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7407"/>
        <w:gridCol w:w="2232"/>
      </w:tblGrid>
      <w:tr w:rsidR="00A87B99" w14:paraId="0D8FB731" w14:textId="77777777">
        <w:tc>
          <w:tcPr>
            <w:tcW w:w="7407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79CEE" w14:textId="77777777" w:rsidR="00A87B99" w:rsidRDefault="00A87B99">
            <w:pPr>
              <w:spacing w:line="1" w:lineRule="auto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C461C" w14:textId="77777777" w:rsidR="00A87B99" w:rsidRDefault="00393094">
            <w:r>
              <w:rPr>
                <w:color w:val="000000"/>
                <w:sz w:val="24"/>
                <w:szCs w:val="24"/>
              </w:rPr>
              <w:t>Приложение № 3</w:t>
            </w:r>
          </w:p>
          <w:p w14:paraId="5CCA5D03" w14:textId="77777777" w:rsidR="00A87B99" w:rsidRDefault="00393094">
            <w:r>
              <w:rPr>
                <w:color w:val="000000"/>
                <w:sz w:val="24"/>
                <w:szCs w:val="24"/>
              </w:rPr>
              <w:t>к Соглашению</w:t>
            </w:r>
          </w:p>
          <w:p w14:paraId="5A5F28CF" w14:textId="77777777" w:rsidR="00A87B99" w:rsidRDefault="00393094">
            <w:r>
              <w:rPr>
                <w:color w:val="000000"/>
                <w:sz w:val="24"/>
                <w:szCs w:val="24"/>
              </w:rPr>
              <w:t>от 13.02.2026</w:t>
            </w:r>
          </w:p>
          <w:p w14:paraId="0FAD7C8C" w14:textId="77777777" w:rsidR="00A87B99" w:rsidRDefault="00393094">
            <w:r>
              <w:rPr>
                <w:color w:val="000000"/>
                <w:sz w:val="24"/>
                <w:szCs w:val="24"/>
              </w:rPr>
              <w:t>№ 05-43/2026</w:t>
            </w:r>
          </w:p>
        </w:tc>
      </w:tr>
      <w:tr w:rsidR="00A87B99" w14:paraId="75EBE6C3" w14:textId="77777777">
        <w:tc>
          <w:tcPr>
            <w:tcW w:w="7407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38C58" w14:textId="77777777" w:rsidR="00A87B99" w:rsidRDefault="00A87B99">
            <w:pPr>
              <w:spacing w:line="1" w:lineRule="auto"/>
              <w:jc w:val="right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BF8FE" w14:textId="77777777" w:rsidR="00A87B99" w:rsidRDefault="00A87B99">
            <w:pPr>
              <w:rPr>
                <w:color w:val="000000"/>
                <w:sz w:val="24"/>
                <w:szCs w:val="24"/>
              </w:rPr>
            </w:pPr>
          </w:p>
        </w:tc>
      </w:tr>
      <w:tr w:rsidR="00A87B99" w14:paraId="6B8B741A" w14:textId="77777777">
        <w:tc>
          <w:tcPr>
            <w:tcW w:w="7407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0B368" w14:textId="77777777" w:rsidR="00A87B99" w:rsidRDefault="00A87B99">
            <w:pPr>
              <w:spacing w:line="1" w:lineRule="auto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FA4A1" w14:textId="77777777" w:rsidR="00A87B99" w:rsidRDefault="00A87B99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FF1EB73" w14:textId="77777777" w:rsidR="00A87B99" w:rsidRDefault="00A87B99">
      <w:pPr>
        <w:rPr>
          <w:vanish/>
        </w:rPr>
      </w:pPr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4081"/>
        <w:gridCol w:w="5558"/>
      </w:tblGrid>
      <w:tr w:rsidR="00A87B99" w14:paraId="33FEFC46" w14:textId="77777777">
        <w:trPr>
          <w:trHeight w:val="253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28B18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ОТЧЕТ</w:t>
            </w:r>
          </w:p>
        </w:tc>
      </w:tr>
      <w:tr w:rsidR="00A87B99" w14:paraId="7F5CEF83" w14:textId="77777777">
        <w:trPr>
          <w:trHeight w:val="253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0DA20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 расходах, в целях софинансирования которых предоставлена Субсидия</w:t>
            </w:r>
          </w:p>
        </w:tc>
      </w:tr>
      <w:tr w:rsidR="00A87B99" w14:paraId="3BE05B49" w14:textId="77777777">
        <w:trPr>
          <w:trHeight w:val="230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D7864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на 1 апреля 2026 г.</w:t>
            </w:r>
          </w:p>
        </w:tc>
      </w:tr>
      <w:tr w:rsidR="00A87B99" w14:paraId="69F30757" w14:textId="77777777">
        <w:tc>
          <w:tcPr>
            <w:tcW w:w="4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AD9E3" w14:textId="77777777" w:rsidR="00A87B99" w:rsidRDefault="00A87B99">
            <w:pPr>
              <w:spacing w:line="1" w:lineRule="auto"/>
            </w:pP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58F31" w14:textId="77777777" w:rsidR="00A87B99" w:rsidRDefault="00A87B99">
            <w:pPr>
              <w:spacing w:line="1" w:lineRule="auto"/>
            </w:pPr>
          </w:p>
        </w:tc>
      </w:tr>
      <w:tr w:rsidR="00A87B99" w14:paraId="362A9386" w14:textId="77777777">
        <w:tc>
          <w:tcPr>
            <w:tcW w:w="4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D8BD1" w14:textId="77777777" w:rsidR="00A87B99" w:rsidRDefault="00A87B99">
            <w:pPr>
              <w:spacing w:line="1" w:lineRule="auto"/>
            </w:pP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9AA64" w14:textId="77777777" w:rsidR="00A87B99" w:rsidRDefault="00A87B99">
            <w:pPr>
              <w:rPr>
                <w:color w:val="000000"/>
                <w:sz w:val="22"/>
                <w:szCs w:val="22"/>
              </w:rPr>
            </w:pPr>
          </w:p>
        </w:tc>
      </w:tr>
      <w:tr w:rsidR="00A87B99" w14:paraId="4ED95FDE" w14:textId="77777777">
        <w:tc>
          <w:tcPr>
            <w:tcW w:w="4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A4350" w14:textId="77777777" w:rsidR="00A87B99" w:rsidRDefault="00A87B99">
            <w:pPr>
              <w:spacing w:line="1" w:lineRule="auto"/>
            </w:pP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52069" w14:textId="77777777" w:rsidR="00A87B99" w:rsidRDefault="00A87B99">
            <w:pPr>
              <w:spacing w:line="1" w:lineRule="auto"/>
            </w:pPr>
          </w:p>
        </w:tc>
      </w:tr>
      <w:tr w:rsidR="00A87B99" w14:paraId="717C1EA6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043FAE14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уполномоченного органа местного самоуправления муниципального образования Ленинградской области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1A05F45C" w14:textId="77777777" w:rsidR="00A87B99" w:rsidRDefault="00393094">
            <w:r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color w:val="000000"/>
                <w:sz w:val="22"/>
                <w:szCs w:val="22"/>
              </w:rPr>
              <w:t>Юкковского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Всеволожского муниципального района Ленинградской области</w:t>
            </w:r>
          </w:p>
        </w:tc>
      </w:tr>
      <w:tr w:rsidR="00A87B99" w14:paraId="09EE2A03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41B0AD1B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бюджета муниципального образования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31EDC6BE" w14:textId="77777777" w:rsidR="00A87B99" w:rsidRDefault="00393094">
            <w:r>
              <w:rPr>
                <w:color w:val="000000"/>
                <w:sz w:val="22"/>
                <w:szCs w:val="22"/>
              </w:rPr>
              <w:t>Бюджет МО "Юкковское сельское поселение"</w:t>
            </w:r>
          </w:p>
        </w:tc>
      </w:tr>
      <w:tr w:rsidR="00A87B99" w14:paraId="0EBC9A13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10CE7768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финансового органа муниципального образования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5BC77ABD" w14:textId="77777777" w:rsidR="00A87B99" w:rsidRDefault="00393094">
            <w:r>
              <w:rPr>
                <w:color w:val="000000"/>
                <w:sz w:val="22"/>
                <w:szCs w:val="22"/>
              </w:rPr>
              <w:t>Комитет финансов администрации Всеволожского муниципального района Ленинградской области</w:t>
            </w:r>
          </w:p>
        </w:tc>
      </w:tr>
      <w:tr w:rsidR="00A87B99" w14:paraId="63E2FECB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746F9694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орга</w:t>
            </w:r>
            <w:r>
              <w:rPr>
                <w:color w:val="000000"/>
                <w:sz w:val="22"/>
                <w:szCs w:val="22"/>
              </w:rPr>
              <w:t>на исполнительной власти - главного распорядителя средств областного бюджета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77F09723" w14:textId="77777777" w:rsidR="00A87B99" w:rsidRDefault="00393094">
            <w:r>
              <w:rPr>
                <w:color w:val="000000"/>
                <w:sz w:val="22"/>
                <w:szCs w:val="22"/>
              </w:rPr>
              <w:t>Комитет финансов Ленинградской области</w:t>
            </w:r>
          </w:p>
        </w:tc>
      </w:tr>
      <w:tr w:rsidR="00A87B99" w14:paraId="5AEA55AE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16558CF0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6B0C88D5" w14:textId="77777777" w:rsidR="00A87B99" w:rsidRDefault="00A87B99">
            <w:pPr>
              <w:spacing w:line="1" w:lineRule="auto"/>
            </w:pPr>
          </w:p>
        </w:tc>
      </w:tr>
      <w:tr w:rsidR="00A87B99" w14:paraId="587B753A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6AE5C941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Периодичность:</w:t>
            </w:r>
          </w:p>
        </w:tc>
        <w:tc>
          <w:tcPr>
            <w:tcW w:w="5558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0C66A2AD" w14:textId="77777777" w:rsidR="00A87B99" w:rsidRDefault="00393094">
            <w:r>
              <w:rPr>
                <w:color w:val="000000"/>
                <w:sz w:val="22"/>
                <w:szCs w:val="22"/>
              </w:rPr>
              <w:t>Квартальная</w:t>
            </w:r>
          </w:p>
        </w:tc>
      </w:tr>
      <w:tr w:rsidR="00A87B99" w14:paraId="5E4B296E" w14:textId="77777777">
        <w:tc>
          <w:tcPr>
            <w:tcW w:w="4081" w:type="dxa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14:paraId="134D1C9F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Единица измерения: </w:t>
            </w:r>
          </w:p>
        </w:tc>
        <w:tc>
          <w:tcPr>
            <w:tcW w:w="55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FBE7B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рубль (с точностью до второго десятичного знака посл</w:t>
            </w:r>
            <w:r>
              <w:rPr>
                <w:color w:val="000000"/>
                <w:sz w:val="22"/>
                <w:szCs w:val="22"/>
              </w:rPr>
              <w:t>е запятой)</w:t>
            </w:r>
          </w:p>
        </w:tc>
      </w:tr>
      <w:tr w:rsidR="00A87B99" w14:paraId="71C16234" w14:textId="77777777">
        <w:trPr>
          <w:trHeight w:val="253"/>
        </w:trPr>
        <w:tc>
          <w:tcPr>
            <w:tcW w:w="9639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15C5F" w14:textId="77777777" w:rsidR="00A87B99" w:rsidRDefault="00A87B99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22E15FDA" w14:textId="77777777" w:rsidR="00A87B99" w:rsidRDefault="00A87B99">
      <w:pPr>
        <w:rPr>
          <w:vanish/>
        </w:rPr>
      </w:pPr>
    </w:p>
    <w:tbl>
      <w:tblPr>
        <w:tblOverlap w:val="never"/>
        <w:tblW w:w="9616" w:type="dxa"/>
        <w:tblLayout w:type="fixed"/>
        <w:tblLook w:val="01E0" w:firstRow="1" w:lastRow="1" w:firstColumn="1" w:lastColumn="1" w:noHBand="0" w:noVBand="0"/>
      </w:tblPr>
      <w:tblGrid>
        <w:gridCol w:w="4636"/>
        <w:gridCol w:w="780"/>
        <w:gridCol w:w="963"/>
        <w:gridCol w:w="1137"/>
        <w:gridCol w:w="963"/>
        <w:gridCol w:w="1137"/>
      </w:tblGrid>
      <w:tr w:rsidR="00A87B99" w14:paraId="6C55EBAA" w14:textId="77777777">
        <w:trPr>
          <w:trHeight w:val="253"/>
        </w:trPr>
        <w:tc>
          <w:tcPr>
            <w:tcW w:w="46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6E485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9903E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420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F70C5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Средства бюджета муниципального образования</w:t>
            </w:r>
          </w:p>
        </w:tc>
      </w:tr>
      <w:tr w:rsidR="00A87B99" w14:paraId="59CA3E1D" w14:textId="77777777">
        <w:trPr>
          <w:trHeight w:val="1"/>
        </w:trPr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EB824" w14:textId="77777777" w:rsidR="00A87B99" w:rsidRDefault="00A87B9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B1FC1" w14:textId="77777777" w:rsidR="00A87B99" w:rsidRDefault="00A87B99">
            <w:pPr>
              <w:spacing w:line="1" w:lineRule="auto"/>
            </w:pP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E37C9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ED97C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 средства Субсидии из областного бюджета</w:t>
            </w:r>
          </w:p>
        </w:tc>
      </w:tr>
      <w:tr w:rsidR="00A87B99" w14:paraId="5B43C8F2" w14:textId="77777777"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DD718" w14:textId="77777777" w:rsidR="00A87B99" w:rsidRDefault="00A87B9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19787" w14:textId="77777777" w:rsidR="00A87B99" w:rsidRDefault="00A87B99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EC76C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5489D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F625D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D4D85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</w:tr>
      <w:tr w:rsidR="00A87B99" w14:paraId="348D5DFF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0DFD4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7A1C8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6405C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FE6EF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B2CAC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FDB820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A87B99" w14:paraId="6651E75A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2E5BC638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Остаток средств Субсидии на начало года, всего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0303B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711C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146E0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8BB8B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F97DD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</w:tr>
      <w:tr w:rsidR="00A87B99" w14:paraId="5FF697A3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6F256160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 них:</w:t>
            </w:r>
            <w:r>
              <w:rPr>
                <w:color w:val="000000"/>
                <w:sz w:val="22"/>
                <w:szCs w:val="22"/>
              </w:rPr>
              <w:br/>
              <w:t>подлежит возврату в областной бюджет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159F7B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011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3F20C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99153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8E443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9A047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21EA0FEC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2242BDF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Объем Субсидии, выделенный бюджету муниципального образования из областного бюджета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3D3D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1CF8B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3E06F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5F377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5 500 000.00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A00B5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5 500 000.00</w:t>
            </w:r>
          </w:p>
        </w:tc>
      </w:tr>
      <w:tr w:rsidR="00A87B99" w14:paraId="557E79FC" w14:textId="77777777">
        <w:tc>
          <w:tcPr>
            <w:tcW w:w="4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B71A76E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Предусмотрено в бюджете (сводной бюджетной росписью) муниципального образования расходов, в целях осуществления которых предоставлена Субсидия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0E08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1A1E2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5 789 473.69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C3FF4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5 789 473.69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E6037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DD919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</w:tr>
    </w:tbl>
    <w:p w14:paraId="701A9395" w14:textId="77777777" w:rsidR="00A87B99" w:rsidRDefault="00A87B99">
      <w:pPr>
        <w:sectPr w:rsidR="00A87B99">
          <w:headerReference w:type="default" r:id="rId6"/>
          <w:footerReference w:type="default" r:id="rId7"/>
          <w:pgSz w:w="11905" w:h="16837"/>
          <w:pgMar w:top="1133" w:right="1133" w:bottom="566" w:left="1133" w:header="720" w:footer="720" w:gutter="0"/>
          <w:cols w:space="720"/>
          <w:titlePg/>
        </w:sectPr>
      </w:pPr>
    </w:p>
    <w:tbl>
      <w:tblPr>
        <w:tblOverlap w:val="never"/>
        <w:tblW w:w="9616" w:type="dxa"/>
        <w:tblLayout w:type="fixed"/>
        <w:tblLook w:val="01E0" w:firstRow="1" w:lastRow="1" w:firstColumn="1" w:lastColumn="1" w:noHBand="0" w:noVBand="0"/>
      </w:tblPr>
      <w:tblGrid>
        <w:gridCol w:w="4636"/>
        <w:gridCol w:w="780"/>
        <w:gridCol w:w="963"/>
        <w:gridCol w:w="1137"/>
        <w:gridCol w:w="963"/>
        <w:gridCol w:w="1137"/>
      </w:tblGrid>
      <w:tr w:rsidR="00A87B99" w14:paraId="6365F035" w14:textId="77777777">
        <w:trPr>
          <w:trHeight w:val="253"/>
        </w:trPr>
        <w:tc>
          <w:tcPr>
            <w:tcW w:w="46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469CAF91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Наименование показателя</w:t>
            </w:r>
          </w:p>
        </w:tc>
        <w:tc>
          <w:tcPr>
            <w:tcW w:w="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0408320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420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49733285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Средства бюджета муниципального образования</w:t>
            </w:r>
          </w:p>
        </w:tc>
      </w:tr>
      <w:tr w:rsidR="00A87B99" w14:paraId="255FB878" w14:textId="77777777">
        <w:trPr>
          <w:trHeight w:val="1"/>
        </w:trPr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58BCFD90" w14:textId="77777777" w:rsidR="00A87B99" w:rsidRDefault="00A87B9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6558751F" w14:textId="77777777" w:rsidR="00A87B99" w:rsidRDefault="00A87B99">
            <w:pPr>
              <w:spacing w:line="1" w:lineRule="auto"/>
            </w:pP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0D92111D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37A739C3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 средства Субсидии из областного бюджета</w:t>
            </w:r>
          </w:p>
        </w:tc>
      </w:tr>
      <w:tr w:rsidR="00A87B99" w14:paraId="28FC214B" w14:textId="77777777">
        <w:tc>
          <w:tcPr>
            <w:tcW w:w="4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6434AA22" w14:textId="77777777" w:rsidR="00A87B99" w:rsidRDefault="00A87B99">
            <w:pPr>
              <w:spacing w:line="1" w:lineRule="auto"/>
            </w:pPr>
          </w:p>
        </w:tc>
        <w:tc>
          <w:tcPr>
            <w:tcW w:w="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536FD2AF" w14:textId="77777777" w:rsidR="00A87B99" w:rsidRDefault="00A87B99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03F278D7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08128DDA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4AD88B15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705C88E1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нарастающим итогом с начала года</w:t>
            </w:r>
          </w:p>
        </w:tc>
      </w:tr>
      <w:tr w:rsidR="00A87B99" w14:paraId="5B756439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6B95EFF8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7223DFFF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655530D8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103FCE60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7ADCEEAC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0" w:type="dxa"/>
              <w:bottom w:w="85" w:type="dxa"/>
              <w:right w:w="0" w:type="dxa"/>
            </w:tcMar>
          </w:tcPr>
          <w:p w14:paraId="08BD265D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A87B99" w14:paraId="705E9C48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192BF84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Поступило средств Субсидии в бюджет муниципального образования из областного бюджета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5C9F881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04F46A1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C55593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14B8A51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A05ECEA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6F620099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89E56BC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Израсходовано средств бюджета муниципального образования (кассовый расход)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D726FBE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A35B931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A0E7FAA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944880D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5245F1F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263362E4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DBDF3B5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Восстановлено средств Субсидии в бюджет муниципального образования, всего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B3B1FA1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63911CB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66C7C54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AEA655A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D3F086E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247BAFBF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1C659348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использованных не по целевому назначению в текущем году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FCFEB7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061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68880C1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DC04E32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584A515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CBE1D6C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25FE238A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38120170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использованных не по целевому назначению в предшествующие годы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5CDF15E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062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8B16828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8F5AB88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3C27AEB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6F23C3F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135EFB88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21A63921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использованных в предшествующие годы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0EA7238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063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D2C8FE8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1998EA5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B0253AB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3508730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218D14E3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DE441A2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Возвращено в областной бюджет средств Субсидии, восстановленных в бюджет муниципального образования, всего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8B6CAA6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7894A9A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8FFB903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5694B01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36F57EE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612C7D48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3C67109F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</w:t>
            </w:r>
            <w:r>
              <w:rPr>
                <w:color w:val="000000"/>
                <w:sz w:val="22"/>
                <w:szCs w:val="22"/>
              </w:rPr>
              <w:br/>
              <w:t>остаток средств Субсидии на начало года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8F57A87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071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C6A73EB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AEDE744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3CE274C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6C6515E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48F49B28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02CF0FD9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использованных не по целевому назначению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C9F9F65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072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2B2BBEF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DE0B34A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04AF447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68A0BD5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4BA43B82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6AF130E2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использованные в предшествующие годы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1ED48C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073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70D21A7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5DD0E213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17DEE03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4720AD46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6DEFA7D8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68BC556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Остаток средств Субсидии на конец отчетного периода (года), всего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B1E6FA6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080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9AE1371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762C8B52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25E9CE9D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15A82066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  <w:tr w:rsidR="00A87B99" w14:paraId="6A8B3EDB" w14:textId="77777777">
        <w:tc>
          <w:tcPr>
            <w:tcW w:w="4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3" w:type="dxa"/>
              <w:bottom w:w="85" w:type="dxa"/>
              <w:right w:w="0" w:type="dxa"/>
            </w:tcMar>
          </w:tcPr>
          <w:p w14:paraId="1E06EB8D" w14:textId="77777777" w:rsidR="00A87B99" w:rsidRDefault="003930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 них: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подлежит возврату в областной бюджет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A875139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081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0443B8C0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5134457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3F3185FD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0" w:type="dxa"/>
              <w:bottom w:w="85" w:type="dxa"/>
              <w:right w:w="0" w:type="dxa"/>
            </w:tcMar>
          </w:tcPr>
          <w:p w14:paraId="69EE0037" w14:textId="77777777" w:rsidR="00A87B99" w:rsidRDefault="00393094">
            <w:pPr>
              <w:jc w:val="center"/>
            </w:pPr>
            <w:r>
              <w:rPr>
                <w:color w:val="000000"/>
                <w:sz w:val="22"/>
                <w:szCs w:val="22"/>
              </w:rPr>
              <w:t>0.00</w:t>
            </w:r>
          </w:p>
        </w:tc>
      </w:tr>
    </w:tbl>
    <w:p w14:paraId="7AF74194" w14:textId="77777777" w:rsidR="00A87B99" w:rsidRDefault="00A87B99">
      <w:pPr>
        <w:rPr>
          <w:color w:val="000000"/>
        </w:rPr>
      </w:pPr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2312"/>
        <w:gridCol w:w="172"/>
        <w:gridCol w:w="2312"/>
        <w:gridCol w:w="216"/>
        <w:gridCol w:w="2312"/>
        <w:gridCol w:w="2315"/>
      </w:tblGrid>
      <w:tr w:rsidR="00A87B99" w14:paraId="23144E35" w14:textId="77777777">
        <w:tc>
          <w:tcPr>
            <w:tcW w:w="7324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BCBCA" w14:textId="77777777" w:rsidR="00A87B99" w:rsidRDefault="00393094">
            <w:r>
              <w:rPr>
                <w:color w:val="000000"/>
                <w:sz w:val="22"/>
                <w:szCs w:val="22"/>
              </w:rPr>
              <w:t>Глава администрации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5FC7E" w14:textId="77777777" w:rsidR="00A87B99" w:rsidRDefault="00A87B99">
            <w:pPr>
              <w:spacing w:line="1" w:lineRule="auto"/>
            </w:pPr>
          </w:p>
        </w:tc>
      </w:tr>
      <w:tr w:rsidR="00A87B99" w14:paraId="28968D1F" w14:textId="77777777">
        <w:tc>
          <w:tcPr>
            <w:tcW w:w="2312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91853" w14:textId="77777777" w:rsidR="00A87B99" w:rsidRDefault="00A87B9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71686" w14:textId="77777777" w:rsidR="00A87B99" w:rsidRDefault="003930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/</w:t>
            </w:r>
          </w:p>
        </w:tc>
        <w:tc>
          <w:tcPr>
            <w:tcW w:w="4840" w:type="dxa"/>
            <w:gridSpan w:val="3"/>
            <w:vMerge w:val="restar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27DB82" w14:textId="77777777" w:rsidR="00A87B99" w:rsidRDefault="00393094">
            <w:r>
              <w:rPr>
                <w:color w:val="000000"/>
                <w:sz w:val="22"/>
                <w:szCs w:val="22"/>
              </w:rPr>
              <w:t>Белов М.Ю.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1CF959" w14:textId="77777777" w:rsidR="00A87B99" w:rsidRDefault="00A87B99">
            <w:pPr>
              <w:spacing w:line="1" w:lineRule="auto"/>
            </w:pPr>
          </w:p>
        </w:tc>
      </w:tr>
      <w:tr w:rsidR="00A87B99" w14:paraId="39CD49C6" w14:textId="77777777"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0A42C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6F185" w14:textId="77777777" w:rsidR="00A87B99" w:rsidRDefault="00A87B99">
            <w:pPr>
              <w:spacing w:line="1" w:lineRule="auto"/>
            </w:pPr>
          </w:p>
        </w:tc>
        <w:tc>
          <w:tcPr>
            <w:tcW w:w="484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C445F" w14:textId="77777777" w:rsidR="00A87B99" w:rsidRDefault="003930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7CE2B" w14:textId="77777777" w:rsidR="00A87B99" w:rsidRDefault="00A87B99">
            <w:pPr>
              <w:spacing w:line="1" w:lineRule="auto"/>
            </w:pPr>
          </w:p>
        </w:tc>
      </w:tr>
      <w:tr w:rsidR="00A87B99" w14:paraId="401D7EDF" w14:textId="77777777"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3F80A" w14:textId="77777777" w:rsidR="00A87B99" w:rsidRDefault="00A87B9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F5992" w14:textId="77777777" w:rsidR="00A87B99" w:rsidRDefault="00A87B99">
            <w:pPr>
              <w:spacing w:line="1" w:lineRule="auto"/>
            </w:pPr>
          </w:p>
        </w:tc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C09E3" w14:textId="77777777" w:rsidR="00A87B99" w:rsidRDefault="00A87B99">
            <w:pPr>
              <w:spacing w:line="1" w:lineRule="auto"/>
            </w:pPr>
          </w:p>
        </w:tc>
        <w:tc>
          <w:tcPr>
            <w:tcW w:w="2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406C2" w14:textId="77777777" w:rsidR="00A87B99" w:rsidRDefault="00A87B99">
            <w:pPr>
              <w:spacing w:line="1" w:lineRule="auto"/>
            </w:pPr>
          </w:p>
        </w:tc>
        <w:tc>
          <w:tcPr>
            <w:tcW w:w="23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40A47" w14:textId="77777777" w:rsidR="00A87B99" w:rsidRDefault="00A87B99">
            <w:pPr>
              <w:spacing w:line="1" w:lineRule="auto"/>
            </w:pPr>
          </w:p>
        </w:tc>
        <w:tc>
          <w:tcPr>
            <w:tcW w:w="23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B42C6" w14:textId="77777777" w:rsidR="00A87B99" w:rsidRDefault="00A87B99">
            <w:pPr>
              <w:spacing w:line="1" w:lineRule="auto"/>
            </w:pPr>
          </w:p>
        </w:tc>
      </w:tr>
    </w:tbl>
    <w:p w14:paraId="4698FBCA" w14:textId="77777777" w:rsidR="00A87B99" w:rsidRDefault="00A87B99">
      <w:pPr>
        <w:rPr>
          <w:vanish/>
        </w:rPr>
      </w:pPr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A87B99" w14:paraId="065DE005" w14:textId="77777777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058DC" w14:textId="77777777" w:rsidR="00A87B99" w:rsidRDefault="00A87B99">
            <w:pPr>
              <w:spacing w:line="1" w:lineRule="auto"/>
            </w:pPr>
          </w:p>
        </w:tc>
      </w:tr>
      <w:tr w:rsidR="00A87B99" w14:paraId="5A9AC781" w14:textId="77777777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7C91A" w14:textId="77777777" w:rsidR="00A87B99" w:rsidRDefault="00A87B99">
            <w:pPr>
              <w:spacing w:line="1" w:lineRule="auto"/>
            </w:pPr>
          </w:p>
        </w:tc>
      </w:tr>
      <w:tr w:rsidR="00A87B99" w14:paraId="10AA53DD" w14:textId="77777777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490A0" w14:textId="77777777" w:rsidR="00A87B99" w:rsidRDefault="00A87B99"/>
          <w:p w14:paraId="218D587E" w14:textId="77777777" w:rsidR="00A87B99" w:rsidRDefault="00A87B99"/>
          <w:tbl>
            <w:tblPr>
              <w:tblOverlap w:val="never"/>
              <w:tblW w:w="9236" w:type="dxa"/>
              <w:tblLayout w:type="fixed"/>
              <w:tblLook w:val="01E0" w:firstRow="1" w:lastRow="1" w:firstColumn="1" w:lastColumn="1" w:noHBand="0" w:noVBand="0"/>
            </w:tblPr>
            <w:tblGrid>
              <w:gridCol w:w="3078"/>
              <w:gridCol w:w="3078"/>
              <w:gridCol w:w="3080"/>
            </w:tblGrid>
            <w:tr w:rsidR="00A87B99" w14:paraId="3CF57231" w14:textId="77777777">
              <w:tc>
                <w:tcPr>
                  <w:tcW w:w="30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25" w:type="dxa"/>
                    <w:left w:w="225" w:type="dxa"/>
                    <w:bottom w:w="225" w:type="dxa"/>
                    <w:right w:w="225" w:type="dxa"/>
                  </w:tcMar>
                </w:tcPr>
                <w:p w14:paraId="468891BF" w14:textId="77777777" w:rsidR="00A87B99" w:rsidRDefault="00393094">
                  <w:r>
                    <w:rPr>
                      <w:color w:val="000000"/>
                    </w:rPr>
                    <w:t>ДОКУМЕНТ ПОДПИСАН</w:t>
                  </w:r>
                </w:p>
                <w:p w14:paraId="004C1A2B" w14:textId="77777777" w:rsidR="00A87B99" w:rsidRDefault="00393094">
                  <w:r>
                    <w:rPr>
                      <w:color w:val="000000"/>
                    </w:rPr>
                    <w:t>ЭЛЕКТРОННОЙ ПОДПИСЬЮ</w:t>
                  </w:r>
                </w:p>
                <w:p w14:paraId="02948591" w14:textId="77777777" w:rsidR="00A87B99" w:rsidRDefault="00393094">
                  <w:r>
                    <w:rPr>
                      <w:color w:val="000000"/>
                    </w:rPr>
                    <w:t>Сертификат:</w:t>
                  </w:r>
                </w:p>
                <w:p w14:paraId="16D4CA05" w14:textId="77777777" w:rsidR="00A87B99" w:rsidRDefault="00393094">
                  <w:r>
                    <w:rPr>
                      <w:color w:val="000000"/>
                    </w:rPr>
                    <w:t>6A9E83592051E1F87082259A91CD01CF</w:t>
                  </w:r>
                </w:p>
                <w:p w14:paraId="7C56E875" w14:textId="77777777" w:rsidR="00A87B99" w:rsidRDefault="00393094">
                  <w:r>
                    <w:rPr>
                      <w:color w:val="000000"/>
                    </w:rPr>
                    <w:lastRenderedPageBreak/>
                    <w:t>Владелец: Белов Максим Юрьевич</w:t>
                  </w:r>
                </w:p>
                <w:p w14:paraId="2D20DBD6" w14:textId="77777777" w:rsidR="00A87B99" w:rsidRDefault="00393094">
                  <w:r>
                    <w:rPr>
                      <w:color w:val="000000"/>
                    </w:rPr>
                    <w:t>Действителен c 21.01.2025 09:13 до 16.04.2026 09:13</w:t>
                  </w:r>
                </w:p>
              </w:tc>
              <w:tc>
                <w:tcPr>
                  <w:tcW w:w="307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9E5E42" w14:textId="77777777" w:rsidR="00A87B99" w:rsidRDefault="00A87B99">
                  <w:pPr>
                    <w:spacing w:line="1" w:lineRule="auto"/>
                  </w:pPr>
                </w:p>
              </w:tc>
              <w:tc>
                <w:tcPr>
                  <w:tcW w:w="30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92E8B0" w14:textId="77777777" w:rsidR="00A87B99" w:rsidRDefault="00A87B99">
                  <w:pPr>
                    <w:spacing w:line="1" w:lineRule="auto"/>
                  </w:pPr>
                </w:p>
              </w:tc>
            </w:tr>
          </w:tbl>
          <w:p w14:paraId="2F2A9BDE" w14:textId="77777777" w:rsidR="00A87B99" w:rsidRDefault="00A87B99">
            <w:pPr>
              <w:spacing w:line="1" w:lineRule="auto"/>
            </w:pPr>
          </w:p>
        </w:tc>
      </w:tr>
    </w:tbl>
    <w:p w14:paraId="7160124F" w14:textId="77777777" w:rsidR="00393094" w:rsidRDefault="00393094"/>
    <w:sectPr w:rsidR="00393094" w:rsidSect="00A87B99">
      <w:headerReference w:type="default" r:id="rId8"/>
      <w:footerReference w:type="default" r:id="rId9"/>
      <w:pgSz w:w="11905" w:h="16837"/>
      <w:pgMar w:top="1133" w:right="1133" w:bottom="566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1DC9C" w14:textId="77777777" w:rsidR="00393094" w:rsidRDefault="00393094" w:rsidP="00A87B99">
      <w:r>
        <w:separator/>
      </w:r>
    </w:p>
  </w:endnote>
  <w:endnote w:type="continuationSeparator" w:id="0">
    <w:p w14:paraId="2AD6294C" w14:textId="77777777" w:rsidR="00393094" w:rsidRDefault="00393094" w:rsidP="00A87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A87B99" w14:paraId="19669D36" w14:textId="77777777">
      <w:trPr>
        <w:trHeight w:val="720"/>
      </w:trPr>
      <w:tc>
        <w:tcPr>
          <w:tcW w:w="9854" w:type="dxa"/>
        </w:tcPr>
        <w:p w14:paraId="249CA470" w14:textId="77777777" w:rsidR="00A87B99" w:rsidRDefault="00A87B99">
          <w:pPr>
            <w:rPr>
              <w:rFonts w:ascii="Calibri" w:eastAsia="Calibri" w:hAnsi="Calibri" w:cs="Calibri"/>
              <w:color w:val="000000"/>
              <w:sz w:val="16"/>
              <w:szCs w:val="16"/>
            </w:rPr>
          </w:pPr>
        </w:p>
        <w:p w14:paraId="285D2BD0" w14:textId="77777777" w:rsidR="00A87B99" w:rsidRDefault="00A87B99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A87B99" w14:paraId="0047F014" w14:textId="77777777">
      <w:trPr>
        <w:trHeight w:val="720"/>
      </w:trPr>
      <w:tc>
        <w:tcPr>
          <w:tcW w:w="9854" w:type="dxa"/>
        </w:tcPr>
        <w:p w14:paraId="6227B779" w14:textId="77777777" w:rsidR="00A87B99" w:rsidRDefault="0039309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28B69A3D" w14:textId="77777777" w:rsidR="00A87B99" w:rsidRDefault="00A87B99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D799B" w14:textId="77777777" w:rsidR="00393094" w:rsidRDefault="00393094" w:rsidP="00A87B99">
      <w:r>
        <w:separator/>
      </w:r>
    </w:p>
  </w:footnote>
  <w:footnote w:type="continuationSeparator" w:id="0">
    <w:p w14:paraId="18FFDC31" w14:textId="77777777" w:rsidR="00393094" w:rsidRDefault="00393094" w:rsidP="00A87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A87B99" w14:paraId="2B96849B" w14:textId="77777777">
      <w:trPr>
        <w:trHeight w:val="720"/>
      </w:trPr>
      <w:tc>
        <w:tcPr>
          <w:tcW w:w="9854" w:type="dxa"/>
        </w:tcPr>
        <w:p w14:paraId="79F199F7" w14:textId="77777777" w:rsidR="00A87B99" w:rsidRDefault="00A87B99">
          <w:pPr>
            <w:jc w:val="center"/>
            <w:rPr>
              <w:color w:val="000000"/>
              <w:sz w:val="22"/>
              <w:szCs w:val="22"/>
            </w:rPr>
          </w:pPr>
        </w:p>
        <w:p w14:paraId="44AC932A" w14:textId="77777777" w:rsidR="00A87B99" w:rsidRDefault="00A87B99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A87B99" w14:paraId="1555345E" w14:textId="77777777">
      <w:trPr>
        <w:trHeight w:val="720"/>
      </w:trPr>
      <w:tc>
        <w:tcPr>
          <w:tcW w:w="9854" w:type="dxa"/>
        </w:tcPr>
        <w:p w14:paraId="603CF73D" w14:textId="77777777" w:rsidR="00A87B99" w:rsidRDefault="00A87B99">
          <w:pPr>
            <w:jc w:val="center"/>
            <w:rPr>
              <w:color w:val="000000"/>
              <w:sz w:val="22"/>
              <w:szCs w:val="22"/>
            </w:rPr>
          </w:pPr>
        </w:p>
        <w:p w14:paraId="1DE5D626" w14:textId="77777777" w:rsidR="00A87B99" w:rsidRDefault="00A87B99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B99"/>
    <w:rsid w:val="002D45E0"/>
    <w:rsid w:val="00393094"/>
    <w:rsid w:val="00A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FD3C"/>
  <w15:docId w15:val="{5546F60F-562F-48CE-98E5-CC37B736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A87B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Митлинова</dc:creator>
  <cp:keywords/>
  <dc:description/>
  <cp:lastModifiedBy>Татьяна Митлинова</cp:lastModifiedBy>
  <cp:revision>2</cp:revision>
  <dcterms:created xsi:type="dcterms:W3CDTF">2026-08-07T08:08:00Z</dcterms:created>
  <dcterms:modified xsi:type="dcterms:W3CDTF">2026-08-07T08:08:00Z</dcterms:modified>
</cp:coreProperties>
</file>