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BA5A" w14:textId="77777777" w:rsidR="00084E96" w:rsidRDefault="00000000">
      <w:pPr>
        <w:pStyle w:val="20"/>
      </w:pPr>
      <w:r>
        <w:t>Муниципальное образование</w:t>
      </w:r>
      <w:r>
        <w:br/>
      </w:r>
      <w:r>
        <w:rPr>
          <w:b/>
          <w:bCs/>
        </w:rPr>
        <w:t>«Юкковское сельское поселение»</w:t>
      </w:r>
      <w:r>
        <w:rPr>
          <w:b/>
          <w:bCs/>
        </w:rPr>
        <w:br/>
      </w:r>
      <w:r>
        <w:t>Всеволожского муниципального района Ленинградской области</w:t>
      </w:r>
    </w:p>
    <w:p w14:paraId="49A2F4D3" w14:textId="77777777" w:rsidR="00084E96" w:rsidRDefault="00000000">
      <w:pPr>
        <w:pStyle w:val="30"/>
      </w:pPr>
      <w:r>
        <w:t>СОВЕТ ДЕПУТАТОВ</w:t>
      </w:r>
    </w:p>
    <w:p w14:paraId="0B970C3C" w14:textId="77777777" w:rsidR="00084E96" w:rsidRDefault="00000000">
      <w:pPr>
        <w:pStyle w:val="50"/>
        <w:pBdr>
          <w:bottom w:val="single" w:sz="4" w:space="0" w:color="auto"/>
        </w:pBdr>
      </w:pPr>
      <w:r>
        <w:t>РЕШЕНИЕ</w:t>
      </w:r>
    </w:p>
    <w:p w14:paraId="3CBD1B82" w14:textId="77777777" w:rsidR="00084E96" w:rsidRDefault="00000000">
      <w:pPr>
        <w:pStyle w:val="20"/>
        <w:spacing w:after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FB4421F" wp14:editId="11595942">
                <wp:simplePos x="0" y="0"/>
                <wp:positionH relativeFrom="page">
                  <wp:posOffset>6525895</wp:posOffset>
                </wp:positionH>
                <wp:positionV relativeFrom="paragraph">
                  <wp:posOffset>12700</wp:posOffset>
                </wp:positionV>
                <wp:extent cx="487680" cy="22225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C7DFCE" w14:textId="77777777" w:rsidR="00084E96" w:rsidRDefault="00000000">
                            <w:pPr>
                              <w:pStyle w:val="20"/>
                              <w:spacing w:after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№ 50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FB4421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13.85pt;margin-top:1pt;width:38.4pt;height:17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" filled="f" stroked="f">
                <v:textbox inset="0,0,0,0">
                  <w:txbxContent>
                    <w:p w14:paraId="3CC7DFCE" w14:textId="77777777" w:rsidR="00084E96" w:rsidRDefault="00000000">
                      <w:pPr>
                        <w:pStyle w:val="20"/>
                        <w:spacing w:after="0"/>
                        <w:jc w:val="right"/>
                      </w:pPr>
                      <w:r>
                        <w:rPr>
                          <w:b/>
                          <w:bCs/>
                          <w:u w:val="single"/>
                        </w:rPr>
                        <w:t>№ 50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u w:val="single"/>
        </w:rPr>
        <w:t>16.12.2025</w:t>
      </w:r>
    </w:p>
    <w:p w14:paraId="3DD52F88" w14:textId="77777777" w:rsidR="00084E96" w:rsidRDefault="00000000">
      <w:pPr>
        <w:pStyle w:val="40"/>
      </w:pPr>
      <w:r>
        <w:t>дер. Юкки</w:t>
      </w:r>
    </w:p>
    <w:p w14:paraId="368D3E10" w14:textId="77777777" w:rsidR="00084E96" w:rsidRDefault="00000000" w:rsidP="00930FF4">
      <w:pPr>
        <w:pStyle w:val="1"/>
        <w:spacing w:after="540"/>
        <w:ind w:right="5203" w:firstLine="0"/>
      </w:pPr>
      <w:r>
        <w:t>О передаче полномочий по организации ритуальных услуг и содержанию мест захоронения на 2026 год</w:t>
      </w:r>
    </w:p>
    <w:p w14:paraId="6392B47E" w14:textId="77777777" w:rsidR="00084E96" w:rsidRDefault="00000000">
      <w:pPr>
        <w:pStyle w:val="1"/>
        <w:spacing w:after="220"/>
        <w:ind w:firstLine="720"/>
        <w:jc w:val="both"/>
      </w:pPr>
      <w:r>
        <w:t>Заслушав информацию исполняющего обязанности главы администрации муниципального образования «Юкковское сельское поселение» о передаче отдельных полномочий за счет межбюджетных трансферов, предоставляемых из бюджета поселения в бюджет Всеволожского муниципального района Ленинградской области, 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совет депутатов муниципального образования «Юкковское сельское поселение» Всеволожского муниципального района Ленинградской области, решил:</w:t>
      </w:r>
    </w:p>
    <w:p w14:paraId="0E2326F5" w14:textId="77777777" w:rsidR="00084E96" w:rsidRDefault="00000000">
      <w:pPr>
        <w:pStyle w:val="1"/>
        <w:numPr>
          <w:ilvl w:val="0"/>
          <w:numId w:val="1"/>
        </w:numPr>
        <w:tabs>
          <w:tab w:val="left" w:pos="706"/>
        </w:tabs>
        <w:spacing w:after="0"/>
        <w:jc w:val="both"/>
      </w:pPr>
      <w:r>
        <w:t>Передать полномочия по организации ритуальных услуг и содержанию мест захоронения на срок с 01 января 2026 года до 31 декабря 2026 года включительно Всеволожскому муниципальному району Ленинградской области.</w:t>
      </w:r>
    </w:p>
    <w:p w14:paraId="759A4F08" w14:textId="77777777" w:rsidR="00084E96" w:rsidRDefault="00000000">
      <w:pPr>
        <w:pStyle w:val="1"/>
        <w:numPr>
          <w:ilvl w:val="0"/>
          <w:numId w:val="1"/>
        </w:numPr>
        <w:tabs>
          <w:tab w:val="left" w:pos="706"/>
        </w:tabs>
        <w:spacing w:after="0"/>
        <w:jc w:val="both"/>
      </w:pPr>
      <w:r>
        <w:t>Поручить администрации муниципального образования «Юкковское сельское поселение» Всеволожского муниципального района Ленинградской области заключить соглашение с администрацией Всеволожского муниципального района Ленинградской области о передаче полномочий по организации ритуальных услуг и содержанию мест захоронения на 2026 год.</w:t>
      </w:r>
    </w:p>
    <w:p w14:paraId="3BD6D16E" w14:textId="77777777" w:rsidR="00084E96" w:rsidRDefault="00000000">
      <w:pPr>
        <w:pStyle w:val="1"/>
        <w:numPr>
          <w:ilvl w:val="0"/>
          <w:numId w:val="1"/>
        </w:numPr>
        <w:tabs>
          <w:tab w:val="left" w:pos="706"/>
        </w:tabs>
        <w:spacing w:after="0"/>
        <w:jc w:val="both"/>
      </w:pPr>
      <w:r>
        <w:t>Опубликовать настоящее решение в газете «</w:t>
      </w:r>
      <w:proofErr w:type="spellStart"/>
      <w:r>
        <w:t>Юкковские</w:t>
      </w:r>
      <w:proofErr w:type="spellEnd"/>
      <w:r>
        <w:t xml:space="preserve"> ведомости» и разместить на официальном сайте муниципального образования «Юкковское сельское поселение» в информационно-телекоммуникационной сети «Интернет».</w:t>
      </w:r>
    </w:p>
    <w:p w14:paraId="3B2D359D" w14:textId="77777777" w:rsidR="00084E96" w:rsidRDefault="00000000">
      <w:pPr>
        <w:pStyle w:val="1"/>
        <w:numPr>
          <w:ilvl w:val="0"/>
          <w:numId w:val="1"/>
        </w:numPr>
        <w:tabs>
          <w:tab w:val="left" w:pos="1066"/>
        </w:tabs>
        <w:spacing w:after="0"/>
        <w:ind w:firstLine="360"/>
      </w:pPr>
      <w:r>
        <w:t>Настоящее решение вступает в силу со дня его официального опубликования.</w:t>
      </w:r>
    </w:p>
    <w:p w14:paraId="506E9AE8" w14:textId="77777777" w:rsidR="00084E96" w:rsidRDefault="00000000">
      <w:pPr>
        <w:pStyle w:val="1"/>
        <w:numPr>
          <w:ilvl w:val="0"/>
          <w:numId w:val="1"/>
        </w:numPr>
        <w:tabs>
          <w:tab w:val="left" w:pos="706"/>
        </w:tabs>
        <w:spacing w:after="0"/>
        <w:jc w:val="both"/>
      </w:pPr>
      <w:r>
        <w:t>Контроль за исполнением настоящего решения возложить на постоянную комиссию по бюджету и экономическому развитию совета депутатов муниципального образования</w:t>
      </w:r>
    </w:p>
    <w:p w14:paraId="3E398C13" w14:textId="486F0716" w:rsidR="00084E96" w:rsidRDefault="00000000">
      <w:pPr>
        <w:pStyle w:val="1"/>
        <w:spacing w:after="540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245C2EF" wp14:editId="666FA37E">
                <wp:simplePos x="0" y="0"/>
                <wp:positionH relativeFrom="page">
                  <wp:posOffset>6294755</wp:posOffset>
                </wp:positionH>
                <wp:positionV relativeFrom="paragraph">
                  <wp:posOffset>516890</wp:posOffset>
                </wp:positionV>
                <wp:extent cx="734695" cy="19494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2939A" w14:textId="77777777" w:rsidR="00084E96" w:rsidRDefault="00000000">
                            <w:pPr>
                              <w:pStyle w:val="a4"/>
                            </w:pPr>
                            <w:r>
                              <w:t>Л.В. Бурак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245C2EF" id="Shape 5" o:spid="_x0000_s1027" type="#_x0000_t202" style="position:absolute;margin-left:495.65pt;margin-top:40.7pt;width:57.85pt;height:15.3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" filled="f" stroked="f">
                <v:textbox inset="0,0,0,0">
                  <w:txbxContent>
                    <w:p w14:paraId="2062939A" w14:textId="77777777" w:rsidR="00084E96" w:rsidRDefault="00000000">
                      <w:pPr>
                        <w:pStyle w:val="a4"/>
                      </w:pPr>
                      <w:r>
                        <w:t>Л.В. Бурак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«Юкковское сельское поселение».</w:t>
      </w:r>
    </w:p>
    <w:p w14:paraId="40BF8DEB" w14:textId="77777777" w:rsidR="00084E96" w:rsidRDefault="00000000">
      <w:pPr>
        <w:pStyle w:val="1"/>
        <w:spacing w:after="320"/>
        <w:ind w:firstLine="0"/>
      </w:pPr>
      <w:r>
        <w:t>Глава муниципального образования</w:t>
      </w:r>
    </w:p>
    <w:sectPr w:rsidR="00084E96">
      <w:pgSz w:w="12240" w:h="15840"/>
      <w:pgMar w:top="1704" w:right="1156" w:bottom="222" w:left="1628" w:header="127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F033" w14:textId="77777777" w:rsidR="005B7A0A" w:rsidRDefault="005B7A0A">
      <w:r>
        <w:separator/>
      </w:r>
    </w:p>
  </w:endnote>
  <w:endnote w:type="continuationSeparator" w:id="0">
    <w:p w14:paraId="3ECA18A6" w14:textId="77777777" w:rsidR="005B7A0A" w:rsidRDefault="005B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5EAE" w14:textId="77777777" w:rsidR="005B7A0A" w:rsidRDefault="005B7A0A"/>
  </w:footnote>
  <w:footnote w:type="continuationSeparator" w:id="0">
    <w:p w14:paraId="5BD8374B" w14:textId="77777777" w:rsidR="005B7A0A" w:rsidRDefault="005B7A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2CB"/>
    <w:multiLevelType w:val="multilevel"/>
    <w:tmpl w:val="F6DE5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990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96"/>
    <w:rsid w:val="00084E96"/>
    <w:rsid w:val="002B0753"/>
    <w:rsid w:val="005B7A0A"/>
    <w:rsid w:val="0093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830F"/>
  <w15:docId w15:val="{36F639BE-72E4-43CB-8338-1542C2CA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20"/>
      <w:jc w:val="center"/>
    </w:pPr>
    <w:rPr>
      <w:rFonts w:ascii="Arial" w:eastAsia="Arial" w:hAnsi="Arial" w:cs="Arial"/>
      <w:sz w:val="28"/>
      <w:szCs w:val="28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2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220"/>
      <w:jc w:val="center"/>
    </w:pPr>
    <w:rPr>
      <w:rFonts w:ascii="Arial" w:eastAsia="Arial" w:hAnsi="Arial" w:cs="Arial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pPr>
      <w:spacing w:after="440"/>
    </w:pPr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5"/>
    <w:pPr>
      <w:spacing w:after="110"/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Влад Админ</cp:lastModifiedBy>
  <cp:revision>2</cp:revision>
  <dcterms:created xsi:type="dcterms:W3CDTF">2025-12-18T12:31:00Z</dcterms:created>
  <dcterms:modified xsi:type="dcterms:W3CDTF">2025-12-18T12:32:00Z</dcterms:modified>
</cp:coreProperties>
</file>