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DE770E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31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8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 w:rsidR="009E780B">
        <w:rPr>
          <w:rFonts w:ascii="Arial" w:hAnsi="Arial" w:cs="Arial"/>
          <w:sz w:val="28"/>
          <w:szCs w:val="28"/>
        </w:rPr>
        <w:t xml:space="preserve">№  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="009E780B" w:rsidRPr="009E780B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32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DE770E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="00937F04">
        <w:rPr>
          <w:rFonts w:ascii="Times New Roman" w:hAnsi="Times New Roman" w:cs="Times New Roman"/>
          <w:sz w:val="24"/>
          <w:szCs w:val="24"/>
        </w:rPr>
        <w:t>отмене  решения</w:t>
      </w:r>
      <w:proofErr w:type="gramEnd"/>
      <w:r w:rsidR="00937F04">
        <w:rPr>
          <w:rFonts w:ascii="Times New Roman" w:hAnsi="Times New Roman" w:cs="Times New Roman"/>
          <w:sz w:val="24"/>
          <w:szCs w:val="24"/>
        </w:rPr>
        <w:t xml:space="preserve"> </w:t>
      </w:r>
      <w:r w:rsidR="00F85178" w:rsidRPr="00F85178">
        <w:rPr>
          <w:rFonts w:ascii="Times New Roman" w:hAnsi="Times New Roman" w:cs="Times New Roman"/>
          <w:sz w:val="24"/>
          <w:szCs w:val="24"/>
        </w:rPr>
        <w:t xml:space="preserve">от 15.04.2022 №015 «О нарушениях антимонопольного законодательства при передаче муниципального имущества без проведения конкурентных процедур»  </w:t>
      </w:r>
    </w:p>
    <w:p w:rsidR="00F07D6E" w:rsidRPr="0075076E" w:rsidRDefault="00F17600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 xml:space="preserve">а основании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F85178" w:rsidRPr="00F85178">
        <w:rPr>
          <w:rFonts w:ascii="Times New Roman" w:hAnsi="Times New Roman" w:cs="Times New Roman"/>
          <w:sz w:val="24"/>
          <w:szCs w:val="24"/>
        </w:rPr>
        <w:t>№2а-8146/2022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A16160">
        <w:rPr>
          <w:rFonts w:ascii="Times New Roman" w:hAnsi="Times New Roman" w:cs="Times New Roman"/>
          <w:sz w:val="24"/>
          <w:szCs w:val="24"/>
        </w:rPr>
        <w:t>от 15.04.2022 №</w:t>
      </w:r>
      <w:r w:rsidR="00A16160" w:rsidRPr="00A16160">
        <w:rPr>
          <w:rFonts w:ascii="Times New Roman" w:hAnsi="Times New Roman" w:cs="Times New Roman"/>
          <w:sz w:val="24"/>
          <w:szCs w:val="24"/>
        </w:rPr>
        <w:t xml:space="preserve">15 «О нарушениях антимонопольного законодательства при передаче муниципального имущества без проведения конкурентных </w:t>
      </w:r>
      <w:proofErr w:type="gramStart"/>
      <w:r w:rsidR="00A16160" w:rsidRPr="00A16160">
        <w:rPr>
          <w:rFonts w:ascii="Times New Roman" w:hAnsi="Times New Roman" w:cs="Times New Roman"/>
          <w:sz w:val="24"/>
          <w:szCs w:val="24"/>
        </w:rPr>
        <w:t xml:space="preserve">процедур»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отменить.</w:t>
      </w:r>
    </w:p>
    <w:p w:rsidR="002661FB" w:rsidRPr="006B4C47" w:rsidRDefault="002661FB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даты принятия.</w:t>
      </w:r>
    </w:p>
    <w:p w:rsidR="00F07D6E" w:rsidRPr="00361AEE" w:rsidRDefault="002661FB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2661FB" w:rsidRDefault="00F07D6E" w:rsidP="002661FB">
      <w:pPr>
        <w:pStyle w:val="aa"/>
        <w:numPr>
          <w:ilvl w:val="0"/>
          <w:numId w:val="13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FB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DE770E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DE770E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DE770E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DE770E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p w:rsidR="00F17600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F17600" w:rsidRPr="009E780B" w:rsidRDefault="001342EB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2EC" w:rsidRDefault="00B112EC" w:rsidP="00690D48">
      <w:pPr>
        <w:spacing w:after="0" w:line="240" w:lineRule="auto"/>
      </w:pPr>
      <w:r>
        <w:separator/>
      </w:r>
    </w:p>
  </w:endnote>
  <w:endnote w:type="continuationSeparator" w:id="0">
    <w:p w:rsidR="00B112EC" w:rsidRDefault="00B112EC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2EC" w:rsidRDefault="00B112EC" w:rsidP="00690D48">
      <w:pPr>
        <w:spacing w:after="0" w:line="240" w:lineRule="auto"/>
      </w:pPr>
      <w:r>
        <w:separator/>
      </w:r>
    </w:p>
  </w:footnote>
  <w:footnote w:type="continuationSeparator" w:id="0">
    <w:p w:rsidR="00B112EC" w:rsidRDefault="00B112EC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B112EC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B112EC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56D"/>
    <w:rsid w:val="000B2C84"/>
    <w:rsid w:val="000B3137"/>
    <w:rsid w:val="000B5369"/>
    <w:rsid w:val="000C2A65"/>
    <w:rsid w:val="000C6B03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12EC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E770E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57975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842D2-F5A0-4CED-B9DE-FDBDFEBA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2</cp:revision>
  <cp:lastPrinted>2022-03-09T09:44:00Z</cp:lastPrinted>
  <dcterms:created xsi:type="dcterms:W3CDTF">2022-09-01T10:03:00Z</dcterms:created>
  <dcterms:modified xsi:type="dcterms:W3CDTF">2022-09-01T10:03:00Z</dcterms:modified>
</cp:coreProperties>
</file>