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78891" w14:textId="345C7463" w:rsidR="00FD1DE0" w:rsidRPr="00FD1DE0" w:rsidRDefault="00FD1DE0" w:rsidP="00FD1DE0">
      <w:pPr>
        <w:ind w:left="567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D1DE0">
        <w:rPr>
          <w:rFonts w:ascii="Times New Roman" w:hAnsi="Times New Roman" w:cs="Times New Roman"/>
          <w:bCs/>
          <w:sz w:val="20"/>
          <w:szCs w:val="20"/>
        </w:rPr>
        <w:t>Проект</w:t>
      </w:r>
    </w:p>
    <w:p w14:paraId="46DF78CD" w14:textId="77777777" w:rsidR="00FD1DE0" w:rsidRDefault="00FD1DE0" w:rsidP="00FD1DE0">
      <w:pPr>
        <w:ind w:left="567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D1DE0">
        <w:rPr>
          <w:rFonts w:ascii="Times New Roman" w:hAnsi="Times New Roman" w:cs="Times New Roman"/>
          <w:bCs/>
          <w:sz w:val="20"/>
          <w:szCs w:val="20"/>
        </w:rPr>
        <w:t xml:space="preserve">внесен главой администрации </w:t>
      </w:r>
    </w:p>
    <w:p w14:paraId="59E9B65B" w14:textId="39066F10" w:rsidR="00FD1DE0" w:rsidRPr="00FD1DE0" w:rsidRDefault="00FD1DE0" w:rsidP="00FD1DE0">
      <w:pPr>
        <w:ind w:left="567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D1DE0">
        <w:rPr>
          <w:rFonts w:ascii="Times New Roman" w:hAnsi="Times New Roman" w:cs="Times New Roman"/>
          <w:bCs/>
          <w:sz w:val="20"/>
          <w:szCs w:val="20"/>
        </w:rPr>
        <w:t>Юкковского сельского поселения</w:t>
      </w:r>
    </w:p>
    <w:p w14:paraId="2CED5AB1" w14:textId="28BD0CF9" w:rsidR="00FD1DE0" w:rsidRPr="00FD1DE0" w:rsidRDefault="00FD1DE0" w:rsidP="00FD1DE0">
      <w:pPr>
        <w:ind w:left="567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77A769AC" w14:textId="77777777" w:rsidR="00FD1DE0" w:rsidRDefault="00FD1DE0" w:rsidP="006C317A">
      <w:pPr>
        <w:jc w:val="center"/>
        <w:rPr>
          <w:rFonts w:ascii="Arial" w:hAnsi="Arial" w:cs="Arial"/>
          <w:b/>
          <w:sz w:val="28"/>
          <w:szCs w:val="28"/>
        </w:rPr>
      </w:pPr>
    </w:p>
    <w:p w14:paraId="7390E8A7" w14:textId="29CB3D33" w:rsidR="006C317A" w:rsidRPr="00457FB8" w:rsidRDefault="006C317A" w:rsidP="006C317A">
      <w:pPr>
        <w:jc w:val="center"/>
        <w:rPr>
          <w:rFonts w:ascii="Arial" w:hAnsi="Arial" w:cs="Arial"/>
          <w:b/>
          <w:sz w:val="28"/>
          <w:szCs w:val="28"/>
        </w:rPr>
      </w:pPr>
      <w:r w:rsidRPr="00457FB8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60CA046" wp14:editId="4D6D6B34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3A55C4" w14:textId="77777777" w:rsidR="006C317A" w:rsidRPr="00457FB8" w:rsidRDefault="006C317A" w:rsidP="006C317A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457FB8">
        <w:rPr>
          <w:rFonts w:ascii="Arial" w:hAnsi="Arial" w:cs="Arial"/>
          <w:sz w:val="28"/>
          <w:szCs w:val="28"/>
        </w:rPr>
        <w:t>Муниципальное образование</w:t>
      </w:r>
    </w:p>
    <w:p w14:paraId="6DF906DC" w14:textId="77777777" w:rsidR="006C317A" w:rsidRPr="00457FB8" w:rsidRDefault="006C317A" w:rsidP="006C317A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457FB8">
        <w:rPr>
          <w:rFonts w:ascii="Arial" w:hAnsi="Arial" w:cs="Arial"/>
          <w:sz w:val="28"/>
          <w:szCs w:val="28"/>
        </w:rPr>
        <w:t>«Юкковское сельское поселение»</w:t>
      </w:r>
    </w:p>
    <w:p w14:paraId="05890AC7" w14:textId="77777777" w:rsidR="006C317A" w:rsidRPr="00457FB8" w:rsidRDefault="006C317A" w:rsidP="006C317A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457FB8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756F3AA6" w14:textId="77777777" w:rsidR="006C317A" w:rsidRPr="00457FB8" w:rsidRDefault="006C317A" w:rsidP="006C317A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4729E1A6" w14:textId="77777777" w:rsidR="006C317A" w:rsidRPr="00457FB8" w:rsidRDefault="006C317A" w:rsidP="006C317A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457FB8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2CC27426" w14:textId="77777777" w:rsidR="006C317A" w:rsidRPr="00457FB8" w:rsidRDefault="006C317A" w:rsidP="006C317A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3AEE9D49" w14:textId="77777777" w:rsidR="006C317A" w:rsidRPr="00457FB8" w:rsidRDefault="006C317A" w:rsidP="006C317A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457FB8">
        <w:rPr>
          <w:rFonts w:ascii="Arial" w:hAnsi="Arial" w:cs="Arial"/>
          <w:b/>
          <w:sz w:val="44"/>
          <w:szCs w:val="44"/>
        </w:rPr>
        <w:t>Р Е Ш Е Н И Е</w:t>
      </w:r>
    </w:p>
    <w:p w14:paraId="6F14DE4C" w14:textId="77777777" w:rsidR="006C317A" w:rsidRPr="00457FB8" w:rsidRDefault="006C317A" w:rsidP="006C317A">
      <w:pPr>
        <w:jc w:val="both"/>
        <w:rPr>
          <w:rFonts w:ascii="Arial" w:hAnsi="Arial" w:cs="Arial"/>
          <w:sz w:val="16"/>
          <w:szCs w:val="16"/>
        </w:rPr>
      </w:pPr>
    </w:p>
    <w:p w14:paraId="0EA0EF37" w14:textId="4E68D8E9" w:rsidR="006C317A" w:rsidRPr="00457FB8" w:rsidRDefault="00FD1DE0" w:rsidP="006C31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</w:t>
      </w:r>
      <w:r w:rsidR="006C317A" w:rsidRPr="00457FB8">
        <w:rPr>
          <w:rFonts w:ascii="Arial" w:hAnsi="Arial" w:cs="Arial"/>
          <w:sz w:val="28"/>
          <w:szCs w:val="28"/>
        </w:rPr>
        <w:t>№ ____</w:t>
      </w:r>
    </w:p>
    <w:p w14:paraId="4F05D025" w14:textId="77777777" w:rsidR="006C317A" w:rsidRDefault="006C317A" w:rsidP="006C317A">
      <w:pPr>
        <w:rPr>
          <w:rFonts w:ascii="Arial" w:hAnsi="Arial" w:cs="Arial"/>
          <w:sz w:val="28"/>
          <w:szCs w:val="28"/>
          <w:vertAlign w:val="superscript"/>
        </w:rPr>
      </w:pPr>
      <w:r w:rsidRPr="00457FB8">
        <w:rPr>
          <w:rFonts w:ascii="Arial" w:hAnsi="Arial" w:cs="Arial"/>
          <w:sz w:val="28"/>
          <w:szCs w:val="28"/>
          <w:vertAlign w:val="superscript"/>
        </w:rPr>
        <w:t xml:space="preserve">                   дер. Юкки</w:t>
      </w:r>
    </w:p>
    <w:p w14:paraId="563023AE" w14:textId="77777777" w:rsidR="00FD1DE0" w:rsidRDefault="00FD1DE0" w:rsidP="006C317A">
      <w:pPr>
        <w:ind w:right="4534"/>
        <w:jc w:val="both"/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</w:pPr>
    </w:p>
    <w:p w14:paraId="2D0EFA01" w14:textId="4EA2CA1A" w:rsidR="00991ED1" w:rsidRPr="00FD1DE0" w:rsidRDefault="00991ED1" w:rsidP="006C317A">
      <w:pPr>
        <w:ind w:right="4534"/>
        <w:jc w:val="both"/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</w:pPr>
      <w:r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Об утверждении </w:t>
      </w:r>
      <w:r w:rsidR="00D80F1E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Методики </w:t>
      </w:r>
      <w:r w:rsidR="00023137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расчета платы </w:t>
      </w:r>
      <w:r w:rsidR="00D80F1E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по договору за </w:t>
      </w:r>
      <w:r w:rsidR="004465D3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>размещени</w:t>
      </w:r>
      <w:r w:rsidR="00D80F1E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>е</w:t>
      </w:r>
      <w:r w:rsidR="004465D3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 нестационарных торговых объектов, расположенных на земельных участках, в зданиях, строениях и сооружениях, находящихся на территории Юкковско</w:t>
      </w:r>
      <w:r w:rsidR="00DB247A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>го</w:t>
      </w:r>
      <w:r w:rsidR="004465D3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 сельско</w:t>
      </w:r>
      <w:r w:rsidR="00DB247A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>го</w:t>
      </w:r>
      <w:r w:rsidR="004465D3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 поселени</w:t>
      </w:r>
      <w:r w:rsidR="00DB247A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>я</w:t>
      </w:r>
      <w:r w:rsidR="004465D3" w:rsidRPr="00FD1DE0">
        <w:rPr>
          <w:rFonts w:ascii="Times New Roman" w:eastAsia="Times New Roman" w:hAnsi="Times New Roman" w:cs="Times New Roman"/>
          <w:snapToGrid w:val="0"/>
          <w:color w:val="auto"/>
          <w:sz w:val="28"/>
          <w:szCs w:val="28"/>
        </w:rPr>
        <w:t xml:space="preserve"> Всеволожского района Ленинградской области</w:t>
      </w:r>
    </w:p>
    <w:p w14:paraId="768CD872" w14:textId="77777777" w:rsidR="00D62AC8" w:rsidRPr="00FD1DE0" w:rsidRDefault="00D62AC8" w:rsidP="00D61CD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413802C8" w14:textId="473B2EEF" w:rsidR="003B7C45" w:rsidRPr="00FD1DE0" w:rsidRDefault="00CA2CEB" w:rsidP="001E69C0">
      <w:pPr>
        <w:pStyle w:val="a6"/>
        <w:ind w:firstLine="720"/>
        <w:jc w:val="both"/>
        <w:rPr>
          <w:sz w:val="28"/>
          <w:szCs w:val="28"/>
        </w:rPr>
      </w:pPr>
      <w:r w:rsidRPr="00FD1DE0">
        <w:rPr>
          <w:sz w:val="28"/>
          <w:szCs w:val="28"/>
        </w:rPr>
        <w:t xml:space="preserve">В целях развития торговой деятельности на территории </w:t>
      </w:r>
      <w:r w:rsidR="00D45261" w:rsidRPr="00FD1DE0">
        <w:rPr>
          <w:sz w:val="28"/>
          <w:szCs w:val="28"/>
        </w:rPr>
        <w:t>Юкковского сельского</w:t>
      </w:r>
      <w:r w:rsidRPr="00FD1DE0">
        <w:rPr>
          <w:sz w:val="28"/>
          <w:szCs w:val="28"/>
        </w:rPr>
        <w:t xml:space="preserve"> поселени</w:t>
      </w:r>
      <w:r w:rsidR="00D45261" w:rsidRPr="00FD1DE0">
        <w:rPr>
          <w:sz w:val="28"/>
          <w:szCs w:val="28"/>
        </w:rPr>
        <w:t>я</w:t>
      </w:r>
      <w:r w:rsidRPr="00FD1DE0">
        <w:rPr>
          <w:sz w:val="28"/>
          <w:szCs w:val="28"/>
        </w:rPr>
        <w:t xml:space="preserve"> Всеволожского муниципального района Ленинградской области</w:t>
      </w:r>
      <w:r w:rsidR="00FD1DE0" w:rsidRPr="001E69C0">
        <w:rPr>
          <w:sz w:val="28"/>
          <w:szCs w:val="28"/>
        </w:rPr>
        <w:t>,</w:t>
      </w:r>
      <w:r w:rsidR="00D45261" w:rsidRPr="001E69C0">
        <w:rPr>
          <w:sz w:val="28"/>
          <w:szCs w:val="28"/>
        </w:rPr>
        <w:t xml:space="preserve"> </w:t>
      </w:r>
      <w:r w:rsidR="001E69C0">
        <w:rPr>
          <w:sz w:val="28"/>
          <w:szCs w:val="28"/>
        </w:rPr>
        <w:t>в</w:t>
      </w:r>
      <w:r w:rsidR="001E69C0" w:rsidRPr="001E69C0">
        <w:rPr>
          <w:sz w:val="28"/>
          <w:szCs w:val="28"/>
        </w:rPr>
        <w:t xml:space="preserve"> соответствии со </w:t>
      </w:r>
      <w:hyperlink r:id="rId8" w:history="1">
        <w:r w:rsidR="001E69C0" w:rsidRPr="001E69C0">
          <w:rPr>
            <w:snapToGrid w:val="0"/>
            <w:sz w:val="28"/>
            <w:szCs w:val="28"/>
          </w:rPr>
          <w:t>статьей 39.7</w:t>
        </w:r>
      </w:hyperlink>
      <w:r w:rsidR="001E69C0" w:rsidRPr="001E69C0">
        <w:rPr>
          <w:sz w:val="28"/>
          <w:szCs w:val="28"/>
        </w:rPr>
        <w:t xml:space="preserve"> Земельного кодекса Российской Федерации</w:t>
      </w:r>
      <w:r w:rsidR="001E69C0">
        <w:rPr>
          <w:sz w:val="28"/>
          <w:szCs w:val="28"/>
        </w:rPr>
        <w:t xml:space="preserve">, </w:t>
      </w:r>
      <w:r w:rsidR="00FD1DE0" w:rsidRPr="00FD1DE0">
        <w:rPr>
          <w:sz w:val="28"/>
          <w:szCs w:val="28"/>
        </w:rPr>
        <w:t xml:space="preserve">пунктом 10 части 1 статьи 14 Федерального закона  от 06.10.2003 № 131-ФЗ «Об общих принципах организации местного самоуправления в Российской Федерации», </w:t>
      </w:r>
      <w:r w:rsidR="00FD1DE0" w:rsidRPr="001E69C0">
        <w:rPr>
          <w:sz w:val="28"/>
          <w:szCs w:val="28"/>
        </w:rPr>
        <w:t>Градостроительным кодексом Российской Федерации,</w:t>
      </w:r>
      <w:r w:rsidR="00FD1DE0" w:rsidRPr="00FD1DE0">
        <w:rPr>
          <w:sz w:val="28"/>
          <w:szCs w:val="28"/>
        </w:rPr>
        <w:t xml:space="preserve"> Федеральным законом от 28.12.2009 года № 381-ФЗ «Об основах государственного регулирования торговой деятельности в Российской Федерации»,</w:t>
      </w:r>
      <w:r w:rsidR="00FD1DE0">
        <w:rPr>
          <w:sz w:val="28"/>
          <w:szCs w:val="28"/>
        </w:rPr>
        <w:t xml:space="preserve"> </w:t>
      </w:r>
      <w:r w:rsidR="001807FF" w:rsidRPr="00FD1DE0">
        <w:rPr>
          <w:sz w:val="28"/>
          <w:szCs w:val="28"/>
        </w:rPr>
        <w:t xml:space="preserve">, Уставом </w:t>
      </w:r>
      <w:proofErr w:type="spellStart"/>
      <w:r w:rsidR="001807FF" w:rsidRPr="00FD1DE0">
        <w:rPr>
          <w:sz w:val="28"/>
          <w:szCs w:val="28"/>
        </w:rPr>
        <w:t>Юкковско</w:t>
      </w:r>
      <w:r w:rsidR="00FD1DE0">
        <w:rPr>
          <w:sz w:val="28"/>
          <w:szCs w:val="28"/>
        </w:rPr>
        <w:t>го</w:t>
      </w:r>
      <w:proofErr w:type="spellEnd"/>
      <w:r w:rsidR="001807FF" w:rsidRPr="00FD1DE0">
        <w:rPr>
          <w:sz w:val="28"/>
          <w:szCs w:val="28"/>
        </w:rPr>
        <w:t xml:space="preserve"> </w:t>
      </w:r>
      <w:r w:rsidR="00FD1DE0" w:rsidRPr="00FD1DE0">
        <w:rPr>
          <w:sz w:val="28"/>
          <w:szCs w:val="28"/>
        </w:rPr>
        <w:t>сельско</w:t>
      </w:r>
      <w:r w:rsidR="00FD1DE0">
        <w:rPr>
          <w:sz w:val="28"/>
          <w:szCs w:val="28"/>
        </w:rPr>
        <w:t>го</w:t>
      </w:r>
      <w:r w:rsidR="00FD1DE0" w:rsidRPr="00FD1DE0">
        <w:rPr>
          <w:sz w:val="28"/>
          <w:szCs w:val="28"/>
        </w:rPr>
        <w:t xml:space="preserve"> </w:t>
      </w:r>
      <w:r w:rsidR="001807FF" w:rsidRPr="00FD1DE0">
        <w:rPr>
          <w:sz w:val="28"/>
          <w:szCs w:val="28"/>
        </w:rPr>
        <w:t>поселени</w:t>
      </w:r>
      <w:r w:rsidR="00FD1DE0">
        <w:rPr>
          <w:sz w:val="28"/>
          <w:szCs w:val="28"/>
        </w:rPr>
        <w:t>я</w:t>
      </w:r>
      <w:r w:rsidR="001E69C0">
        <w:rPr>
          <w:sz w:val="28"/>
          <w:szCs w:val="28"/>
        </w:rPr>
        <w:t xml:space="preserve"> </w:t>
      </w:r>
      <w:r w:rsidR="001807FF" w:rsidRPr="00FD1DE0">
        <w:rPr>
          <w:sz w:val="28"/>
          <w:szCs w:val="28"/>
        </w:rPr>
        <w:t>Всеволожского района Ленинградской области</w:t>
      </w:r>
      <w:r w:rsidR="00991ED1" w:rsidRPr="00FD1DE0">
        <w:rPr>
          <w:color w:val="000000"/>
          <w:sz w:val="28"/>
          <w:szCs w:val="28"/>
        </w:rPr>
        <w:t>,</w:t>
      </w:r>
      <w:r w:rsidR="00E6677A" w:rsidRPr="00FD1DE0">
        <w:rPr>
          <w:color w:val="000000"/>
          <w:sz w:val="28"/>
          <w:szCs w:val="28"/>
        </w:rPr>
        <w:t xml:space="preserve"> решением совета депутатов муниципального образования «Юкковское сельское поселение» Всеволожского муниципального района Ленинградской области от 07.02.2019 № 03 «Об утверждении Порядка управления и распоряжения муниципальным имуществом, находящимся в муниципальной собственности муниципального образования «Юкковское сельское поселение» Всеволожского </w:t>
      </w:r>
      <w:r w:rsidR="00E6677A" w:rsidRPr="00FD1DE0">
        <w:rPr>
          <w:color w:val="000000"/>
          <w:sz w:val="28"/>
          <w:szCs w:val="28"/>
        </w:rPr>
        <w:lastRenderedPageBreak/>
        <w:t>муниципального района Ленинградской области»,</w:t>
      </w:r>
      <w:r w:rsidR="00683588" w:rsidRPr="00FD1DE0">
        <w:rPr>
          <w:sz w:val="28"/>
          <w:szCs w:val="28"/>
          <w:shd w:val="clear" w:color="auto" w:fill="FFFFFF"/>
        </w:rPr>
        <w:t xml:space="preserve"> </w:t>
      </w:r>
      <w:r w:rsidR="00503089" w:rsidRPr="00FD1DE0">
        <w:rPr>
          <w:sz w:val="28"/>
          <w:szCs w:val="28"/>
        </w:rPr>
        <w:t>совет</w:t>
      </w:r>
      <w:r w:rsidR="00991ED1" w:rsidRPr="00FD1DE0">
        <w:rPr>
          <w:sz w:val="28"/>
          <w:szCs w:val="28"/>
        </w:rPr>
        <w:t xml:space="preserve"> депута</w:t>
      </w:r>
      <w:r w:rsidR="00DF6DF2" w:rsidRPr="00FD1DE0">
        <w:rPr>
          <w:sz w:val="28"/>
          <w:szCs w:val="28"/>
        </w:rPr>
        <w:t>тов муниципального образования «</w:t>
      </w:r>
      <w:proofErr w:type="spellStart"/>
      <w:r w:rsidR="00DF6DF2" w:rsidRPr="00FD1DE0">
        <w:rPr>
          <w:sz w:val="28"/>
          <w:szCs w:val="28"/>
          <w:shd w:val="clear" w:color="auto" w:fill="FFFFFF"/>
        </w:rPr>
        <w:t>Юкковское</w:t>
      </w:r>
      <w:proofErr w:type="spellEnd"/>
      <w:r w:rsidR="00DF6DF2" w:rsidRPr="00FD1DE0">
        <w:rPr>
          <w:sz w:val="28"/>
          <w:szCs w:val="28"/>
          <w:shd w:val="clear" w:color="auto" w:fill="FFFFFF"/>
        </w:rPr>
        <w:t xml:space="preserve"> сельское поселение»</w:t>
      </w:r>
      <w:r w:rsidR="00FD1DE0">
        <w:rPr>
          <w:sz w:val="28"/>
          <w:szCs w:val="28"/>
          <w:shd w:val="clear" w:color="auto" w:fill="FFFFFF"/>
        </w:rPr>
        <w:t xml:space="preserve"> </w:t>
      </w:r>
      <w:r w:rsidR="00DF6DF2" w:rsidRPr="00FD1DE0">
        <w:rPr>
          <w:sz w:val="28"/>
          <w:szCs w:val="28"/>
        </w:rPr>
        <w:t xml:space="preserve"> </w:t>
      </w:r>
      <w:r w:rsidR="00EB5205" w:rsidRPr="00FD1DE0">
        <w:rPr>
          <w:b/>
          <w:sz w:val="28"/>
          <w:szCs w:val="28"/>
        </w:rPr>
        <w:t>р е ш и л :</w:t>
      </w:r>
    </w:p>
    <w:p w14:paraId="1CCF86BA" w14:textId="77777777" w:rsidR="00EB5205" w:rsidRPr="00FD1DE0" w:rsidRDefault="00EB5205" w:rsidP="00D61CD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60705FC4" w14:textId="5CA3247E" w:rsidR="00991ED1" w:rsidRPr="00FD1DE0" w:rsidRDefault="00DF4A35" w:rsidP="00DF4A3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t>1.</w:t>
      </w:r>
      <w:r w:rsidR="000F680D" w:rsidRPr="00FD1DE0">
        <w:rPr>
          <w:rFonts w:ascii="Times New Roman" w:hAnsi="Times New Roman" w:cs="Times New Roman"/>
          <w:sz w:val="28"/>
          <w:szCs w:val="28"/>
        </w:rPr>
        <w:tab/>
      </w:r>
      <w:r w:rsidR="00BD15EB" w:rsidRPr="00FD1DE0">
        <w:rPr>
          <w:rFonts w:ascii="Times New Roman" w:hAnsi="Times New Roman" w:cs="Times New Roman"/>
          <w:sz w:val="28"/>
          <w:szCs w:val="28"/>
        </w:rPr>
        <w:t xml:space="preserve">Утвердить </w:t>
      </w:r>
      <w:bookmarkStart w:id="0" w:name="_Hlk222407811"/>
      <w:r w:rsidR="00D45261" w:rsidRPr="00FD1DE0">
        <w:rPr>
          <w:rFonts w:ascii="Times New Roman" w:hAnsi="Times New Roman" w:cs="Times New Roman"/>
          <w:sz w:val="28"/>
          <w:szCs w:val="28"/>
        </w:rPr>
        <w:t xml:space="preserve">Методику </w:t>
      </w:r>
      <w:r w:rsidR="00885CC0" w:rsidRPr="00FD1DE0">
        <w:rPr>
          <w:rFonts w:ascii="Times New Roman" w:hAnsi="Times New Roman" w:cs="Times New Roman"/>
          <w:sz w:val="28"/>
          <w:szCs w:val="28"/>
        </w:rPr>
        <w:t>расчета платы по договору за размещение нестационарных торговых объектов, расположенных на земельных участках, в зданиях, строениях и сооружениях, находящихся на территории Юкковского сельского поселения Всеволожского района Ленинградской области</w:t>
      </w:r>
      <w:r w:rsidR="004016AB" w:rsidRPr="00FD1DE0">
        <w:rPr>
          <w:rFonts w:ascii="Times New Roman" w:hAnsi="Times New Roman" w:cs="Times New Roman"/>
          <w:sz w:val="28"/>
          <w:szCs w:val="28"/>
        </w:rPr>
        <w:t xml:space="preserve"> </w:t>
      </w:r>
      <w:r w:rsidR="00E55C97" w:rsidRPr="00FD1DE0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1E69C0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FB7B78" w:rsidRPr="00FD1DE0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14:paraId="604C53F8" w14:textId="34876420" w:rsidR="00DF4A35" w:rsidRPr="00FD1DE0" w:rsidRDefault="00E6677A" w:rsidP="00DF4A3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t>2</w:t>
      </w:r>
      <w:r w:rsidR="00DF4A35" w:rsidRPr="00FD1DE0">
        <w:rPr>
          <w:rFonts w:ascii="Times New Roman" w:hAnsi="Times New Roman" w:cs="Times New Roman"/>
          <w:sz w:val="28"/>
          <w:szCs w:val="28"/>
        </w:rPr>
        <w:t>.</w:t>
      </w:r>
      <w:r w:rsidR="000F680D" w:rsidRPr="00FD1DE0">
        <w:rPr>
          <w:rFonts w:ascii="Times New Roman" w:hAnsi="Times New Roman" w:cs="Times New Roman"/>
          <w:sz w:val="28"/>
          <w:szCs w:val="28"/>
        </w:rPr>
        <w:tab/>
      </w:r>
      <w:r w:rsidR="00DF4A35" w:rsidRPr="00FD1DE0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FD1DE0" w:rsidRPr="001E69C0">
        <w:rPr>
          <w:rFonts w:ascii="Times New Roman" w:hAnsi="Times New Roman" w:cs="Times New Roman"/>
          <w:sz w:val="28"/>
          <w:szCs w:val="28"/>
        </w:rPr>
        <w:t>вступает в силу со дня его официального опубликования</w:t>
      </w:r>
      <w:r w:rsidR="00FD1DE0" w:rsidRPr="00FD1DE0">
        <w:rPr>
          <w:rFonts w:ascii="Times New Roman" w:hAnsi="Times New Roman" w:cs="Times New Roman"/>
          <w:sz w:val="28"/>
          <w:szCs w:val="28"/>
        </w:rPr>
        <w:t xml:space="preserve"> </w:t>
      </w:r>
      <w:r w:rsidR="00DF4A35" w:rsidRPr="001E69C0">
        <w:rPr>
          <w:rFonts w:ascii="Times New Roman" w:hAnsi="Times New Roman" w:cs="Times New Roman"/>
          <w:sz w:val="28"/>
          <w:szCs w:val="28"/>
        </w:rPr>
        <w:t>в газете «</w:t>
      </w:r>
      <w:proofErr w:type="spellStart"/>
      <w:r w:rsidR="00DF4A35" w:rsidRPr="001E69C0">
        <w:rPr>
          <w:rFonts w:ascii="Times New Roman" w:hAnsi="Times New Roman" w:cs="Times New Roman"/>
          <w:sz w:val="28"/>
          <w:szCs w:val="28"/>
        </w:rPr>
        <w:t>Юкковские</w:t>
      </w:r>
      <w:proofErr w:type="spellEnd"/>
      <w:r w:rsidR="00DF4A35" w:rsidRPr="001E69C0">
        <w:rPr>
          <w:rFonts w:ascii="Times New Roman" w:hAnsi="Times New Roman" w:cs="Times New Roman"/>
          <w:sz w:val="28"/>
          <w:szCs w:val="28"/>
        </w:rPr>
        <w:t xml:space="preserve"> ведомости»</w:t>
      </w:r>
      <w:r w:rsidR="00FD1DE0">
        <w:rPr>
          <w:rFonts w:ascii="Times New Roman" w:hAnsi="Times New Roman" w:cs="Times New Roman"/>
          <w:sz w:val="28"/>
          <w:szCs w:val="28"/>
        </w:rPr>
        <w:t xml:space="preserve"> и подлежит размещению </w:t>
      </w:r>
      <w:r w:rsidR="00DF4A35" w:rsidRPr="001E69C0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proofErr w:type="spellStart"/>
      <w:r w:rsidR="00DF4A35" w:rsidRPr="00FD1DE0">
        <w:rPr>
          <w:rFonts w:ascii="Times New Roman" w:hAnsi="Times New Roman" w:cs="Times New Roman"/>
          <w:sz w:val="28"/>
          <w:szCs w:val="28"/>
        </w:rPr>
        <w:t>Юкковско</w:t>
      </w:r>
      <w:r w:rsidR="00FD1DE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DF4A35" w:rsidRPr="00FD1DE0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FD1DE0" w:rsidRPr="001E69C0">
        <w:rPr>
          <w:rFonts w:ascii="Times New Roman" w:hAnsi="Times New Roman" w:cs="Times New Roman"/>
          <w:sz w:val="28"/>
          <w:szCs w:val="28"/>
        </w:rPr>
        <w:t>го</w:t>
      </w:r>
      <w:r w:rsidR="001E69C0">
        <w:rPr>
          <w:rFonts w:ascii="Times New Roman" w:hAnsi="Times New Roman" w:cs="Times New Roman"/>
          <w:strike/>
          <w:sz w:val="28"/>
          <w:szCs w:val="28"/>
        </w:rPr>
        <w:t xml:space="preserve"> </w:t>
      </w:r>
      <w:r w:rsidR="00DF4A35" w:rsidRPr="00FD1DE0">
        <w:rPr>
          <w:rFonts w:ascii="Times New Roman" w:hAnsi="Times New Roman" w:cs="Times New Roman"/>
          <w:sz w:val="28"/>
          <w:szCs w:val="28"/>
        </w:rPr>
        <w:t>поселени</w:t>
      </w:r>
      <w:r w:rsidR="00FD1DE0">
        <w:rPr>
          <w:rFonts w:ascii="Times New Roman" w:hAnsi="Times New Roman" w:cs="Times New Roman"/>
          <w:sz w:val="28"/>
          <w:szCs w:val="28"/>
        </w:rPr>
        <w:t>я</w:t>
      </w:r>
      <w:r w:rsidR="00DF4A35" w:rsidRPr="00FD1DE0">
        <w:rPr>
          <w:rFonts w:ascii="Times New Roman" w:hAnsi="Times New Roman" w:cs="Times New Roman"/>
          <w:sz w:val="28"/>
          <w:szCs w:val="28"/>
        </w:rPr>
        <w:t xml:space="preserve"> Всеволожского района Ленинградской области.</w:t>
      </w:r>
    </w:p>
    <w:p w14:paraId="4AFC24C1" w14:textId="0FD85E75" w:rsidR="00DF4A35" w:rsidRPr="00FD1DE0" w:rsidRDefault="00E6677A" w:rsidP="00D61CD3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1DE0">
        <w:rPr>
          <w:sz w:val="28"/>
          <w:szCs w:val="28"/>
        </w:rPr>
        <w:t>3</w:t>
      </w:r>
      <w:r w:rsidR="00DF4A35" w:rsidRPr="00FD1DE0">
        <w:rPr>
          <w:sz w:val="28"/>
          <w:szCs w:val="28"/>
        </w:rPr>
        <w:t>.</w:t>
      </w:r>
      <w:r w:rsidR="000F680D" w:rsidRPr="00FD1DE0">
        <w:rPr>
          <w:sz w:val="28"/>
          <w:szCs w:val="28"/>
        </w:rPr>
        <w:tab/>
      </w:r>
      <w:r w:rsidR="00F07CFD" w:rsidRPr="00FD1DE0">
        <w:rPr>
          <w:sz w:val="28"/>
          <w:szCs w:val="28"/>
        </w:rPr>
        <w:t>Контроль за исполнением настоящего решения возложить на главу администрации Юкковско</w:t>
      </w:r>
      <w:r w:rsidR="00885CC0" w:rsidRPr="00FD1DE0">
        <w:rPr>
          <w:sz w:val="28"/>
          <w:szCs w:val="28"/>
        </w:rPr>
        <w:t>го</w:t>
      </w:r>
      <w:r w:rsidR="00F07CFD" w:rsidRPr="00FD1DE0">
        <w:rPr>
          <w:sz w:val="28"/>
          <w:szCs w:val="28"/>
        </w:rPr>
        <w:t xml:space="preserve"> сельско</w:t>
      </w:r>
      <w:r w:rsidR="00885CC0" w:rsidRPr="00FD1DE0">
        <w:rPr>
          <w:sz w:val="28"/>
          <w:szCs w:val="28"/>
        </w:rPr>
        <w:t>го</w:t>
      </w:r>
      <w:r w:rsidR="00F07CFD" w:rsidRPr="00FD1DE0">
        <w:rPr>
          <w:sz w:val="28"/>
          <w:szCs w:val="28"/>
        </w:rPr>
        <w:t xml:space="preserve"> поселени</w:t>
      </w:r>
      <w:r w:rsidR="00885CC0" w:rsidRPr="00FD1DE0">
        <w:rPr>
          <w:sz w:val="28"/>
          <w:szCs w:val="28"/>
        </w:rPr>
        <w:t>я</w:t>
      </w:r>
      <w:r w:rsidR="00F07CFD" w:rsidRPr="00FD1DE0">
        <w:rPr>
          <w:sz w:val="28"/>
          <w:szCs w:val="28"/>
        </w:rPr>
        <w:t xml:space="preserve"> Всеволожского муниципального района Ленинградской области.</w:t>
      </w:r>
    </w:p>
    <w:p w14:paraId="461AE1BF" w14:textId="77777777" w:rsidR="00991ED1" w:rsidRPr="00FD1DE0" w:rsidRDefault="00991ED1" w:rsidP="00D61C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5329DE" w14:textId="77777777" w:rsidR="00363A1C" w:rsidRPr="00FD1DE0" w:rsidRDefault="00363A1C" w:rsidP="00D61CD3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179D614" w14:textId="1A434DB3" w:rsidR="002F0AE9" w:rsidRPr="00FD1DE0" w:rsidRDefault="000F680D" w:rsidP="000F680D">
      <w:pPr>
        <w:rPr>
          <w:rFonts w:ascii="Times New Roman" w:hAnsi="Times New Roman" w:cs="Times New Roman"/>
          <w:b/>
          <w:sz w:val="28"/>
          <w:szCs w:val="28"/>
        </w:rPr>
      </w:pPr>
      <w:r w:rsidRPr="00FD1DE0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907338" w:rsidRPr="00FD1DE0">
        <w:rPr>
          <w:rFonts w:ascii="Times New Roman" w:hAnsi="Times New Roman" w:cs="Times New Roman"/>
          <w:b/>
          <w:sz w:val="28"/>
          <w:szCs w:val="28"/>
        </w:rPr>
        <w:t>Юкковского</w:t>
      </w:r>
      <w:proofErr w:type="spellEnd"/>
      <w:r w:rsidR="00907338" w:rsidRPr="00FD1DE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FD1DE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07338" w:rsidRPr="00FD1DE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FD1DE0">
        <w:rPr>
          <w:rFonts w:ascii="Times New Roman" w:hAnsi="Times New Roman" w:cs="Times New Roman"/>
          <w:b/>
          <w:sz w:val="28"/>
          <w:szCs w:val="28"/>
        </w:rPr>
        <w:t>____________       Л.В. Бурак</w:t>
      </w:r>
    </w:p>
    <w:p w14:paraId="56C310EC" w14:textId="77777777" w:rsidR="00205A1A" w:rsidRPr="00FD1DE0" w:rsidRDefault="00205A1A" w:rsidP="000F680D">
      <w:pPr>
        <w:rPr>
          <w:rFonts w:ascii="Times New Roman" w:hAnsi="Times New Roman" w:cs="Times New Roman"/>
          <w:sz w:val="28"/>
          <w:szCs w:val="28"/>
        </w:rPr>
      </w:pPr>
    </w:p>
    <w:p w14:paraId="02433D03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513BB585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3D9D5924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166D0541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1DC255F0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7A599CE7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2A5C0D5F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61378258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20B6B4A8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75B65E2E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154DB68D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5FB30A0B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5EF21865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4D63815A" w14:textId="77777777" w:rsidR="009136ED" w:rsidRPr="00FD1DE0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547DA452" w14:textId="40D4442B" w:rsidR="009136ED" w:rsidRDefault="009136ED" w:rsidP="000F680D">
      <w:pPr>
        <w:rPr>
          <w:rFonts w:ascii="Times New Roman" w:hAnsi="Times New Roman" w:cs="Times New Roman"/>
          <w:sz w:val="28"/>
          <w:szCs w:val="28"/>
        </w:rPr>
      </w:pPr>
    </w:p>
    <w:p w14:paraId="2A47FA71" w14:textId="265F8C35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3A9287D9" w14:textId="22726B52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1A8BFA50" w14:textId="070E9A85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564A906B" w14:textId="05934A3E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7E93D92D" w14:textId="08FF9D72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5147C8E6" w14:textId="49F2F905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09480A03" w14:textId="2BB4DCB9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5484718F" w14:textId="7805584F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0019B4FB" w14:textId="7540B269" w:rsidR="001E69C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4E094CF2" w14:textId="77777777" w:rsidR="001E69C0" w:rsidRPr="00FD1DE0" w:rsidRDefault="001E69C0" w:rsidP="000F680D">
      <w:pPr>
        <w:rPr>
          <w:rFonts w:ascii="Times New Roman" w:hAnsi="Times New Roman" w:cs="Times New Roman"/>
          <w:sz w:val="28"/>
          <w:szCs w:val="28"/>
        </w:rPr>
      </w:pPr>
    </w:p>
    <w:p w14:paraId="72816404" w14:textId="77777777" w:rsidR="005B744A" w:rsidRPr="00FD1DE0" w:rsidRDefault="005B744A" w:rsidP="009136E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0083B8E2" w14:textId="0C32AE3C" w:rsidR="009136ED" w:rsidRPr="00FD1DE0" w:rsidRDefault="001E69C0" w:rsidP="009136E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9136ED" w:rsidRPr="00FD1DE0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136ED" w:rsidRPr="00FD1DE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14:paraId="50D1BBB7" w14:textId="3B53BD73" w:rsidR="009136ED" w:rsidRDefault="009136ED" w:rsidP="009136ED">
      <w:pPr>
        <w:ind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D1DE0">
        <w:rPr>
          <w:rFonts w:ascii="Times New Roman" w:hAnsi="Times New Roman" w:cs="Times New Roman"/>
          <w:sz w:val="28"/>
          <w:szCs w:val="28"/>
          <w:shd w:val="clear" w:color="auto" w:fill="FFFFFF"/>
        </w:rPr>
        <w:t>Юкковско</w:t>
      </w:r>
      <w:r w:rsidR="001E69C0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proofErr w:type="spellEnd"/>
      <w:r w:rsidRPr="00FD1D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69C0" w:rsidRPr="00FD1DE0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</w:t>
      </w:r>
      <w:r w:rsidR="001E69C0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1E69C0" w:rsidRPr="00FD1D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D1DE0">
        <w:rPr>
          <w:rFonts w:ascii="Times New Roman" w:hAnsi="Times New Roman" w:cs="Times New Roman"/>
          <w:sz w:val="28"/>
          <w:szCs w:val="28"/>
          <w:shd w:val="clear" w:color="auto" w:fill="FFFFFF"/>
        </w:rPr>
        <w:t>поселени</w:t>
      </w:r>
      <w:r w:rsidR="001E69C0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</w:p>
    <w:p w14:paraId="46F193A6" w14:textId="028BCF2E" w:rsidR="001E69C0" w:rsidRPr="00FD1DE0" w:rsidRDefault="001E69C0" w:rsidP="001E69C0">
      <w:pPr>
        <w:ind w:left="2880" w:firstLine="72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69C0">
        <w:rPr>
          <w:rFonts w:ascii="Times New Roman" w:hAnsi="Times New Roman" w:cs="Times New Roman"/>
          <w:sz w:val="28"/>
          <w:szCs w:val="28"/>
          <w:shd w:val="clear" w:color="auto" w:fill="FFFFFF"/>
        </w:rPr>
        <w:t>Всеволожского муниципального района Ленинградской области</w:t>
      </w:r>
    </w:p>
    <w:p w14:paraId="191B4D39" w14:textId="77777777" w:rsidR="009136ED" w:rsidRPr="001E69C0" w:rsidRDefault="009136ED" w:rsidP="009136E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E69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69C0">
        <w:rPr>
          <w:rFonts w:ascii="Times New Roman" w:hAnsi="Times New Roman" w:cs="Times New Roman"/>
          <w:sz w:val="28"/>
          <w:szCs w:val="28"/>
        </w:rPr>
        <w:t>от  _</w:t>
      </w:r>
      <w:proofErr w:type="gramEnd"/>
      <w:r w:rsidRPr="001E69C0">
        <w:rPr>
          <w:rFonts w:ascii="Times New Roman" w:hAnsi="Times New Roman" w:cs="Times New Roman"/>
          <w:sz w:val="28"/>
          <w:szCs w:val="28"/>
        </w:rPr>
        <w:t>__.__.____  года № ____</w:t>
      </w:r>
    </w:p>
    <w:p w14:paraId="6E7AE760" w14:textId="77777777" w:rsidR="009136ED" w:rsidRPr="00FD1DE0" w:rsidRDefault="009136ED" w:rsidP="009136ED">
      <w:pPr>
        <w:spacing w:afterLines="40" w:after="9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5D19300" w14:textId="77777777" w:rsidR="001E69C0" w:rsidRDefault="0082023E" w:rsidP="0082023E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1DE0">
        <w:rPr>
          <w:rFonts w:ascii="Times New Roman" w:hAnsi="Times New Roman" w:cs="Times New Roman"/>
          <w:b/>
          <w:bCs/>
          <w:sz w:val="28"/>
          <w:szCs w:val="28"/>
        </w:rPr>
        <w:t xml:space="preserve">Методика </w:t>
      </w:r>
    </w:p>
    <w:p w14:paraId="138C984A" w14:textId="08D9296F" w:rsidR="009136ED" w:rsidRPr="00FD1DE0" w:rsidRDefault="0082023E" w:rsidP="0082023E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1DE0">
        <w:rPr>
          <w:rFonts w:ascii="Times New Roman" w:hAnsi="Times New Roman" w:cs="Times New Roman"/>
          <w:b/>
          <w:bCs/>
          <w:sz w:val="28"/>
          <w:szCs w:val="28"/>
        </w:rPr>
        <w:t xml:space="preserve">расчёта платы по договору </w:t>
      </w:r>
      <w:r w:rsidR="001E69C0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E69C0" w:rsidRPr="00FD1DE0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FD1DE0">
        <w:rPr>
          <w:rFonts w:ascii="Times New Roman" w:hAnsi="Times New Roman" w:cs="Times New Roman"/>
          <w:b/>
          <w:bCs/>
          <w:sz w:val="28"/>
          <w:szCs w:val="28"/>
        </w:rPr>
        <w:t>размещение нестационарных торговых объектов, расположенных на земельных участках, в зданиях, строениях и сооружениях, находящихся на территории Юкковского сельского поселения Всеволожского района Ленинградской области</w:t>
      </w:r>
    </w:p>
    <w:p w14:paraId="13BB0FB3" w14:textId="77777777" w:rsidR="009136ED" w:rsidRPr="00FD1DE0" w:rsidRDefault="009136ED" w:rsidP="009136ED">
      <w:pPr>
        <w:widowControl/>
        <w:rPr>
          <w:rFonts w:ascii="Times New Roman" w:hAnsi="Times New Roman" w:cs="Times New Roman"/>
          <w:b/>
          <w:bCs/>
          <w:sz w:val="28"/>
          <w:szCs w:val="28"/>
        </w:rPr>
      </w:pPr>
      <w:r w:rsidRPr="00FD1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F8FEB7D" w14:textId="280C34C8" w:rsidR="009136ED" w:rsidRPr="00FD1DE0" w:rsidRDefault="009136ED" w:rsidP="001E69C0">
      <w:pPr>
        <w:widowControl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D1DE0">
        <w:rPr>
          <w:rFonts w:ascii="Times New Roman" w:hAnsi="Times New Roman" w:cs="Times New Roman"/>
          <w:sz w:val="28"/>
          <w:szCs w:val="28"/>
        </w:rPr>
        <w:t xml:space="preserve"> </w:t>
      </w:r>
      <w:r w:rsidR="0082023E" w:rsidRPr="00FD1DE0">
        <w:rPr>
          <w:rFonts w:ascii="Times New Roman" w:hAnsi="Times New Roman" w:cs="Times New Roman"/>
          <w:sz w:val="28"/>
          <w:szCs w:val="28"/>
        </w:rPr>
        <w:t xml:space="preserve"> </w:t>
      </w:r>
      <w:r w:rsidRPr="00FD1DE0">
        <w:rPr>
          <w:rFonts w:ascii="Times New Roman" w:hAnsi="Times New Roman" w:cs="Times New Roman"/>
          <w:sz w:val="28"/>
          <w:szCs w:val="28"/>
        </w:rPr>
        <w:t xml:space="preserve">Настоящая </w:t>
      </w:r>
      <w:r w:rsidR="0082023E" w:rsidRPr="00FD1DE0">
        <w:rPr>
          <w:rFonts w:ascii="Times New Roman" w:hAnsi="Times New Roman" w:cs="Times New Roman"/>
          <w:sz w:val="28"/>
          <w:szCs w:val="28"/>
        </w:rPr>
        <w:t>М</w:t>
      </w:r>
      <w:r w:rsidRPr="00FD1DE0">
        <w:rPr>
          <w:rFonts w:ascii="Times New Roman" w:hAnsi="Times New Roman" w:cs="Times New Roman"/>
          <w:sz w:val="28"/>
          <w:szCs w:val="28"/>
        </w:rPr>
        <w:t xml:space="preserve">етодика устанавливает порядок </w:t>
      </w:r>
      <w:r w:rsidR="0082023E" w:rsidRPr="00FD1DE0">
        <w:rPr>
          <w:rFonts w:ascii="Times New Roman" w:hAnsi="Times New Roman" w:cs="Times New Roman"/>
          <w:sz w:val="28"/>
          <w:szCs w:val="28"/>
        </w:rPr>
        <w:t>определения размера платы</w:t>
      </w:r>
      <w:r w:rsidRPr="00FD1DE0">
        <w:rPr>
          <w:rFonts w:ascii="Times New Roman" w:hAnsi="Times New Roman" w:cs="Times New Roman"/>
          <w:sz w:val="28"/>
          <w:szCs w:val="28"/>
        </w:rPr>
        <w:t xml:space="preserve"> по договору </w:t>
      </w:r>
      <w:r w:rsidR="001E69C0">
        <w:rPr>
          <w:rFonts w:ascii="Times New Roman" w:hAnsi="Times New Roman" w:cs="Times New Roman"/>
          <w:sz w:val="28"/>
          <w:szCs w:val="28"/>
        </w:rPr>
        <w:t>н</w:t>
      </w:r>
      <w:r w:rsidR="001E69C0" w:rsidRPr="00FD1DE0">
        <w:rPr>
          <w:rFonts w:ascii="Times New Roman" w:hAnsi="Times New Roman" w:cs="Times New Roman"/>
          <w:sz w:val="28"/>
          <w:szCs w:val="28"/>
        </w:rPr>
        <w:t xml:space="preserve">а </w:t>
      </w:r>
      <w:r w:rsidRPr="00FD1DE0">
        <w:rPr>
          <w:rFonts w:ascii="Times New Roman" w:hAnsi="Times New Roman" w:cs="Times New Roman"/>
          <w:sz w:val="28"/>
          <w:szCs w:val="28"/>
        </w:rPr>
        <w:t>размещение нестационарного торгового объекта</w:t>
      </w:r>
      <w:r w:rsidR="0082023E" w:rsidRPr="00FD1DE0">
        <w:rPr>
          <w:rFonts w:ascii="Times New Roman" w:hAnsi="Times New Roman" w:cs="Times New Roman"/>
          <w:sz w:val="28"/>
          <w:szCs w:val="28"/>
        </w:rPr>
        <w:t xml:space="preserve"> (НТО) на территории </w:t>
      </w:r>
      <w:proofErr w:type="spellStart"/>
      <w:r w:rsidR="0082023E" w:rsidRPr="00FD1DE0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82023E" w:rsidRPr="00FD1DE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D1DE0">
        <w:rPr>
          <w:rFonts w:ascii="Times New Roman" w:hAnsi="Times New Roman" w:cs="Times New Roman"/>
          <w:sz w:val="28"/>
          <w:szCs w:val="28"/>
        </w:rPr>
        <w:t>.</w:t>
      </w:r>
    </w:p>
    <w:p w14:paraId="293A9EBA" w14:textId="29B07E9A" w:rsidR="009136ED" w:rsidRPr="00FD1DE0" w:rsidRDefault="001E69C0" w:rsidP="009136ED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136ED" w:rsidRPr="00FD1DE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136ED" w:rsidRPr="00FD1DE0">
        <w:rPr>
          <w:rFonts w:ascii="Times New Roman" w:hAnsi="Times New Roman" w:cs="Times New Roman"/>
          <w:sz w:val="28"/>
          <w:szCs w:val="28"/>
        </w:rPr>
        <w:t xml:space="preserve"> Величина годовой </w:t>
      </w:r>
      <w:r>
        <w:rPr>
          <w:rFonts w:ascii="Times New Roman" w:hAnsi="Times New Roman" w:cs="Times New Roman"/>
          <w:sz w:val="28"/>
          <w:szCs w:val="28"/>
        </w:rPr>
        <w:t xml:space="preserve">арендной платы </w:t>
      </w:r>
      <w:r w:rsidRPr="001E69C0">
        <w:rPr>
          <w:rFonts w:ascii="Times New Roman" w:hAnsi="Times New Roman" w:cs="Times New Roman"/>
          <w:sz w:val="28"/>
          <w:szCs w:val="28"/>
        </w:rPr>
        <w:t xml:space="preserve">за земельные участки, находящиеся в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1E69C0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proofErr w:type="spellStart"/>
      <w:r w:rsidRPr="001E69C0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Pr="001E69C0"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представленные для размещения нестационарных торговых объектов, </w:t>
      </w:r>
      <w:r w:rsidR="009136ED" w:rsidRPr="00FD1DE0">
        <w:rPr>
          <w:rFonts w:ascii="Times New Roman" w:hAnsi="Times New Roman" w:cs="Times New Roman"/>
          <w:sz w:val="28"/>
          <w:szCs w:val="28"/>
        </w:rPr>
        <w:t>определяется по следующей формуле:</w:t>
      </w:r>
    </w:p>
    <w:p w14:paraId="48E7FF44" w14:textId="77777777" w:rsidR="009136ED" w:rsidRPr="00FD1DE0" w:rsidRDefault="009136ED" w:rsidP="009136ED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0738A84D" w14:textId="4B4DDA93" w:rsidR="009136ED" w:rsidRPr="00FD1DE0" w:rsidRDefault="009136ED" w:rsidP="009136ED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b/>
          <w:bCs/>
          <w:sz w:val="28"/>
          <w:szCs w:val="28"/>
        </w:rPr>
        <w:t>ЦД = S х К</w:t>
      </w:r>
      <w:r w:rsidR="005B744A" w:rsidRPr="00FD1DE0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FD1DE0">
        <w:rPr>
          <w:rFonts w:ascii="Times New Roman" w:hAnsi="Times New Roman" w:cs="Times New Roman"/>
          <w:b/>
          <w:bCs/>
          <w:sz w:val="28"/>
          <w:szCs w:val="28"/>
        </w:rPr>
        <w:t xml:space="preserve"> х К</w:t>
      </w:r>
      <w:r w:rsidR="005B744A" w:rsidRPr="00FD1DE0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FD1DE0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14:paraId="239D4839" w14:textId="77777777" w:rsidR="009136ED" w:rsidRPr="00FD1DE0" w:rsidRDefault="009136ED" w:rsidP="009136ED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DCBB0EF" w14:textId="77777777" w:rsidR="0082023E" w:rsidRPr="00FD1DE0" w:rsidRDefault="0082023E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t>где:</w:t>
      </w:r>
    </w:p>
    <w:p w14:paraId="2A4F9472" w14:textId="77777777" w:rsidR="0082023E" w:rsidRPr="00FD1DE0" w:rsidRDefault="0082023E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t>•</w:t>
      </w:r>
      <w:r w:rsidRPr="00FD1DE0">
        <w:rPr>
          <w:rFonts w:ascii="Times New Roman" w:hAnsi="Times New Roman" w:cs="Times New Roman"/>
          <w:sz w:val="28"/>
          <w:szCs w:val="28"/>
        </w:rPr>
        <w:tab/>
      </w:r>
      <w:r w:rsidRPr="00FD1DE0">
        <w:rPr>
          <w:rFonts w:ascii="Times New Roman" w:hAnsi="Times New Roman" w:cs="Times New Roman"/>
          <w:b/>
          <w:bCs/>
          <w:sz w:val="28"/>
          <w:szCs w:val="28"/>
        </w:rPr>
        <w:t>ЦД</w:t>
      </w:r>
      <w:r w:rsidRPr="00FD1DE0">
        <w:rPr>
          <w:rFonts w:ascii="Times New Roman" w:hAnsi="Times New Roman" w:cs="Times New Roman"/>
          <w:sz w:val="28"/>
          <w:szCs w:val="28"/>
        </w:rPr>
        <w:t xml:space="preserve"> — цена договора (размер годовой платы по договору за размещение НТО), в рублях; значение округляется до двух знаков после запятой по правилам математического округления;</w:t>
      </w:r>
    </w:p>
    <w:p w14:paraId="49FEA82A" w14:textId="77777777" w:rsidR="0082023E" w:rsidRPr="00FD1DE0" w:rsidRDefault="0082023E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t>•</w:t>
      </w:r>
      <w:r w:rsidRPr="00FD1DE0">
        <w:rPr>
          <w:rFonts w:ascii="Times New Roman" w:hAnsi="Times New Roman" w:cs="Times New Roman"/>
          <w:sz w:val="28"/>
          <w:szCs w:val="28"/>
        </w:rPr>
        <w:tab/>
      </w:r>
      <w:r w:rsidRPr="00FD1DE0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FD1DE0">
        <w:rPr>
          <w:rFonts w:ascii="Times New Roman" w:hAnsi="Times New Roman" w:cs="Times New Roman"/>
          <w:sz w:val="28"/>
          <w:szCs w:val="28"/>
        </w:rPr>
        <w:t xml:space="preserve"> — площадь земельного участка (или иная расчётная площадь), используемая для размещения НТО, в квадратных метрах;</w:t>
      </w:r>
    </w:p>
    <w:p w14:paraId="4986296D" w14:textId="3DEEA017" w:rsidR="0082023E" w:rsidRPr="00FD1DE0" w:rsidRDefault="0082023E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t>•</w:t>
      </w:r>
      <w:r w:rsidRPr="00FD1DE0">
        <w:rPr>
          <w:rFonts w:ascii="Times New Roman" w:hAnsi="Times New Roman" w:cs="Times New Roman"/>
          <w:sz w:val="28"/>
          <w:szCs w:val="28"/>
        </w:rPr>
        <w:tab/>
      </w:r>
      <w:r w:rsidRPr="00FD1DE0">
        <w:rPr>
          <w:rFonts w:ascii="Times New Roman" w:hAnsi="Times New Roman" w:cs="Times New Roman"/>
          <w:b/>
          <w:bCs/>
          <w:sz w:val="28"/>
          <w:szCs w:val="28"/>
        </w:rPr>
        <w:t>Кс</w:t>
      </w:r>
      <w:r w:rsidRPr="00FD1DE0">
        <w:rPr>
          <w:rFonts w:ascii="Times New Roman" w:hAnsi="Times New Roman" w:cs="Times New Roman"/>
          <w:sz w:val="28"/>
          <w:szCs w:val="28"/>
        </w:rPr>
        <w:t xml:space="preserve"> — кадастровая стоимость земельного участка, определяемая на основании сведений Единого государственного реестра недвижимости (ЕГРН). В случае если по сведениям ЕГРН кадастровая стоимость участка не установлена либо составляет 0 рублей или менее 1 рубля, расчёт производится на основании рыночной стоимости права пользования земельным участком, определяемой органом в порядке, установленном законодательством об оценочной деятельности;</w:t>
      </w:r>
    </w:p>
    <w:p w14:paraId="57F1B209" w14:textId="3AF01017" w:rsidR="005B744A" w:rsidRPr="00FD1DE0" w:rsidRDefault="0082023E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D1DE0">
        <w:rPr>
          <w:rFonts w:ascii="Times New Roman" w:hAnsi="Times New Roman" w:cs="Times New Roman"/>
          <w:sz w:val="28"/>
          <w:szCs w:val="28"/>
        </w:rPr>
        <w:t>•</w:t>
      </w:r>
      <w:r w:rsidRPr="00FD1DE0">
        <w:rPr>
          <w:rFonts w:ascii="Times New Roman" w:hAnsi="Times New Roman" w:cs="Times New Roman"/>
          <w:sz w:val="28"/>
          <w:szCs w:val="28"/>
        </w:rPr>
        <w:tab/>
      </w:r>
      <w:r w:rsidRPr="00FD1DE0">
        <w:rPr>
          <w:rFonts w:ascii="Times New Roman" w:hAnsi="Times New Roman" w:cs="Times New Roman"/>
          <w:b/>
          <w:bCs/>
          <w:sz w:val="28"/>
          <w:szCs w:val="28"/>
        </w:rPr>
        <w:t>Кз</w:t>
      </w:r>
      <w:r w:rsidRPr="00FD1DE0">
        <w:rPr>
          <w:rFonts w:ascii="Times New Roman" w:hAnsi="Times New Roman" w:cs="Times New Roman"/>
          <w:sz w:val="28"/>
          <w:szCs w:val="28"/>
        </w:rPr>
        <w:t xml:space="preserve"> — коэффициент, устанавливающий зависимость платы от вида разрешённого использования земельного участка. Значение коэффициента применяется в соответствии с приложением к постановлению Правительства Ленинградской области от 21.04.2026 № 333.</w:t>
      </w:r>
    </w:p>
    <w:p w14:paraId="03DB9F08" w14:textId="65856921" w:rsidR="0082023E" w:rsidRPr="00FD1DE0" w:rsidRDefault="001E69C0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82023E" w:rsidRPr="00FD1DE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2023E" w:rsidRPr="00FD1DE0">
        <w:rPr>
          <w:rFonts w:ascii="Times New Roman" w:hAnsi="Times New Roman" w:cs="Times New Roman"/>
          <w:sz w:val="28"/>
          <w:szCs w:val="28"/>
        </w:rPr>
        <w:t xml:space="preserve"> Расчёт цены договора производится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2023E" w:rsidRPr="00FD1DE0">
        <w:rPr>
          <w:rFonts w:ascii="Times New Roman" w:hAnsi="Times New Roman" w:cs="Times New Roman"/>
          <w:sz w:val="28"/>
          <w:szCs w:val="28"/>
        </w:rPr>
        <w:t xml:space="preserve"> при подготовке проекта договора. Результаты расчёта фиксируются </w:t>
      </w:r>
      <w:r w:rsidR="0082023E" w:rsidRPr="00FD1DE0">
        <w:rPr>
          <w:rFonts w:ascii="Times New Roman" w:hAnsi="Times New Roman" w:cs="Times New Roman"/>
          <w:sz w:val="28"/>
          <w:szCs w:val="28"/>
        </w:rPr>
        <w:lastRenderedPageBreak/>
        <w:t>в приложении к договору либо в отдельном расчёте, являющемся неотъемлемой частью договора.</w:t>
      </w:r>
    </w:p>
    <w:p w14:paraId="5AE36392" w14:textId="4358CD99" w:rsidR="0082023E" w:rsidRPr="00FD1DE0" w:rsidRDefault="001E69C0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2023E" w:rsidRPr="00FD1DE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2023E" w:rsidRPr="00FD1DE0">
        <w:rPr>
          <w:rFonts w:ascii="Times New Roman" w:hAnsi="Times New Roman" w:cs="Times New Roman"/>
          <w:sz w:val="28"/>
          <w:szCs w:val="28"/>
        </w:rPr>
        <w:t xml:space="preserve"> При изменении кадастровой стоимости земельного участка в течение срока действия договора перерасчёт цены договора осуществляется с даты внесения соответствующих сведений в ЕГРН.</w:t>
      </w:r>
    </w:p>
    <w:p w14:paraId="606FB7F2" w14:textId="577256A3" w:rsidR="0082023E" w:rsidRPr="00FD1DE0" w:rsidRDefault="001E69C0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2023E" w:rsidRPr="00FD1DE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2023E" w:rsidRPr="00FD1DE0">
        <w:rPr>
          <w:rFonts w:ascii="Times New Roman" w:hAnsi="Times New Roman" w:cs="Times New Roman"/>
          <w:sz w:val="28"/>
          <w:szCs w:val="28"/>
        </w:rPr>
        <w:t xml:space="preserve"> В случае изменения нормативных правовых актов, устанавливающих коэффициенты или порядок расчёта, перерасчёт производится с даты вступления в силу таких изменений.</w:t>
      </w:r>
    </w:p>
    <w:p w14:paraId="7D383614" w14:textId="4A1EFC4B" w:rsidR="0082023E" w:rsidRDefault="001E69C0" w:rsidP="0082023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2023E" w:rsidRPr="00FD1DE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2023E" w:rsidRPr="00FD1DE0">
        <w:rPr>
          <w:rFonts w:ascii="Times New Roman" w:hAnsi="Times New Roman" w:cs="Times New Roman"/>
          <w:sz w:val="28"/>
          <w:szCs w:val="28"/>
        </w:rPr>
        <w:t xml:space="preserve"> Если размещение НТО осуществляется не на земельном участке, а в здании, строении или сооружении, расчёт производится по аналогии с учётом площади, предоставляемой под размещение НТО, и соответствующего коэффициента, применяемого к объекту недвижимости.</w:t>
      </w:r>
    </w:p>
    <w:p w14:paraId="450CF63F" w14:textId="6CD765D3" w:rsidR="001E69C0" w:rsidRPr="001E69C0" w:rsidRDefault="001E69C0" w:rsidP="001E69C0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E69C0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Р</w:t>
      </w:r>
      <w:r w:rsidRPr="001E69C0">
        <w:rPr>
          <w:rFonts w:ascii="Times New Roman" w:hAnsi="Times New Roman" w:cs="Times New Roman"/>
          <w:sz w:val="28"/>
          <w:szCs w:val="28"/>
        </w:rPr>
        <w:t>азмер арендной платы за земельные участки, находящиеся в государственной собственности Ленинградской области, и земельные участки, государственная собственность на которые не разграничена, предоставленные в аренду без проведения торгов</w:t>
      </w:r>
      <w:r>
        <w:rPr>
          <w:rFonts w:ascii="Times New Roman" w:hAnsi="Times New Roman" w:cs="Times New Roman"/>
          <w:sz w:val="28"/>
          <w:szCs w:val="28"/>
        </w:rPr>
        <w:t xml:space="preserve"> определяется в соответствии с </w:t>
      </w:r>
      <w:r w:rsidRPr="001E69C0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E69C0">
        <w:rPr>
          <w:rFonts w:ascii="Times New Roman" w:hAnsi="Times New Roman" w:cs="Times New Roman"/>
          <w:sz w:val="28"/>
          <w:szCs w:val="28"/>
        </w:rPr>
        <w:t xml:space="preserve"> Правительства Ленинградской области от 21.04.2026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E69C0">
        <w:rPr>
          <w:rFonts w:ascii="Times New Roman" w:hAnsi="Times New Roman" w:cs="Times New Roman"/>
          <w:sz w:val="28"/>
          <w:szCs w:val="28"/>
        </w:rPr>
        <w:t xml:space="preserve"> </w:t>
      </w:r>
      <w:r w:rsidRPr="001E69C0">
        <w:rPr>
          <w:rFonts w:ascii="Times New Roman" w:hAnsi="Times New Roman" w:cs="Times New Roman"/>
          <w:sz w:val="28"/>
          <w:szCs w:val="28"/>
        </w:rPr>
        <w:t>333</w:t>
      </w:r>
    </w:p>
    <w:p w14:paraId="21C192E7" w14:textId="1D4FA73B" w:rsidR="001E69C0" w:rsidRPr="00FD1DE0" w:rsidRDefault="001E69C0" w:rsidP="001E69C0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E69C0">
        <w:rPr>
          <w:rFonts w:ascii="Times New Roman" w:hAnsi="Times New Roman" w:cs="Times New Roman"/>
          <w:sz w:val="28"/>
          <w:szCs w:val="28"/>
        </w:rPr>
        <w:t>"Об утверждении Порядка определения размера арендной платы за использование земельных участков, находящихся в собственности Ленинградской области, а также земельных участков, государственная собственность на которые не разграничена, в Ленинградской области, предоставленных без проведения торгов, и внесении изменения в постановление Правительства Ленинградской области от 28 декабря 2015 года N 520".</w:t>
      </w:r>
    </w:p>
    <w:sectPr w:rsidR="001E69C0" w:rsidRPr="00FD1DE0" w:rsidSect="00023137">
      <w:pgSz w:w="11909" w:h="16840"/>
      <w:pgMar w:top="1134" w:right="850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00329" w14:textId="77777777" w:rsidR="000D76F9" w:rsidRDefault="000D76F9">
      <w:r>
        <w:separator/>
      </w:r>
    </w:p>
  </w:endnote>
  <w:endnote w:type="continuationSeparator" w:id="0">
    <w:p w14:paraId="4E411B3C" w14:textId="77777777" w:rsidR="000D76F9" w:rsidRDefault="000D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D1021" w14:textId="77777777" w:rsidR="000D76F9" w:rsidRDefault="000D76F9">
      <w:r>
        <w:separator/>
      </w:r>
    </w:p>
  </w:footnote>
  <w:footnote w:type="continuationSeparator" w:id="0">
    <w:p w14:paraId="3A8F59DD" w14:textId="77777777" w:rsidR="000D76F9" w:rsidRDefault="000D7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38B3"/>
    <w:multiLevelType w:val="multilevel"/>
    <w:tmpl w:val="E9AC1D3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AE58A8"/>
    <w:multiLevelType w:val="multilevel"/>
    <w:tmpl w:val="F334927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" w15:restartNumberingAfterBreak="0">
    <w:nsid w:val="14C92A57"/>
    <w:multiLevelType w:val="hybridMultilevel"/>
    <w:tmpl w:val="DEC4C0BE"/>
    <w:lvl w:ilvl="0" w:tplc="10CCE3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0476D9"/>
    <w:multiLevelType w:val="multilevel"/>
    <w:tmpl w:val="A02AE5D0"/>
    <w:lvl w:ilvl="0">
      <w:start w:val="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6533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 w15:restartNumberingAfterBreak="0">
    <w:nsid w:val="17A13114"/>
    <w:multiLevelType w:val="hybridMultilevel"/>
    <w:tmpl w:val="0CDEF8DC"/>
    <w:lvl w:ilvl="0" w:tplc="03C28E48">
      <w:start w:val="7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5" w15:restartNumberingAfterBreak="0">
    <w:nsid w:val="183A0D41"/>
    <w:multiLevelType w:val="hybridMultilevel"/>
    <w:tmpl w:val="DAB01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1F39"/>
    <w:multiLevelType w:val="multilevel"/>
    <w:tmpl w:val="268645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CC53605"/>
    <w:multiLevelType w:val="multilevel"/>
    <w:tmpl w:val="B93CA1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34113B0A"/>
    <w:multiLevelType w:val="multilevel"/>
    <w:tmpl w:val="650CEA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05175D"/>
    <w:multiLevelType w:val="multilevel"/>
    <w:tmpl w:val="01C08E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F9F6E08"/>
    <w:multiLevelType w:val="multilevel"/>
    <w:tmpl w:val="3176F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1" w15:restartNumberingAfterBreak="0">
    <w:nsid w:val="42851FF3"/>
    <w:multiLevelType w:val="hybridMultilevel"/>
    <w:tmpl w:val="DF24013A"/>
    <w:lvl w:ilvl="0" w:tplc="30DE2C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A376064"/>
    <w:multiLevelType w:val="multilevel"/>
    <w:tmpl w:val="2A2C483E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 w15:restartNumberingAfterBreak="0">
    <w:nsid w:val="5A8157E3"/>
    <w:multiLevelType w:val="multilevel"/>
    <w:tmpl w:val="2BB65F80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4" w15:restartNumberingAfterBreak="0">
    <w:nsid w:val="5C184D8A"/>
    <w:multiLevelType w:val="multilevel"/>
    <w:tmpl w:val="04190021"/>
    <w:numStyleLink w:val="1"/>
  </w:abstractNum>
  <w:abstractNum w:abstractNumId="15" w15:restartNumberingAfterBreak="0">
    <w:nsid w:val="5ED15478"/>
    <w:multiLevelType w:val="multilevel"/>
    <w:tmpl w:val="7500E85C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16" w15:restartNumberingAfterBreak="0">
    <w:nsid w:val="64E207D9"/>
    <w:multiLevelType w:val="multilevel"/>
    <w:tmpl w:val="940655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5C27DC1"/>
    <w:multiLevelType w:val="multilevel"/>
    <w:tmpl w:val="2BEC844A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69F94387"/>
    <w:multiLevelType w:val="multilevel"/>
    <w:tmpl w:val="853E182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6C066336"/>
    <w:multiLevelType w:val="multilevel"/>
    <w:tmpl w:val="34C00ECE"/>
    <w:styleLink w:val="2"/>
    <w:lvl w:ilvl="0">
      <w:start w:val="6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6E2373AA"/>
    <w:multiLevelType w:val="hybridMultilevel"/>
    <w:tmpl w:val="0BEEEE74"/>
    <w:lvl w:ilvl="0" w:tplc="8794D5A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386B05"/>
    <w:multiLevelType w:val="multilevel"/>
    <w:tmpl w:val="04190021"/>
    <w:styleLink w:val="1"/>
    <w:lvl w:ilvl="0">
      <w:start w:val="1"/>
      <w:numFmt w:val="none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78977841"/>
    <w:multiLevelType w:val="hybridMultilevel"/>
    <w:tmpl w:val="0FF8F008"/>
    <w:lvl w:ilvl="0" w:tplc="5EC40722">
      <w:start w:val="5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3" w15:restartNumberingAfterBreak="0">
    <w:nsid w:val="798402A6"/>
    <w:multiLevelType w:val="multilevel"/>
    <w:tmpl w:val="A43AEE7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7B6E7FDE"/>
    <w:multiLevelType w:val="hybridMultilevel"/>
    <w:tmpl w:val="76C01256"/>
    <w:lvl w:ilvl="0" w:tplc="E482E170">
      <w:start w:val="3"/>
      <w:numFmt w:val="decimal"/>
      <w:lvlText w:val="%1."/>
      <w:lvlJc w:val="left"/>
      <w:pPr>
        <w:ind w:left="1571" w:hanging="360"/>
      </w:pPr>
      <w:rPr>
        <w:rFonts w:cs="Times New Roman" w:hint="default"/>
      </w:rPr>
    </w:lvl>
    <w:lvl w:ilvl="1" w:tplc="3982B6E4">
      <w:numFmt w:val="none"/>
      <w:lvlText w:val=""/>
      <w:lvlJc w:val="left"/>
      <w:pPr>
        <w:tabs>
          <w:tab w:val="num" w:pos="360"/>
        </w:tabs>
      </w:pPr>
    </w:lvl>
    <w:lvl w:ilvl="2" w:tplc="E5465F08">
      <w:numFmt w:val="none"/>
      <w:lvlText w:val=""/>
      <w:lvlJc w:val="left"/>
      <w:pPr>
        <w:tabs>
          <w:tab w:val="num" w:pos="360"/>
        </w:tabs>
      </w:pPr>
    </w:lvl>
    <w:lvl w:ilvl="3" w:tplc="2136627A">
      <w:numFmt w:val="none"/>
      <w:lvlText w:val=""/>
      <w:lvlJc w:val="left"/>
      <w:pPr>
        <w:tabs>
          <w:tab w:val="num" w:pos="360"/>
        </w:tabs>
      </w:pPr>
    </w:lvl>
    <w:lvl w:ilvl="4" w:tplc="68FE420C">
      <w:numFmt w:val="none"/>
      <w:lvlText w:val=""/>
      <w:lvlJc w:val="left"/>
      <w:pPr>
        <w:tabs>
          <w:tab w:val="num" w:pos="360"/>
        </w:tabs>
      </w:pPr>
    </w:lvl>
    <w:lvl w:ilvl="5" w:tplc="4A003F44">
      <w:numFmt w:val="none"/>
      <w:lvlText w:val=""/>
      <w:lvlJc w:val="left"/>
      <w:pPr>
        <w:tabs>
          <w:tab w:val="num" w:pos="360"/>
        </w:tabs>
      </w:pPr>
    </w:lvl>
    <w:lvl w:ilvl="6" w:tplc="81AC2B68">
      <w:numFmt w:val="none"/>
      <w:lvlText w:val=""/>
      <w:lvlJc w:val="left"/>
      <w:pPr>
        <w:tabs>
          <w:tab w:val="num" w:pos="360"/>
        </w:tabs>
      </w:pPr>
    </w:lvl>
    <w:lvl w:ilvl="7" w:tplc="8BD87EC4">
      <w:numFmt w:val="none"/>
      <w:lvlText w:val=""/>
      <w:lvlJc w:val="left"/>
      <w:pPr>
        <w:tabs>
          <w:tab w:val="num" w:pos="360"/>
        </w:tabs>
      </w:pPr>
    </w:lvl>
    <w:lvl w:ilvl="8" w:tplc="B972B92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5"/>
  </w:num>
  <w:num w:numId="2">
    <w:abstractNumId w:val="20"/>
  </w:num>
  <w:num w:numId="3">
    <w:abstractNumId w:val="24"/>
  </w:num>
  <w:num w:numId="4">
    <w:abstractNumId w:val="17"/>
  </w:num>
  <w:num w:numId="5">
    <w:abstractNumId w:val="3"/>
  </w:num>
  <w:num w:numId="6">
    <w:abstractNumId w:val="13"/>
  </w:num>
  <w:num w:numId="7">
    <w:abstractNumId w:val="14"/>
  </w:num>
  <w:num w:numId="8">
    <w:abstractNumId w:val="21"/>
  </w:num>
  <w:num w:numId="9">
    <w:abstractNumId w:val="18"/>
  </w:num>
  <w:num w:numId="10">
    <w:abstractNumId w:val="12"/>
  </w:num>
  <w:num w:numId="11">
    <w:abstractNumId w:val="19"/>
  </w:num>
  <w:num w:numId="12">
    <w:abstractNumId w:val="23"/>
  </w:num>
  <w:num w:numId="13">
    <w:abstractNumId w:val="2"/>
  </w:num>
  <w:num w:numId="14">
    <w:abstractNumId w:val="5"/>
  </w:num>
  <w:num w:numId="15">
    <w:abstractNumId w:val="11"/>
  </w:num>
  <w:num w:numId="16">
    <w:abstractNumId w:val="7"/>
  </w:num>
  <w:num w:numId="17">
    <w:abstractNumId w:val="10"/>
  </w:num>
  <w:num w:numId="18">
    <w:abstractNumId w:val="22"/>
  </w:num>
  <w:num w:numId="19">
    <w:abstractNumId w:val="4"/>
  </w:num>
  <w:num w:numId="20">
    <w:abstractNumId w:val="1"/>
  </w:num>
  <w:num w:numId="21">
    <w:abstractNumId w:val="16"/>
  </w:num>
  <w:num w:numId="22">
    <w:abstractNumId w:val="6"/>
  </w:num>
  <w:num w:numId="23">
    <w:abstractNumId w:val="9"/>
  </w:num>
  <w:num w:numId="24">
    <w:abstractNumId w:val="0"/>
  </w:num>
  <w:num w:numId="2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CE9"/>
    <w:rsid w:val="00002E67"/>
    <w:rsid w:val="0000413E"/>
    <w:rsid w:val="000062AF"/>
    <w:rsid w:val="000068CF"/>
    <w:rsid w:val="00013A4E"/>
    <w:rsid w:val="00021493"/>
    <w:rsid w:val="00023137"/>
    <w:rsid w:val="0002384D"/>
    <w:rsid w:val="00025C8A"/>
    <w:rsid w:val="0002789E"/>
    <w:rsid w:val="00027E29"/>
    <w:rsid w:val="00051F4A"/>
    <w:rsid w:val="000541F0"/>
    <w:rsid w:val="00057CF3"/>
    <w:rsid w:val="00061267"/>
    <w:rsid w:val="00081BFA"/>
    <w:rsid w:val="0008380D"/>
    <w:rsid w:val="000845B2"/>
    <w:rsid w:val="00086E03"/>
    <w:rsid w:val="00087AE6"/>
    <w:rsid w:val="00087EC7"/>
    <w:rsid w:val="00090820"/>
    <w:rsid w:val="0009308F"/>
    <w:rsid w:val="00094810"/>
    <w:rsid w:val="000963EE"/>
    <w:rsid w:val="00097FB0"/>
    <w:rsid w:val="000A4914"/>
    <w:rsid w:val="000A598F"/>
    <w:rsid w:val="000A60C1"/>
    <w:rsid w:val="000B04DB"/>
    <w:rsid w:val="000B5309"/>
    <w:rsid w:val="000C092D"/>
    <w:rsid w:val="000D4658"/>
    <w:rsid w:val="000D76F9"/>
    <w:rsid w:val="000E19C6"/>
    <w:rsid w:val="000E32A6"/>
    <w:rsid w:val="000E49DB"/>
    <w:rsid w:val="000E7472"/>
    <w:rsid w:val="000F680D"/>
    <w:rsid w:val="00101D0A"/>
    <w:rsid w:val="00101E8A"/>
    <w:rsid w:val="00102896"/>
    <w:rsid w:val="00105653"/>
    <w:rsid w:val="0012008B"/>
    <w:rsid w:val="00125036"/>
    <w:rsid w:val="00150789"/>
    <w:rsid w:val="00150C3F"/>
    <w:rsid w:val="001549FD"/>
    <w:rsid w:val="00155099"/>
    <w:rsid w:val="001665FB"/>
    <w:rsid w:val="00175CE1"/>
    <w:rsid w:val="001807FF"/>
    <w:rsid w:val="0018439A"/>
    <w:rsid w:val="00185824"/>
    <w:rsid w:val="00185B58"/>
    <w:rsid w:val="001904E8"/>
    <w:rsid w:val="00192754"/>
    <w:rsid w:val="001942D8"/>
    <w:rsid w:val="00194926"/>
    <w:rsid w:val="00196FC5"/>
    <w:rsid w:val="001A26B3"/>
    <w:rsid w:val="001A3E37"/>
    <w:rsid w:val="001A5D74"/>
    <w:rsid w:val="001A62D5"/>
    <w:rsid w:val="001B0BF1"/>
    <w:rsid w:val="001B13F0"/>
    <w:rsid w:val="001D51D8"/>
    <w:rsid w:val="001E69C0"/>
    <w:rsid w:val="001E69C3"/>
    <w:rsid w:val="00200C07"/>
    <w:rsid w:val="00205A1A"/>
    <w:rsid w:val="00206358"/>
    <w:rsid w:val="00215D4E"/>
    <w:rsid w:val="00221A05"/>
    <w:rsid w:val="002220D7"/>
    <w:rsid w:val="002276FF"/>
    <w:rsid w:val="00237E57"/>
    <w:rsid w:val="00244EE3"/>
    <w:rsid w:val="0024769A"/>
    <w:rsid w:val="002567DD"/>
    <w:rsid w:val="00264AC4"/>
    <w:rsid w:val="00265542"/>
    <w:rsid w:val="00265A6B"/>
    <w:rsid w:val="00282F83"/>
    <w:rsid w:val="00291C57"/>
    <w:rsid w:val="002A28A0"/>
    <w:rsid w:val="002B0091"/>
    <w:rsid w:val="002B4739"/>
    <w:rsid w:val="002C418B"/>
    <w:rsid w:val="002C4C7D"/>
    <w:rsid w:val="002C6A64"/>
    <w:rsid w:val="002C7050"/>
    <w:rsid w:val="002D3C32"/>
    <w:rsid w:val="002D41FA"/>
    <w:rsid w:val="002D4BBC"/>
    <w:rsid w:val="002D5EBB"/>
    <w:rsid w:val="002D6ADB"/>
    <w:rsid w:val="002E5DE3"/>
    <w:rsid w:val="002F0AE9"/>
    <w:rsid w:val="002F43A1"/>
    <w:rsid w:val="002F557E"/>
    <w:rsid w:val="002F62A4"/>
    <w:rsid w:val="002F6CDA"/>
    <w:rsid w:val="00304CCD"/>
    <w:rsid w:val="00305C03"/>
    <w:rsid w:val="003217E9"/>
    <w:rsid w:val="003253D3"/>
    <w:rsid w:val="00331EA7"/>
    <w:rsid w:val="00332C44"/>
    <w:rsid w:val="00342DC1"/>
    <w:rsid w:val="00353224"/>
    <w:rsid w:val="00355D62"/>
    <w:rsid w:val="00361C85"/>
    <w:rsid w:val="00363A1C"/>
    <w:rsid w:val="003667ED"/>
    <w:rsid w:val="00380C6E"/>
    <w:rsid w:val="00385EA6"/>
    <w:rsid w:val="00397770"/>
    <w:rsid w:val="003A3E86"/>
    <w:rsid w:val="003A453A"/>
    <w:rsid w:val="003A4F27"/>
    <w:rsid w:val="003B4A0C"/>
    <w:rsid w:val="003B5E12"/>
    <w:rsid w:val="003B5F51"/>
    <w:rsid w:val="003B7C45"/>
    <w:rsid w:val="003C3722"/>
    <w:rsid w:val="003C69E7"/>
    <w:rsid w:val="003D311B"/>
    <w:rsid w:val="003D569A"/>
    <w:rsid w:val="003D61DD"/>
    <w:rsid w:val="003E0345"/>
    <w:rsid w:val="003E6169"/>
    <w:rsid w:val="003E617E"/>
    <w:rsid w:val="003E7BFD"/>
    <w:rsid w:val="003F2743"/>
    <w:rsid w:val="003F2D2B"/>
    <w:rsid w:val="003F522C"/>
    <w:rsid w:val="004016AB"/>
    <w:rsid w:val="004016BF"/>
    <w:rsid w:val="00401D16"/>
    <w:rsid w:val="004031D2"/>
    <w:rsid w:val="0040730E"/>
    <w:rsid w:val="00410794"/>
    <w:rsid w:val="00411916"/>
    <w:rsid w:val="00424BC3"/>
    <w:rsid w:val="00437187"/>
    <w:rsid w:val="00441CB8"/>
    <w:rsid w:val="00443C91"/>
    <w:rsid w:val="004465D3"/>
    <w:rsid w:val="004535AA"/>
    <w:rsid w:val="00456DC2"/>
    <w:rsid w:val="00457FB8"/>
    <w:rsid w:val="0046270D"/>
    <w:rsid w:val="00462A70"/>
    <w:rsid w:val="004649EE"/>
    <w:rsid w:val="0047323C"/>
    <w:rsid w:val="00473E1A"/>
    <w:rsid w:val="00477ABB"/>
    <w:rsid w:val="004813F3"/>
    <w:rsid w:val="00482348"/>
    <w:rsid w:val="004831ED"/>
    <w:rsid w:val="004836D0"/>
    <w:rsid w:val="00485D50"/>
    <w:rsid w:val="00492456"/>
    <w:rsid w:val="004940E8"/>
    <w:rsid w:val="004A01ED"/>
    <w:rsid w:val="004A38B6"/>
    <w:rsid w:val="004A3A5C"/>
    <w:rsid w:val="004A696D"/>
    <w:rsid w:val="004B0FF7"/>
    <w:rsid w:val="004B2708"/>
    <w:rsid w:val="004B3284"/>
    <w:rsid w:val="004B6A97"/>
    <w:rsid w:val="004C1B0F"/>
    <w:rsid w:val="004C2F9D"/>
    <w:rsid w:val="004C6196"/>
    <w:rsid w:val="004D6209"/>
    <w:rsid w:val="004D6223"/>
    <w:rsid w:val="004E1159"/>
    <w:rsid w:val="004E20D2"/>
    <w:rsid w:val="004E2FC1"/>
    <w:rsid w:val="004E39FC"/>
    <w:rsid w:val="004E4BE6"/>
    <w:rsid w:val="004E5174"/>
    <w:rsid w:val="004E6D23"/>
    <w:rsid w:val="004F368F"/>
    <w:rsid w:val="004F58A6"/>
    <w:rsid w:val="00503025"/>
    <w:rsid w:val="00503089"/>
    <w:rsid w:val="00503107"/>
    <w:rsid w:val="00505AE3"/>
    <w:rsid w:val="00506C88"/>
    <w:rsid w:val="00521E4E"/>
    <w:rsid w:val="00523B89"/>
    <w:rsid w:val="00526942"/>
    <w:rsid w:val="00527717"/>
    <w:rsid w:val="00533110"/>
    <w:rsid w:val="005357EB"/>
    <w:rsid w:val="00536C13"/>
    <w:rsid w:val="00536DD1"/>
    <w:rsid w:val="00541ABF"/>
    <w:rsid w:val="00543079"/>
    <w:rsid w:val="005473F9"/>
    <w:rsid w:val="005608EE"/>
    <w:rsid w:val="00561A57"/>
    <w:rsid w:val="00566E61"/>
    <w:rsid w:val="00571239"/>
    <w:rsid w:val="0057201A"/>
    <w:rsid w:val="00572993"/>
    <w:rsid w:val="00576823"/>
    <w:rsid w:val="0057718B"/>
    <w:rsid w:val="0057773E"/>
    <w:rsid w:val="005812C8"/>
    <w:rsid w:val="00584F57"/>
    <w:rsid w:val="00593E1C"/>
    <w:rsid w:val="005952BB"/>
    <w:rsid w:val="005B744A"/>
    <w:rsid w:val="005C621F"/>
    <w:rsid w:val="005E437C"/>
    <w:rsid w:val="005E4877"/>
    <w:rsid w:val="005E6CEF"/>
    <w:rsid w:val="005F0F20"/>
    <w:rsid w:val="005F59B8"/>
    <w:rsid w:val="00600ED9"/>
    <w:rsid w:val="006010BA"/>
    <w:rsid w:val="00606E04"/>
    <w:rsid w:val="00607BAA"/>
    <w:rsid w:val="00610C2A"/>
    <w:rsid w:val="0061506D"/>
    <w:rsid w:val="006152DB"/>
    <w:rsid w:val="0061719C"/>
    <w:rsid w:val="006266D3"/>
    <w:rsid w:val="006323EB"/>
    <w:rsid w:val="00633C8D"/>
    <w:rsid w:val="006525EC"/>
    <w:rsid w:val="00653C04"/>
    <w:rsid w:val="00663148"/>
    <w:rsid w:val="00663906"/>
    <w:rsid w:val="00667412"/>
    <w:rsid w:val="00670AB0"/>
    <w:rsid w:val="00677A26"/>
    <w:rsid w:val="00680974"/>
    <w:rsid w:val="00683588"/>
    <w:rsid w:val="00684B18"/>
    <w:rsid w:val="00692A42"/>
    <w:rsid w:val="006A0741"/>
    <w:rsid w:val="006A55AC"/>
    <w:rsid w:val="006B71A9"/>
    <w:rsid w:val="006C317A"/>
    <w:rsid w:val="006D0D15"/>
    <w:rsid w:val="006D5230"/>
    <w:rsid w:val="006D61A6"/>
    <w:rsid w:val="006D6D8F"/>
    <w:rsid w:val="006D70A1"/>
    <w:rsid w:val="006D7ED4"/>
    <w:rsid w:val="006E0968"/>
    <w:rsid w:val="006F071C"/>
    <w:rsid w:val="006F5BEC"/>
    <w:rsid w:val="006F7E73"/>
    <w:rsid w:val="00702A53"/>
    <w:rsid w:val="0070436C"/>
    <w:rsid w:val="0070564E"/>
    <w:rsid w:val="007108EC"/>
    <w:rsid w:val="00716171"/>
    <w:rsid w:val="007226F3"/>
    <w:rsid w:val="00724F3F"/>
    <w:rsid w:val="0072559F"/>
    <w:rsid w:val="00727C53"/>
    <w:rsid w:val="00732BDF"/>
    <w:rsid w:val="00736617"/>
    <w:rsid w:val="00737284"/>
    <w:rsid w:val="007535E4"/>
    <w:rsid w:val="00753A77"/>
    <w:rsid w:val="007632A1"/>
    <w:rsid w:val="007705B3"/>
    <w:rsid w:val="00776A0B"/>
    <w:rsid w:val="007803EB"/>
    <w:rsid w:val="0078395E"/>
    <w:rsid w:val="0078485A"/>
    <w:rsid w:val="007947A8"/>
    <w:rsid w:val="007A5AD7"/>
    <w:rsid w:val="007B2B88"/>
    <w:rsid w:val="007B2CEB"/>
    <w:rsid w:val="007B7CC2"/>
    <w:rsid w:val="007C51AF"/>
    <w:rsid w:val="007C68E1"/>
    <w:rsid w:val="007D2CD0"/>
    <w:rsid w:val="007D3E5A"/>
    <w:rsid w:val="007D76C1"/>
    <w:rsid w:val="007E5AEF"/>
    <w:rsid w:val="007E6D2A"/>
    <w:rsid w:val="007E7F07"/>
    <w:rsid w:val="007F0DFA"/>
    <w:rsid w:val="00802449"/>
    <w:rsid w:val="00810228"/>
    <w:rsid w:val="008135B7"/>
    <w:rsid w:val="00813EC0"/>
    <w:rsid w:val="0081518A"/>
    <w:rsid w:val="0082023E"/>
    <w:rsid w:val="008211F1"/>
    <w:rsid w:val="008429FD"/>
    <w:rsid w:val="0085111C"/>
    <w:rsid w:val="0085728E"/>
    <w:rsid w:val="00860811"/>
    <w:rsid w:val="00866147"/>
    <w:rsid w:val="00866CC3"/>
    <w:rsid w:val="0086722A"/>
    <w:rsid w:val="00872DAE"/>
    <w:rsid w:val="008806FB"/>
    <w:rsid w:val="00882730"/>
    <w:rsid w:val="00884D3D"/>
    <w:rsid w:val="00885CC0"/>
    <w:rsid w:val="00886B13"/>
    <w:rsid w:val="00891902"/>
    <w:rsid w:val="008962B7"/>
    <w:rsid w:val="008A4D30"/>
    <w:rsid w:val="008C3675"/>
    <w:rsid w:val="008F52A4"/>
    <w:rsid w:val="008F7511"/>
    <w:rsid w:val="00902685"/>
    <w:rsid w:val="00907338"/>
    <w:rsid w:val="0090757E"/>
    <w:rsid w:val="009136ED"/>
    <w:rsid w:val="009145C7"/>
    <w:rsid w:val="00922806"/>
    <w:rsid w:val="00931E22"/>
    <w:rsid w:val="0093236D"/>
    <w:rsid w:val="00936090"/>
    <w:rsid w:val="0093675B"/>
    <w:rsid w:val="00941320"/>
    <w:rsid w:val="009446D6"/>
    <w:rsid w:val="00945538"/>
    <w:rsid w:val="00947557"/>
    <w:rsid w:val="009536DB"/>
    <w:rsid w:val="00956C83"/>
    <w:rsid w:val="0096071C"/>
    <w:rsid w:val="0096773A"/>
    <w:rsid w:val="00967EA6"/>
    <w:rsid w:val="009778DA"/>
    <w:rsid w:val="0098033B"/>
    <w:rsid w:val="0098408C"/>
    <w:rsid w:val="00991ED1"/>
    <w:rsid w:val="00993782"/>
    <w:rsid w:val="009A0D67"/>
    <w:rsid w:val="009B28D6"/>
    <w:rsid w:val="009B5756"/>
    <w:rsid w:val="009B7C08"/>
    <w:rsid w:val="009C03E0"/>
    <w:rsid w:val="009C431A"/>
    <w:rsid w:val="009C685B"/>
    <w:rsid w:val="009D138B"/>
    <w:rsid w:val="009D3047"/>
    <w:rsid w:val="009D3464"/>
    <w:rsid w:val="009D381E"/>
    <w:rsid w:val="009F37DB"/>
    <w:rsid w:val="00A006D3"/>
    <w:rsid w:val="00A06819"/>
    <w:rsid w:val="00A14604"/>
    <w:rsid w:val="00A27754"/>
    <w:rsid w:val="00A36B59"/>
    <w:rsid w:val="00A46176"/>
    <w:rsid w:val="00A547B5"/>
    <w:rsid w:val="00A55B12"/>
    <w:rsid w:val="00A57693"/>
    <w:rsid w:val="00A57F22"/>
    <w:rsid w:val="00A62C9D"/>
    <w:rsid w:val="00A67D16"/>
    <w:rsid w:val="00A756E4"/>
    <w:rsid w:val="00A827AD"/>
    <w:rsid w:val="00A84B53"/>
    <w:rsid w:val="00A875B6"/>
    <w:rsid w:val="00A916F2"/>
    <w:rsid w:val="00A920E3"/>
    <w:rsid w:val="00AB05C8"/>
    <w:rsid w:val="00AD34CC"/>
    <w:rsid w:val="00AD39D9"/>
    <w:rsid w:val="00AE10B2"/>
    <w:rsid w:val="00AE27D7"/>
    <w:rsid w:val="00AE672D"/>
    <w:rsid w:val="00AE7BF6"/>
    <w:rsid w:val="00AF3A00"/>
    <w:rsid w:val="00AF5B52"/>
    <w:rsid w:val="00AF5DA9"/>
    <w:rsid w:val="00B03EB3"/>
    <w:rsid w:val="00B05CE9"/>
    <w:rsid w:val="00B060D5"/>
    <w:rsid w:val="00B1475C"/>
    <w:rsid w:val="00B16610"/>
    <w:rsid w:val="00B16737"/>
    <w:rsid w:val="00B25E9A"/>
    <w:rsid w:val="00B30ED7"/>
    <w:rsid w:val="00B3181F"/>
    <w:rsid w:val="00B61403"/>
    <w:rsid w:val="00B63112"/>
    <w:rsid w:val="00B65F40"/>
    <w:rsid w:val="00B85FC0"/>
    <w:rsid w:val="00BA0A08"/>
    <w:rsid w:val="00BA489C"/>
    <w:rsid w:val="00BB2732"/>
    <w:rsid w:val="00BB58B9"/>
    <w:rsid w:val="00BB7419"/>
    <w:rsid w:val="00BC1C3C"/>
    <w:rsid w:val="00BD15EB"/>
    <w:rsid w:val="00BD369F"/>
    <w:rsid w:val="00BD3D45"/>
    <w:rsid w:val="00BE0552"/>
    <w:rsid w:val="00BE0E44"/>
    <w:rsid w:val="00BE4116"/>
    <w:rsid w:val="00BE74A5"/>
    <w:rsid w:val="00BF2713"/>
    <w:rsid w:val="00BF2986"/>
    <w:rsid w:val="00C00D41"/>
    <w:rsid w:val="00C20668"/>
    <w:rsid w:val="00C21FF0"/>
    <w:rsid w:val="00C241CB"/>
    <w:rsid w:val="00C30C22"/>
    <w:rsid w:val="00C358B0"/>
    <w:rsid w:val="00C40706"/>
    <w:rsid w:val="00C4320C"/>
    <w:rsid w:val="00C46562"/>
    <w:rsid w:val="00C470E8"/>
    <w:rsid w:val="00C50804"/>
    <w:rsid w:val="00C50E17"/>
    <w:rsid w:val="00C67B45"/>
    <w:rsid w:val="00C77C7D"/>
    <w:rsid w:val="00C86990"/>
    <w:rsid w:val="00C939F5"/>
    <w:rsid w:val="00C97396"/>
    <w:rsid w:val="00CA2CEB"/>
    <w:rsid w:val="00CA324D"/>
    <w:rsid w:val="00CB27DE"/>
    <w:rsid w:val="00CC4D24"/>
    <w:rsid w:val="00CC4DD4"/>
    <w:rsid w:val="00CC7286"/>
    <w:rsid w:val="00CD06E2"/>
    <w:rsid w:val="00CF088A"/>
    <w:rsid w:val="00CF697D"/>
    <w:rsid w:val="00CF7ED7"/>
    <w:rsid w:val="00D00623"/>
    <w:rsid w:val="00D008E2"/>
    <w:rsid w:val="00D0666A"/>
    <w:rsid w:val="00D3699B"/>
    <w:rsid w:val="00D37710"/>
    <w:rsid w:val="00D40318"/>
    <w:rsid w:val="00D4289E"/>
    <w:rsid w:val="00D42EE5"/>
    <w:rsid w:val="00D45261"/>
    <w:rsid w:val="00D4690B"/>
    <w:rsid w:val="00D51741"/>
    <w:rsid w:val="00D55ACA"/>
    <w:rsid w:val="00D561D3"/>
    <w:rsid w:val="00D61CD3"/>
    <w:rsid w:val="00D62AC8"/>
    <w:rsid w:val="00D705F5"/>
    <w:rsid w:val="00D7314C"/>
    <w:rsid w:val="00D739A2"/>
    <w:rsid w:val="00D801F6"/>
    <w:rsid w:val="00D80F1E"/>
    <w:rsid w:val="00D91C07"/>
    <w:rsid w:val="00D9643A"/>
    <w:rsid w:val="00DA1E79"/>
    <w:rsid w:val="00DA5B6B"/>
    <w:rsid w:val="00DA5BC7"/>
    <w:rsid w:val="00DB247A"/>
    <w:rsid w:val="00DB3017"/>
    <w:rsid w:val="00DB30D7"/>
    <w:rsid w:val="00DB55A5"/>
    <w:rsid w:val="00DB64C8"/>
    <w:rsid w:val="00DB7E4E"/>
    <w:rsid w:val="00DC0555"/>
    <w:rsid w:val="00DC349C"/>
    <w:rsid w:val="00DD2A00"/>
    <w:rsid w:val="00DD36F2"/>
    <w:rsid w:val="00DD5920"/>
    <w:rsid w:val="00DE49A6"/>
    <w:rsid w:val="00DF4A35"/>
    <w:rsid w:val="00DF6244"/>
    <w:rsid w:val="00DF6DF2"/>
    <w:rsid w:val="00E047D9"/>
    <w:rsid w:val="00E15EBB"/>
    <w:rsid w:val="00E202A3"/>
    <w:rsid w:val="00E227F8"/>
    <w:rsid w:val="00E25D4D"/>
    <w:rsid w:val="00E3458F"/>
    <w:rsid w:val="00E37B36"/>
    <w:rsid w:val="00E45D6D"/>
    <w:rsid w:val="00E51711"/>
    <w:rsid w:val="00E519A4"/>
    <w:rsid w:val="00E54101"/>
    <w:rsid w:val="00E55C97"/>
    <w:rsid w:val="00E56F10"/>
    <w:rsid w:val="00E604AD"/>
    <w:rsid w:val="00E6065E"/>
    <w:rsid w:val="00E6677A"/>
    <w:rsid w:val="00E827B3"/>
    <w:rsid w:val="00E84067"/>
    <w:rsid w:val="00E924BE"/>
    <w:rsid w:val="00EA106B"/>
    <w:rsid w:val="00EA27DF"/>
    <w:rsid w:val="00EB5205"/>
    <w:rsid w:val="00EC3AB2"/>
    <w:rsid w:val="00ED0F0D"/>
    <w:rsid w:val="00ED3824"/>
    <w:rsid w:val="00ED5EC2"/>
    <w:rsid w:val="00EE444D"/>
    <w:rsid w:val="00EF0DA8"/>
    <w:rsid w:val="00EF4596"/>
    <w:rsid w:val="00EF7DFF"/>
    <w:rsid w:val="00F01B90"/>
    <w:rsid w:val="00F0453E"/>
    <w:rsid w:val="00F0505F"/>
    <w:rsid w:val="00F07CFD"/>
    <w:rsid w:val="00F17DCB"/>
    <w:rsid w:val="00F26B67"/>
    <w:rsid w:val="00F347CA"/>
    <w:rsid w:val="00F35F78"/>
    <w:rsid w:val="00F52846"/>
    <w:rsid w:val="00F55E67"/>
    <w:rsid w:val="00F5749C"/>
    <w:rsid w:val="00F574B2"/>
    <w:rsid w:val="00F75860"/>
    <w:rsid w:val="00F76023"/>
    <w:rsid w:val="00F763DF"/>
    <w:rsid w:val="00F85D24"/>
    <w:rsid w:val="00F87B87"/>
    <w:rsid w:val="00F9089E"/>
    <w:rsid w:val="00F93576"/>
    <w:rsid w:val="00F957A3"/>
    <w:rsid w:val="00F96A5E"/>
    <w:rsid w:val="00FA17CE"/>
    <w:rsid w:val="00FA3E3B"/>
    <w:rsid w:val="00FB3CC0"/>
    <w:rsid w:val="00FB7B78"/>
    <w:rsid w:val="00FC1700"/>
    <w:rsid w:val="00FC5466"/>
    <w:rsid w:val="00FC579B"/>
    <w:rsid w:val="00FC7108"/>
    <w:rsid w:val="00FD1DE0"/>
    <w:rsid w:val="00FD7749"/>
    <w:rsid w:val="00FE14A7"/>
    <w:rsid w:val="00FE3EAE"/>
    <w:rsid w:val="00FF1E26"/>
    <w:rsid w:val="00FF3644"/>
    <w:rsid w:val="00FF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3FB6EC"/>
  <w15:docId w15:val="{7DC13AE2-1B66-4EA3-8E4C-143854E41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36ED"/>
    <w:pPr>
      <w:widowControl w:val="0"/>
    </w:pPr>
    <w:rPr>
      <w:color w:val="000000"/>
      <w:sz w:val="24"/>
      <w:szCs w:val="24"/>
    </w:rPr>
  </w:style>
  <w:style w:type="paragraph" w:styleId="10">
    <w:name w:val="heading 1"/>
    <w:basedOn w:val="a"/>
    <w:next w:val="a"/>
    <w:link w:val="11"/>
    <w:qFormat/>
    <w:rsid w:val="0002384D"/>
    <w:pPr>
      <w:keepNext/>
      <w:widowControl/>
      <w:outlineLvl w:val="0"/>
    </w:pPr>
    <w:rPr>
      <w:color w:val="auto"/>
      <w:sz w:val="32"/>
      <w:szCs w:val="20"/>
    </w:rPr>
  </w:style>
  <w:style w:type="paragraph" w:styleId="20">
    <w:name w:val="heading 2"/>
    <w:basedOn w:val="a"/>
    <w:next w:val="a"/>
    <w:link w:val="21"/>
    <w:qFormat/>
    <w:rsid w:val="00991ED1"/>
    <w:pPr>
      <w:keepNext/>
      <w:keepLines/>
      <w:widowControl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991ED1"/>
    <w:pPr>
      <w:keepNext/>
      <w:keepLines/>
      <w:adjustRightInd w:val="0"/>
      <w:spacing w:before="200" w:line="360" w:lineRule="atLeast"/>
      <w:jc w:val="both"/>
      <w:outlineLvl w:val="2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E444D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91ED1"/>
    <w:pPr>
      <w:keepNext/>
      <w:keepLines/>
      <w:widowControl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6">
    <w:name w:val="heading 6"/>
    <w:basedOn w:val="a"/>
    <w:next w:val="a"/>
    <w:link w:val="60"/>
    <w:qFormat/>
    <w:rsid w:val="00991ED1"/>
    <w:pPr>
      <w:keepNext/>
      <w:keepLines/>
      <w:widowControl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locked/>
    <w:rsid w:val="00991ED1"/>
    <w:rPr>
      <w:sz w:val="32"/>
      <w:lang w:val="ru-RU" w:eastAsia="ru-RU" w:bidi="ar-SA"/>
    </w:rPr>
  </w:style>
  <w:style w:type="character" w:customStyle="1" w:styleId="21">
    <w:name w:val="Заголовок 2 Знак"/>
    <w:link w:val="20"/>
    <w:semiHidden/>
    <w:locked/>
    <w:rsid w:val="00991ED1"/>
    <w:rPr>
      <w:rFonts w:ascii="Cambria" w:hAnsi="Cambria"/>
      <w:b/>
      <w:bCs/>
      <w:color w:val="4F81BD"/>
      <w:sz w:val="26"/>
      <w:szCs w:val="26"/>
      <w:lang w:val="ru-RU" w:eastAsia="ru-RU" w:bidi="ar-SA"/>
    </w:rPr>
  </w:style>
  <w:style w:type="character" w:customStyle="1" w:styleId="30">
    <w:name w:val="Заголовок 3 Знак"/>
    <w:link w:val="3"/>
    <w:semiHidden/>
    <w:locked/>
    <w:rsid w:val="00991ED1"/>
    <w:rPr>
      <w:rFonts w:ascii="Cambria" w:hAnsi="Cambria"/>
      <w:b/>
      <w:bCs/>
      <w:color w:val="4F81BD"/>
      <w:sz w:val="26"/>
      <w:szCs w:val="26"/>
      <w:lang w:val="ru-RU" w:eastAsia="ru-RU" w:bidi="ar-SA"/>
    </w:rPr>
  </w:style>
  <w:style w:type="character" w:customStyle="1" w:styleId="50">
    <w:name w:val="Заголовок 5 Знак"/>
    <w:link w:val="5"/>
    <w:semiHidden/>
    <w:locked/>
    <w:rsid w:val="00991ED1"/>
    <w:rPr>
      <w:rFonts w:ascii="Cambria" w:hAnsi="Cambria"/>
      <w:color w:val="243F60"/>
      <w:sz w:val="22"/>
      <w:szCs w:val="22"/>
      <w:lang w:val="ru-RU" w:eastAsia="ru-RU" w:bidi="ar-SA"/>
    </w:rPr>
  </w:style>
  <w:style w:type="character" w:customStyle="1" w:styleId="60">
    <w:name w:val="Заголовок 6 Знак"/>
    <w:link w:val="6"/>
    <w:semiHidden/>
    <w:locked/>
    <w:rsid w:val="00991ED1"/>
    <w:rPr>
      <w:rFonts w:ascii="Cambria" w:hAnsi="Cambria"/>
      <w:i/>
      <w:iCs/>
      <w:color w:val="243F60"/>
      <w:sz w:val="22"/>
      <w:szCs w:val="22"/>
      <w:lang w:val="ru-RU" w:eastAsia="ru-RU" w:bidi="ar-SA"/>
    </w:rPr>
  </w:style>
  <w:style w:type="character" w:styleId="a3">
    <w:name w:val="Hyperlink"/>
    <w:rsid w:val="00653C04"/>
    <w:rPr>
      <w:color w:val="000080"/>
      <w:u w:val="single"/>
    </w:rPr>
  </w:style>
  <w:style w:type="character" w:customStyle="1" w:styleId="22">
    <w:name w:val="Основной текст (2)"/>
    <w:rsid w:val="00653C04"/>
    <w:rPr>
      <w:rFonts w:ascii="Times New Roman" w:hAnsi="Times New Roman" w:cs="Times New Roman"/>
      <w:sz w:val="26"/>
      <w:szCs w:val="26"/>
      <w:u w:val="none"/>
    </w:rPr>
  </w:style>
  <w:style w:type="character" w:customStyle="1" w:styleId="a4">
    <w:name w:val="Колонтитул_"/>
    <w:link w:val="12"/>
    <w:rsid w:val="00653C04"/>
    <w:rPr>
      <w:rFonts w:ascii="Times New Roman" w:hAnsi="Times New Roman" w:cs="Times New Roman"/>
      <w:i/>
      <w:iCs/>
      <w:sz w:val="14"/>
      <w:szCs w:val="14"/>
      <w:u w:val="none"/>
    </w:rPr>
  </w:style>
  <w:style w:type="paragraph" w:customStyle="1" w:styleId="12">
    <w:name w:val="Колонтитул1"/>
    <w:basedOn w:val="a"/>
    <w:link w:val="a4"/>
    <w:rsid w:val="00653C04"/>
    <w:pPr>
      <w:shd w:val="clear" w:color="auto" w:fill="FFFFFF"/>
      <w:spacing w:line="240" w:lineRule="atLeast"/>
    </w:pPr>
    <w:rPr>
      <w:rFonts w:ascii="Times New Roman" w:hAnsi="Times New Roman" w:cs="Times New Roman"/>
      <w:i/>
      <w:iCs/>
      <w:color w:val="auto"/>
      <w:sz w:val="14"/>
      <w:szCs w:val="14"/>
    </w:rPr>
  </w:style>
  <w:style w:type="character" w:customStyle="1" w:styleId="a5">
    <w:name w:val="Колонтитул"/>
    <w:basedOn w:val="a4"/>
    <w:rsid w:val="00653C04"/>
    <w:rPr>
      <w:rFonts w:ascii="Times New Roman" w:hAnsi="Times New Roman" w:cs="Times New Roman"/>
      <w:i/>
      <w:iCs/>
      <w:sz w:val="14"/>
      <w:szCs w:val="14"/>
      <w:u w:val="none"/>
    </w:rPr>
  </w:style>
  <w:style w:type="character" w:customStyle="1" w:styleId="31">
    <w:name w:val="Основной текст (3)_"/>
    <w:link w:val="32"/>
    <w:rsid w:val="00653C04"/>
    <w:rPr>
      <w:rFonts w:ascii="Times New Roman" w:hAnsi="Times New Roman" w:cs="Times New Roman"/>
      <w:b/>
      <w:bCs/>
      <w:sz w:val="26"/>
      <w:szCs w:val="26"/>
      <w:u w:val="none"/>
    </w:rPr>
  </w:style>
  <w:style w:type="paragraph" w:customStyle="1" w:styleId="32">
    <w:name w:val="Основной текст (3)"/>
    <w:basedOn w:val="a"/>
    <w:link w:val="31"/>
    <w:rsid w:val="00653C04"/>
    <w:pPr>
      <w:shd w:val="clear" w:color="auto" w:fill="FFFFFF"/>
      <w:spacing w:line="312" w:lineRule="exact"/>
      <w:jc w:val="center"/>
    </w:pPr>
    <w:rPr>
      <w:rFonts w:ascii="Times New Roman" w:hAnsi="Times New Roman" w:cs="Times New Roman"/>
      <w:b/>
      <w:bCs/>
      <w:color w:val="auto"/>
      <w:sz w:val="26"/>
      <w:szCs w:val="26"/>
    </w:rPr>
  </w:style>
  <w:style w:type="character" w:customStyle="1" w:styleId="13">
    <w:name w:val="Заголовок №1_"/>
    <w:link w:val="14"/>
    <w:rsid w:val="00653C04"/>
    <w:rPr>
      <w:rFonts w:ascii="Times New Roman" w:hAnsi="Times New Roman" w:cs="Times New Roman"/>
      <w:sz w:val="54"/>
      <w:szCs w:val="54"/>
      <w:u w:val="none"/>
    </w:rPr>
  </w:style>
  <w:style w:type="paragraph" w:customStyle="1" w:styleId="14">
    <w:name w:val="Заголовок №1"/>
    <w:basedOn w:val="a"/>
    <w:link w:val="13"/>
    <w:rsid w:val="00653C04"/>
    <w:pPr>
      <w:shd w:val="clear" w:color="auto" w:fill="FFFFFF"/>
      <w:spacing w:line="240" w:lineRule="atLeast"/>
      <w:jc w:val="center"/>
      <w:outlineLvl w:val="0"/>
    </w:pPr>
    <w:rPr>
      <w:rFonts w:ascii="Times New Roman" w:hAnsi="Times New Roman" w:cs="Times New Roman"/>
      <w:color w:val="auto"/>
      <w:sz w:val="54"/>
      <w:szCs w:val="54"/>
    </w:rPr>
  </w:style>
  <w:style w:type="character" w:customStyle="1" w:styleId="23">
    <w:name w:val="Основной текст (2)_"/>
    <w:link w:val="210"/>
    <w:rsid w:val="00653C04"/>
    <w:rPr>
      <w:rFonts w:ascii="Times New Roman" w:hAnsi="Times New Roman" w:cs="Times New Roman"/>
      <w:sz w:val="26"/>
      <w:szCs w:val="26"/>
      <w:u w:val="none"/>
    </w:rPr>
  </w:style>
  <w:style w:type="paragraph" w:customStyle="1" w:styleId="210">
    <w:name w:val="Основной текст (2)1"/>
    <w:basedOn w:val="a"/>
    <w:link w:val="23"/>
    <w:rsid w:val="00653C04"/>
    <w:pPr>
      <w:shd w:val="clear" w:color="auto" w:fill="FFFFFF"/>
      <w:spacing w:line="307" w:lineRule="exact"/>
      <w:jc w:val="both"/>
    </w:pPr>
    <w:rPr>
      <w:rFonts w:ascii="Times New Roman" w:hAnsi="Times New Roman" w:cs="Times New Roman"/>
      <w:color w:val="auto"/>
      <w:sz w:val="26"/>
      <w:szCs w:val="26"/>
    </w:rPr>
  </w:style>
  <w:style w:type="paragraph" w:styleId="a6">
    <w:name w:val="Normal (Web)"/>
    <w:basedOn w:val="a"/>
    <w:uiPriority w:val="99"/>
    <w:rsid w:val="007705B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rmal">
    <w:name w:val="ConsPlusNormal"/>
    <w:rsid w:val="00361C85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Cell">
    <w:name w:val="ConsPlusCell"/>
    <w:rsid w:val="00361C85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7">
    <w:name w:val="footer"/>
    <w:basedOn w:val="a"/>
    <w:link w:val="a8"/>
    <w:uiPriority w:val="99"/>
    <w:rsid w:val="00361C85"/>
    <w:pPr>
      <w:widowControl/>
      <w:tabs>
        <w:tab w:val="center" w:pos="4677"/>
        <w:tab w:val="right" w:pos="9355"/>
      </w:tabs>
      <w:spacing w:after="200" w:line="276" w:lineRule="auto"/>
    </w:pPr>
    <w:rPr>
      <w:rFonts w:ascii="Calibri" w:hAnsi="Calibri"/>
      <w:color w:val="auto"/>
      <w:sz w:val="22"/>
      <w:szCs w:val="22"/>
      <w:lang w:eastAsia="en-US"/>
    </w:rPr>
  </w:style>
  <w:style w:type="character" w:customStyle="1" w:styleId="a8">
    <w:name w:val="Нижний колонтитул Знак"/>
    <w:link w:val="a7"/>
    <w:uiPriority w:val="99"/>
    <w:locked/>
    <w:rsid w:val="00361C85"/>
    <w:rPr>
      <w:rFonts w:ascii="Calibri" w:hAnsi="Calibri"/>
      <w:sz w:val="22"/>
      <w:szCs w:val="22"/>
      <w:lang w:val="ru-RU" w:eastAsia="en-US" w:bidi="ar-SA"/>
    </w:rPr>
  </w:style>
  <w:style w:type="character" w:styleId="a9">
    <w:name w:val="page number"/>
    <w:rsid w:val="00361C85"/>
    <w:rPr>
      <w:rFonts w:cs="Times New Roman"/>
    </w:rPr>
  </w:style>
  <w:style w:type="character" w:styleId="aa">
    <w:name w:val="Strong"/>
    <w:qFormat/>
    <w:rsid w:val="00361C85"/>
    <w:rPr>
      <w:b/>
      <w:bCs/>
    </w:rPr>
  </w:style>
  <w:style w:type="paragraph" w:styleId="ab">
    <w:name w:val="header"/>
    <w:basedOn w:val="a"/>
    <w:link w:val="ac"/>
    <w:rsid w:val="00361C85"/>
    <w:pPr>
      <w:widowControl/>
      <w:tabs>
        <w:tab w:val="center" w:pos="4677"/>
        <w:tab w:val="right" w:pos="9355"/>
      </w:tabs>
      <w:spacing w:after="200" w:line="276" w:lineRule="auto"/>
    </w:pPr>
    <w:rPr>
      <w:rFonts w:ascii="Calibri" w:hAnsi="Calibri"/>
      <w:color w:val="auto"/>
      <w:sz w:val="22"/>
      <w:szCs w:val="22"/>
      <w:lang w:eastAsia="en-US"/>
    </w:rPr>
  </w:style>
  <w:style w:type="character" w:customStyle="1" w:styleId="ac">
    <w:name w:val="Верхний колонтитул Знак"/>
    <w:link w:val="ab"/>
    <w:locked/>
    <w:rsid w:val="00991ED1"/>
    <w:rPr>
      <w:rFonts w:ascii="Calibri" w:hAnsi="Calibri"/>
      <w:sz w:val="22"/>
      <w:szCs w:val="22"/>
      <w:lang w:val="ru-RU" w:eastAsia="en-US" w:bidi="ar-SA"/>
    </w:rPr>
  </w:style>
  <w:style w:type="paragraph" w:styleId="ad">
    <w:name w:val="Body Text"/>
    <w:basedOn w:val="a"/>
    <w:link w:val="ae"/>
    <w:rsid w:val="00FC579B"/>
    <w:pPr>
      <w:widowControl/>
      <w:spacing w:after="120"/>
    </w:pPr>
    <w:rPr>
      <w:color w:val="auto"/>
      <w:sz w:val="20"/>
      <w:szCs w:val="20"/>
    </w:rPr>
  </w:style>
  <w:style w:type="character" w:customStyle="1" w:styleId="ae">
    <w:name w:val="Основной текст Знак"/>
    <w:link w:val="ad"/>
    <w:locked/>
    <w:rsid w:val="00991ED1"/>
    <w:rPr>
      <w:lang w:val="ru-RU" w:eastAsia="ru-RU" w:bidi="ar-SA"/>
    </w:rPr>
  </w:style>
  <w:style w:type="paragraph" w:styleId="af">
    <w:name w:val="Balloon Text"/>
    <w:basedOn w:val="a"/>
    <w:link w:val="af0"/>
    <w:semiHidden/>
    <w:rsid w:val="00991ED1"/>
    <w:pPr>
      <w:widowControl/>
    </w:pPr>
    <w:rPr>
      <w:rFonts w:ascii="Tahoma" w:hAnsi="Tahoma" w:cs="Tahoma"/>
      <w:color w:val="auto"/>
      <w:sz w:val="16"/>
      <w:szCs w:val="16"/>
    </w:rPr>
  </w:style>
  <w:style w:type="character" w:customStyle="1" w:styleId="af0">
    <w:name w:val="Текст выноски Знак"/>
    <w:link w:val="af"/>
    <w:semiHidden/>
    <w:locked/>
    <w:rsid w:val="00991ED1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5">
    <w:name w:val="Абзац списка1"/>
    <w:basedOn w:val="a"/>
    <w:link w:val="ListParagraphChar"/>
    <w:rsid w:val="00991ED1"/>
    <w:pPr>
      <w:widowControl/>
      <w:spacing w:after="200" w:line="276" w:lineRule="auto"/>
      <w:ind w:left="720"/>
      <w:contextualSpacing/>
    </w:pPr>
    <w:rPr>
      <w:rFonts w:ascii="Calibri" w:hAnsi="Calibri"/>
      <w:color w:val="auto"/>
      <w:sz w:val="22"/>
      <w:szCs w:val="22"/>
    </w:rPr>
  </w:style>
  <w:style w:type="character" w:customStyle="1" w:styleId="ListParagraphChar">
    <w:name w:val="List Paragraph Char"/>
    <w:link w:val="15"/>
    <w:locked/>
    <w:rsid w:val="00991ED1"/>
    <w:rPr>
      <w:rFonts w:ascii="Calibri" w:hAnsi="Calibri"/>
      <w:sz w:val="22"/>
      <w:szCs w:val="22"/>
      <w:lang w:val="ru-RU" w:eastAsia="ru-RU" w:bidi="ar-SA"/>
    </w:rPr>
  </w:style>
  <w:style w:type="paragraph" w:styleId="af1">
    <w:name w:val="annotation text"/>
    <w:basedOn w:val="a"/>
    <w:link w:val="af2"/>
    <w:semiHidden/>
    <w:rsid w:val="00991ED1"/>
    <w:pPr>
      <w:widowControl/>
      <w:spacing w:after="200"/>
    </w:pPr>
    <w:rPr>
      <w:rFonts w:ascii="Calibri" w:hAnsi="Calibri"/>
      <w:color w:val="auto"/>
      <w:sz w:val="20"/>
      <w:szCs w:val="20"/>
    </w:rPr>
  </w:style>
  <w:style w:type="character" w:customStyle="1" w:styleId="af2">
    <w:name w:val="Текст примечания Знак"/>
    <w:link w:val="af1"/>
    <w:semiHidden/>
    <w:locked/>
    <w:rsid w:val="00991ED1"/>
    <w:rPr>
      <w:rFonts w:ascii="Calibri" w:hAnsi="Calibri"/>
      <w:lang w:val="ru-RU" w:eastAsia="ru-RU" w:bidi="ar-SA"/>
    </w:rPr>
  </w:style>
  <w:style w:type="paragraph" w:styleId="af3">
    <w:name w:val="annotation subject"/>
    <w:basedOn w:val="af1"/>
    <w:next w:val="af1"/>
    <w:link w:val="af4"/>
    <w:semiHidden/>
    <w:rsid w:val="00991ED1"/>
    <w:rPr>
      <w:b/>
      <w:bCs/>
    </w:rPr>
  </w:style>
  <w:style w:type="character" w:customStyle="1" w:styleId="af4">
    <w:name w:val="Тема примечания Знак"/>
    <w:link w:val="af3"/>
    <w:semiHidden/>
    <w:locked/>
    <w:rsid w:val="00991ED1"/>
    <w:rPr>
      <w:rFonts w:ascii="Calibri" w:hAnsi="Calibri"/>
      <w:b/>
      <w:bCs/>
      <w:lang w:val="ru-RU" w:eastAsia="ru-RU" w:bidi="ar-SA"/>
    </w:rPr>
  </w:style>
  <w:style w:type="paragraph" w:customStyle="1" w:styleId="ConsPlusTitle">
    <w:name w:val="ConsPlusTitle"/>
    <w:rsid w:val="00991ED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991ED1"/>
    <w:pPr>
      <w:autoSpaceDE w:val="0"/>
      <w:autoSpaceDN w:val="0"/>
      <w:adjustRightInd w:val="0"/>
    </w:pPr>
    <w:rPr>
      <w:rFonts w:ascii="Times New Roman" w:eastAsia="Batang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rsid w:val="00991E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link w:val="HTML"/>
    <w:locked/>
    <w:rsid w:val="00991ED1"/>
    <w:rPr>
      <w:rFonts w:ascii="Courier New" w:hAnsi="Courier New" w:cs="Courier New"/>
      <w:lang w:val="ru-RU" w:eastAsia="ru-RU" w:bidi="ar-SA"/>
    </w:rPr>
  </w:style>
  <w:style w:type="paragraph" w:customStyle="1" w:styleId="ConsPlusNonformat">
    <w:name w:val="ConsPlusNonformat"/>
    <w:rsid w:val="00991ED1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</w:rPr>
  </w:style>
  <w:style w:type="character" w:customStyle="1" w:styleId="apple-converted-space">
    <w:name w:val="apple-converted-space"/>
    <w:rsid w:val="00991ED1"/>
    <w:rPr>
      <w:rFonts w:cs="Times New Roman"/>
    </w:rPr>
  </w:style>
  <w:style w:type="paragraph" w:styleId="af5">
    <w:name w:val="Body Text Indent"/>
    <w:basedOn w:val="a"/>
    <w:link w:val="af6"/>
    <w:semiHidden/>
    <w:rsid w:val="00991ED1"/>
    <w:pPr>
      <w:widowControl/>
      <w:autoSpaceDE w:val="0"/>
      <w:autoSpaceDN w:val="0"/>
      <w:adjustRightInd w:val="0"/>
      <w:ind w:firstLine="720"/>
      <w:jc w:val="both"/>
      <w:outlineLvl w:val="1"/>
    </w:pPr>
    <w:rPr>
      <w:color w:val="auto"/>
      <w:sz w:val="28"/>
      <w:szCs w:val="28"/>
    </w:rPr>
  </w:style>
  <w:style w:type="character" w:customStyle="1" w:styleId="af6">
    <w:name w:val="Основной текст с отступом Знак"/>
    <w:link w:val="af5"/>
    <w:semiHidden/>
    <w:locked/>
    <w:rsid w:val="00991ED1"/>
    <w:rPr>
      <w:sz w:val="28"/>
      <w:szCs w:val="28"/>
      <w:lang w:val="ru-RU" w:eastAsia="ru-RU" w:bidi="ar-SA"/>
    </w:rPr>
  </w:style>
  <w:style w:type="character" w:customStyle="1" w:styleId="FooterChar">
    <w:name w:val="Footer Char"/>
    <w:locked/>
    <w:rsid w:val="00991ED1"/>
    <w:rPr>
      <w:rFonts w:cs="Times New Roman"/>
    </w:rPr>
  </w:style>
  <w:style w:type="paragraph" w:styleId="af7">
    <w:name w:val="footnote text"/>
    <w:basedOn w:val="a"/>
    <w:link w:val="af8"/>
    <w:semiHidden/>
    <w:rsid w:val="00991ED1"/>
    <w:pPr>
      <w:widowControl/>
    </w:pPr>
    <w:rPr>
      <w:rFonts w:ascii="Calibri" w:hAnsi="Calibri"/>
      <w:color w:val="auto"/>
      <w:sz w:val="20"/>
      <w:szCs w:val="20"/>
    </w:rPr>
  </w:style>
  <w:style w:type="character" w:customStyle="1" w:styleId="af8">
    <w:name w:val="Текст сноски Знак"/>
    <w:link w:val="af7"/>
    <w:semiHidden/>
    <w:locked/>
    <w:rsid w:val="00991ED1"/>
    <w:rPr>
      <w:rFonts w:ascii="Calibri" w:hAnsi="Calibri"/>
      <w:lang w:val="ru-RU" w:eastAsia="ru-RU" w:bidi="ar-SA"/>
    </w:rPr>
  </w:style>
  <w:style w:type="paragraph" w:customStyle="1" w:styleId="formattext">
    <w:name w:val="formattext"/>
    <w:basedOn w:val="a"/>
    <w:rsid w:val="00991ED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w">
    <w:name w:val="w"/>
    <w:rsid w:val="00991ED1"/>
    <w:rPr>
      <w:rFonts w:cs="Times New Roman"/>
    </w:rPr>
  </w:style>
  <w:style w:type="paragraph" w:customStyle="1" w:styleId="juscontext">
    <w:name w:val="juscontext"/>
    <w:basedOn w:val="a"/>
    <w:rsid w:val="00991ED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tekstob">
    <w:name w:val="tekstob"/>
    <w:basedOn w:val="a"/>
    <w:rsid w:val="00991ED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DocList">
    <w:name w:val="ConsPlusDocList"/>
    <w:rsid w:val="00991ED1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6">
    <w:name w:val="Без интервала1"/>
    <w:aliases w:val="Стандартный для документов_Юля"/>
    <w:rsid w:val="00991ED1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link w:val="4"/>
    <w:semiHidden/>
    <w:rsid w:val="00EE444D"/>
    <w:rPr>
      <w:rFonts w:ascii="Calibri" w:eastAsia="Times New Roman" w:hAnsi="Calibri" w:cs="Times New Roman"/>
      <w:b/>
      <w:bCs/>
      <w:color w:val="000000"/>
      <w:sz w:val="28"/>
      <w:szCs w:val="28"/>
    </w:rPr>
  </w:style>
  <w:style w:type="paragraph" w:styleId="af9">
    <w:name w:val="List Paragraph"/>
    <w:basedOn w:val="a"/>
    <w:uiPriority w:val="34"/>
    <w:qFormat/>
    <w:rsid w:val="00EE444D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numbering" w:customStyle="1" w:styleId="1">
    <w:name w:val="Стиль1"/>
    <w:rsid w:val="00EE444D"/>
    <w:pPr>
      <w:numPr>
        <w:numId w:val="8"/>
      </w:numPr>
    </w:pPr>
  </w:style>
  <w:style w:type="paragraph" w:customStyle="1" w:styleId="otekstj">
    <w:name w:val="otekstj"/>
    <w:basedOn w:val="a"/>
    <w:rsid w:val="004E2FC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numbering" w:customStyle="1" w:styleId="2">
    <w:name w:val="Стиль2"/>
    <w:rsid w:val="00527717"/>
    <w:pPr>
      <w:numPr>
        <w:numId w:val="11"/>
      </w:numPr>
    </w:pPr>
  </w:style>
  <w:style w:type="paragraph" w:customStyle="1" w:styleId="rigcontext">
    <w:name w:val="rigcontext"/>
    <w:basedOn w:val="a"/>
    <w:rsid w:val="00E6065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numbering" w:customStyle="1" w:styleId="110">
    <w:name w:val="Стиль11"/>
    <w:rsid w:val="00506C88"/>
  </w:style>
  <w:style w:type="paragraph" w:customStyle="1" w:styleId="111">
    <w:name w:val="Абзац списка11"/>
    <w:basedOn w:val="a"/>
    <w:rsid w:val="002D6ADB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1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0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7765&amp;dst=518&amp;field=134&amp;date=19.10.20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БУГРОВСКОЕ СЕЛЬСКОЕ ПОСЕЛЕНИЕ ВСЕВОЛОЖСКОГО МУНИЦИПАЛЬНОГО РАЙОНА ЛЕНИНГРАДСКОЙ ОБЛАСТИ</vt:lpstr>
    </vt:vector>
  </TitlesOfParts>
  <Company>RePack by SPecialiST</Company>
  <LinksUpToDate>false</LinksUpToDate>
  <CharactersWithSpaces>6061</CharactersWithSpaces>
  <SharedDoc>false</SharedDoc>
  <HLinks>
    <vt:vector size="78" baseType="variant">
      <vt:variant>
        <vt:i4>5505026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Par59</vt:lpwstr>
      </vt:variant>
      <vt:variant>
        <vt:i4>5505026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Par59</vt:lpwstr>
      </vt:variant>
      <vt:variant>
        <vt:i4>2621543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consultantplus://offline/ref=0410877CCF366365581A49F3645DF780897329389EED0E54F61A81E5F2402FFA4A2D405A621DE3ABwCx9I</vt:lpwstr>
      </vt:variant>
      <vt:variant>
        <vt:lpwstr/>
      </vt:variant>
      <vt:variant>
        <vt:i4>5373954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Par38</vt:lpwstr>
      </vt:variant>
      <vt:variant>
        <vt:i4>5373954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Par38</vt:lpwstr>
      </vt:variant>
      <vt:variant>
        <vt:i4>5242882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2621501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consultantplus://offline/ref=0410877CCF366365581A49F3645DF780897329389EED0E54F61A81E5F2402FFA4A2D405A621DE3A8wCx9I</vt:lpwstr>
      </vt:variant>
      <vt:variant>
        <vt:lpwstr/>
      </vt:variant>
      <vt:variant>
        <vt:i4>5242882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2621492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consultantplus://offline/ref=0410877CCF366365581A49F3645DF780897329389EED0E54F61A81E5F2402FFA4A2D405A621DE2A1wCx8I</vt:lpwstr>
      </vt:variant>
      <vt:variant>
        <vt:lpwstr/>
      </vt:variant>
      <vt:variant>
        <vt:i4>5177437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consultantplus://offline/ref=0410877CCF366365581A56E2715DF7808B7A2D379EE40E54F61A81E5F2w4x0I</vt:lpwstr>
      </vt:variant>
      <vt:variant>
        <vt:lpwstr/>
      </vt:variant>
      <vt:variant>
        <vt:i4>7602225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consultantplus://offline/ref=98B661A04712EB80BB3B152DCF54BDEFA616286BDB0A7FD7CB7F8CA6AA7DA9941EB005D6983FF3AD54E3M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7077941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consultantplus://offline/ref=0CF413932080C22485C18BCB867849FBBAADEC7C5D767EC375E8BCD30565627217D5665B692FF2E6q5j0N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БУГРОВСКОЕ СЕЛЬСКОЕ ПОСЕЛЕНИЕ ВСЕВОЛОЖСКОГО МУНИЦИПАЛЬНОГО РАЙОНА ЛЕНИНГРАДСКОЙ ОБЛАСТИ</dc:title>
  <dc:subject/>
  <dc:creator>АПК3</dc:creator>
  <cp:keywords/>
  <dc:description/>
  <cp:lastModifiedBy>Юрист Совет</cp:lastModifiedBy>
  <cp:revision>1</cp:revision>
  <cp:lastPrinted>2026-10-19T13:15:00Z</cp:lastPrinted>
  <dcterms:created xsi:type="dcterms:W3CDTF">2026-10-14T08:03:00Z</dcterms:created>
  <dcterms:modified xsi:type="dcterms:W3CDTF">2026-10-19T13:55:00Z</dcterms:modified>
</cp:coreProperties>
</file>