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8F42D0" w14:textId="4208443D" w:rsidR="000169AD" w:rsidRDefault="000169AD" w:rsidP="00644E29">
      <w:pPr>
        <w:spacing w:after="0" w:line="20" w:lineRule="atLeast"/>
        <w:ind w:left="-709" w:right="-567"/>
        <w:jc w:val="center"/>
        <w:rPr>
          <w:rFonts w:ascii="Arial" w:hAnsi="Arial" w:cs="Arial"/>
          <w:noProof/>
          <w:sz w:val="24"/>
          <w:szCs w:val="18"/>
        </w:rPr>
      </w:pPr>
      <w:r>
        <w:rPr>
          <w:rFonts w:ascii="Arial" w:hAnsi="Arial" w:cs="Arial"/>
          <w:noProof/>
          <w:sz w:val="24"/>
          <w:szCs w:val="18"/>
        </w:rPr>
        <w:t xml:space="preserve">                                                                                                              Идентификатор</w:t>
      </w:r>
    </w:p>
    <w:p w14:paraId="3021F43B" w14:textId="77777777" w:rsidR="000169AD" w:rsidRDefault="000169AD" w:rsidP="00644E29">
      <w:pPr>
        <w:spacing w:after="0" w:line="20" w:lineRule="atLeast"/>
        <w:ind w:left="-709" w:right="-567"/>
        <w:jc w:val="center"/>
        <w:rPr>
          <w:rFonts w:ascii="Arial" w:hAnsi="Arial" w:cs="Arial"/>
          <w:noProof/>
          <w:sz w:val="24"/>
          <w:szCs w:val="18"/>
        </w:rPr>
      </w:pPr>
    </w:p>
    <w:p w14:paraId="7C2F93C0" w14:textId="0890A54B" w:rsidR="00B33F46" w:rsidRDefault="000169AD" w:rsidP="00644E29">
      <w:pPr>
        <w:spacing w:after="0" w:line="20" w:lineRule="atLeast"/>
        <w:ind w:left="-709" w:right="-567"/>
        <w:jc w:val="center"/>
        <w:rPr>
          <w:rFonts w:ascii="Arial" w:hAnsi="Arial" w:cs="Arial"/>
          <w:sz w:val="24"/>
          <w:szCs w:val="18"/>
        </w:rPr>
      </w:pPr>
      <w:r>
        <w:rPr>
          <w:rFonts w:ascii="Arial" w:hAnsi="Arial" w:cs="Arial"/>
          <w:noProof/>
          <w:sz w:val="24"/>
          <w:szCs w:val="18"/>
        </w:rPr>
        <w:t>ГЕРБ</w:t>
      </w:r>
    </w:p>
    <w:p w14:paraId="053AAF49" w14:textId="77777777" w:rsidR="000169AD" w:rsidRPr="000169AD" w:rsidRDefault="000169AD" w:rsidP="00644E29">
      <w:pPr>
        <w:spacing w:after="0"/>
        <w:ind w:left="-709" w:right="-567"/>
        <w:jc w:val="center"/>
        <w:rPr>
          <w:rFonts w:ascii="Arial" w:hAnsi="Arial" w:cs="Arial"/>
          <w:sz w:val="24"/>
          <w:szCs w:val="24"/>
        </w:rPr>
      </w:pPr>
    </w:p>
    <w:p w14:paraId="7B39C1E4" w14:textId="18B8D11B" w:rsidR="00644E29" w:rsidRPr="00F668B5" w:rsidRDefault="00644E29" w:rsidP="00644E29">
      <w:pPr>
        <w:spacing w:after="0"/>
        <w:ind w:left="-709" w:right="-567"/>
        <w:jc w:val="center"/>
        <w:rPr>
          <w:rFonts w:ascii="Arial" w:hAnsi="Arial" w:cs="Arial"/>
          <w:sz w:val="24"/>
          <w:szCs w:val="18"/>
        </w:rPr>
      </w:pPr>
      <w:r w:rsidRPr="00F668B5">
        <w:rPr>
          <w:rFonts w:ascii="Arial" w:hAnsi="Arial" w:cs="Arial"/>
          <w:sz w:val="28"/>
          <w:szCs w:val="18"/>
        </w:rPr>
        <w:t xml:space="preserve">Юкковское сельское </w:t>
      </w:r>
      <w:r w:rsidR="00671E0C">
        <w:rPr>
          <w:rFonts w:ascii="Arial" w:hAnsi="Arial" w:cs="Arial"/>
          <w:sz w:val="28"/>
          <w:szCs w:val="18"/>
        </w:rPr>
        <w:t>поселение</w:t>
      </w:r>
    </w:p>
    <w:p w14:paraId="71D0493A" w14:textId="77777777" w:rsidR="00644E29" w:rsidRPr="00F668B5" w:rsidRDefault="00644E29" w:rsidP="00644E29">
      <w:pPr>
        <w:spacing w:after="0"/>
        <w:ind w:left="-709" w:right="-567"/>
        <w:jc w:val="center"/>
        <w:rPr>
          <w:rFonts w:ascii="Arial" w:hAnsi="Arial" w:cs="Arial"/>
          <w:sz w:val="24"/>
          <w:szCs w:val="18"/>
        </w:rPr>
      </w:pPr>
      <w:r w:rsidRPr="00F668B5">
        <w:rPr>
          <w:rFonts w:ascii="Arial" w:hAnsi="Arial" w:cs="Arial"/>
          <w:sz w:val="24"/>
          <w:szCs w:val="18"/>
        </w:rPr>
        <w:t>Всеволожского муниципального района Ленинградской области</w:t>
      </w:r>
    </w:p>
    <w:p w14:paraId="5E962A95" w14:textId="77777777" w:rsidR="00644E29" w:rsidRPr="00F668B5" w:rsidRDefault="00644E29" w:rsidP="00644E29">
      <w:pPr>
        <w:spacing w:after="0" w:line="240" w:lineRule="auto"/>
        <w:ind w:left="-709" w:right="-567"/>
        <w:jc w:val="center"/>
        <w:rPr>
          <w:rFonts w:ascii="Arial" w:hAnsi="Arial" w:cs="Arial"/>
          <w:sz w:val="24"/>
          <w:szCs w:val="18"/>
        </w:rPr>
      </w:pPr>
    </w:p>
    <w:p w14:paraId="41EC815A" w14:textId="77777777" w:rsidR="00644E29" w:rsidRPr="00F668B5" w:rsidRDefault="00644E29" w:rsidP="00644E29">
      <w:pPr>
        <w:spacing w:after="0" w:line="240" w:lineRule="auto"/>
        <w:ind w:left="-709" w:right="-567"/>
        <w:jc w:val="center"/>
        <w:rPr>
          <w:rFonts w:ascii="Arial" w:hAnsi="Arial" w:cs="Arial"/>
          <w:spacing w:val="80"/>
          <w:sz w:val="28"/>
          <w:szCs w:val="18"/>
        </w:rPr>
      </w:pPr>
      <w:r w:rsidRPr="00F668B5">
        <w:rPr>
          <w:rFonts w:ascii="Arial" w:hAnsi="Arial" w:cs="Arial"/>
          <w:spacing w:val="80"/>
          <w:sz w:val="28"/>
          <w:szCs w:val="18"/>
        </w:rPr>
        <w:t>АДМИНИСТРАЦИЯ</w:t>
      </w:r>
    </w:p>
    <w:p w14:paraId="292B30C4" w14:textId="77777777" w:rsidR="00644E29" w:rsidRPr="00F668B5" w:rsidRDefault="00644E29" w:rsidP="00644E29">
      <w:pPr>
        <w:spacing w:after="0" w:line="240" w:lineRule="auto"/>
        <w:ind w:left="-709" w:right="-567"/>
        <w:jc w:val="center"/>
        <w:rPr>
          <w:rFonts w:ascii="Arial" w:hAnsi="Arial" w:cs="Arial"/>
          <w:b/>
          <w:spacing w:val="40"/>
          <w:sz w:val="28"/>
          <w:szCs w:val="18"/>
        </w:rPr>
      </w:pPr>
    </w:p>
    <w:p w14:paraId="78FA8539" w14:textId="77777777" w:rsidR="00644E29" w:rsidRPr="00F668B5" w:rsidRDefault="00644E29" w:rsidP="00644E29">
      <w:pPr>
        <w:spacing w:after="0" w:line="240" w:lineRule="auto"/>
        <w:ind w:left="-709" w:right="-567"/>
        <w:jc w:val="center"/>
        <w:rPr>
          <w:rFonts w:ascii="Arial" w:hAnsi="Arial" w:cs="Arial"/>
          <w:spacing w:val="80"/>
          <w:sz w:val="40"/>
          <w:szCs w:val="18"/>
        </w:rPr>
      </w:pPr>
      <w:r>
        <w:rPr>
          <w:rFonts w:ascii="Arial" w:hAnsi="Arial" w:cs="Arial"/>
          <w:spacing w:val="80"/>
          <w:sz w:val="40"/>
          <w:szCs w:val="18"/>
        </w:rPr>
        <w:t>ПОСТАНОВЛЕНИЕ</w:t>
      </w:r>
    </w:p>
    <w:p w14:paraId="3DD5DA7C" w14:textId="77777777" w:rsidR="00644E29" w:rsidRDefault="00644E29" w:rsidP="00644E29">
      <w:pPr>
        <w:spacing w:after="0" w:line="240" w:lineRule="auto"/>
        <w:ind w:left="-709" w:right="-567"/>
        <w:rPr>
          <w:rFonts w:ascii="Arial" w:hAnsi="Arial" w:cs="Arial"/>
          <w:sz w:val="20"/>
          <w:szCs w:val="20"/>
        </w:rPr>
      </w:pPr>
    </w:p>
    <w:p w14:paraId="00DB5BE0" w14:textId="77777777" w:rsidR="002800C3" w:rsidRPr="005D2B81" w:rsidRDefault="002800C3" w:rsidP="00644E29">
      <w:pPr>
        <w:spacing w:after="0" w:line="240" w:lineRule="auto"/>
        <w:ind w:left="-709" w:right="-567"/>
        <w:rPr>
          <w:rFonts w:ascii="Arial" w:hAnsi="Arial" w:cs="Arial"/>
          <w:sz w:val="20"/>
          <w:szCs w:val="20"/>
        </w:rPr>
      </w:pPr>
    </w:p>
    <w:p w14:paraId="1B31D3F7" w14:textId="37E53FC0" w:rsidR="00F43BFE" w:rsidRPr="00F43BFE" w:rsidRDefault="00F43BFE" w:rsidP="000B7CD2">
      <w:pPr>
        <w:spacing w:after="0"/>
        <w:ind w:right="-567"/>
        <w:rPr>
          <w:rFonts w:ascii="Arial" w:hAnsi="Arial" w:cs="Arial"/>
          <w:sz w:val="28"/>
          <w:szCs w:val="18"/>
          <w:u w:val="single"/>
        </w:rPr>
      </w:pPr>
      <w:r w:rsidRPr="00F43BFE">
        <w:rPr>
          <w:rFonts w:ascii="Arial" w:hAnsi="Arial" w:cs="Arial"/>
          <w:color w:val="FFFFFF" w:themeColor="background1"/>
          <w:sz w:val="28"/>
          <w:szCs w:val="18"/>
          <w:u w:val="single"/>
        </w:rPr>
        <w:t>.</w:t>
      </w:r>
      <w:r w:rsidR="00B336B9">
        <w:rPr>
          <w:rFonts w:ascii="Arial" w:hAnsi="Arial" w:cs="Arial"/>
          <w:color w:val="FFFFFF" w:themeColor="background1"/>
          <w:sz w:val="28"/>
          <w:szCs w:val="18"/>
          <w:u w:val="single"/>
        </w:rPr>
        <w:t xml:space="preserve">  </w:t>
      </w:r>
      <w:r>
        <w:rPr>
          <w:rFonts w:ascii="Arial" w:hAnsi="Arial" w:cs="Arial"/>
          <w:sz w:val="28"/>
          <w:szCs w:val="18"/>
          <w:u w:val="single"/>
        </w:rPr>
        <w:t xml:space="preserve">     </w:t>
      </w:r>
      <w:r w:rsidR="00B336B9">
        <w:rPr>
          <w:rFonts w:ascii="Arial" w:hAnsi="Arial" w:cs="Arial"/>
          <w:sz w:val="28"/>
          <w:szCs w:val="18"/>
          <w:u w:val="single"/>
        </w:rPr>
        <w:t>30.06.2026</w:t>
      </w:r>
      <w:r>
        <w:rPr>
          <w:rFonts w:ascii="Arial" w:hAnsi="Arial" w:cs="Arial"/>
          <w:sz w:val="28"/>
          <w:szCs w:val="18"/>
          <w:u w:val="single"/>
        </w:rPr>
        <w:t xml:space="preserve">       </w:t>
      </w:r>
      <w:r>
        <w:rPr>
          <w:rFonts w:ascii="Arial" w:hAnsi="Arial" w:cs="Arial"/>
          <w:color w:val="FFFFFF" w:themeColor="background1"/>
          <w:sz w:val="28"/>
          <w:szCs w:val="18"/>
        </w:rPr>
        <w:t xml:space="preserve">                                                             </w:t>
      </w:r>
      <w:r w:rsidR="007C4D9E">
        <w:rPr>
          <w:rFonts w:ascii="Arial" w:hAnsi="Arial" w:cs="Arial"/>
          <w:color w:val="FFFFFF" w:themeColor="background1"/>
          <w:sz w:val="28"/>
          <w:szCs w:val="18"/>
        </w:rPr>
        <w:t xml:space="preserve">      </w:t>
      </w:r>
      <w:r>
        <w:rPr>
          <w:rFonts w:ascii="Arial" w:hAnsi="Arial" w:cs="Arial"/>
          <w:color w:val="FFFFFF" w:themeColor="background1"/>
          <w:sz w:val="28"/>
          <w:szCs w:val="18"/>
        </w:rPr>
        <w:t xml:space="preserve"> </w:t>
      </w:r>
      <w:r w:rsidRPr="007C4D9E">
        <w:rPr>
          <w:rFonts w:ascii="Arial" w:hAnsi="Arial" w:cs="Arial"/>
          <w:sz w:val="28"/>
          <w:szCs w:val="18"/>
        </w:rPr>
        <w:t xml:space="preserve">№ </w:t>
      </w:r>
      <w:r w:rsidR="007C4D9E" w:rsidRPr="007C4D9E">
        <w:rPr>
          <w:rFonts w:ascii="Arial" w:hAnsi="Arial" w:cs="Arial"/>
          <w:sz w:val="28"/>
          <w:szCs w:val="18"/>
        </w:rPr>
        <w:t>__</w:t>
      </w:r>
      <w:r w:rsidR="007C4D9E" w:rsidRPr="007C4D9E">
        <w:rPr>
          <w:rFonts w:ascii="Arial" w:hAnsi="Arial" w:cs="Arial"/>
          <w:sz w:val="28"/>
          <w:szCs w:val="18"/>
          <w:u w:val="single"/>
        </w:rPr>
        <w:t>67</w:t>
      </w:r>
      <w:r w:rsidR="007C4D9E" w:rsidRPr="007C4D9E">
        <w:rPr>
          <w:rFonts w:ascii="Arial" w:hAnsi="Arial" w:cs="Arial"/>
          <w:sz w:val="28"/>
          <w:szCs w:val="18"/>
        </w:rPr>
        <w:t>__</w:t>
      </w:r>
      <w:r w:rsidRPr="00B336B9">
        <w:rPr>
          <w:rFonts w:ascii="Arial" w:hAnsi="Arial" w:cs="Arial"/>
          <w:sz w:val="28"/>
          <w:szCs w:val="18"/>
        </w:rPr>
        <w:t xml:space="preserve">  </w:t>
      </w:r>
      <w:r>
        <w:rPr>
          <w:rFonts w:ascii="Arial" w:hAnsi="Arial" w:cs="Arial"/>
          <w:sz w:val="28"/>
          <w:szCs w:val="18"/>
          <w:u w:val="single"/>
        </w:rPr>
        <w:t xml:space="preserve">     </w:t>
      </w:r>
    </w:p>
    <w:p w14:paraId="739863AF" w14:textId="6090489F" w:rsidR="00F43BFE" w:rsidRPr="00B336B9" w:rsidRDefault="00F43BFE" w:rsidP="000B7CD2">
      <w:pPr>
        <w:spacing w:after="0"/>
        <w:ind w:right="-567"/>
        <w:rPr>
          <w:rFonts w:ascii="Arial" w:hAnsi="Arial" w:cs="Arial"/>
          <w:sz w:val="24"/>
          <w:szCs w:val="24"/>
        </w:rPr>
      </w:pPr>
      <w:r w:rsidRPr="00F43BFE">
        <w:rPr>
          <w:rFonts w:ascii="Arial" w:hAnsi="Arial" w:cs="Arial"/>
          <w:color w:val="F3F4F5"/>
          <w:sz w:val="23"/>
          <w:szCs w:val="23"/>
          <w:shd w:val="clear" w:color="auto" w:fill="FFFFFF"/>
        </w:rPr>
        <w:t xml:space="preserve"> </w:t>
      </w:r>
      <w:r>
        <w:rPr>
          <w:rFonts w:ascii="Arial" w:hAnsi="Arial" w:cs="Arial"/>
          <w:color w:val="F3F4F5"/>
          <w:sz w:val="23"/>
          <w:szCs w:val="23"/>
          <w:shd w:val="clear" w:color="auto" w:fill="FFFFFF"/>
        </w:rPr>
        <w:t xml:space="preserve">     </w:t>
      </w:r>
      <w:r w:rsidR="00B336B9">
        <w:rPr>
          <w:rFonts w:ascii="Arial" w:hAnsi="Arial" w:cs="Arial"/>
          <w:color w:val="F3F4F5"/>
          <w:sz w:val="23"/>
          <w:szCs w:val="23"/>
          <w:shd w:val="clear" w:color="auto" w:fill="FFFFFF"/>
        </w:rPr>
        <w:t xml:space="preserve">       </w:t>
      </w:r>
      <w:r w:rsidRPr="00B336B9">
        <w:rPr>
          <w:rFonts w:ascii="Arial" w:hAnsi="Arial" w:cs="Arial"/>
          <w:sz w:val="24"/>
          <w:szCs w:val="24"/>
        </w:rPr>
        <w:t>д. Юкки</w:t>
      </w:r>
    </w:p>
    <w:p w14:paraId="7AC07A32" w14:textId="69B89E87" w:rsidR="000B7CD2" w:rsidRPr="00F668B5" w:rsidRDefault="00F43BFE" w:rsidP="000B7CD2">
      <w:pPr>
        <w:spacing w:after="0"/>
        <w:ind w:right="-567"/>
        <w:rPr>
          <w:rFonts w:ascii="Arial" w:hAnsi="Arial" w:cs="Arial"/>
          <w:sz w:val="28"/>
          <w:szCs w:val="18"/>
        </w:rPr>
      </w:pPr>
      <w:r>
        <w:rPr>
          <w:noProof/>
        </w:rPr>
        <mc:AlternateContent>
          <mc:Choice Requires="wps">
            <w:drawing>
              <wp:anchor distT="0" distB="0" distL="114300" distR="114300" simplePos="0" relativeHeight="251657728" behindDoc="0" locked="0" layoutInCell="1" allowOverlap="1" wp14:anchorId="37F025B8" wp14:editId="26515095">
                <wp:simplePos x="0" y="0"/>
                <wp:positionH relativeFrom="column">
                  <wp:posOffset>-24130</wp:posOffset>
                </wp:positionH>
                <wp:positionV relativeFrom="paragraph">
                  <wp:posOffset>116840</wp:posOffset>
                </wp:positionV>
                <wp:extent cx="3444389" cy="790575"/>
                <wp:effectExtent l="0" t="0" r="3810" b="0"/>
                <wp:wrapNone/>
                <wp:docPr id="3" name="Надпись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44389" cy="790575"/>
                        </a:xfrm>
                        <a:prstGeom prst="rect">
                          <a:avLst/>
                        </a:prstGeom>
                        <a:solidFill>
                          <a:srgbClr val="FFFFFF"/>
                        </a:solidFill>
                        <a:ln>
                          <a:noFill/>
                        </a:ln>
                      </wps:spPr>
                      <wps:txbx>
                        <w:txbxContent>
                          <w:p w14:paraId="7E0ACAA2" w14:textId="77777777" w:rsidR="007A0EB0" w:rsidRDefault="007458F0" w:rsidP="0014643E">
                            <w:pPr>
                              <w:spacing w:after="0" w:line="240" w:lineRule="auto"/>
                              <w:jc w:val="both"/>
                              <w:rPr>
                                <w:rFonts w:ascii="Times New Roman" w:hAnsi="Times New Roman"/>
                                <w:color w:val="000000"/>
                                <w:sz w:val="28"/>
                                <w:szCs w:val="28"/>
                              </w:rPr>
                            </w:pPr>
                            <w:r w:rsidRPr="00D87D59">
                              <w:rPr>
                                <w:rFonts w:ascii="Times New Roman" w:hAnsi="Times New Roman"/>
                                <w:color w:val="000000"/>
                                <w:sz w:val="28"/>
                                <w:szCs w:val="28"/>
                              </w:rPr>
                              <w:t xml:space="preserve">Об </w:t>
                            </w:r>
                            <w:r>
                              <w:rPr>
                                <w:rFonts w:ascii="Times New Roman" w:hAnsi="Times New Roman"/>
                                <w:color w:val="000000"/>
                                <w:sz w:val="28"/>
                                <w:szCs w:val="28"/>
                              </w:rPr>
                              <w:t xml:space="preserve">утверждении программы проведения </w:t>
                            </w:r>
                            <w:r w:rsidRPr="00D87D59">
                              <w:rPr>
                                <w:rFonts w:ascii="Times New Roman" w:hAnsi="Times New Roman"/>
                                <w:color w:val="000000"/>
                                <w:sz w:val="28"/>
                                <w:szCs w:val="28"/>
                              </w:rPr>
                              <w:t>оценк</w:t>
                            </w:r>
                            <w:r>
                              <w:rPr>
                                <w:rFonts w:ascii="Times New Roman" w:hAnsi="Times New Roman"/>
                                <w:color w:val="000000"/>
                                <w:sz w:val="28"/>
                                <w:szCs w:val="28"/>
                              </w:rPr>
                              <w:t>и</w:t>
                            </w:r>
                            <w:r w:rsidRPr="00D87D59">
                              <w:rPr>
                                <w:rFonts w:ascii="Times New Roman" w:hAnsi="Times New Roman"/>
                                <w:color w:val="000000"/>
                                <w:sz w:val="28"/>
                                <w:szCs w:val="28"/>
                              </w:rPr>
                              <w:t xml:space="preserve"> </w:t>
                            </w:r>
                            <w:r>
                              <w:rPr>
                                <w:rFonts w:ascii="Times New Roman" w:hAnsi="Times New Roman"/>
                                <w:color w:val="000000"/>
                                <w:sz w:val="28"/>
                                <w:szCs w:val="28"/>
                              </w:rPr>
                              <w:t xml:space="preserve">обеспечения </w:t>
                            </w:r>
                            <w:r w:rsidRPr="00D87D59">
                              <w:rPr>
                                <w:rFonts w:ascii="Times New Roman" w:hAnsi="Times New Roman"/>
                                <w:color w:val="000000"/>
                                <w:sz w:val="28"/>
                                <w:szCs w:val="28"/>
                              </w:rPr>
                              <w:t xml:space="preserve">готовности </w:t>
                            </w:r>
                            <w:r>
                              <w:rPr>
                                <w:rFonts w:ascii="Times New Roman" w:hAnsi="Times New Roman"/>
                                <w:color w:val="000000"/>
                                <w:sz w:val="28"/>
                                <w:szCs w:val="28"/>
                              </w:rPr>
                              <w:br/>
                            </w:r>
                            <w:r w:rsidRPr="00D87D59">
                              <w:rPr>
                                <w:rFonts w:ascii="Times New Roman" w:hAnsi="Times New Roman"/>
                                <w:color w:val="000000"/>
                                <w:sz w:val="28"/>
                                <w:szCs w:val="28"/>
                              </w:rPr>
                              <w:t>к отопительному периоду 202</w:t>
                            </w:r>
                            <w:r>
                              <w:rPr>
                                <w:rFonts w:ascii="Times New Roman" w:hAnsi="Times New Roman"/>
                                <w:color w:val="000000"/>
                                <w:sz w:val="28"/>
                                <w:szCs w:val="28"/>
                              </w:rPr>
                              <w:t>6</w:t>
                            </w:r>
                            <w:r w:rsidRPr="00D87D59">
                              <w:rPr>
                                <w:rFonts w:ascii="Times New Roman" w:hAnsi="Times New Roman"/>
                                <w:color w:val="000000"/>
                                <w:sz w:val="28"/>
                                <w:szCs w:val="28"/>
                              </w:rPr>
                              <w:t>-202</w:t>
                            </w:r>
                            <w:r>
                              <w:rPr>
                                <w:rFonts w:ascii="Times New Roman" w:hAnsi="Times New Roman"/>
                                <w:color w:val="000000"/>
                                <w:sz w:val="28"/>
                                <w:szCs w:val="28"/>
                              </w:rPr>
                              <w:t>7</w:t>
                            </w:r>
                            <w:r w:rsidRPr="00D87D59">
                              <w:rPr>
                                <w:rFonts w:ascii="Times New Roman" w:hAnsi="Times New Roman"/>
                                <w:color w:val="000000"/>
                                <w:sz w:val="28"/>
                                <w:szCs w:val="28"/>
                              </w:rPr>
                              <w:t xml:space="preserve"> </w:t>
                            </w:r>
                            <w:r>
                              <w:rPr>
                                <w:rFonts w:ascii="Times New Roman" w:hAnsi="Times New Roman"/>
                                <w:color w:val="000000"/>
                                <w:sz w:val="28"/>
                                <w:szCs w:val="28"/>
                              </w:rPr>
                              <w:t>годов</w:t>
                            </w:r>
                          </w:p>
                          <w:p w14:paraId="72EED578" w14:textId="20FF5273" w:rsidR="007458F0" w:rsidRPr="00D87D59" w:rsidRDefault="007A0EB0" w:rsidP="0014643E">
                            <w:pPr>
                              <w:spacing w:after="0" w:line="240" w:lineRule="auto"/>
                              <w:jc w:val="both"/>
                              <w:rPr>
                                <w:rFonts w:ascii="Times New Roman" w:hAnsi="Times New Roman"/>
                                <w:sz w:val="28"/>
                                <w:szCs w:val="28"/>
                              </w:rPr>
                            </w:pPr>
                            <w:r>
                              <w:rPr>
                                <w:rFonts w:ascii="Times New Roman" w:hAnsi="Times New Roman"/>
                                <w:color w:val="000000"/>
                                <w:sz w:val="28"/>
                                <w:szCs w:val="28"/>
                              </w:rPr>
                              <w:t xml:space="preserve"> </w:t>
                            </w:r>
                            <w:r w:rsidR="007458F0" w:rsidRPr="00D87D59">
                              <w:rPr>
                                <w:rFonts w:ascii="Times New Roman" w:hAnsi="Times New Roman"/>
                                <w:sz w:val="28"/>
                                <w:szCs w:val="28"/>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7F025B8" id="_x0000_t202" coordsize="21600,21600" o:spt="202" path="m,l,21600r21600,l21600,xe">
                <v:stroke joinstyle="miter"/>
                <v:path gradientshapeok="t" o:connecttype="rect"/>
              </v:shapetype>
              <v:shape id="Надпись 3" o:spid="_x0000_s1026" type="#_x0000_t202" style="position:absolute;margin-left:-1.9pt;margin-top:9.2pt;width:271.2pt;height:62.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" stroked="f">
                <v:textbox>
                  <w:txbxContent>
                    <w:p w14:paraId="7E0ACAA2" w14:textId="77777777" w:rsidR="007A0EB0" w:rsidRDefault="007458F0" w:rsidP="0014643E">
                      <w:pPr>
                        <w:spacing w:after="0" w:line="240" w:lineRule="auto"/>
                        <w:jc w:val="both"/>
                        <w:rPr>
                          <w:rFonts w:ascii="Times New Roman" w:hAnsi="Times New Roman"/>
                          <w:color w:val="000000"/>
                          <w:sz w:val="28"/>
                          <w:szCs w:val="28"/>
                        </w:rPr>
                      </w:pPr>
                      <w:r w:rsidRPr="00D87D59">
                        <w:rPr>
                          <w:rFonts w:ascii="Times New Roman" w:hAnsi="Times New Roman"/>
                          <w:color w:val="000000"/>
                          <w:sz w:val="28"/>
                          <w:szCs w:val="28"/>
                        </w:rPr>
                        <w:t xml:space="preserve">Об </w:t>
                      </w:r>
                      <w:r>
                        <w:rPr>
                          <w:rFonts w:ascii="Times New Roman" w:hAnsi="Times New Roman"/>
                          <w:color w:val="000000"/>
                          <w:sz w:val="28"/>
                          <w:szCs w:val="28"/>
                        </w:rPr>
                        <w:t xml:space="preserve">утверждении программы проведения </w:t>
                      </w:r>
                      <w:r w:rsidRPr="00D87D59">
                        <w:rPr>
                          <w:rFonts w:ascii="Times New Roman" w:hAnsi="Times New Roman"/>
                          <w:color w:val="000000"/>
                          <w:sz w:val="28"/>
                          <w:szCs w:val="28"/>
                        </w:rPr>
                        <w:t>оценк</w:t>
                      </w:r>
                      <w:r>
                        <w:rPr>
                          <w:rFonts w:ascii="Times New Roman" w:hAnsi="Times New Roman"/>
                          <w:color w:val="000000"/>
                          <w:sz w:val="28"/>
                          <w:szCs w:val="28"/>
                        </w:rPr>
                        <w:t>и</w:t>
                      </w:r>
                      <w:r w:rsidRPr="00D87D59">
                        <w:rPr>
                          <w:rFonts w:ascii="Times New Roman" w:hAnsi="Times New Roman"/>
                          <w:color w:val="000000"/>
                          <w:sz w:val="28"/>
                          <w:szCs w:val="28"/>
                        </w:rPr>
                        <w:t xml:space="preserve"> </w:t>
                      </w:r>
                      <w:r>
                        <w:rPr>
                          <w:rFonts w:ascii="Times New Roman" w:hAnsi="Times New Roman"/>
                          <w:color w:val="000000"/>
                          <w:sz w:val="28"/>
                          <w:szCs w:val="28"/>
                        </w:rPr>
                        <w:t xml:space="preserve">обеспечения </w:t>
                      </w:r>
                      <w:r w:rsidRPr="00D87D59">
                        <w:rPr>
                          <w:rFonts w:ascii="Times New Roman" w:hAnsi="Times New Roman"/>
                          <w:color w:val="000000"/>
                          <w:sz w:val="28"/>
                          <w:szCs w:val="28"/>
                        </w:rPr>
                        <w:t xml:space="preserve">готовности </w:t>
                      </w:r>
                      <w:r>
                        <w:rPr>
                          <w:rFonts w:ascii="Times New Roman" w:hAnsi="Times New Roman"/>
                          <w:color w:val="000000"/>
                          <w:sz w:val="28"/>
                          <w:szCs w:val="28"/>
                        </w:rPr>
                        <w:br/>
                      </w:r>
                      <w:r w:rsidRPr="00D87D59">
                        <w:rPr>
                          <w:rFonts w:ascii="Times New Roman" w:hAnsi="Times New Roman"/>
                          <w:color w:val="000000"/>
                          <w:sz w:val="28"/>
                          <w:szCs w:val="28"/>
                        </w:rPr>
                        <w:t>к отопительному периоду 202</w:t>
                      </w:r>
                      <w:r>
                        <w:rPr>
                          <w:rFonts w:ascii="Times New Roman" w:hAnsi="Times New Roman"/>
                          <w:color w:val="000000"/>
                          <w:sz w:val="28"/>
                          <w:szCs w:val="28"/>
                        </w:rPr>
                        <w:t>6</w:t>
                      </w:r>
                      <w:r w:rsidRPr="00D87D59">
                        <w:rPr>
                          <w:rFonts w:ascii="Times New Roman" w:hAnsi="Times New Roman"/>
                          <w:color w:val="000000"/>
                          <w:sz w:val="28"/>
                          <w:szCs w:val="28"/>
                        </w:rPr>
                        <w:t>-202</w:t>
                      </w:r>
                      <w:r>
                        <w:rPr>
                          <w:rFonts w:ascii="Times New Roman" w:hAnsi="Times New Roman"/>
                          <w:color w:val="000000"/>
                          <w:sz w:val="28"/>
                          <w:szCs w:val="28"/>
                        </w:rPr>
                        <w:t>7</w:t>
                      </w:r>
                      <w:r w:rsidRPr="00D87D59">
                        <w:rPr>
                          <w:rFonts w:ascii="Times New Roman" w:hAnsi="Times New Roman"/>
                          <w:color w:val="000000"/>
                          <w:sz w:val="28"/>
                          <w:szCs w:val="28"/>
                        </w:rPr>
                        <w:t xml:space="preserve"> </w:t>
                      </w:r>
                      <w:r>
                        <w:rPr>
                          <w:rFonts w:ascii="Times New Roman" w:hAnsi="Times New Roman"/>
                          <w:color w:val="000000"/>
                          <w:sz w:val="28"/>
                          <w:szCs w:val="28"/>
                        </w:rPr>
                        <w:t>годов</w:t>
                      </w:r>
                    </w:p>
                    <w:p w14:paraId="72EED578" w14:textId="20FF5273" w:rsidR="007458F0" w:rsidRPr="00D87D59" w:rsidRDefault="007A0EB0" w:rsidP="0014643E">
                      <w:pPr>
                        <w:spacing w:after="0" w:line="240" w:lineRule="auto"/>
                        <w:jc w:val="both"/>
                        <w:rPr>
                          <w:rFonts w:ascii="Times New Roman" w:hAnsi="Times New Roman"/>
                          <w:sz w:val="28"/>
                          <w:szCs w:val="28"/>
                        </w:rPr>
                      </w:pPr>
                      <w:r>
                        <w:rPr>
                          <w:rFonts w:ascii="Times New Roman" w:hAnsi="Times New Roman"/>
                          <w:color w:val="000000"/>
                          <w:sz w:val="28"/>
                          <w:szCs w:val="28"/>
                        </w:rPr>
                        <w:t xml:space="preserve"> </w:t>
                      </w:r>
                      <w:r w:rsidR="007458F0" w:rsidRPr="00D87D59">
                        <w:rPr>
                          <w:rFonts w:ascii="Times New Roman" w:hAnsi="Times New Roman"/>
                          <w:sz w:val="28"/>
                          <w:szCs w:val="28"/>
                        </w:rPr>
                        <w:t xml:space="preserve"> </w:t>
                      </w:r>
                    </w:p>
                  </w:txbxContent>
                </v:textbox>
              </v:shape>
            </w:pict>
          </mc:Fallback>
        </mc:AlternateContent>
      </w:r>
    </w:p>
    <w:p w14:paraId="0D899B4D" w14:textId="0B881EC9" w:rsidR="0014643E" w:rsidRDefault="0014643E" w:rsidP="00EE73BD">
      <w:pPr>
        <w:ind w:left="-709" w:right="-1"/>
        <w:rPr>
          <w:rFonts w:ascii="Arial" w:hAnsi="Arial" w:cs="Arial"/>
          <w:szCs w:val="18"/>
        </w:rPr>
      </w:pPr>
    </w:p>
    <w:p w14:paraId="73179AE8" w14:textId="77777777" w:rsidR="00EE73BD" w:rsidRDefault="00EE73BD" w:rsidP="00EE73BD">
      <w:pPr>
        <w:ind w:left="-709" w:right="-1"/>
      </w:pPr>
    </w:p>
    <w:p w14:paraId="286E80DB" w14:textId="77777777" w:rsidR="00F43BFE" w:rsidRDefault="00F43BFE" w:rsidP="0014643E">
      <w:pPr>
        <w:pStyle w:val="a9"/>
        <w:spacing w:before="0" w:beforeAutospacing="0" w:after="0" w:afterAutospacing="0"/>
        <w:ind w:firstLine="709"/>
        <w:jc w:val="both"/>
        <w:rPr>
          <w:color w:val="000000"/>
          <w:sz w:val="28"/>
          <w:szCs w:val="28"/>
        </w:rPr>
      </w:pPr>
    </w:p>
    <w:p w14:paraId="41E58F24" w14:textId="2AF5EEE5" w:rsidR="0014643E" w:rsidRPr="00D87D59" w:rsidRDefault="00D87D59" w:rsidP="00906C39">
      <w:pPr>
        <w:pStyle w:val="a9"/>
        <w:spacing w:before="0" w:beforeAutospacing="0" w:after="0" w:afterAutospacing="0"/>
        <w:ind w:firstLine="709"/>
        <w:jc w:val="both"/>
        <w:rPr>
          <w:sz w:val="28"/>
          <w:szCs w:val="28"/>
        </w:rPr>
      </w:pPr>
      <w:r w:rsidRPr="00D87D59">
        <w:rPr>
          <w:color w:val="000000"/>
          <w:sz w:val="28"/>
          <w:szCs w:val="28"/>
        </w:rPr>
        <w:t>В соответствии с Федеральными законами от 06.10.2003 № 131-ФЗ «Об общих принципах организации местного самоуправления в Российской Федерации»</w:t>
      </w:r>
      <w:r w:rsidR="00990A95">
        <w:rPr>
          <w:color w:val="000000"/>
          <w:sz w:val="28"/>
          <w:szCs w:val="28"/>
        </w:rPr>
        <w:t xml:space="preserve">, </w:t>
      </w:r>
      <w:r w:rsidRPr="00D87D59">
        <w:rPr>
          <w:color w:val="000000"/>
          <w:sz w:val="28"/>
          <w:szCs w:val="28"/>
        </w:rPr>
        <w:t>от 27.07.2010 № 190-ФЗ «О теплоснабжении», приказом Министерства энергетики Российской Федерации от 12</w:t>
      </w:r>
      <w:r w:rsidR="00A80E1A">
        <w:rPr>
          <w:color w:val="000000"/>
          <w:sz w:val="28"/>
          <w:szCs w:val="28"/>
        </w:rPr>
        <w:t>.11</w:t>
      </w:r>
      <w:r w:rsidRPr="00D87D59">
        <w:rPr>
          <w:color w:val="000000"/>
          <w:sz w:val="28"/>
          <w:szCs w:val="28"/>
        </w:rPr>
        <w:t>.20</w:t>
      </w:r>
      <w:r w:rsidR="00A80E1A">
        <w:rPr>
          <w:color w:val="000000"/>
          <w:sz w:val="28"/>
          <w:szCs w:val="28"/>
        </w:rPr>
        <w:t>25</w:t>
      </w:r>
      <w:r w:rsidRPr="00D87D59">
        <w:rPr>
          <w:color w:val="000000"/>
          <w:sz w:val="28"/>
          <w:szCs w:val="28"/>
        </w:rPr>
        <w:t xml:space="preserve"> № </w:t>
      </w:r>
      <w:r w:rsidR="00A80E1A">
        <w:rPr>
          <w:color w:val="000000"/>
          <w:sz w:val="28"/>
          <w:szCs w:val="28"/>
        </w:rPr>
        <w:t>2234</w:t>
      </w:r>
      <w:r w:rsidRPr="00D87D59">
        <w:rPr>
          <w:color w:val="000000"/>
          <w:sz w:val="28"/>
          <w:szCs w:val="28"/>
        </w:rPr>
        <w:t xml:space="preserve"> </w:t>
      </w:r>
      <w:r w:rsidR="007A0EB0">
        <w:rPr>
          <w:color w:val="000000"/>
          <w:sz w:val="28"/>
          <w:szCs w:val="28"/>
        </w:rPr>
        <w:t>«</w:t>
      </w:r>
      <w:r w:rsidR="00A80E1A" w:rsidRPr="00A80E1A">
        <w:rPr>
          <w:color w:val="000000"/>
          <w:sz w:val="28"/>
          <w:szCs w:val="28"/>
        </w:rPr>
        <w:t>Об утверждении Правил обеспечения готовности к отопительному периоду и Порядка проведения оценки обеспечения готовности к отопительному периоду</w:t>
      </w:r>
      <w:r w:rsidR="007A0EB0">
        <w:rPr>
          <w:color w:val="000000"/>
          <w:sz w:val="28"/>
          <w:szCs w:val="28"/>
        </w:rPr>
        <w:t>»</w:t>
      </w:r>
      <w:r w:rsidRPr="00D87D59">
        <w:rPr>
          <w:color w:val="000000"/>
          <w:sz w:val="28"/>
          <w:szCs w:val="28"/>
        </w:rPr>
        <w:t xml:space="preserve"> и постановлением Правительства Ленинградской области от 19.06.2008 № 177 «Об утверждении правил подготовки и проведения отопительного сезона в Ленинградской области», в целях проведения проверок готовности к отопительному периоду теплоснабжающих и теплосетевых организаций, потребителей тепловой энергии, </w:t>
      </w:r>
      <w:proofErr w:type="spellStart"/>
      <w:r w:rsidRPr="00D87D59">
        <w:rPr>
          <w:color w:val="000000"/>
          <w:sz w:val="28"/>
          <w:szCs w:val="28"/>
        </w:rPr>
        <w:t>теплопотребляющие</w:t>
      </w:r>
      <w:proofErr w:type="spellEnd"/>
      <w:r w:rsidRPr="00D87D59">
        <w:rPr>
          <w:color w:val="000000"/>
          <w:sz w:val="28"/>
          <w:szCs w:val="28"/>
        </w:rPr>
        <w:t xml:space="preserve"> установки которых подключены к системе теплоснабжения, руководствуясь Уставом </w:t>
      </w:r>
      <w:proofErr w:type="spellStart"/>
      <w:r w:rsidRPr="00D87D59">
        <w:rPr>
          <w:color w:val="000000"/>
          <w:sz w:val="28"/>
          <w:szCs w:val="28"/>
        </w:rPr>
        <w:t>Юкковско</w:t>
      </w:r>
      <w:r w:rsidR="00224D6E">
        <w:rPr>
          <w:color w:val="000000"/>
          <w:sz w:val="28"/>
          <w:szCs w:val="28"/>
        </w:rPr>
        <w:t>го</w:t>
      </w:r>
      <w:proofErr w:type="spellEnd"/>
      <w:r w:rsidRPr="00D87D59">
        <w:rPr>
          <w:color w:val="000000"/>
          <w:sz w:val="28"/>
          <w:szCs w:val="28"/>
        </w:rPr>
        <w:t xml:space="preserve"> сельско</w:t>
      </w:r>
      <w:r w:rsidR="00224D6E">
        <w:rPr>
          <w:color w:val="000000"/>
          <w:sz w:val="28"/>
          <w:szCs w:val="28"/>
        </w:rPr>
        <w:t>го</w:t>
      </w:r>
      <w:r w:rsidRPr="00D87D59">
        <w:rPr>
          <w:color w:val="000000"/>
          <w:sz w:val="28"/>
          <w:szCs w:val="28"/>
        </w:rPr>
        <w:t xml:space="preserve"> поселени</w:t>
      </w:r>
      <w:r w:rsidR="00224D6E">
        <w:rPr>
          <w:color w:val="000000"/>
          <w:sz w:val="28"/>
          <w:szCs w:val="28"/>
        </w:rPr>
        <w:t>я</w:t>
      </w:r>
      <w:r w:rsidRPr="00D87D59">
        <w:rPr>
          <w:color w:val="000000"/>
          <w:sz w:val="28"/>
          <w:szCs w:val="28"/>
        </w:rPr>
        <w:t xml:space="preserve"> Всеволожского муниципального района Ленинградской области, администрация </w:t>
      </w:r>
      <w:proofErr w:type="spellStart"/>
      <w:r w:rsidRPr="00D87D59">
        <w:rPr>
          <w:color w:val="000000"/>
          <w:sz w:val="28"/>
          <w:szCs w:val="28"/>
        </w:rPr>
        <w:t>Юкковско</w:t>
      </w:r>
      <w:r w:rsidR="00224D6E">
        <w:rPr>
          <w:color w:val="000000"/>
          <w:sz w:val="28"/>
          <w:szCs w:val="28"/>
        </w:rPr>
        <w:t>го</w:t>
      </w:r>
      <w:proofErr w:type="spellEnd"/>
      <w:r w:rsidRPr="00D87D59">
        <w:rPr>
          <w:color w:val="000000"/>
          <w:sz w:val="28"/>
          <w:szCs w:val="28"/>
        </w:rPr>
        <w:t xml:space="preserve"> сельско</w:t>
      </w:r>
      <w:r w:rsidR="00224D6E">
        <w:rPr>
          <w:color w:val="000000"/>
          <w:sz w:val="28"/>
          <w:szCs w:val="28"/>
        </w:rPr>
        <w:t>го</w:t>
      </w:r>
      <w:r w:rsidRPr="00D87D59">
        <w:rPr>
          <w:color w:val="000000"/>
          <w:sz w:val="28"/>
          <w:szCs w:val="28"/>
        </w:rPr>
        <w:t xml:space="preserve"> поселени</w:t>
      </w:r>
      <w:r w:rsidR="00224D6E">
        <w:rPr>
          <w:color w:val="000000"/>
          <w:sz w:val="28"/>
          <w:szCs w:val="28"/>
        </w:rPr>
        <w:t>я</w:t>
      </w:r>
      <w:r w:rsidRPr="00D87D59">
        <w:rPr>
          <w:color w:val="000000"/>
          <w:sz w:val="28"/>
          <w:szCs w:val="28"/>
        </w:rPr>
        <w:t xml:space="preserve"> Всеволожского муниципального района Ленинградской области </w:t>
      </w:r>
    </w:p>
    <w:p w14:paraId="1EB128EE" w14:textId="77777777" w:rsidR="0014643E" w:rsidRDefault="00990A95" w:rsidP="00906C39">
      <w:pPr>
        <w:spacing w:after="0" w:line="240" w:lineRule="auto"/>
        <w:jc w:val="both"/>
        <w:rPr>
          <w:rFonts w:ascii="Times New Roman" w:hAnsi="Times New Roman"/>
          <w:b/>
          <w:spacing w:val="60"/>
          <w:sz w:val="28"/>
          <w:szCs w:val="28"/>
        </w:rPr>
      </w:pPr>
      <w:r>
        <w:rPr>
          <w:rFonts w:ascii="Times New Roman" w:hAnsi="Times New Roman"/>
          <w:b/>
          <w:spacing w:val="60"/>
          <w:sz w:val="28"/>
          <w:szCs w:val="28"/>
        </w:rPr>
        <w:t>п</w:t>
      </w:r>
      <w:r w:rsidR="00F11517" w:rsidRPr="00F11517">
        <w:rPr>
          <w:rFonts w:ascii="Times New Roman" w:hAnsi="Times New Roman"/>
          <w:b/>
          <w:spacing w:val="60"/>
          <w:sz w:val="28"/>
          <w:szCs w:val="28"/>
        </w:rPr>
        <w:t>остановляет</w:t>
      </w:r>
      <w:r>
        <w:rPr>
          <w:rFonts w:ascii="Times New Roman" w:hAnsi="Times New Roman"/>
          <w:b/>
          <w:spacing w:val="60"/>
          <w:sz w:val="28"/>
          <w:szCs w:val="28"/>
        </w:rPr>
        <w:t>:</w:t>
      </w:r>
    </w:p>
    <w:p w14:paraId="68B6ACE8" w14:textId="77777777" w:rsidR="002800C3" w:rsidRPr="00F11517" w:rsidRDefault="002800C3" w:rsidP="0094788B">
      <w:pPr>
        <w:spacing w:after="0"/>
        <w:rPr>
          <w:rFonts w:ascii="Times New Roman" w:hAnsi="Times New Roman"/>
          <w:b/>
          <w:spacing w:val="60"/>
          <w:sz w:val="28"/>
          <w:szCs w:val="28"/>
        </w:rPr>
      </w:pPr>
    </w:p>
    <w:p w14:paraId="68D8E202" w14:textId="5EA2B2C6" w:rsidR="0007620A" w:rsidRPr="00FA3867" w:rsidRDefault="0007620A" w:rsidP="00906C39">
      <w:pPr>
        <w:pStyle w:val="ab"/>
        <w:numPr>
          <w:ilvl w:val="0"/>
          <w:numId w:val="13"/>
        </w:numPr>
        <w:tabs>
          <w:tab w:val="left" w:pos="993"/>
        </w:tabs>
        <w:spacing w:after="0" w:line="240" w:lineRule="auto"/>
        <w:ind w:left="0" w:firstLine="709"/>
        <w:jc w:val="both"/>
        <w:rPr>
          <w:rFonts w:ascii="Times New Roman" w:hAnsi="Times New Roman"/>
          <w:sz w:val="28"/>
          <w:szCs w:val="28"/>
        </w:rPr>
      </w:pPr>
      <w:r w:rsidRPr="00FA3867">
        <w:rPr>
          <w:rFonts w:ascii="Times New Roman" w:hAnsi="Times New Roman"/>
          <w:sz w:val="28"/>
          <w:szCs w:val="28"/>
        </w:rPr>
        <w:t xml:space="preserve">Утвердить состав </w:t>
      </w:r>
      <w:r w:rsidR="0004137F" w:rsidRPr="0004137F">
        <w:rPr>
          <w:rFonts w:ascii="Times New Roman" w:hAnsi="Times New Roman"/>
          <w:sz w:val="28"/>
          <w:szCs w:val="28"/>
        </w:rPr>
        <w:t xml:space="preserve">комиссии по проведению оценки обеспечения готовности </w:t>
      </w:r>
      <w:r w:rsidRPr="00FA3867">
        <w:rPr>
          <w:rFonts w:ascii="Times New Roman" w:hAnsi="Times New Roman"/>
          <w:sz w:val="28"/>
          <w:szCs w:val="28"/>
        </w:rPr>
        <w:t>к отопительному периоду 202</w:t>
      </w:r>
      <w:r w:rsidR="00B67C24">
        <w:rPr>
          <w:rFonts w:ascii="Times New Roman" w:hAnsi="Times New Roman"/>
          <w:sz w:val="28"/>
          <w:szCs w:val="28"/>
        </w:rPr>
        <w:t>6</w:t>
      </w:r>
      <w:r w:rsidRPr="00FA3867">
        <w:rPr>
          <w:rFonts w:ascii="Times New Roman" w:hAnsi="Times New Roman"/>
          <w:sz w:val="28"/>
          <w:szCs w:val="28"/>
        </w:rPr>
        <w:t>-202</w:t>
      </w:r>
      <w:r w:rsidR="00B67C24">
        <w:rPr>
          <w:rFonts w:ascii="Times New Roman" w:hAnsi="Times New Roman"/>
          <w:sz w:val="28"/>
          <w:szCs w:val="28"/>
        </w:rPr>
        <w:t>7</w:t>
      </w:r>
      <w:r w:rsidRPr="00FA3867">
        <w:rPr>
          <w:rFonts w:ascii="Times New Roman" w:hAnsi="Times New Roman"/>
          <w:sz w:val="28"/>
          <w:szCs w:val="28"/>
        </w:rPr>
        <w:t xml:space="preserve"> годов согласно приложению №1 к настоящему постановлению. </w:t>
      </w:r>
    </w:p>
    <w:p w14:paraId="636362E2" w14:textId="05E9630E" w:rsidR="0007620A" w:rsidRPr="00FA3867" w:rsidRDefault="0007620A" w:rsidP="00906C39">
      <w:pPr>
        <w:pStyle w:val="ab"/>
        <w:numPr>
          <w:ilvl w:val="0"/>
          <w:numId w:val="13"/>
        </w:numPr>
        <w:tabs>
          <w:tab w:val="left" w:pos="993"/>
        </w:tabs>
        <w:spacing w:after="0" w:line="240" w:lineRule="auto"/>
        <w:ind w:left="0" w:firstLine="709"/>
        <w:jc w:val="both"/>
        <w:rPr>
          <w:rFonts w:ascii="Times New Roman" w:hAnsi="Times New Roman"/>
          <w:sz w:val="28"/>
          <w:szCs w:val="28"/>
        </w:rPr>
      </w:pPr>
      <w:r w:rsidRPr="00FA3867">
        <w:rPr>
          <w:rFonts w:ascii="Times New Roman" w:hAnsi="Times New Roman"/>
          <w:sz w:val="28"/>
          <w:szCs w:val="28"/>
        </w:rPr>
        <w:t>Утвердить программу проведения</w:t>
      </w:r>
      <w:r w:rsidR="006C7703">
        <w:rPr>
          <w:rFonts w:ascii="Times New Roman" w:hAnsi="Times New Roman"/>
          <w:sz w:val="28"/>
          <w:szCs w:val="28"/>
        </w:rPr>
        <w:t xml:space="preserve"> оценки</w:t>
      </w:r>
      <w:r w:rsidRPr="00FA3867">
        <w:rPr>
          <w:rFonts w:ascii="Times New Roman" w:hAnsi="Times New Roman"/>
          <w:sz w:val="28"/>
          <w:szCs w:val="28"/>
        </w:rPr>
        <w:t xml:space="preserve"> </w:t>
      </w:r>
      <w:r w:rsidR="006C7703">
        <w:rPr>
          <w:rFonts w:ascii="Times New Roman" w:hAnsi="Times New Roman"/>
          <w:sz w:val="28"/>
          <w:szCs w:val="28"/>
        </w:rPr>
        <w:t>обеспечения</w:t>
      </w:r>
      <w:r w:rsidRPr="00FA3867">
        <w:rPr>
          <w:rFonts w:ascii="Times New Roman" w:hAnsi="Times New Roman"/>
          <w:sz w:val="28"/>
          <w:szCs w:val="28"/>
        </w:rPr>
        <w:t xml:space="preserve"> готовности к отопительному периоду </w:t>
      </w:r>
      <w:r w:rsidR="00B67C24">
        <w:rPr>
          <w:rFonts w:ascii="Times New Roman" w:hAnsi="Times New Roman"/>
          <w:sz w:val="28"/>
          <w:szCs w:val="28"/>
        </w:rPr>
        <w:t>2026-2027</w:t>
      </w:r>
      <w:r w:rsidRPr="00FA3867">
        <w:rPr>
          <w:rFonts w:ascii="Times New Roman" w:hAnsi="Times New Roman"/>
          <w:sz w:val="28"/>
          <w:szCs w:val="28"/>
        </w:rPr>
        <w:t xml:space="preserve"> годов</w:t>
      </w:r>
      <w:r w:rsidR="00D771EA">
        <w:rPr>
          <w:rFonts w:ascii="Times New Roman" w:hAnsi="Times New Roman"/>
          <w:sz w:val="28"/>
          <w:szCs w:val="28"/>
        </w:rPr>
        <w:t>,</w:t>
      </w:r>
      <w:r w:rsidRPr="00FA3867">
        <w:rPr>
          <w:rFonts w:ascii="Times New Roman" w:hAnsi="Times New Roman"/>
          <w:sz w:val="28"/>
          <w:szCs w:val="28"/>
        </w:rPr>
        <w:t xml:space="preserve"> согласно приложению №</w:t>
      </w:r>
      <w:r w:rsidR="002800C3">
        <w:rPr>
          <w:rFonts w:ascii="Times New Roman" w:hAnsi="Times New Roman"/>
          <w:sz w:val="28"/>
          <w:szCs w:val="28"/>
        </w:rPr>
        <w:t xml:space="preserve"> </w:t>
      </w:r>
      <w:r w:rsidRPr="00FA3867">
        <w:rPr>
          <w:rFonts w:ascii="Times New Roman" w:hAnsi="Times New Roman"/>
          <w:sz w:val="28"/>
          <w:szCs w:val="28"/>
        </w:rPr>
        <w:t>2 к настоящему постановлению.</w:t>
      </w:r>
    </w:p>
    <w:p w14:paraId="76D5511D" w14:textId="707C4370" w:rsidR="0007620A" w:rsidRPr="00FA3867" w:rsidRDefault="0007620A" w:rsidP="00906C39">
      <w:pPr>
        <w:pStyle w:val="ab"/>
        <w:numPr>
          <w:ilvl w:val="0"/>
          <w:numId w:val="13"/>
        </w:numPr>
        <w:tabs>
          <w:tab w:val="left" w:pos="993"/>
        </w:tabs>
        <w:spacing w:after="0" w:line="240" w:lineRule="auto"/>
        <w:ind w:left="0" w:firstLine="709"/>
        <w:jc w:val="both"/>
        <w:rPr>
          <w:rFonts w:ascii="Times New Roman" w:hAnsi="Times New Roman"/>
          <w:sz w:val="28"/>
          <w:szCs w:val="28"/>
        </w:rPr>
      </w:pPr>
      <w:r w:rsidRPr="00FA3867">
        <w:rPr>
          <w:rFonts w:ascii="Times New Roman" w:hAnsi="Times New Roman"/>
          <w:sz w:val="28"/>
          <w:szCs w:val="28"/>
        </w:rPr>
        <w:t>Опубликовать настоящее постановление в газете «</w:t>
      </w:r>
      <w:proofErr w:type="spellStart"/>
      <w:r w:rsidRPr="00FA3867">
        <w:rPr>
          <w:rFonts w:ascii="Times New Roman" w:hAnsi="Times New Roman"/>
          <w:sz w:val="28"/>
          <w:szCs w:val="28"/>
        </w:rPr>
        <w:t>Юкковские</w:t>
      </w:r>
      <w:proofErr w:type="spellEnd"/>
      <w:r w:rsidRPr="00FA3867">
        <w:rPr>
          <w:rFonts w:ascii="Times New Roman" w:hAnsi="Times New Roman"/>
          <w:sz w:val="28"/>
          <w:szCs w:val="28"/>
        </w:rPr>
        <w:t xml:space="preserve"> ведомости» и разместить на официальном сайте </w:t>
      </w:r>
      <w:proofErr w:type="spellStart"/>
      <w:r w:rsidRPr="00FA3867">
        <w:rPr>
          <w:rFonts w:ascii="Times New Roman" w:hAnsi="Times New Roman"/>
          <w:sz w:val="28"/>
          <w:szCs w:val="28"/>
        </w:rPr>
        <w:t>Юкковско</w:t>
      </w:r>
      <w:r w:rsidR="00224D6E">
        <w:rPr>
          <w:rFonts w:ascii="Times New Roman" w:hAnsi="Times New Roman"/>
          <w:sz w:val="28"/>
          <w:szCs w:val="28"/>
        </w:rPr>
        <w:t>го</w:t>
      </w:r>
      <w:proofErr w:type="spellEnd"/>
      <w:r w:rsidRPr="00FA3867">
        <w:rPr>
          <w:rFonts w:ascii="Times New Roman" w:hAnsi="Times New Roman"/>
          <w:sz w:val="28"/>
          <w:szCs w:val="28"/>
        </w:rPr>
        <w:t xml:space="preserve"> сельско</w:t>
      </w:r>
      <w:r w:rsidR="00224D6E">
        <w:rPr>
          <w:rFonts w:ascii="Times New Roman" w:hAnsi="Times New Roman"/>
          <w:sz w:val="28"/>
          <w:szCs w:val="28"/>
        </w:rPr>
        <w:t>го</w:t>
      </w:r>
      <w:r w:rsidRPr="00FA3867">
        <w:rPr>
          <w:rFonts w:ascii="Times New Roman" w:hAnsi="Times New Roman"/>
          <w:sz w:val="28"/>
          <w:szCs w:val="28"/>
        </w:rPr>
        <w:t xml:space="preserve"> поселени</w:t>
      </w:r>
      <w:r w:rsidR="00224D6E">
        <w:rPr>
          <w:rFonts w:ascii="Times New Roman" w:hAnsi="Times New Roman"/>
          <w:sz w:val="28"/>
          <w:szCs w:val="28"/>
        </w:rPr>
        <w:t>я.</w:t>
      </w:r>
    </w:p>
    <w:p w14:paraId="7095BDA4" w14:textId="36C49F80" w:rsidR="0007620A" w:rsidRPr="00FA3867" w:rsidRDefault="0007620A" w:rsidP="00906C39">
      <w:pPr>
        <w:pStyle w:val="ab"/>
        <w:numPr>
          <w:ilvl w:val="0"/>
          <w:numId w:val="13"/>
        </w:numPr>
        <w:tabs>
          <w:tab w:val="left" w:pos="993"/>
        </w:tabs>
        <w:spacing w:after="0" w:line="240" w:lineRule="auto"/>
        <w:ind w:left="0" w:firstLine="709"/>
        <w:jc w:val="both"/>
        <w:rPr>
          <w:rFonts w:ascii="Times New Roman" w:hAnsi="Times New Roman"/>
          <w:sz w:val="28"/>
          <w:szCs w:val="28"/>
        </w:rPr>
      </w:pPr>
      <w:r w:rsidRPr="00FA3867">
        <w:rPr>
          <w:rFonts w:ascii="Times New Roman" w:hAnsi="Times New Roman"/>
          <w:sz w:val="28"/>
          <w:szCs w:val="28"/>
        </w:rPr>
        <w:t xml:space="preserve">Настоящее постановление вступает в силу со дня его принятия. </w:t>
      </w:r>
    </w:p>
    <w:p w14:paraId="3B994360" w14:textId="76D8D64F" w:rsidR="0007620A" w:rsidRPr="00FA3867" w:rsidRDefault="0007620A" w:rsidP="00906C39">
      <w:pPr>
        <w:pStyle w:val="ab"/>
        <w:numPr>
          <w:ilvl w:val="0"/>
          <w:numId w:val="13"/>
        </w:numPr>
        <w:tabs>
          <w:tab w:val="left" w:pos="993"/>
        </w:tabs>
        <w:spacing w:after="0" w:line="240" w:lineRule="auto"/>
        <w:ind w:left="0" w:firstLine="709"/>
        <w:jc w:val="both"/>
        <w:rPr>
          <w:rFonts w:ascii="Times New Roman" w:hAnsi="Times New Roman"/>
          <w:sz w:val="28"/>
          <w:szCs w:val="28"/>
        </w:rPr>
      </w:pPr>
      <w:r w:rsidRPr="00FA3867">
        <w:rPr>
          <w:rFonts w:ascii="Times New Roman" w:hAnsi="Times New Roman"/>
          <w:sz w:val="28"/>
          <w:szCs w:val="28"/>
        </w:rPr>
        <w:lastRenderedPageBreak/>
        <w:t>Контроль за исполнением настоящего постановления оставляю за собой.</w:t>
      </w:r>
    </w:p>
    <w:p w14:paraId="250FA588" w14:textId="57A69667" w:rsidR="00191095" w:rsidRDefault="00191095" w:rsidP="00191095">
      <w:pPr>
        <w:pStyle w:val="a9"/>
        <w:spacing w:before="0" w:beforeAutospacing="0" w:after="0" w:afterAutospacing="0"/>
        <w:ind w:left="709"/>
        <w:jc w:val="both"/>
        <w:rPr>
          <w:color w:val="000000"/>
          <w:sz w:val="28"/>
          <w:szCs w:val="28"/>
        </w:rPr>
      </w:pPr>
    </w:p>
    <w:tbl>
      <w:tblPr>
        <w:tblStyle w:val="af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967"/>
      </w:tblGrid>
      <w:tr w:rsidR="00C24646" w14:paraId="1A86A2C0" w14:textId="77777777" w:rsidTr="00906C39">
        <w:tc>
          <w:tcPr>
            <w:tcW w:w="4672" w:type="dxa"/>
          </w:tcPr>
          <w:p w14:paraId="591A2073" w14:textId="77777777" w:rsidR="002800C3" w:rsidRDefault="002800C3" w:rsidP="007458F0">
            <w:pPr>
              <w:rPr>
                <w:rFonts w:ascii="Times New Roman" w:hAnsi="Times New Roman"/>
                <w:sz w:val="28"/>
                <w:szCs w:val="28"/>
              </w:rPr>
            </w:pPr>
          </w:p>
          <w:p w14:paraId="72A6E91D" w14:textId="6C5271D5" w:rsidR="00C24646" w:rsidRPr="00C24646" w:rsidRDefault="00224D6E" w:rsidP="00224D6E">
            <w:pPr>
              <w:rPr>
                <w:rFonts w:ascii="Times New Roman" w:hAnsi="Times New Roman"/>
                <w:sz w:val="28"/>
                <w:szCs w:val="28"/>
              </w:rPr>
            </w:pPr>
            <w:r>
              <w:rPr>
                <w:rFonts w:ascii="Times New Roman" w:hAnsi="Times New Roman"/>
                <w:sz w:val="28"/>
                <w:szCs w:val="28"/>
              </w:rPr>
              <w:t>И.о. г</w:t>
            </w:r>
            <w:r w:rsidR="00C24646" w:rsidRPr="00C24646">
              <w:rPr>
                <w:rFonts w:ascii="Times New Roman" w:hAnsi="Times New Roman"/>
                <w:sz w:val="28"/>
                <w:szCs w:val="28"/>
              </w:rPr>
              <w:t>лав</w:t>
            </w:r>
            <w:r>
              <w:rPr>
                <w:rFonts w:ascii="Times New Roman" w:hAnsi="Times New Roman"/>
                <w:sz w:val="28"/>
                <w:szCs w:val="28"/>
              </w:rPr>
              <w:t>ы</w:t>
            </w:r>
            <w:r w:rsidR="00C24646" w:rsidRPr="00C24646">
              <w:rPr>
                <w:rFonts w:ascii="Times New Roman" w:hAnsi="Times New Roman"/>
                <w:sz w:val="28"/>
                <w:szCs w:val="28"/>
              </w:rPr>
              <w:t xml:space="preserve"> администрации </w:t>
            </w:r>
          </w:p>
        </w:tc>
        <w:tc>
          <w:tcPr>
            <w:tcW w:w="4967" w:type="dxa"/>
          </w:tcPr>
          <w:p w14:paraId="24A0DD60" w14:textId="77777777" w:rsidR="002800C3" w:rsidRDefault="002800C3" w:rsidP="00C24646">
            <w:pPr>
              <w:jc w:val="right"/>
              <w:rPr>
                <w:rFonts w:ascii="Times New Roman" w:hAnsi="Times New Roman"/>
                <w:sz w:val="28"/>
                <w:szCs w:val="28"/>
              </w:rPr>
            </w:pPr>
          </w:p>
          <w:p w14:paraId="084A03F6" w14:textId="7E26F72A" w:rsidR="00C24646" w:rsidRPr="00C24646" w:rsidRDefault="00906C39" w:rsidP="00906C39">
            <w:pPr>
              <w:jc w:val="center"/>
              <w:rPr>
                <w:rFonts w:ascii="Times New Roman" w:hAnsi="Times New Roman"/>
                <w:sz w:val="28"/>
                <w:szCs w:val="28"/>
              </w:rPr>
            </w:pPr>
            <w:r>
              <w:rPr>
                <w:rFonts w:ascii="Times New Roman" w:hAnsi="Times New Roman"/>
                <w:sz w:val="28"/>
                <w:szCs w:val="28"/>
              </w:rPr>
              <w:t xml:space="preserve">                                             </w:t>
            </w:r>
            <w:r w:rsidR="00224D6E">
              <w:rPr>
                <w:rFonts w:ascii="Times New Roman" w:hAnsi="Times New Roman"/>
                <w:sz w:val="28"/>
                <w:szCs w:val="28"/>
              </w:rPr>
              <w:t>Д.А. Шведов</w:t>
            </w:r>
          </w:p>
        </w:tc>
      </w:tr>
    </w:tbl>
    <w:p w14:paraId="00393ABF" w14:textId="77777777" w:rsidR="00D76632" w:rsidRDefault="00D76632" w:rsidP="007458F0"/>
    <w:p w14:paraId="39BC74BA" w14:textId="77777777" w:rsidR="005E5EF1" w:rsidRDefault="005E5EF1" w:rsidP="005E5EF1"/>
    <w:p w14:paraId="27AB5098" w14:textId="77777777" w:rsidR="002800C3" w:rsidRDefault="002800C3" w:rsidP="005E5EF1">
      <w:pPr>
        <w:jc w:val="center"/>
        <w:rPr>
          <w:rFonts w:ascii="Times New Roman" w:hAnsi="Times New Roman"/>
          <w:b/>
          <w:sz w:val="28"/>
          <w:szCs w:val="28"/>
        </w:rPr>
      </w:pPr>
    </w:p>
    <w:p w14:paraId="0F982836" w14:textId="77777777" w:rsidR="002800C3" w:rsidRDefault="002800C3" w:rsidP="005E5EF1">
      <w:pPr>
        <w:jc w:val="center"/>
        <w:rPr>
          <w:rFonts w:ascii="Times New Roman" w:hAnsi="Times New Roman"/>
          <w:b/>
          <w:sz w:val="28"/>
          <w:szCs w:val="28"/>
        </w:rPr>
      </w:pPr>
    </w:p>
    <w:p w14:paraId="75DBF913" w14:textId="77777777" w:rsidR="002800C3" w:rsidRDefault="002800C3" w:rsidP="005E5EF1">
      <w:pPr>
        <w:jc w:val="center"/>
        <w:rPr>
          <w:rFonts w:ascii="Times New Roman" w:hAnsi="Times New Roman"/>
          <w:b/>
          <w:sz w:val="28"/>
          <w:szCs w:val="28"/>
        </w:rPr>
      </w:pPr>
    </w:p>
    <w:p w14:paraId="00638145" w14:textId="77777777" w:rsidR="002800C3" w:rsidRDefault="002800C3" w:rsidP="005E5EF1">
      <w:pPr>
        <w:jc w:val="center"/>
        <w:rPr>
          <w:rFonts w:ascii="Times New Roman" w:hAnsi="Times New Roman"/>
          <w:b/>
          <w:sz w:val="28"/>
          <w:szCs w:val="28"/>
        </w:rPr>
      </w:pPr>
    </w:p>
    <w:p w14:paraId="5ECD0E86" w14:textId="77777777" w:rsidR="002800C3" w:rsidRDefault="002800C3" w:rsidP="005E5EF1">
      <w:pPr>
        <w:jc w:val="center"/>
        <w:rPr>
          <w:rFonts w:ascii="Times New Roman" w:hAnsi="Times New Roman"/>
          <w:b/>
          <w:sz w:val="28"/>
          <w:szCs w:val="28"/>
        </w:rPr>
      </w:pPr>
    </w:p>
    <w:p w14:paraId="220D9884" w14:textId="77777777" w:rsidR="002800C3" w:rsidRDefault="002800C3" w:rsidP="005E5EF1">
      <w:pPr>
        <w:jc w:val="center"/>
        <w:rPr>
          <w:rFonts w:ascii="Times New Roman" w:hAnsi="Times New Roman"/>
          <w:b/>
          <w:sz w:val="28"/>
          <w:szCs w:val="28"/>
        </w:rPr>
      </w:pPr>
    </w:p>
    <w:p w14:paraId="789FB725" w14:textId="77777777" w:rsidR="002800C3" w:rsidRDefault="002800C3" w:rsidP="005E5EF1">
      <w:pPr>
        <w:jc w:val="center"/>
        <w:rPr>
          <w:rFonts w:ascii="Times New Roman" w:hAnsi="Times New Roman"/>
          <w:b/>
          <w:sz w:val="28"/>
          <w:szCs w:val="28"/>
        </w:rPr>
      </w:pPr>
    </w:p>
    <w:p w14:paraId="5725DACB" w14:textId="77777777" w:rsidR="002800C3" w:rsidRDefault="002800C3" w:rsidP="005E5EF1">
      <w:pPr>
        <w:jc w:val="center"/>
        <w:rPr>
          <w:rFonts w:ascii="Times New Roman" w:hAnsi="Times New Roman"/>
          <w:b/>
          <w:sz w:val="28"/>
          <w:szCs w:val="28"/>
        </w:rPr>
      </w:pPr>
    </w:p>
    <w:p w14:paraId="6E9D7ACE" w14:textId="77777777" w:rsidR="002800C3" w:rsidRDefault="002800C3" w:rsidP="005E5EF1">
      <w:pPr>
        <w:jc w:val="center"/>
        <w:rPr>
          <w:rFonts w:ascii="Times New Roman" w:hAnsi="Times New Roman"/>
          <w:b/>
          <w:sz w:val="28"/>
          <w:szCs w:val="28"/>
        </w:rPr>
      </w:pPr>
    </w:p>
    <w:p w14:paraId="1AE13715" w14:textId="77777777" w:rsidR="002800C3" w:rsidRDefault="002800C3" w:rsidP="005E5EF1">
      <w:pPr>
        <w:jc w:val="center"/>
        <w:rPr>
          <w:rFonts w:ascii="Times New Roman" w:hAnsi="Times New Roman"/>
          <w:b/>
          <w:sz w:val="28"/>
          <w:szCs w:val="28"/>
        </w:rPr>
      </w:pPr>
    </w:p>
    <w:p w14:paraId="344F77C8" w14:textId="77777777" w:rsidR="002800C3" w:rsidRDefault="002800C3" w:rsidP="005E5EF1">
      <w:pPr>
        <w:jc w:val="center"/>
        <w:rPr>
          <w:rFonts w:ascii="Times New Roman" w:hAnsi="Times New Roman"/>
          <w:b/>
          <w:sz w:val="28"/>
          <w:szCs w:val="28"/>
        </w:rPr>
      </w:pPr>
    </w:p>
    <w:p w14:paraId="5AB4F755" w14:textId="77777777" w:rsidR="002800C3" w:rsidRDefault="002800C3" w:rsidP="005E5EF1">
      <w:pPr>
        <w:jc w:val="center"/>
        <w:rPr>
          <w:rFonts w:ascii="Times New Roman" w:hAnsi="Times New Roman"/>
          <w:b/>
          <w:sz w:val="28"/>
          <w:szCs w:val="28"/>
        </w:rPr>
      </w:pPr>
    </w:p>
    <w:p w14:paraId="5F75BFFB" w14:textId="77777777" w:rsidR="002800C3" w:rsidRDefault="002800C3" w:rsidP="005E5EF1">
      <w:pPr>
        <w:jc w:val="center"/>
        <w:rPr>
          <w:rFonts w:ascii="Times New Roman" w:hAnsi="Times New Roman"/>
          <w:b/>
          <w:sz w:val="28"/>
          <w:szCs w:val="28"/>
        </w:rPr>
      </w:pPr>
    </w:p>
    <w:p w14:paraId="616271B9" w14:textId="77777777" w:rsidR="002800C3" w:rsidRDefault="002800C3" w:rsidP="005E5EF1">
      <w:pPr>
        <w:jc w:val="center"/>
        <w:rPr>
          <w:rFonts w:ascii="Times New Roman" w:hAnsi="Times New Roman"/>
          <w:b/>
          <w:sz w:val="28"/>
          <w:szCs w:val="28"/>
        </w:rPr>
      </w:pPr>
    </w:p>
    <w:p w14:paraId="737225B7" w14:textId="77777777" w:rsidR="002800C3" w:rsidRDefault="002800C3" w:rsidP="005E5EF1">
      <w:pPr>
        <w:jc w:val="center"/>
        <w:rPr>
          <w:rFonts w:ascii="Times New Roman" w:hAnsi="Times New Roman"/>
          <w:b/>
          <w:sz w:val="28"/>
          <w:szCs w:val="28"/>
        </w:rPr>
      </w:pPr>
    </w:p>
    <w:p w14:paraId="6F03F679" w14:textId="77777777" w:rsidR="00B33F46" w:rsidRDefault="00B33F46" w:rsidP="005E5EF1">
      <w:pPr>
        <w:jc w:val="center"/>
        <w:rPr>
          <w:rFonts w:ascii="Times New Roman" w:hAnsi="Times New Roman"/>
          <w:b/>
          <w:sz w:val="28"/>
          <w:szCs w:val="28"/>
        </w:rPr>
      </w:pPr>
    </w:p>
    <w:p w14:paraId="311DA533" w14:textId="1672339E" w:rsidR="00B33F46" w:rsidRDefault="00B33F46" w:rsidP="005E5EF1">
      <w:pPr>
        <w:jc w:val="center"/>
        <w:rPr>
          <w:rFonts w:ascii="Times New Roman" w:hAnsi="Times New Roman"/>
          <w:b/>
          <w:sz w:val="28"/>
          <w:szCs w:val="28"/>
        </w:rPr>
      </w:pPr>
    </w:p>
    <w:p w14:paraId="3632FDFB" w14:textId="5D4647E5" w:rsidR="00224D6E" w:rsidRDefault="00224D6E" w:rsidP="005E5EF1">
      <w:pPr>
        <w:jc w:val="center"/>
        <w:rPr>
          <w:rFonts w:ascii="Times New Roman" w:hAnsi="Times New Roman"/>
          <w:b/>
          <w:sz w:val="28"/>
          <w:szCs w:val="28"/>
        </w:rPr>
      </w:pPr>
    </w:p>
    <w:p w14:paraId="6C41017E" w14:textId="14E32ECB" w:rsidR="00224D6E" w:rsidRDefault="00224D6E" w:rsidP="005E5EF1">
      <w:pPr>
        <w:jc w:val="center"/>
        <w:rPr>
          <w:rFonts w:ascii="Times New Roman" w:hAnsi="Times New Roman"/>
          <w:b/>
          <w:sz w:val="28"/>
          <w:szCs w:val="28"/>
        </w:rPr>
      </w:pPr>
    </w:p>
    <w:p w14:paraId="6A86EA80" w14:textId="54DF18A6" w:rsidR="00224D6E" w:rsidRDefault="00224D6E" w:rsidP="005E5EF1">
      <w:pPr>
        <w:jc w:val="center"/>
        <w:rPr>
          <w:rFonts w:ascii="Times New Roman" w:hAnsi="Times New Roman"/>
          <w:b/>
          <w:sz w:val="28"/>
          <w:szCs w:val="28"/>
        </w:rPr>
      </w:pPr>
    </w:p>
    <w:p w14:paraId="0DC18494" w14:textId="77777777" w:rsidR="00224D6E" w:rsidRDefault="00224D6E" w:rsidP="005E5EF1">
      <w:pPr>
        <w:jc w:val="center"/>
        <w:rPr>
          <w:rFonts w:ascii="Times New Roman" w:hAnsi="Times New Roman"/>
          <w:b/>
          <w:sz w:val="28"/>
          <w:szCs w:val="28"/>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43"/>
        <w:gridCol w:w="4743"/>
      </w:tblGrid>
      <w:tr w:rsidR="006E2305" w14:paraId="50BFDB44" w14:textId="77777777" w:rsidTr="006E2305">
        <w:tc>
          <w:tcPr>
            <w:tcW w:w="4743" w:type="dxa"/>
          </w:tcPr>
          <w:p w14:paraId="46BF973B" w14:textId="77777777" w:rsidR="006E2305" w:rsidRDefault="006E2305" w:rsidP="005E5EF1">
            <w:pPr>
              <w:jc w:val="center"/>
              <w:rPr>
                <w:rFonts w:ascii="Times New Roman" w:hAnsi="Times New Roman"/>
                <w:b/>
                <w:sz w:val="28"/>
                <w:szCs w:val="28"/>
              </w:rPr>
            </w:pPr>
          </w:p>
        </w:tc>
        <w:tc>
          <w:tcPr>
            <w:tcW w:w="4743" w:type="dxa"/>
          </w:tcPr>
          <w:p w14:paraId="6B4BA980" w14:textId="77777777" w:rsidR="006E2305" w:rsidRPr="00226BA6" w:rsidRDefault="006E2305" w:rsidP="006E2305">
            <w:pPr>
              <w:spacing w:after="0" w:line="240" w:lineRule="auto"/>
              <w:contextualSpacing/>
              <w:jc w:val="both"/>
              <w:rPr>
                <w:rFonts w:ascii="Times New Roman" w:hAnsi="Times New Roman"/>
                <w:bCs/>
                <w:sz w:val="28"/>
                <w:szCs w:val="28"/>
              </w:rPr>
            </w:pPr>
            <w:r w:rsidRPr="00226BA6">
              <w:rPr>
                <w:rFonts w:ascii="Times New Roman" w:hAnsi="Times New Roman"/>
                <w:bCs/>
                <w:sz w:val="28"/>
                <w:szCs w:val="28"/>
              </w:rPr>
              <w:t xml:space="preserve">Приложение № 1 к </w:t>
            </w:r>
            <w:r>
              <w:rPr>
                <w:rFonts w:ascii="Times New Roman" w:hAnsi="Times New Roman"/>
                <w:bCs/>
                <w:sz w:val="28"/>
                <w:szCs w:val="28"/>
              </w:rPr>
              <w:t>П</w:t>
            </w:r>
            <w:r w:rsidRPr="00226BA6">
              <w:rPr>
                <w:rFonts w:ascii="Times New Roman" w:hAnsi="Times New Roman"/>
                <w:bCs/>
                <w:sz w:val="28"/>
                <w:szCs w:val="28"/>
              </w:rPr>
              <w:t>остановлению</w:t>
            </w:r>
          </w:p>
          <w:p w14:paraId="4EAE6E60" w14:textId="57050217" w:rsidR="006E2305" w:rsidRDefault="006E2305" w:rsidP="006E2305">
            <w:pPr>
              <w:spacing w:after="0" w:line="240" w:lineRule="auto"/>
              <w:contextualSpacing/>
              <w:jc w:val="both"/>
              <w:rPr>
                <w:rFonts w:ascii="Times New Roman" w:hAnsi="Times New Roman"/>
                <w:bCs/>
                <w:sz w:val="28"/>
                <w:szCs w:val="28"/>
              </w:rPr>
            </w:pPr>
            <w:r>
              <w:rPr>
                <w:rFonts w:ascii="Times New Roman" w:hAnsi="Times New Roman"/>
                <w:bCs/>
                <w:sz w:val="28"/>
                <w:szCs w:val="28"/>
              </w:rPr>
              <w:t xml:space="preserve">администрации </w:t>
            </w:r>
            <w:proofErr w:type="spellStart"/>
            <w:r w:rsidRPr="00226BA6">
              <w:rPr>
                <w:rFonts w:ascii="Times New Roman" w:hAnsi="Times New Roman"/>
                <w:bCs/>
                <w:sz w:val="28"/>
                <w:szCs w:val="28"/>
              </w:rPr>
              <w:t>Юкковско</w:t>
            </w:r>
            <w:r>
              <w:rPr>
                <w:rFonts w:ascii="Times New Roman" w:hAnsi="Times New Roman"/>
                <w:bCs/>
                <w:sz w:val="28"/>
                <w:szCs w:val="28"/>
              </w:rPr>
              <w:t>го</w:t>
            </w:r>
            <w:proofErr w:type="spellEnd"/>
            <w:r w:rsidRPr="00226BA6">
              <w:rPr>
                <w:rFonts w:ascii="Times New Roman" w:hAnsi="Times New Roman"/>
                <w:bCs/>
                <w:sz w:val="28"/>
                <w:szCs w:val="28"/>
              </w:rPr>
              <w:t xml:space="preserve"> сельско</w:t>
            </w:r>
            <w:r>
              <w:rPr>
                <w:rFonts w:ascii="Times New Roman" w:hAnsi="Times New Roman"/>
                <w:bCs/>
                <w:sz w:val="28"/>
                <w:szCs w:val="28"/>
              </w:rPr>
              <w:t>го</w:t>
            </w:r>
            <w:r w:rsidRPr="00226BA6">
              <w:rPr>
                <w:rFonts w:ascii="Times New Roman" w:hAnsi="Times New Roman"/>
                <w:bCs/>
                <w:sz w:val="28"/>
                <w:szCs w:val="28"/>
              </w:rPr>
              <w:t xml:space="preserve"> поселени</w:t>
            </w:r>
            <w:r>
              <w:rPr>
                <w:rFonts w:ascii="Times New Roman" w:hAnsi="Times New Roman"/>
                <w:bCs/>
                <w:sz w:val="28"/>
                <w:szCs w:val="28"/>
              </w:rPr>
              <w:t xml:space="preserve">я </w:t>
            </w:r>
            <w:r w:rsidRPr="00226BA6">
              <w:rPr>
                <w:rFonts w:ascii="Times New Roman" w:hAnsi="Times New Roman"/>
                <w:bCs/>
                <w:sz w:val="28"/>
                <w:szCs w:val="28"/>
              </w:rPr>
              <w:t xml:space="preserve">Всеволожского муниципального района </w:t>
            </w:r>
            <w:r>
              <w:rPr>
                <w:rFonts w:ascii="Times New Roman" w:hAnsi="Times New Roman"/>
                <w:bCs/>
                <w:sz w:val="28"/>
                <w:szCs w:val="28"/>
              </w:rPr>
              <w:t>Ленинградской</w:t>
            </w:r>
            <w:r w:rsidRPr="00226BA6">
              <w:rPr>
                <w:rFonts w:ascii="Times New Roman" w:hAnsi="Times New Roman"/>
                <w:bCs/>
                <w:sz w:val="28"/>
                <w:szCs w:val="28"/>
              </w:rPr>
              <w:t xml:space="preserve"> области</w:t>
            </w:r>
          </w:p>
          <w:p w14:paraId="53B2CECC" w14:textId="2DECCB56" w:rsidR="006E2305" w:rsidRDefault="006E2305" w:rsidP="006E2305">
            <w:pPr>
              <w:spacing w:after="0" w:line="240" w:lineRule="auto"/>
              <w:contextualSpacing/>
              <w:jc w:val="both"/>
              <w:rPr>
                <w:rFonts w:ascii="Times New Roman" w:hAnsi="Times New Roman"/>
                <w:bCs/>
                <w:color w:val="000000" w:themeColor="text1"/>
                <w:sz w:val="28"/>
                <w:szCs w:val="28"/>
                <w:u w:val="single"/>
              </w:rPr>
            </w:pPr>
            <w:r>
              <w:rPr>
                <w:rFonts w:ascii="Times New Roman" w:hAnsi="Times New Roman"/>
                <w:bCs/>
                <w:sz w:val="28"/>
                <w:szCs w:val="28"/>
              </w:rPr>
              <w:t xml:space="preserve">от </w:t>
            </w:r>
            <w:r w:rsidRPr="006E2305">
              <w:rPr>
                <w:rFonts w:ascii="Times New Roman" w:hAnsi="Times New Roman"/>
                <w:bCs/>
                <w:sz w:val="28"/>
                <w:szCs w:val="28"/>
                <w:u w:val="single"/>
              </w:rPr>
              <w:t xml:space="preserve"> </w:t>
            </w:r>
            <w:r>
              <w:rPr>
                <w:rFonts w:ascii="Times New Roman" w:hAnsi="Times New Roman"/>
                <w:bCs/>
                <w:sz w:val="28"/>
                <w:szCs w:val="28"/>
                <w:u w:val="single"/>
              </w:rPr>
              <w:t xml:space="preserve">  </w:t>
            </w:r>
            <w:r w:rsidR="00B336B9">
              <w:rPr>
                <w:rFonts w:ascii="Times New Roman" w:hAnsi="Times New Roman"/>
                <w:bCs/>
                <w:sz w:val="28"/>
                <w:szCs w:val="28"/>
                <w:u w:val="single"/>
              </w:rPr>
              <w:t>30.06.2026</w:t>
            </w:r>
            <w:r>
              <w:rPr>
                <w:rFonts w:ascii="Times New Roman" w:hAnsi="Times New Roman"/>
                <w:bCs/>
                <w:sz w:val="28"/>
                <w:szCs w:val="28"/>
                <w:u w:val="single"/>
              </w:rPr>
              <w:t xml:space="preserve">   </w:t>
            </w:r>
            <w:proofErr w:type="gramStart"/>
            <w:r>
              <w:rPr>
                <w:rFonts w:ascii="Times New Roman" w:hAnsi="Times New Roman"/>
                <w:bCs/>
                <w:sz w:val="28"/>
                <w:szCs w:val="28"/>
                <w:u w:val="single"/>
              </w:rPr>
              <w:t xml:space="preserve"> </w:t>
            </w:r>
            <w:r w:rsidRPr="006E2305">
              <w:rPr>
                <w:rFonts w:ascii="Times New Roman" w:hAnsi="Times New Roman"/>
                <w:bCs/>
                <w:sz w:val="28"/>
                <w:szCs w:val="28"/>
                <w:u w:val="single"/>
              </w:rPr>
              <w:t xml:space="preserve"> </w:t>
            </w:r>
            <w:r w:rsidRPr="006E2305">
              <w:rPr>
                <w:rFonts w:ascii="Times New Roman" w:hAnsi="Times New Roman"/>
                <w:bCs/>
                <w:color w:val="FFFFFF" w:themeColor="background1"/>
                <w:sz w:val="28"/>
                <w:szCs w:val="28"/>
                <w:u w:val="single"/>
              </w:rPr>
              <w:t>.</w:t>
            </w:r>
            <w:proofErr w:type="gramEnd"/>
            <w:r w:rsidRPr="006E2305">
              <w:rPr>
                <w:rFonts w:ascii="Times New Roman" w:hAnsi="Times New Roman"/>
                <w:bCs/>
                <w:color w:val="000000" w:themeColor="text1"/>
                <w:sz w:val="28"/>
                <w:szCs w:val="28"/>
              </w:rPr>
              <w:t>№</w:t>
            </w:r>
            <w:r>
              <w:rPr>
                <w:rFonts w:ascii="Times New Roman" w:hAnsi="Times New Roman"/>
                <w:bCs/>
                <w:color w:val="000000" w:themeColor="text1"/>
                <w:sz w:val="28"/>
                <w:szCs w:val="28"/>
              </w:rPr>
              <w:t xml:space="preserve"> </w:t>
            </w:r>
            <w:r w:rsidRPr="006E2305">
              <w:rPr>
                <w:rFonts w:ascii="Times New Roman" w:hAnsi="Times New Roman"/>
                <w:bCs/>
                <w:color w:val="FFFFFF" w:themeColor="background1"/>
                <w:sz w:val="28"/>
                <w:szCs w:val="28"/>
                <w:u w:val="single"/>
              </w:rPr>
              <w:t>.</w:t>
            </w:r>
            <w:r w:rsidRPr="006E2305">
              <w:rPr>
                <w:rFonts w:ascii="Times New Roman" w:hAnsi="Times New Roman"/>
                <w:bCs/>
                <w:color w:val="000000" w:themeColor="text1"/>
                <w:sz w:val="28"/>
                <w:szCs w:val="28"/>
                <w:u w:val="single"/>
              </w:rPr>
              <w:t xml:space="preserve"> </w:t>
            </w:r>
            <w:r>
              <w:rPr>
                <w:rFonts w:ascii="Times New Roman" w:hAnsi="Times New Roman"/>
                <w:bCs/>
                <w:color w:val="000000" w:themeColor="text1"/>
                <w:sz w:val="28"/>
                <w:szCs w:val="28"/>
                <w:u w:val="single"/>
              </w:rPr>
              <w:t xml:space="preserve">     </w:t>
            </w:r>
            <w:r w:rsidR="00B336B9">
              <w:rPr>
                <w:rFonts w:ascii="Times New Roman" w:hAnsi="Times New Roman"/>
                <w:bCs/>
                <w:color w:val="000000" w:themeColor="text1"/>
                <w:sz w:val="28"/>
                <w:szCs w:val="28"/>
                <w:u w:val="single"/>
              </w:rPr>
              <w:t>67</w:t>
            </w:r>
            <w:r>
              <w:rPr>
                <w:rFonts w:ascii="Times New Roman" w:hAnsi="Times New Roman"/>
                <w:bCs/>
                <w:color w:val="000000" w:themeColor="text1"/>
                <w:sz w:val="28"/>
                <w:szCs w:val="28"/>
                <w:u w:val="single"/>
              </w:rPr>
              <w:t xml:space="preserve">         </w:t>
            </w:r>
            <w:r w:rsidRPr="006E2305">
              <w:rPr>
                <w:rFonts w:ascii="Times New Roman" w:hAnsi="Times New Roman"/>
                <w:bCs/>
                <w:color w:val="000000" w:themeColor="text1"/>
                <w:sz w:val="28"/>
                <w:szCs w:val="28"/>
                <w:u w:val="single"/>
              </w:rPr>
              <w:t xml:space="preserve"> </w:t>
            </w:r>
            <w:proofErr w:type="gramStart"/>
            <w:r w:rsidRPr="006E2305">
              <w:rPr>
                <w:rFonts w:ascii="Times New Roman" w:hAnsi="Times New Roman"/>
                <w:bCs/>
                <w:color w:val="000000" w:themeColor="text1"/>
                <w:sz w:val="28"/>
                <w:szCs w:val="28"/>
                <w:u w:val="single"/>
              </w:rPr>
              <w:t xml:space="preserve">  </w:t>
            </w:r>
            <w:r w:rsidRPr="006E2305">
              <w:rPr>
                <w:rFonts w:ascii="Times New Roman" w:hAnsi="Times New Roman"/>
                <w:bCs/>
                <w:color w:val="FFFFFF" w:themeColor="background1"/>
                <w:sz w:val="28"/>
                <w:szCs w:val="28"/>
                <w:u w:val="single"/>
              </w:rPr>
              <w:t>.</w:t>
            </w:r>
            <w:proofErr w:type="gramEnd"/>
            <w:r w:rsidRPr="006E2305">
              <w:rPr>
                <w:rFonts w:ascii="Times New Roman" w:hAnsi="Times New Roman"/>
                <w:bCs/>
                <w:color w:val="000000" w:themeColor="text1"/>
                <w:sz w:val="28"/>
                <w:szCs w:val="28"/>
                <w:u w:val="single"/>
              </w:rPr>
              <w:t xml:space="preserve"> </w:t>
            </w:r>
          </w:p>
          <w:p w14:paraId="3F1982E8" w14:textId="0DB453B6" w:rsidR="006E2305" w:rsidRPr="006E2305" w:rsidRDefault="006E2305" w:rsidP="006E2305">
            <w:pPr>
              <w:spacing w:after="0" w:line="240" w:lineRule="auto"/>
              <w:contextualSpacing/>
              <w:jc w:val="both"/>
              <w:rPr>
                <w:rFonts w:ascii="Times New Roman" w:hAnsi="Times New Roman"/>
                <w:b/>
                <w:color w:val="000000" w:themeColor="text1"/>
                <w:sz w:val="28"/>
                <w:szCs w:val="28"/>
              </w:rPr>
            </w:pPr>
          </w:p>
        </w:tc>
      </w:tr>
    </w:tbl>
    <w:p w14:paraId="748FA619" w14:textId="77777777" w:rsidR="002800C3" w:rsidRDefault="002800C3" w:rsidP="005E5EF1">
      <w:pPr>
        <w:jc w:val="center"/>
        <w:rPr>
          <w:rFonts w:ascii="Times New Roman" w:hAnsi="Times New Roman"/>
          <w:b/>
          <w:sz w:val="28"/>
          <w:szCs w:val="28"/>
        </w:rPr>
      </w:pPr>
    </w:p>
    <w:p w14:paraId="0DD6D10D" w14:textId="73A6FFE2" w:rsidR="005E5EF1" w:rsidRDefault="005E5EF1" w:rsidP="005E5EF1">
      <w:pPr>
        <w:jc w:val="center"/>
        <w:rPr>
          <w:rFonts w:ascii="Times New Roman" w:hAnsi="Times New Roman"/>
          <w:b/>
          <w:sz w:val="28"/>
          <w:szCs w:val="28"/>
        </w:rPr>
      </w:pPr>
      <w:r w:rsidRPr="00487518">
        <w:rPr>
          <w:rFonts w:ascii="Times New Roman" w:hAnsi="Times New Roman"/>
          <w:b/>
          <w:sz w:val="28"/>
          <w:szCs w:val="28"/>
        </w:rPr>
        <w:t xml:space="preserve">Состав комиссии </w:t>
      </w:r>
      <w:r>
        <w:rPr>
          <w:rFonts w:ascii="Times New Roman" w:hAnsi="Times New Roman"/>
          <w:b/>
          <w:sz w:val="28"/>
          <w:szCs w:val="28"/>
        </w:rPr>
        <w:br/>
      </w:r>
      <w:r w:rsidRPr="00487518">
        <w:rPr>
          <w:rFonts w:ascii="Times New Roman" w:hAnsi="Times New Roman"/>
          <w:b/>
          <w:sz w:val="28"/>
          <w:szCs w:val="28"/>
        </w:rPr>
        <w:t xml:space="preserve">по </w:t>
      </w:r>
      <w:r w:rsidR="0004137F">
        <w:rPr>
          <w:rFonts w:ascii="Times New Roman" w:hAnsi="Times New Roman"/>
          <w:b/>
          <w:sz w:val="28"/>
          <w:szCs w:val="28"/>
        </w:rPr>
        <w:t xml:space="preserve">проведению </w:t>
      </w:r>
      <w:r w:rsidRPr="00487518">
        <w:rPr>
          <w:rFonts w:ascii="Times New Roman" w:hAnsi="Times New Roman"/>
          <w:b/>
          <w:sz w:val="28"/>
          <w:szCs w:val="28"/>
        </w:rPr>
        <w:t>оценк</w:t>
      </w:r>
      <w:r w:rsidR="0004137F">
        <w:rPr>
          <w:rFonts w:ascii="Times New Roman" w:hAnsi="Times New Roman"/>
          <w:b/>
          <w:sz w:val="28"/>
          <w:szCs w:val="28"/>
        </w:rPr>
        <w:t>и</w:t>
      </w:r>
      <w:r w:rsidRPr="00487518">
        <w:rPr>
          <w:rFonts w:ascii="Times New Roman" w:hAnsi="Times New Roman"/>
          <w:b/>
          <w:sz w:val="28"/>
          <w:szCs w:val="28"/>
        </w:rPr>
        <w:t xml:space="preserve"> </w:t>
      </w:r>
      <w:r w:rsidR="0004137F">
        <w:rPr>
          <w:rFonts w:ascii="Times New Roman" w:hAnsi="Times New Roman"/>
          <w:b/>
          <w:sz w:val="28"/>
          <w:szCs w:val="28"/>
        </w:rPr>
        <w:t xml:space="preserve">обеспечения </w:t>
      </w:r>
      <w:r w:rsidRPr="00487518">
        <w:rPr>
          <w:rFonts w:ascii="Times New Roman" w:hAnsi="Times New Roman"/>
          <w:b/>
          <w:sz w:val="28"/>
          <w:szCs w:val="28"/>
        </w:rPr>
        <w:t xml:space="preserve">готовности к отопительному периоду </w:t>
      </w:r>
      <w:r w:rsidR="00B67C24">
        <w:rPr>
          <w:rFonts w:ascii="Times New Roman" w:hAnsi="Times New Roman"/>
          <w:b/>
          <w:sz w:val="28"/>
          <w:szCs w:val="28"/>
        </w:rPr>
        <w:t>2026-2027</w:t>
      </w:r>
      <w:r w:rsidRPr="00487518">
        <w:rPr>
          <w:rFonts w:ascii="Times New Roman" w:hAnsi="Times New Roman"/>
          <w:b/>
          <w:sz w:val="28"/>
          <w:szCs w:val="28"/>
        </w:rPr>
        <w:t xml:space="preserve"> годов</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5E5EF1" w14:paraId="021B9088" w14:textId="77777777" w:rsidTr="00763C02">
        <w:tc>
          <w:tcPr>
            <w:tcW w:w="9345" w:type="dxa"/>
            <w:gridSpan w:val="2"/>
            <w:vAlign w:val="center"/>
          </w:tcPr>
          <w:p w14:paraId="051E9A8C" w14:textId="77777777" w:rsidR="005E5EF1" w:rsidRDefault="005E5EF1" w:rsidP="007458F0">
            <w:pPr>
              <w:rPr>
                <w:rFonts w:ascii="Times New Roman" w:hAnsi="Times New Roman"/>
                <w:b/>
                <w:sz w:val="28"/>
                <w:szCs w:val="28"/>
              </w:rPr>
            </w:pPr>
            <w:r>
              <w:rPr>
                <w:rFonts w:ascii="Times New Roman" w:hAnsi="Times New Roman"/>
                <w:b/>
                <w:sz w:val="28"/>
                <w:szCs w:val="28"/>
              </w:rPr>
              <w:t>Председатель комиссии:</w:t>
            </w:r>
          </w:p>
        </w:tc>
      </w:tr>
      <w:tr w:rsidR="005E5EF1" w14:paraId="6CF68992" w14:textId="77777777" w:rsidTr="00763C02">
        <w:tc>
          <w:tcPr>
            <w:tcW w:w="4672" w:type="dxa"/>
          </w:tcPr>
          <w:p w14:paraId="76845033" w14:textId="77777777" w:rsidR="005E5EF1" w:rsidRPr="00487518" w:rsidRDefault="005E5EF1" w:rsidP="007458F0">
            <w:pPr>
              <w:rPr>
                <w:rFonts w:ascii="Times New Roman" w:hAnsi="Times New Roman"/>
                <w:sz w:val="28"/>
                <w:szCs w:val="28"/>
              </w:rPr>
            </w:pPr>
            <w:r w:rsidRPr="00487518">
              <w:rPr>
                <w:rFonts w:ascii="Times New Roman" w:hAnsi="Times New Roman"/>
                <w:sz w:val="28"/>
                <w:szCs w:val="28"/>
              </w:rPr>
              <w:t>Белов М.Ю.</w:t>
            </w:r>
          </w:p>
        </w:tc>
        <w:tc>
          <w:tcPr>
            <w:tcW w:w="4673" w:type="dxa"/>
            <w:vAlign w:val="center"/>
          </w:tcPr>
          <w:p w14:paraId="4D05A778" w14:textId="33A93C73" w:rsidR="005E5EF1" w:rsidRPr="00487518" w:rsidRDefault="006C7703" w:rsidP="007A0EB0">
            <w:pPr>
              <w:rPr>
                <w:rFonts w:ascii="Times New Roman" w:hAnsi="Times New Roman"/>
                <w:sz w:val="28"/>
                <w:szCs w:val="28"/>
              </w:rPr>
            </w:pPr>
            <w:r>
              <w:rPr>
                <w:rFonts w:ascii="Times New Roman" w:hAnsi="Times New Roman"/>
                <w:sz w:val="28"/>
                <w:szCs w:val="28"/>
              </w:rPr>
              <w:t>Г</w:t>
            </w:r>
            <w:r w:rsidR="005E5EF1" w:rsidRPr="00487518">
              <w:rPr>
                <w:rFonts w:ascii="Times New Roman" w:hAnsi="Times New Roman"/>
                <w:sz w:val="28"/>
                <w:szCs w:val="28"/>
              </w:rPr>
              <w:t>лав</w:t>
            </w:r>
            <w:r w:rsidR="00A80E1A">
              <w:rPr>
                <w:rFonts w:ascii="Times New Roman" w:hAnsi="Times New Roman"/>
                <w:sz w:val="28"/>
                <w:szCs w:val="28"/>
              </w:rPr>
              <w:t>а</w:t>
            </w:r>
            <w:r w:rsidR="005E5EF1" w:rsidRPr="00487518">
              <w:rPr>
                <w:rFonts w:ascii="Times New Roman" w:hAnsi="Times New Roman"/>
                <w:sz w:val="28"/>
                <w:szCs w:val="28"/>
              </w:rPr>
              <w:t xml:space="preserve"> администрации </w:t>
            </w:r>
            <w:proofErr w:type="spellStart"/>
            <w:r w:rsidR="005E5EF1" w:rsidRPr="00487518">
              <w:rPr>
                <w:rFonts w:ascii="Times New Roman" w:hAnsi="Times New Roman"/>
                <w:sz w:val="28"/>
                <w:szCs w:val="28"/>
              </w:rPr>
              <w:t>Юкковско</w:t>
            </w:r>
            <w:r w:rsidR="007A0EB0">
              <w:rPr>
                <w:rFonts w:ascii="Times New Roman" w:hAnsi="Times New Roman"/>
                <w:sz w:val="28"/>
                <w:szCs w:val="28"/>
              </w:rPr>
              <w:t>го</w:t>
            </w:r>
            <w:proofErr w:type="spellEnd"/>
            <w:r w:rsidR="005E5EF1" w:rsidRPr="00487518">
              <w:rPr>
                <w:rFonts w:ascii="Times New Roman" w:hAnsi="Times New Roman"/>
                <w:sz w:val="28"/>
                <w:szCs w:val="28"/>
              </w:rPr>
              <w:t xml:space="preserve"> сельско</w:t>
            </w:r>
            <w:r w:rsidR="007A0EB0">
              <w:rPr>
                <w:rFonts w:ascii="Times New Roman" w:hAnsi="Times New Roman"/>
                <w:sz w:val="28"/>
                <w:szCs w:val="28"/>
              </w:rPr>
              <w:t xml:space="preserve">го </w:t>
            </w:r>
            <w:r w:rsidR="007A0EB0" w:rsidRPr="00487518">
              <w:rPr>
                <w:rFonts w:ascii="Times New Roman" w:hAnsi="Times New Roman"/>
                <w:sz w:val="28"/>
                <w:szCs w:val="28"/>
              </w:rPr>
              <w:t>поселения</w:t>
            </w:r>
            <w:r w:rsidR="007A0EB0">
              <w:rPr>
                <w:rFonts w:ascii="Times New Roman" w:hAnsi="Times New Roman"/>
                <w:sz w:val="28"/>
                <w:szCs w:val="28"/>
              </w:rPr>
              <w:t xml:space="preserve"> </w:t>
            </w:r>
            <w:r w:rsidR="005E5EF1" w:rsidRPr="00487518">
              <w:rPr>
                <w:rFonts w:ascii="Times New Roman" w:hAnsi="Times New Roman"/>
                <w:sz w:val="28"/>
                <w:szCs w:val="28"/>
              </w:rPr>
              <w:t>Всеволожского муниципального района Ленинградской области</w:t>
            </w:r>
          </w:p>
        </w:tc>
      </w:tr>
      <w:tr w:rsidR="005E5EF1" w14:paraId="6B90CDAF" w14:textId="77777777" w:rsidTr="00763C02">
        <w:tc>
          <w:tcPr>
            <w:tcW w:w="9345" w:type="dxa"/>
            <w:gridSpan w:val="2"/>
          </w:tcPr>
          <w:p w14:paraId="4908A438" w14:textId="77777777" w:rsidR="005E5EF1" w:rsidRDefault="005E5EF1" w:rsidP="007458F0">
            <w:pPr>
              <w:rPr>
                <w:rFonts w:ascii="Times New Roman" w:hAnsi="Times New Roman"/>
                <w:b/>
                <w:sz w:val="28"/>
                <w:szCs w:val="28"/>
              </w:rPr>
            </w:pPr>
            <w:r>
              <w:rPr>
                <w:rFonts w:ascii="Times New Roman" w:hAnsi="Times New Roman"/>
                <w:b/>
                <w:sz w:val="28"/>
                <w:szCs w:val="28"/>
              </w:rPr>
              <w:t>Заместитель председателя комиссии:</w:t>
            </w:r>
          </w:p>
        </w:tc>
      </w:tr>
      <w:tr w:rsidR="005E5EF1" w14:paraId="3F160218" w14:textId="77777777" w:rsidTr="00763C02">
        <w:tc>
          <w:tcPr>
            <w:tcW w:w="4672" w:type="dxa"/>
          </w:tcPr>
          <w:p w14:paraId="2D2FAE82" w14:textId="1624728C" w:rsidR="005E5EF1" w:rsidRPr="00487518" w:rsidRDefault="00B67C24" w:rsidP="007458F0">
            <w:pPr>
              <w:rPr>
                <w:rFonts w:ascii="Times New Roman" w:hAnsi="Times New Roman"/>
                <w:sz w:val="28"/>
                <w:szCs w:val="28"/>
              </w:rPr>
            </w:pPr>
            <w:r>
              <w:rPr>
                <w:rFonts w:ascii="Times New Roman" w:hAnsi="Times New Roman"/>
                <w:sz w:val="28"/>
                <w:szCs w:val="28"/>
              </w:rPr>
              <w:t>Шведов Д.А.</w:t>
            </w:r>
          </w:p>
        </w:tc>
        <w:tc>
          <w:tcPr>
            <w:tcW w:w="4673" w:type="dxa"/>
          </w:tcPr>
          <w:p w14:paraId="1946757D" w14:textId="11517F85" w:rsidR="005E5EF1" w:rsidRPr="00487518" w:rsidRDefault="001359C8" w:rsidP="007458F0">
            <w:pPr>
              <w:tabs>
                <w:tab w:val="left" w:pos="864"/>
              </w:tabs>
              <w:jc w:val="both"/>
              <w:rPr>
                <w:rFonts w:ascii="Times New Roman" w:hAnsi="Times New Roman"/>
                <w:sz w:val="28"/>
                <w:szCs w:val="28"/>
              </w:rPr>
            </w:pPr>
            <w:r>
              <w:rPr>
                <w:rFonts w:ascii="Times New Roman" w:hAnsi="Times New Roman"/>
                <w:sz w:val="28"/>
                <w:szCs w:val="28"/>
              </w:rPr>
              <w:t>Заместитель главы администрации</w:t>
            </w:r>
            <w:r w:rsidRPr="00487518">
              <w:rPr>
                <w:rFonts w:ascii="Times New Roman" w:hAnsi="Times New Roman"/>
                <w:sz w:val="28"/>
                <w:szCs w:val="28"/>
              </w:rPr>
              <w:t xml:space="preserve"> </w:t>
            </w:r>
            <w:proofErr w:type="spellStart"/>
            <w:r w:rsidR="007A0EB0" w:rsidRPr="00487518">
              <w:rPr>
                <w:rFonts w:ascii="Times New Roman" w:hAnsi="Times New Roman"/>
                <w:sz w:val="28"/>
                <w:szCs w:val="28"/>
              </w:rPr>
              <w:t>Юкковско</w:t>
            </w:r>
            <w:r w:rsidR="007A0EB0">
              <w:rPr>
                <w:rFonts w:ascii="Times New Roman" w:hAnsi="Times New Roman"/>
                <w:sz w:val="28"/>
                <w:szCs w:val="28"/>
              </w:rPr>
              <w:t>го</w:t>
            </w:r>
            <w:proofErr w:type="spellEnd"/>
            <w:r w:rsidR="007A0EB0" w:rsidRPr="00487518">
              <w:rPr>
                <w:rFonts w:ascii="Times New Roman" w:hAnsi="Times New Roman"/>
                <w:sz w:val="28"/>
                <w:szCs w:val="28"/>
              </w:rPr>
              <w:t xml:space="preserve"> сельско</w:t>
            </w:r>
            <w:r w:rsidR="007A0EB0">
              <w:rPr>
                <w:rFonts w:ascii="Times New Roman" w:hAnsi="Times New Roman"/>
                <w:sz w:val="28"/>
                <w:szCs w:val="28"/>
              </w:rPr>
              <w:t xml:space="preserve">го </w:t>
            </w:r>
            <w:r w:rsidR="007A0EB0" w:rsidRPr="00487518">
              <w:rPr>
                <w:rFonts w:ascii="Times New Roman" w:hAnsi="Times New Roman"/>
                <w:sz w:val="28"/>
                <w:szCs w:val="28"/>
              </w:rPr>
              <w:t>поселения</w:t>
            </w:r>
            <w:r w:rsidR="007A0EB0">
              <w:rPr>
                <w:rFonts w:ascii="Times New Roman" w:hAnsi="Times New Roman"/>
                <w:sz w:val="28"/>
                <w:szCs w:val="28"/>
              </w:rPr>
              <w:t xml:space="preserve"> </w:t>
            </w:r>
            <w:r w:rsidR="007A0EB0" w:rsidRPr="00487518">
              <w:rPr>
                <w:rFonts w:ascii="Times New Roman" w:hAnsi="Times New Roman"/>
                <w:sz w:val="28"/>
                <w:szCs w:val="28"/>
              </w:rPr>
              <w:t>Всеволожского муниципального района Ленинградской области</w:t>
            </w:r>
          </w:p>
        </w:tc>
      </w:tr>
      <w:tr w:rsidR="005E5EF1" w14:paraId="265C008A" w14:textId="77777777" w:rsidTr="00763C02">
        <w:tc>
          <w:tcPr>
            <w:tcW w:w="9345" w:type="dxa"/>
            <w:gridSpan w:val="2"/>
            <w:vAlign w:val="center"/>
          </w:tcPr>
          <w:p w14:paraId="4A5B29B6" w14:textId="77777777" w:rsidR="005E5EF1" w:rsidRDefault="005E5EF1" w:rsidP="007458F0">
            <w:pPr>
              <w:rPr>
                <w:rFonts w:ascii="Times New Roman" w:hAnsi="Times New Roman"/>
                <w:b/>
                <w:sz w:val="28"/>
                <w:szCs w:val="28"/>
              </w:rPr>
            </w:pPr>
            <w:r>
              <w:rPr>
                <w:rFonts w:ascii="Times New Roman" w:hAnsi="Times New Roman"/>
                <w:b/>
                <w:sz w:val="28"/>
                <w:szCs w:val="28"/>
              </w:rPr>
              <w:t>Секретарь комиссии:</w:t>
            </w:r>
          </w:p>
        </w:tc>
      </w:tr>
      <w:tr w:rsidR="005E5EF1" w14:paraId="4931406C" w14:textId="77777777" w:rsidTr="00763C02">
        <w:tc>
          <w:tcPr>
            <w:tcW w:w="4672" w:type="dxa"/>
          </w:tcPr>
          <w:p w14:paraId="328D644F" w14:textId="2347BF38" w:rsidR="005E5EF1" w:rsidRPr="00487518" w:rsidRDefault="00B67C24" w:rsidP="007458F0">
            <w:pPr>
              <w:rPr>
                <w:rFonts w:ascii="Times New Roman" w:hAnsi="Times New Roman"/>
                <w:sz w:val="28"/>
                <w:szCs w:val="28"/>
              </w:rPr>
            </w:pPr>
            <w:r>
              <w:rPr>
                <w:rFonts w:ascii="Times New Roman" w:hAnsi="Times New Roman"/>
                <w:sz w:val="28"/>
                <w:szCs w:val="28"/>
              </w:rPr>
              <w:t>Скрябина Т.Н.</w:t>
            </w:r>
            <w:r w:rsidR="005E5EF1" w:rsidRPr="00487518">
              <w:rPr>
                <w:rFonts w:ascii="Times New Roman" w:hAnsi="Times New Roman"/>
                <w:sz w:val="28"/>
                <w:szCs w:val="28"/>
              </w:rPr>
              <w:t xml:space="preserve"> </w:t>
            </w:r>
          </w:p>
        </w:tc>
        <w:tc>
          <w:tcPr>
            <w:tcW w:w="4673" w:type="dxa"/>
            <w:vAlign w:val="center"/>
          </w:tcPr>
          <w:p w14:paraId="754DEAAF" w14:textId="7BC064D8" w:rsidR="005E5EF1" w:rsidRPr="00487518" w:rsidRDefault="00B67C24" w:rsidP="007458F0">
            <w:pPr>
              <w:rPr>
                <w:rFonts w:ascii="Times New Roman" w:hAnsi="Times New Roman"/>
                <w:sz w:val="28"/>
                <w:szCs w:val="28"/>
              </w:rPr>
            </w:pPr>
            <w:r w:rsidRPr="00A80E1A">
              <w:rPr>
                <w:rFonts w:ascii="Times New Roman" w:hAnsi="Times New Roman"/>
                <w:sz w:val="28"/>
                <w:szCs w:val="28"/>
              </w:rPr>
              <w:t xml:space="preserve">Начальник общего отдела – юрисконсульт администрации </w:t>
            </w:r>
          </w:p>
        </w:tc>
      </w:tr>
      <w:tr w:rsidR="005E5EF1" w14:paraId="5827EC36" w14:textId="77777777" w:rsidTr="00763C02">
        <w:tc>
          <w:tcPr>
            <w:tcW w:w="9345" w:type="dxa"/>
            <w:gridSpan w:val="2"/>
            <w:vAlign w:val="center"/>
          </w:tcPr>
          <w:p w14:paraId="01814B07" w14:textId="77777777" w:rsidR="005E5EF1" w:rsidRDefault="005E5EF1" w:rsidP="007458F0">
            <w:pPr>
              <w:rPr>
                <w:rFonts w:ascii="Times New Roman" w:hAnsi="Times New Roman"/>
                <w:b/>
                <w:sz w:val="28"/>
                <w:szCs w:val="28"/>
              </w:rPr>
            </w:pPr>
            <w:r>
              <w:rPr>
                <w:rFonts w:ascii="Times New Roman" w:hAnsi="Times New Roman"/>
                <w:b/>
                <w:sz w:val="28"/>
                <w:szCs w:val="28"/>
              </w:rPr>
              <w:t xml:space="preserve">Члены комиссии: </w:t>
            </w:r>
          </w:p>
        </w:tc>
      </w:tr>
      <w:tr w:rsidR="005E5EF1" w14:paraId="01354805" w14:textId="77777777" w:rsidTr="00763C02">
        <w:tc>
          <w:tcPr>
            <w:tcW w:w="4672" w:type="dxa"/>
          </w:tcPr>
          <w:p w14:paraId="11C43155" w14:textId="77777777" w:rsidR="005E5EF1" w:rsidRDefault="005E5EF1" w:rsidP="007458F0">
            <w:pPr>
              <w:rPr>
                <w:rFonts w:ascii="Times New Roman" w:hAnsi="Times New Roman"/>
                <w:sz w:val="28"/>
                <w:szCs w:val="28"/>
              </w:rPr>
            </w:pPr>
            <w:r w:rsidRPr="00487518">
              <w:rPr>
                <w:rFonts w:ascii="Times New Roman" w:hAnsi="Times New Roman"/>
                <w:sz w:val="28"/>
                <w:szCs w:val="28"/>
              </w:rPr>
              <w:t xml:space="preserve">Семенов Д.Б. </w:t>
            </w:r>
          </w:p>
          <w:p w14:paraId="15D06AFB" w14:textId="77777777" w:rsidR="001359C8" w:rsidRDefault="001359C8" w:rsidP="007458F0">
            <w:pPr>
              <w:rPr>
                <w:rFonts w:ascii="Times New Roman" w:hAnsi="Times New Roman"/>
                <w:sz w:val="28"/>
                <w:szCs w:val="28"/>
              </w:rPr>
            </w:pPr>
          </w:p>
          <w:p w14:paraId="362D5B8E" w14:textId="77777777" w:rsidR="001359C8" w:rsidRDefault="001359C8" w:rsidP="007458F0">
            <w:pPr>
              <w:rPr>
                <w:rFonts w:ascii="Times New Roman" w:hAnsi="Times New Roman"/>
                <w:sz w:val="28"/>
                <w:szCs w:val="28"/>
              </w:rPr>
            </w:pPr>
          </w:p>
          <w:p w14:paraId="608460AE" w14:textId="77777777" w:rsidR="001359C8" w:rsidRDefault="001359C8" w:rsidP="007458F0">
            <w:pPr>
              <w:rPr>
                <w:rFonts w:ascii="Times New Roman" w:hAnsi="Times New Roman"/>
                <w:sz w:val="28"/>
                <w:szCs w:val="28"/>
              </w:rPr>
            </w:pPr>
          </w:p>
          <w:p w14:paraId="65233915" w14:textId="75AC7E68" w:rsidR="001359C8" w:rsidRDefault="00B67C24" w:rsidP="007458F0">
            <w:pPr>
              <w:rPr>
                <w:rFonts w:ascii="Times New Roman" w:hAnsi="Times New Roman"/>
                <w:sz w:val="28"/>
                <w:szCs w:val="28"/>
              </w:rPr>
            </w:pPr>
            <w:r>
              <w:rPr>
                <w:rFonts w:ascii="Times New Roman" w:hAnsi="Times New Roman"/>
                <w:sz w:val="28"/>
                <w:szCs w:val="28"/>
              </w:rPr>
              <w:t>Григоренко Д.С.</w:t>
            </w:r>
          </w:p>
          <w:p w14:paraId="447623DF" w14:textId="77777777" w:rsidR="001359C8" w:rsidRDefault="001359C8" w:rsidP="007458F0">
            <w:pPr>
              <w:rPr>
                <w:rFonts w:ascii="Times New Roman" w:hAnsi="Times New Roman"/>
                <w:sz w:val="28"/>
                <w:szCs w:val="28"/>
              </w:rPr>
            </w:pPr>
          </w:p>
          <w:p w14:paraId="704D791D" w14:textId="77777777" w:rsidR="001359C8" w:rsidRDefault="001359C8" w:rsidP="007458F0">
            <w:pPr>
              <w:rPr>
                <w:rFonts w:ascii="Times New Roman" w:hAnsi="Times New Roman"/>
                <w:sz w:val="28"/>
                <w:szCs w:val="28"/>
              </w:rPr>
            </w:pPr>
          </w:p>
          <w:p w14:paraId="2A6E50B3" w14:textId="77777777" w:rsidR="001359C8" w:rsidRDefault="001359C8" w:rsidP="007458F0">
            <w:pPr>
              <w:rPr>
                <w:rFonts w:ascii="Times New Roman" w:hAnsi="Times New Roman"/>
                <w:sz w:val="28"/>
                <w:szCs w:val="28"/>
              </w:rPr>
            </w:pPr>
          </w:p>
          <w:p w14:paraId="0E9DB4F4" w14:textId="0136A565" w:rsidR="001359C8" w:rsidRPr="00487518" w:rsidRDefault="001359C8" w:rsidP="007458F0">
            <w:pPr>
              <w:rPr>
                <w:rFonts w:ascii="Times New Roman" w:hAnsi="Times New Roman"/>
                <w:sz w:val="28"/>
                <w:szCs w:val="28"/>
              </w:rPr>
            </w:pPr>
            <w:r>
              <w:rPr>
                <w:rFonts w:ascii="Times New Roman" w:hAnsi="Times New Roman"/>
                <w:sz w:val="28"/>
                <w:szCs w:val="28"/>
              </w:rPr>
              <w:t>Мальцев И.А</w:t>
            </w:r>
            <w:r w:rsidR="006C7703">
              <w:rPr>
                <w:rFonts w:ascii="Times New Roman" w:hAnsi="Times New Roman"/>
                <w:sz w:val="28"/>
                <w:szCs w:val="28"/>
              </w:rPr>
              <w:t>.</w:t>
            </w:r>
          </w:p>
        </w:tc>
        <w:tc>
          <w:tcPr>
            <w:tcW w:w="4673" w:type="dxa"/>
          </w:tcPr>
          <w:p w14:paraId="79DE1D5F" w14:textId="5679E593" w:rsidR="005E5EF1" w:rsidRDefault="005E5EF1" w:rsidP="007458F0">
            <w:pPr>
              <w:jc w:val="both"/>
              <w:rPr>
                <w:rFonts w:ascii="Times New Roman" w:hAnsi="Times New Roman"/>
                <w:sz w:val="28"/>
                <w:szCs w:val="28"/>
              </w:rPr>
            </w:pPr>
            <w:r w:rsidRPr="00487518">
              <w:rPr>
                <w:rFonts w:ascii="Times New Roman" w:hAnsi="Times New Roman"/>
                <w:sz w:val="28"/>
                <w:szCs w:val="28"/>
              </w:rPr>
              <w:lastRenderedPageBreak/>
              <w:t>Депутат</w:t>
            </w:r>
            <w:r>
              <w:rPr>
                <w:rFonts w:ascii="Times New Roman" w:hAnsi="Times New Roman"/>
                <w:sz w:val="28"/>
                <w:szCs w:val="28"/>
              </w:rPr>
              <w:t xml:space="preserve"> совета депутатов</w:t>
            </w:r>
            <w:r w:rsidRPr="00487518">
              <w:rPr>
                <w:rFonts w:ascii="Times New Roman" w:hAnsi="Times New Roman"/>
                <w:sz w:val="28"/>
                <w:szCs w:val="28"/>
              </w:rPr>
              <w:t xml:space="preserve"> </w:t>
            </w:r>
            <w:proofErr w:type="spellStart"/>
            <w:r w:rsidR="007A0EB0" w:rsidRPr="00487518">
              <w:rPr>
                <w:rFonts w:ascii="Times New Roman" w:hAnsi="Times New Roman"/>
                <w:sz w:val="28"/>
                <w:szCs w:val="28"/>
              </w:rPr>
              <w:t>Юкковско</w:t>
            </w:r>
            <w:r w:rsidR="007A0EB0">
              <w:rPr>
                <w:rFonts w:ascii="Times New Roman" w:hAnsi="Times New Roman"/>
                <w:sz w:val="28"/>
                <w:szCs w:val="28"/>
              </w:rPr>
              <w:t>го</w:t>
            </w:r>
            <w:proofErr w:type="spellEnd"/>
            <w:r w:rsidR="007A0EB0" w:rsidRPr="00487518">
              <w:rPr>
                <w:rFonts w:ascii="Times New Roman" w:hAnsi="Times New Roman"/>
                <w:sz w:val="28"/>
                <w:szCs w:val="28"/>
              </w:rPr>
              <w:t xml:space="preserve"> сельско</w:t>
            </w:r>
            <w:r w:rsidR="007A0EB0">
              <w:rPr>
                <w:rFonts w:ascii="Times New Roman" w:hAnsi="Times New Roman"/>
                <w:sz w:val="28"/>
                <w:szCs w:val="28"/>
              </w:rPr>
              <w:t xml:space="preserve">го </w:t>
            </w:r>
            <w:r w:rsidR="007A0EB0" w:rsidRPr="00487518">
              <w:rPr>
                <w:rFonts w:ascii="Times New Roman" w:hAnsi="Times New Roman"/>
                <w:sz w:val="28"/>
                <w:szCs w:val="28"/>
              </w:rPr>
              <w:t>поселения</w:t>
            </w:r>
            <w:r w:rsidR="007A0EB0">
              <w:rPr>
                <w:rFonts w:ascii="Times New Roman" w:hAnsi="Times New Roman"/>
                <w:sz w:val="28"/>
                <w:szCs w:val="28"/>
              </w:rPr>
              <w:t xml:space="preserve"> </w:t>
            </w:r>
            <w:r w:rsidR="007A0EB0" w:rsidRPr="00487518">
              <w:rPr>
                <w:rFonts w:ascii="Times New Roman" w:hAnsi="Times New Roman"/>
                <w:sz w:val="28"/>
                <w:szCs w:val="28"/>
              </w:rPr>
              <w:t>Всеволожского муниципального района Ленинградской области</w:t>
            </w:r>
          </w:p>
          <w:p w14:paraId="6777409C" w14:textId="663AC02C" w:rsidR="00A80E1A" w:rsidRDefault="00B67C24" w:rsidP="007458F0">
            <w:pPr>
              <w:jc w:val="both"/>
              <w:rPr>
                <w:rFonts w:ascii="Times New Roman" w:hAnsi="Times New Roman"/>
                <w:sz w:val="28"/>
                <w:szCs w:val="28"/>
              </w:rPr>
            </w:pPr>
            <w:r>
              <w:rPr>
                <w:rFonts w:ascii="Times New Roman" w:hAnsi="Times New Roman"/>
                <w:sz w:val="28"/>
                <w:szCs w:val="28"/>
              </w:rPr>
              <w:t xml:space="preserve">Заместитель главы администрации </w:t>
            </w:r>
            <w:proofErr w:type="spellStart"/>
            <w:r w:rsidR="007A0EB0" w:rsidRPr="00487518">
              <w:rPr>
                <w:rFonts w:ascii="Times New Roman" w:hAnsi="Times New Roman"/>
                <w:sz w:val="28"/>
                <w:szCs w:val="28"/>
              </w:rPr>
              <w:t>Юкковско</w:t>
            </w:r>
            <w:r w:rsidR="007A0EB0">
              <w:rPr>
                <w:rFonts w:ascii="Times New Roman" w:hAnsi="Times New Roman"/>
                <w:sz w:val="28"/>
                <w:szCs w:val="28"/>
              </w:rPr>
              <w:t>го</w:t>
            </w:r>
            <w:proofErr w:type="spellEnd"/>
            <w:r w:rsidR="007A0EB0" w:rsidRPr="00487518">
              <w:rPr>
                <w:rFonts w:ascii="Times New Roman" w:hAnsi="Times New Roman"/>
                <w:sz w:val="28"/>
                <w:szCs w:val="28"/>
              </w:rPr>
              <w:t xml:space="preserve"> сельско</w:t>
            </w:r>
            <w:r w:rsidR="007A0EB0">
              <w:rPr>
                <w:rFonts w:ascii="Times New Roman" w:hAnsi="Times New Roman"/>
                <w:sz w:val="28"/>
                <w:szCs w:val="28"/>
              </w:rPr>
              <w:t xml:space="preserve">го </w:t>
            </w:r>
            <w:r w:rsidR="007A0EB0" w:rsidRPr="00487518">
              <w:rPr>
                <w:rFonts w:ascii="Times New Roman" w:hAnsi="Times New Roman"/>
                <w:sz w:val="28"/>
                <w:szCs w:val="28"/>
              </w:rPr>
              <w:t>поселения</w:t>
            </w:r>
            <w:r w:rsidR="007A0EB0">
              <w:rPr>
                <w:rFonts w:ascii="Times New Roman" w:hAnsi="Times New Roman"/>
                <w:sz w:val="28"/>
                <w:szCs w:val="28"/>
              </w:rPr>
              <w:t xml:space="preserve"> </w:t>
            </w:r>
            <w:r w:rsidR="007A0EB0" w:rsidRPr="00487518">
              <w:rPr>
                <w:rFonts w:ascii="Times New Roman" w:hAnsi="Times New Roman"/>
                <w:sz w:val="28"/>
                <w:szCs w:val="28"/>
              </w:rPr>
              <w:t>Всеволожского муниципального района Ленинградской области</w:t>
            </w:r>
            <w:r w:rsidRPr="00A80E1A">
              <w:rPr>
                <w:rFonts w:ascii="Times New Roman" w:hAnsi="Times New Roman"/>
                <w:sz w:val="28"/>
                <w:szCs w:val="28"/>
              </w:rPr>
              <w:t xml:space="preserve"> </w:t>
            </w:r>
            <w:r>
              <w:rPr>
                <w:rFonts w:ascii="Times New Roman" w:hAnsi="Times New Roman"/>
                <w:sz w:val="28"/>
                <w:szCs w:val="28"/>
              </w:rPr>
              <w:t>- первый заместитель</w:t>
            </w:r>
            <w:r w:rsidRPr="00487518">
              <w:rPr>
                <w:rFonts w:ascii="Times New Roman" w:hAnsi="Times New Roman"/>
                <w:sz w:val="28"/>
                <w:szCs w:val="28"/>
              </w:rPr>
              <w:t xml:space="preserve"> </w:t>
            </w:r>
          </w:p>
          <w:p w14:paraId="61A6A427" w14:textId="2817DCC1" w:rsidR="001359C8" w:rsidRDefault="001359C8" w:rsidP="007458F0">
            <w:pPr>
              <w:jc w:val="both"/>
              <w:rPr>
                <w:rFonts w:ascii="Times New Roman" w:hAnsi="Times New Roman"/>
                <w:sz w:val="28"/>
                <w:szCs w:val="28"/>
              </w:rPr>
            </w:pPr>
            <w:r>
              <w:rPr>
                <w:rFonts w:ascii="Times New Roman" w:hAnsi="Times New Roman"/>
                <w:sz w:val="28"/>
                <w:szCs w:val="28"/>
              </w:rPr>
              <w:lastRenderedPageBreak/>
              <w:t>Главный инженер ООО «Единая теплосетевая компания»</w:t>
            </w:r>
          </w:p>
          <w:p w14:paraId="5333B1B5" w14:textId="738A215B" w:rsidR="001359C8" w:rsidRPr="00487518" w:rsidRDefault="001359C8" w:rsidP="007458F0">
            <w:pPr>
              <w:jc w:val="both"/>
              <w:rPr>
                <w:rFonts w:ascii="Times New Roman" w:hAnsi="Times New Roman"/>
                <w:sz w:val="28"/>
                <w:szCs w:val="28"/>
              </w:rPr>
            </w:pPr>
          </w:p>
        </w:tc>
      </w:tr>
      <w:tr w:rsidR="005E5EF1" w14:paraId="70690E24" w14:textId="77777777" w:rsidTr="00763C02">
        <w:trPr>
          <w:trHeight w:val="110"/>
        </w:trPr>
        <w:tc>
          <w:tcPr>
            <w:tcW w:w="9345" w:type="dxa"/>
            <w:gridSpan w:val="2"/>
            <w:vAlign w:val="center"/>
          </w:tcPr>
          <w:p w14:paraId="7418A46E" w14:textId="77777777" w:rsidR="005E5EF1" w:rsidRDefault="005E5EF1" w:rsidP="007458F0">
            <w:pPr>
              <w:rPr>
                <w:rFonts w:ascii="Times New Roman" w:hAnsi="Times New Roman"/>
                <w:b/>
                <w:sz w:val="28"/>
                <w:szCs w:val="28"/>
              </w:rPr>
            </w:pPr>
            <w:r>
              <w:rPr>
                <w:rFonts w:ascii="Times New Roman" w:hAnsi="Times New Roman"/>
                <w:b/>
                <w:sz w:val="28"/>
                <w:szCs w:val="28"/>
              </w:rPr>
              <w:lastRenderedPageBreak/>
              <w:t xml:space="preserve">По согласованию: </w:t>
            </w:r>
          </w:p>
        </w:tc>
      </w:tr>
      <w:tr w:rsidR="005E5EF1" w14:paraId="64CB79FA" w14:textId="77777777" w:rsidTr="00763C02">
        <w:trPr>
          <w:trHeight w:val="110"/>
        </w:trPr>
        <w:tc>
          <w:tcPr>
            <w:tcW w:w="4672" w:type="dxa"/>
            <w:vAlign w:val="center"/>
          </w:tcPr>
          <w:p w14:paraId="09505BF7" w14:textId="77777777" w:rsidR="005E5EF1" w:rsidRDefault="005E5EF1" w:rsidP="007458F0">
            <w:pPr>
              <w:rPr>
                <w:rFonts w:ascii="Times New Roman" w:hAnsi="Times New Roman"/>
                <w:b/>
                <w:sz w:val="28"/>
                <w:szCs w:val="28"/>
              </w:rPr>
            </w:pPr>
          </w:p>
        </w:tc>
        <w:tc>
          <w:tcPr>
            <w:tcW w:w="4673" w:type="dxa"/>
            <w:vAlign w:val="center"/>
          </w:tcPr>
          <w:p w14:paraId="6AE4C0F5" w14:textId="651AA496" w:rsidR="00763C02" w:rsidRPr="00487518" w:rsidRDefault="005E5EF1" w:rsidP="007458F0">
            <w:pPr>
              <w:spacing w:after="0" w:line="240" w:lineRule="auto"/>
              <w:rPr>
                <w:rFonts w:ascii="Times New Roman" w:hAnsi="Times New Roman"/>
                <w:sz w:val="28"/>
                <w:szCs w:val="28"/>
              </w:rPr>
            </w:pPr>
            <w:r>
              <w:rPr>
                <w:rFonts w:ascii="Times New Roman" w:hAnsi="Times New Roman"/>
                <w:sz w:val="28"/>
                <w:szCs w:val="28"/>
              </w:rPr>
              <w:t>Г</w:t>
            </w:r>
            <w:r w:rsidRPr="00487518">
              <w:rPr>
                <w:rFonts w:ascii="Times New Roman" w:hAnsi="Times New Roman"/>
                <w:sz w:val="28"/>
                <w:szCs w:val="28"/>
              </w:rPr>
              <w:t xml:space="preserve">осударственный инспектор управления федеральной службы по экологическому, технологическому и атомному надзору по </w:t>
            </w:r>
            <w:r w:rsidR="00593623">
              <w:rPr>
                <w:rFonts w:ascii="Times New Roman" w:hAnsi="Times New Roman"/>
                <w:sz w:val="28"/>
                <w:szCs w:val="28"/>
              </w:rPr>
              <w:t>В</w:t>
            </w:r>
            <w:r w:rsidRPr="00487518">
              <w:rPr>
                <w:rFonts w:ascii="Times New Roman" w:hAnsi="Times New Roman"/>
                <w:sz w:val="28"/>
                <w:szCs w:val="28"/>
              </w:rPr>
              <w:t>севоложскому району Ленинградской области</w:t>
            </w:r>
          </w:p>
        </w:tc>
      </w:tr>
      <w:tr w:rsidR="005E5EF1" w14:paraId="35CBD45D" w14:textId="77777777" w:rsidTr="00763C02">
        <w:trPr>
          <w:trHeight w:val="110"/>
        </w:trPr>
        <w:tc>
          <w:tcPr>
            <w:tcW w:w="4672" w:type="dxa"/>
            <w:vAlign w:val="center"/>
          </w:tcPr>
          <w:p w14:paraId="6D135923" w14:textId="77777777" w:rsidR="005E5EF1" w:rsidRDefault="005E5EF1" w:rsidP="007458F0">
            <w:pPr>
              <w:rPr>
                <w:rFonts w:ascii="Times New Roman" w:hAnsi="Times New Roman"/>
                <w:b/>
                <w:sz w:val="28"/>
                <w:szCs w:val="28"/>
              </w:rPr>
            </w:pPr>
          </w:p>
        </w:tc>
        <w:tc>
          <w:tcPr>
            <w:tcW w:w="4673" w:type="dxa"/>
            <w:vAlign w:val="center"/>
          </w:tcPr>
          <w:p w14:paraId="79FE8F49" w14:textId="77777777" w:rsidR="005E5EF1" w:rsidRDefault="005E5EF1" w:rsidP="001359C8">
            <w:pPr>
              <w:spacing w:after="0" w:line="240" w:lineRule="auto"/>
              <w:rPr>
                <w:rFonts w:ascii="Times New Roman" w:hAnsi="Times New Roman"/>
                <w:b/>
                <w:sz w:val="28"/>
                <w:szCs w:val="28"/>
              </w:rPr>
            </w:pPr>
          </w:p>
        </w:tc>
      </w:tr>
      <w:tr w:rsidR="005E5EF1" w14:paraId="77D4D17E" w14:textId="77777777" w:rsidTr="00763C02">
        <w:trPr>
          <w:trHeight w:val="110"/>
        </w:trPr>
        <w:tc>
          <w:tcPr>
            <w:tcW w:w="4672" w:type="dxa"/>
            <w:vAlign w:val="center"/>
          </w:tcPr>
          <w:p w14:paraId="679EBC8A" w14:textId="77777777" w:rsidR="005E5EF1" w:rsidRDefault="005E5EF1" w:rsidP="007458F0">
            <w:pPr>
              <w:rPr>
                <w:rFonts w:ascii="Times New Roman" w:hAnsi="Times New Roman"/>
                <w:b/>
                <w:sz w:val="28"/>
                <w:szCs w:val="28"/>
              </w:rPr>
            </w:pPr>
          </w:p>
        </w:tc>
        <w:tc>
          <w:tcPr>
            <w:tcW w:w="4673" w:type="dxa"/>
            <w:vAlign w:val="center"/>
          </w:tcPr>
          <w:p w14:paraId="4FB3E248" w14:textId="77777777" w:rsidR="005E5EF1" w:rsidRPr="00487518" w:rsidRDefault="005E5EF1" w:rsidP="007458F0">
            <w:pPr>
              <w:spacing w:after="0" w:line="240" w:lineRule="auto"/>
              <w:rPr>
                <w:rFonts w:ascii="Times New Roman" w:hAnsi="Times New Roman"/>
                <w:sz w:val="28"/>
                <w:szCs w:val="28"/>
              </w:rPr>
            </w:pPr>
            <w:r>
              <w:rPr>
                <w:rFonts w:ascii="Times New Roman" w:hAnsi="Times New Roman"/>
                <w:sz w:val="28"/>
                <w:szCs w:val="28"/>
              </w:rPr>
              <w:t>П</w:t>
            </w:r>
            <w:r w:rsidRPr="00487518">
              <w:rPr>
                <w:rFonts w:ascii="Times New Roman" w:hAnsi="Times New Roman"/>
                <w:sz w:val="28"/>
                <w:szCs w:val="28"/>
              </w:rPr>
              <w:t>редставители филиала АО «Газпром газораспределение Ленинградская</w:t>
            </w:r>
          </w:p>
          <w:p w14:paraId="146F590E" w14:textId="77777777" w:rsidR="005E5EF1" w:rsidRDefault="005E5EF1" w:rsidP="007458F0">
            <w:pPr>
              <w:spacing w:after="0" w:line="240" w:lineRule="auto"/>
              <w:rPr>
                <w:rFonts w:ascii="Times New Roman" w:hAnsi="Times New Roman"/>
                <w:sz w:val="28"/>
                <w:szCs w:val="28"/>
              </w:rPr>
            </w:pPr>
            <w:r>
              <w:rPr>
                <w:rFonts w:ascii="Times New Roman" w:hAnsi="Times New Roman"/>
                <w:sz w:val="28"/>
                <w:szCs w:val="28"/>
              </w:rPr>
              <w:t>область» в г. Всеволожск</w:t>
            </w:r>
          </w:p>
          <w:p w14:paraId="42FCD06E" w14:textId="227598B0" w:rsidR="000D1345" w:rsidRPr="00487518" w:rsidRDefault="000D1345" w:rsidP="007458F0">
            <w:pPr>
              <w:spacing w:after="0" w:line="240" w:lineRule="auto"/>
              <w:rPr>
                <w:rFonts w:ascii="Times New Roman" w:hAnsi="Times New Roman"/>
                <w:sz w:val="28"/>
                <w:szCs w:val="28"/>
              </w:rPr>
            </w:pPr>
          </w:p>
        </w:tc>
      </w:tr>
      <w:tr w:rsidR="005E5EF1" w14:paraId="5FBBD2F4" w14:textId="77777777" w:rsidTr="00763C02">
        <w:trPr>
          <w:trHeight w:val="110"/>
        </w:trPr>
        <w:tc>
          <w:tcPr>
            <w:tcW w:w="4672" w:type="dxa"/>
            <w:vAlign w:val="center"/>
          </w:tcPr>
          <w:p w14:paraId="3A75BE31" w14:textId="77777777" w:rsidR="005E5EF1" w:rsidRDefault="005E5EF1" w:rsidP="007458F0">
            <w:pPr>
              <w:rPr>
                <w:rFonts w:ascii="Times New Roman" w:hAnsi="Times New Roman"/>
                <w:b/>
                <w:sz w:val="28"/>
                <w:szCs w:val="28"/>
              </w:rPr>
            </w:pPr>
          </w:p>
        </w:tc>
        <w:tc>
          <w:tcPr>
            <w:tcW w:w="4673" w:type="dxa"/>
            <w:vAlign w:val="center"/>
          </w:tcPr>
          <w:p w14:paraId="520E3B89" w14:textId="77777777" w:rsidR="005E5EF1" w:rsidRPr="00487518" w:rsidRDefault="005E5EF1" w:rsidP="007458F0">
            <w:pPr>
              <w:spacing w:after="0" w:line="240" w:lineRule="auto"/>
              <w:rPr>
                <w:rFonts w:ascii="Times New Roman" w:hAnsi="Times New Roman"/>
                <w:sz w:val="28"/>
                <w:szCs w:val="28"/>
              </w:rPr>
            </w:pPr>
            <w:r>
              <w:rPr>
                <w:rFonts w:ascii="Times New Roman" w:hAnsi="Times New Roman"/>
                <w:sz w:val="28"/>
                <w:szCs w:val="28"/>
              </w:rPr>
              <w:t>П</w:t>
            </w:r>
            <w:r w:rsidRPr="00487518">
              <w:rPr>
                <w:rFonts w:ascii="Times New Roman" w:hAnsi="Times New Roman"/>
                <w:sz w:val="28"/>
                <w:szCs w:val="28"/>
              </w:rPr>
              <w:t>редставители Комитета государственного жилищного надзора и контроля</w:t>
            </w:r>
          </w:p>
          <w:p w14:paraId="070ED987" w14:textId="77777777" w:rsidR="005E5EF1" w:rsidRPr="00487518" w:rsidRDefault="005E5EF1" w:rsidP="007458F0">
            <w:pPr>
              <w:spacing w:after="0" w:line="240" w:lineRule="auto"/>
              <w:rPr>
                <w:rFonts w:ascii="Times New Roman" w:hAnsi="Times New Roman"/>
                <w:sz w:val="28"/>
                <w:szCs w:val="28"/>
              </w:rPr>
            </w:pPr>
            <w:r w:rsidRPr="00487518">
              <w:rPr>
                <w:rFonts w:ascii="Times New Roman" w:hAnsi="Times New Roman"/>
                <w:sz w:val="28"/>
                <w:szCs w:val="28"/>
              </w:rPr>
              <w:t xml:space="preserve">Ленинградской области </w:t>
            </w:r>
          </w:p>
        </w:tc>
      </w:tr>
    </w:tbl>
    <w:p w14:paraId="4398BC59" w14:textId="77777777" w:rsidR="005E5EF1" w:rsidRPr="00487518" w:rsidRDefault="005E5EF1" w:rsidP="005E5EF1">
      <w:pPr>
        <w:jc w:val="center"/>
        <w:rPr>
          <w:rFonts w:ascii="Times New Roman" w:hAnsi="Times New Roman"/>
          <w:b/>
          <w:sz w:val="28"/>
          <w:szCs w:val="28"/>
        </w:rPr>
      </w:pPr>
    </w:p>
    <w:p w14:paraId="26A721E8" w14:textId="00C3511E" w:rsidR="0064485A" w:rsidRPr="0064485A" w:rsidRDefault="0064485A" w:rsidP="0064485A">
      <w:pPr>
        <w:pStyle w:val="20"/>
        <w:keepNext/>
        <w:keepLines/>
        <w:spacing w:after="360" w:line="262" w:lineRule="auto"/>
        <w:ind w:left="0"/>
        <w:rPr>
          <w:color w:val="000000"/>
        </w:rPr>
        <w:sectPr w:rsidR="0064485A" w:rsidRPr="0064485A" w:rsidSect="00B33F46">
          <w:footerReference w:type="default" r:id="rId8"/>
          <w:pgSz w:w="11906" w:h="16838"/>
          <w:pgMar w:top="709" w:right="992" w:bottom="1191" w:left="1418" w:header="709" w:footer="266" w:gutter="0"/>
          <w:cols w:space="708"/>
          <w:titlePg/>
          <w:docGrid w:linePitch="360"/>
        </w:sectPr>
      </w:pPr>
    </w:p>
    <w:tbl>
      <w:tblPr>
        <w:tblpPr w:leftFromText="180" w:rightFromText="180" w:vertAnchor="page" w:horzAnchor="margin" w:tblpXSpec="right" w:tblpY="1036"/>
        <w:tblOverlap w:val="never"/>
        <w:tblW w:w="6120" w:type="dxa"/>
        <w:tblLayout w:type="fixed"/>
        <w:tblCellMar>
          <w:left w:w="10" w:type="dxa"/>
          <w:right w:w="10" w:type="dxa"/>
        </w:tblCellMar>
        <w:tblLook w:val="0000" w:firstRow="0" w:lastRow="0" w:firstColumn="0" w:lastColumn="0" w:noHBand="0" w:noVBand="0"/>
      </w:tblPr>
      <w:tblGrid>
        <w:gridCol w:w="6120"/>
      </w:tblGrid>
      <w:tr w:rsidR="00B81ADD" w14:paraId="47490365" w14:textId="77777777" w:rsidTr="006E2305">
        <w:trPr>
          <w:trHeight w:hRule="exact" w:val="1843"/>
        </w:trPr>
        <w:tc>
          <w:tcPr>
            <w:tcW w:w="6120" w:type="dxa"/>
            <w:shd w:val="clear" w:color="auto" w:fill="FFFFFF"/>
          </w:tcPr>
          <w:p w14:paraId="57902C48" w14:textId="246B81AC" w:rsidR="006E2305" w:rsidRPr="00226BA6" w:rsidRDefault="006E2305" w:rsidP="006E2305">
            <w:pPr>
              <w:spacing w:after="0" w:line="240" w:lineRule="auto"/>
              <w:contextualSpacing/>
              <w:jc w:val="both"/>
              <w:rPr>
                <w:rFonts w:ascii="Times New Roman" w:hAnsi="Times New Roman"/>
                <w:bCs/>
                <w:sz w:val="28"/>
                <w:szCs w:val="28"/>
              </w:rPr>
            </w:pPr>
            <w:r w:rsidRPr="00226BA6">
              <w:rPr>
                <w:rFonts w:ascii="Times New Roman" w:hAnsi="Times New Roman"/>
                <w:bCs/>
                <w:sz w:val="28"/>
                <w:szCs w:val="28"/>
              </w:rPr>
              <w:lastRenderedPageBreak/>
              <w:t xml:space="preserve">Приложение № </w:t>
            </w:r>
            <w:r>
              <w:rPr>
                <w:rFonts w:ascii="Times New Roman" w:hAnsi="Times New Roman"/>
                <w:bCs/>
                <w:sz w:val="28"/>
                <w:szCs w:val="28"/>
              </w:rPr>
              <w:t>2</w:t>
            </w:r>
            <w:r w:rsidRPr="00226BA6">
              <w:rPr>
                <w:rFonts w:ascii="Times New Roman" w:hAnsi="Times New Roman"/>
                <w:bCs/>
                <w:sz w:val="28"/>
                <w:szCs w:val="28"/>
              </w:rPr>
              <w:t xml:space="preserve"> к </w:t>
            </w:r>
            <w:r>
              <w:rPr>
                <w:rFonts w:ascii="Times New Roman" w:hAnsi="Times New Roman"/>
                <w:bCs/>
                <w:sz w:val="28"/>
                <w:szCs w:val="28"/>
              </w:rPr>
              <w:t>П</w:t>
            </w:r>
            <w:r w:rsidRPr="00226BA6">
              <w:rPr>
                <w:rFonts w:ascii="Times New Roman" w:hAnsi="Times New Roman"/>
                <w:bCs/>
                <w:sz w:val="28"/>
                <w:szCs w:val="28"/>
              </w:rPr>
              <w:t>остановлению</w:t>
            </w:r>
          </w:p>
          <w:p w14:paraId="50FFBB45" w14:textId="77777777" w:rsidR="006E2305" w:rsidRDefault="006E2305" w:rsidP="006E2305">
            <w:pPr>
              <w:spacing w:after="0" w:line="240" w:lineRule="auto"/>
              <w:contextualSpacing/>
              <w:jc w:val="both"/>
              <w:rPr>
                <w:rFonts w:ascii="Times New Roman" w:hAnsi="Times New Roman"/>
                <w:bCs/>
                <w:sz w:val="28"/>
                <w:szCs w:val="28"/>
              </w:rPr>
            </w:pPr>
            <w:r>
              <w:rPr>
                <w:rFonts w:ascii="Times New Roman" w:hAnsi="Times New Roman"/>
                <w:bCs/>
                <w:sz w:val="28"/>
                <w:szCs w:val="28"/>
              </w:rPr>
              <w:t xml:space="preserve">администрации </w:t>
            </w:r>
            <w:proofErr w:type="spellStart"/>
            <w:r w:rsidRPr="00226BA6">
              <w:rPr>
                <w:rFonts w:ascii="Times New Roman" w:hAnsi="Times New Roman"/>
                <w:bCs/>
                <w:sz w:val="28"/>
                <w:szCs w:val="28"/>
              </w:rPr>
              <w:t>Юкковско</w:t>
            </w:r>
            <w:r>
              <w:rPr>
                <w:rFonts w:ascii="Times New Roman" w:hAnsi="Times New Roman"/>
                <w:bCs/>
                <w:sz w:val="28"/>
                <w:szCs w:val="28"/>
              </w:rPr>
              <w:t>го</w:t>
            </w:r>
            <w:proofErr w:type="spellEnd"/>
            <w:r w:rsidRPr="00226BA6">
              <w:rPr>
                <w:rFonts w:ascii="Times New Roman" w:hAnsi="Times New Roman"/>
                <w:bCs/>
                <w:sz w:val="28"/>
                <w:szCs w:val="28"/>
              </w:rPr>
              <w:t xml:space="preserve"> сельско</w:t>
            </w:r>
            <w:r>
              <w:rPr>
                <w:rFonts w:ascii="Times New Roman" w:hAnsi="Times New Roman"/>
                <w:bCs/>
                <w:sz w:val="28"/>
                <w:szCs w:val="28"/>
              </w:rPr>
              <w:t>го</w:t>
            </w:r>
            <w:r w:rsidRPr="00226BA6">
              <w:rPr>
                <w:rFonts w:ascii="Times New Roman" w:hAnsi="Times New Roman"/>
                <w:bCs/>
                <w:sz w:val="28"/>
                <w:szCs w:val="28"/>
              </w:rPr>
              <w:t xml:space="preserve"> поселени</w:t>
            </w:r>
            <w:r>
              <w:rPr>
                <w:rFonts w:ascii="Times New Roman" w:hAnsi="Times New Roman"/>
                <w:bCs/>
                <w:sz w:val="28"/>
                <w:szCs w:val="28"/>
              </w:rPr>
              <w:t xml:space="preserve">я </w:t>
            </w:r>
            <w:r w:rsidRPr="00226BA6">
              <w:rPr>
                <w:rFonts w:ascii="Times New Roman" w:hAnsi="Times New Roman"/>
                <w:bCs/>
                <w:sz w:val="28"/>
                <w:szCs w:val="28"/>
              </w:rPr>
              <w:t xml:space="preserve">Всеволожского муниципального района </w:t>
            </w:r>
            <w:r>
              <w:rPr>
                <w:rFonts w:ascii="Times New Roman" w:hAnsi="Times New Roman"/>
                <w:bCs/>
                <w:sz w:val="28"/>
                <w:szCs w:val="28"/>
              </w:rPr>
              <w:t>Ленинградской</w:t>
            </w:r>
            <w:r w:rsidRPr="00226BA6">
              <w:rPr>
                <w:rFonts w:ascii="Times New Roman" w:hAnsi="Times New Roman"/>
                <w:bCs/>
                <w:sz w:val="28"/>
                <w:szCs w:val="28"/>
              </w:rPr>
              <w:t xml:space="preserve"> области</w:t>
            </w:r>
          </w:p>
          <w:p w14:paraId="7DC01C3B" w14:textId="5CE576FE" w:rsidR="006E2305" w:rsidRDefault="006E2305" w:rsidP="006E2305">
            <w:pPr>
              <w:spacing w:after="0" w:line="240" w:lineRule="auto"/>
              <w:contextualSpacing/>
              <w:jc w:val="both"/>
              <w:rPr>
                <w:rFonts w:ascii="Times New Roman" w:hAnsi="Times New Roman"/>
                <w:bCs/>
                <w:color w:val="000000" w:themeColor="text1"/>
                <w:sz w:val="28"/>
                <w:szCs w:val="28"/>
                <w:u w:val="single"/>
              </w:rPr>
            </w:pPr>
            <w:r>
              <w:rPr>
                <w:rFonts w:ascii="Times New Roman" w:hAnsi="Times New Roman"/>
                <w:bCs/>
                <w:sz w:val="28"/>
                <w:szCs w:val="28"/>
              </w:rPr>
              <w:t xml:space="preserve">от </w:t>
            </w:r>
            <w:r w:rsidRPr="006E2305">
              <w:rPr>
                <w:rFonts w:ascii="Times New Roman" w:hAnsi="Times New Roman"/>
                <w:bCs/>
                <w:sz w:val="28"/>
                <w:szCs w:val="28"/>
                <w:u w:val="single"/>
              </w:rPr>
              <w:t xml:space="preserve"> </w:t>
            </w:r>
            <w:r>
              <w:rPr>
                <w:rFonts w:ascii="Times New Roman" w:hAnsi="Times New Roman"/>
                <w:bCs/>
                <w:sz w:val="28"/>
                <w:szCs w:val="28"/>
                <w:u w:val="single"/>
              </w:rPr>
              <w:t xml:space="preserve">  </w:t>
            </w:r>
            <w:r w:rsidR="00B336B9">
              <w:rPr>
                <w:rFonts w:ascii="Times New Roman" w:hAnsi="Times New Roman"/>
                <w:bCs/>
                <w:sz w:val="28"/>
                <w:szCs w:val="28"/>
                <w:u w:val="single"/>
              </w:rPr>
              <w:t>30.06.2026</w:t>
            </w:r>
            <w:r>
              <w:rPr>
                <w:rFonts w:ascii="Times New Roman" w:hAnsi="Times New Roman"/>
                <w:bCs/>
                <w:sz w:val="28"/>
                <w:szCs w:val="28"/>
                <w:u w:val="single"/>
              </w:rPr>
              <w:t xml:space="preserve">     </w:t>
            </w:r>
            <w:proofErr w:type="gramStart"/>
            <w:r>
              <w:rPr>
                <w:rFonts w:ascii="Times New Roman" w:hAnsi="Times New Roman"/>
                <w:bCs/>
                <w:sz w:val="28"/>
                <w:szCs w:val="28"/>
                <w:u w:val="single"/>
              </w:rPr>
              <w:t xml:space="preserve"> </w:t>
            </w:r>
            <w:r w:rsidRPr="006E2305">
              <w:rPr>
                <w:rFonts w:ascii="Times New Roman" w:hAnsi="Times New Roman"/>
                <w:bCs/>
                <w:sz w:val="28"/>
                <w:szCs w:val="28"/>
                <w:u w:val="single"/>
              </w:rPr>
              <w:t xml:space="preserve"> </w:t>
            </w:r>
            <w:r w:rsidRPr="006E2305">
              <w:rPr>
                <w:rFonts w:ascii="Times New Roman" w:hAnsi="Times New Roman"/>
                <w:bCs/>
                <w:color w:val="FFFFFF" w:themeColor="background1"/>
                <w:sz w:val="28"/>
                <w:szCs w:val="28"/>
                <w:u w:val="single"/>
              </w:rPr>
              <w:t>.</w:t>
            </w:r>
            <w:proofErr w:type="gramEnd"/>
            <w:r w:rsidRPr="006E2305">
              <w:rPr>
                <w:rFonts w:ascii="Times New Roman" w:hAnsi="Times New Roman"/>
                <w:bCs/>
                <w:color w:val="000000" w:themeColor="text1"/>
                <w:sz w:val="28"/>
                <w:szCs w:val="28"/>
              </w:rPr>
              <w:t>№</w:t>
            </w:r>
            <w:r>
              <w:rPr>
                <w:rFonts w:ascii="Times New Roman" w:hAnsi="Times New Roman"/>
                <w:bCs/>
                <w:color w:val="000000" w:themeColor="text1"/>
                <w:sz w:val="28"/>
                <w:szCs w:val="28"/>
              </w:rPr>
              <w:t xml:space="preserve"> </w:t>
            </w:r>
            <w:r w:rsidRPr="006E2305">
              <w:rPr>
                <w:rFonts w:ascii="Times New Roman" w:hAnsi="Times New Roman"/>
                <w:bCs/>
                <w:color w:val="FFFFFF" w:themeColor="background1"/>
                <w:sz w:val="28"/>
                <w:szCs w:val="28"/>
                <w:u w:val="single"/>
              </w:rPr>
              <w:t>.</w:t>
            </w:r>
            <w:r w:rsidRPr="006E2305">
              <w:rPr>
                <w:rFonts w:ascii="Times New Roman" w:hAnsi="Times New Roman"/>
                <w:bCs/>
                <w:color w:val="000000" w:themeColor="text1"/>
                <w:sz w:val="28"/>
                <w:szCs w:val="28"/>
                <w:u w:val="single"/>
              </w:rPr>
              <w:t xml:space="preserve"> </w:t>
            </w:r>
            <w:r>
              <w:rPr>
                <w:rFonts w:ascii="Times New Roman" w:hAnsi="Times New Roman"/>
                <w:bCs/>
                <w:color w:val="000000" w:themeColor="text1"/>
                <w:sz w:val="28"/>
                <w:szCs w:val="28"/>
                <w:u w:val="single"/>
              </w:rPr>
              <w:t xml:space="preserve">     </w:t>
            </w:r>
            <w:r w:rsidR="00B336B9">
              <w:rPr>
                <w:rFonts w:ascii="Times New Roman" w:hAnsi="Times New Roman"/>
                <w:bCs/>
                <w:color w:val="000000" w:themeColor="text1"/>
                <w:sz w:val="28"/>
                <w:szCs w:val="28"/>
                <w:u w:val="single"/>
              </w:rPr>
              <w:t>67</w:t>
            </w:r>
            <w:r>
              <w:rPr>
                <w:rFonts w:ascii="Times New Roman" w:hAnsi="Times New Roman"/>
                <w:bCs/>
                <w:color w:val="000000" w:themeColor="text1"/>
                <w:sz w:val="28"/>
                <w:szCs w:val="28"/>
                <w:u w:val="single"/>
              </w:rPr>
              <w:t xml:space="preserve">        </w:t>
            </w:r>
            <w:r w:rsidRPr="006E2305">
              <w:rPr>
                <w:rFonts w:ascii="Times New Roman" w:hAnsi="Times New Roman"/>
                <w:bCs/>
                <w:color w:val="000000" w:themeColor="text1"/>
                <w:sz w:val="28"/>
                <w:szCs w:val="28"/>
                <w:u w:val="single"/>
              </w:rPr>
              <w:t xml:space="preserve"> </w:t>
            </w:r>
            <w:proofErr w:type="gramStart"/>
            <w:r w:rsidRPr="006E2305">
              <w:rPr>
                <w:rFonts w:ascii="Times New Roman" w:hAnsi="Times New Roman"/>
                <w:bCs/>
                <w:color w:val="000000" w:themeColor="text1"/>
                <w:sz w:val="28"/>
                <w:szCs w:val="28"/>
                <w:u w:val="single"/>
              </w:rPr>
              <w:t xml:space="preserve">  </w:t>
            </w:r>
            <w:r w:rsidRPr="006E2305">
              <w:rPr>
                <w:rFonts w:ascii="Times New Roman" w:hAnsi="Times New Roman"/>
                <w:bCs/>
                <w:color w:val="FFFFFF" w:themeColor="background1"/>
                <w:sz w:val="28"/>
                <w:szCs w:val="28"/>
                <w:u w:val="single"/>
              </w:rPr>
              <w:t>.</w:t>
            </w:r>
            <w:proofErr w:type="gramEnd"/>
            <w:r w:rsidRPr="006E2305">
              <w:rPr>
                <w:rFonts w:ascii="Times New Roman" w:hAnsi="Times New Roman"/>
                <w:bCs/>
                <w:color w:val="000000" w:themeColor="text1"/>
                <w:sz w:val="28"/>
                <w:szCs w:val="28"/>
                <w:u w:val="single"/>
              </w:rPr>
              <w:t xml:space="preserve"> </w:t>
            </w:r>
          </w:p>
          <w:p w14:paraId="6A227756" w14:textId="58A89CB2" w:rsidR="00B81ADD" w:rsidRPr="00864906" w:rsidRDefault="00B81ADD" w:rsidP="00B81ADD">
            <w:pPr>
              <w:pStyle w:val="ad"/>
              <w:spacing w:line="240" w:lineRule="auto"/>
              <w:ind w:firstLine="709"/>
              <w:jc w:val="right"/>
              <w:rPr>
                <w:u w:val="single"/>
              </w:rPr>
            </w:pPr>
          </w:p>
        </w:tc>
      </w:tr>
    </w:tbl>
    <w:p w14:paraId="3B2E003F" w14:textId="77777777" w:rsidR="00D76632" w:rsidRDefault="00D76632" w:rsidP="00D76632">
      <w:pPr>
        <w:pStyle w:val="1"/>
        <w:spacing w:after="320" w:line="266" w:lineRule="auto"/>
        <w:ind w:firstLine="720"/>
        <w:jc w:val="both"/>
        <w:rPr>
          <w:b/>
          <w:bCs/>
          <w:color w:val="000000"/>
        </w:rPr>
      </w:pPr>
    </w:p>
    <w:p w14:paraId="46EBFE0A" w14:textId="77777777" w:rsidR="00B81ADD" w:rsidRDefault="00B81ADD" w:rsidP="00D76632">
      <w:pPr>
        <w:pStyle w:val="1"/>
        <w:spacing w:after="320" w:line="266" w:lineRule="auto"/>
        <w:ind w:firstLine="720"/>
        <w:jc w:val="center"/>
        <w:rPr>
          <w:b/>
          <w:bCs/>
          <w:color w:val="000000"/>
        </w:rPr>
      </w:pPr>
    </w:p>
    <w:p w14:paraId="6ECC35E5" w14:textId="48690B2F" w:rsidR="00D76632" w:rsidRDefault="00D76632" w:rsidP="00D76632">
      <w:pPr>
        <w:pStyle w:val="1"/>
        <w:spacing w:after="320" w:line="266" w:lineRule="auto"/>
        <w:ind w:firstLine="720"/>
        <w:jc w:val="center"/>
      </w:pPr>
      <w:r>
        <w:rPr>
          <w:b/>
          <w:bCs/>
          <w:color w:val="000000"/>
        </w:rPr>
        <w:t>Программа проведения оценк</w:t>
      </w:r>
      <w:r w:rsidR="006C7703">
        <w:rPr>
          <w:b/>
          <w:bCs/>
          <w:color w:val="000000"/>
        </w:rPr>
        <w:t>и обеспечения</w:t>
      </w:r>
      <w:r>
        <w:rPr>
          <w:b/>
          <w:bCs/>
          <w:color w:val="000000"/>
        </w:rPr>
        <w:t xml:space="preserve"> готовно</w:t>
      </w:r>
      <w:r w:rsidR="00AD4D50">
        <w:rPr>
          <w:b/>
          <w:bCs/>
          <w:color w:val="000000"/>
        </w:rPr>
        <w:t xml:space="preserve">сти к отопительному периоду </w:t>
      </w:r>
      <w:r w:rsidR="00B67C24">
        <w:rPr>
          <w:b/>
          <w:bCs/>
          <w:color w:val="000000"/>
        </w:rPr>
        <w:t>2026-2027</w:t>
      </w:r>
      <w:r>
        <w:rPr>
          <w:b/>
          <w:bCs/>
          <w:color w:val="000000"/>
        </w:rPr>
        <w:t xml:space="preserve"> годов</w:t>
      </w:r>
    </w:p>
    <w:p w14:paraId="2B3C7732" w14:textId="77777777" w:rsidR="00D76632" w:rsidRDefault="00D76632" w:rsidP="00D76632">
      <w:pPr>
        <w:pStyle w:val="20"/>
        <w:keepNext/>
        <w:keepLines/>
        <w:numPr>
          <w:ilvl w:val="0"/>
          <w:numId w:val="4"/>
        </w:numPr>
        <w:tabs>
          <w:tab w:val="left" w:pos="318"/>
        </w:tabs>
        <w:spacing w:line="257" w:lineRule="auto"/>
        <w:ind w:left="0"/>
        <w:jc w:val="center"/>
      </w:pPr>
      <w:bookmarkStart w:id="0" w:name="bookmark13"/>
      <w:bookmarkStart w:id="1" w:name="bookmark11"/>
      <w:bookmarkStart w:id="2" w:name="bookmark12"/>
      <w:bookmarkStart w:id="3" w:name="bookmark14"/>
      <w:bookmarkEnd w:id="0"/>
      <w:r>
        <w:rPr>
          <w:color w:val="000000"/>
        </w:rPr>
        <w:t>Общие положения</w:t>
      </w:r>
      <w:bookmarkEnd w:id="1"/>
      <w:bookmarkEnd w:id="2"/>
      <w:bookmarkEnd w:id="3"/>
    </w:p>
    <w:p w14:paraId="49B58D4F" w14:textId="3CAF6AE2" w:rsidR="00D76632" w:rsidRDefault="00D76632" w:rsidP="003E7273">
      <w:pPr>
        <w:pStyle w:val="1"/>
        <w:numPr>
          <w:ilvl w:val="1"/>
          <w:numId w:val="4"/>
        </w:numPr>
        <w:tabs>
          <w:tab w:val="left" w:pos="1258"/>
        </w:tabs>
        <w:spacing w:line="240" w:lineRule="auto"/>
        <w:ind w:firstLine="680"/>
        <w:jc w:val="both"/>
      </w:pPr>
      <w:bookmarkStart w:id="4" w:name="bookmark15"/>
      <w:bookmarkEnd w:id="4"/>
      <w:r>
        <w:rPr>
          <w:color w:val="000000"/>
        </w:rPr>
        <w:t xml:space="preserve">Настоящая Программа определяет порядок </w:t>
      </w:r>
      <w:r w:rsidR="00B81ADD">
        <w:rPr>
          <w:color w:val="000000"/>
        </w:rPr>
        <w:t xml:space="preserve">проведения </w:t>
      </w:r>
      <w:r>
        <w:rPr>
          <w:color w:val="000000"/>
        </w:rPr>
        <w:t xml:space="preserve">оценки </w:t>
      </w:r>
      <w:r w:rsidR="00B81ADD">
        <w:rPr>
          <w:color w:val="000000"/>
        </w:rPr>
        <w:t xml:space="preserve">обеспечения </w:t>
      </w:r>
      <w:r>
        <w:rPr>
          <w:color w:val="000000"/>
        </w:rPr>
        <w:t xml:space="preserve">готовности к отопительному периоду теплоснабжающих организаций, теплосетевых организаций и потребителей тепловой энергии, </w:t>
      </w:r>
      <w:proofErr w:type="spellStart"/>
      <w:r>
        <w:rPr>
          <w:color w:val="000000"/>
        </w:rPr>
        <w:t>теплопотребляющие</w:t>
      </w:r>
      <w:proofErr w:type="spellEnd"/>
      <w:r>
        <w:rPr>
          <w:color w:val="000000"/>
        </w:rPr>
        <w:t xml:space="preserve"> установки которых подключены к системе теплоснабжения.</w:t>
      </w:r>
    </w:p>
    <w:p w14:paraId="54FAE8DD" w14:textId="7C80912D" w:rsidR="00D76632" w:rsidRDefault="00B81ADD" w:rsidP="003E7273">
      <w:pPr>
        <w:pStyle w:val="1"/>
        <w:spacing w:line="240" w:lineRule="auto"/>
        <w:ind w:firstLine="680"/>
        <w:jc w:val="both"/>
      </w:pPr>
      <w:r>
        <w:rPr>
          <w:color w:val="000000"/>
        </w:rPr>
        <w:t>Проведение о</w:t>
      </w:r>
      <w:r w:rsidR="00D76632">
        <w:rPr>
          <w:color w:val="000000"/>
        </w:rPr>
        <w:t>ценк</w:t>
      </w:r>
      <w:r>
        <w:rPr>
          <w:color w:val="000000"/>
        </w:rPr>
        <w:t>и</w:t>
      </w:r>
      <w:r w:rsidR="00D76632">
        <w:rPr>
          <w:color w:val="000000"/>
        </w:rPr>
        <w:t xml:space="preserve"> </w:t>
      </w:r>
      <w:r>
        <w:rPr>
          <w:color w:val="000000"/>
        </w:rPr>
        <w:t xml:space="preserve">обеспечения </w:t>
      </w:r>
      <w:r w:rsidR="00D76632">
        <w:rPr>
          <w:color w:val="000000"/>
        </w:rPr>
        <w:t>готовности к отопительному периоду осуществляется комиссией по</w:t>
      </w:r>
      <w:r>
        <w:rPr>
          <w:color w:val="000000"/>
        </w:rPr>
        <w:t xml:space="preserve"> проведению</w:t>
      </w:r>
      <w:r w:rsidR="00D76632">
        <w:rPr>
          <w:color w:val="000000"/>
        </w:rPr>
        <w:t xml:space="preserve"> оценк</w:t>
      </w:r>
      <w:r>
        <w:rPr>
          <w:color w:val="000000"/>
        </w:rPr>
        <w:t>и обеспечения</w:t>
      </w:r>
      <w:r w:rsidR="00D76632">
        <w:rPr>
          <w:color w:val="000000"/>
        </w:rPr>
        <w:t xml:space="preserve"> готовности к отопительному сезону (далее - комиссия).</w:t>
      </w:r>
    </w:p>
    <w:p w14:paraId="38C445F8" w14:textId="77777777" w:rsidR="00D76632" w:rsidRDefault="00D76632" w:rsidP="003E7273">
      <w:pPr>
        <w:pStyle w:val="1"/>
        <w:numPr>
          <w:ilvl w:val="1"/>
          <w:numId w:val="4"/>
        </w:numPr>
        <w:tabs>
          <w:tab w:val="left" w:pos="1258"/>
        </w:tabs>
        <w:spacing w:line="240" w:lineRule="auto"/>
        <w:ind w:firstLine="680"/>
        <w:jc w:val="both"/>
      </w:pPr>
      <w:bookmarkStart w:id="5" w:name="bookmark16"/>
      <w:bookmarkEnd w:id="5"/>
      <w:r>
        <w:rPr>
          <w:color w:val="000000"/>
        </w:rPr>
        <w:t xml:space="preserve">Ответственность за своевременное предоставление запрашиваемых комиссией документов с целью проверки теплоснабжающих, теплосетевых организаций и потребителей тепловой энергии, полноту и достоверность </w:t>
      </w:r>
      <w:proofErr w:type="gramStart"/>
      <w:r>
        <w:rPr>
          <w:color w:val="000000"/>
        </w:rPr>
        <w:t>сведений</w:t>
      </w:r>
      <w:proofErr w:type="gramEnd"/>
      <w:r>
        <w:rPr>
          <w:color w:val="000000"/>
        </w:rPr>
        <w:t xml:space="preserve"> содержащих в запрашиваемых документах несут теплоснабжающие, теплосетевые организации и потребители тепловой энергии.</w:t>
      </w:r>
    </w:p>
    <w:p w14:paraId="5CBD1335" w14:textId="77777777" w:rsidR="00D76632" w:rsidRDefault="00D76632" w:rsidP="003E7273">
      <w:pPr>
        <w:pStyle w:val="1"/>
        <w:numPr>
          <w:ilvl w:val="1"/>
          <w:numId w:val="4"/>
        </w:numPr>
        <w:tabs>
          <w:tab w:val="left" w:pos="1258"/>
        </w:tabs>
        <w:spacing w:line="240" w:lineRule="auto"/>
        <w:ind w:firstLine="680"/>
        <w:jc w:val="both"/>
      </w:pPr>
      <w:bookmarkStart w:id="6" w:name="bookmark17"/>
      <w:bookmarkEnd w:id="6"/>
      <w:r>
        <w:rPr>
          <w:color w:val="000000"/>
        </w:rPr>
        <w:t>Теплоснабжающие, теплосетевые организации и потребители тепловой энергии, подлежащие проверке, указаны в приложении № 1 к настоящей Программе.</w:t>
      </w:r>
    </w:p>
    <w:p w14:paraId="3E7A248F" w14:textId="77777777" w:rsidR="001359C8" w:rsidRPr="001359C8" w:rsidRDefault="00D76632" w:rsidP="007458F0">
      <w:pPr>
        <w:pStyle w:val="1"/>
        <w:numPr>
          <w:ilvl w:val="1"/>
          <w:numId w:val="4"/>
        </w:numPr>
        <w:tabs>
          <w:tab w:val="left" w:pos="1258"/>
        </w:tabs>
        <w:spacing w:line="240" w:lineRule="auto"/>
        <w:ind w:firstLine="680"/>
        <w:jc w:val="both"/>
      </w:pPr>
      <w:bookmarkStart w:id="7" w:name="bookmark18"/>
      <w:bookmarkEnd w:id="7"/>
      <w:r w:rsidRPr="001359C8">
        <w:rPr>
          <w:color w:val="000000"/>
        </w:rPr>
        <w:t>В отношении многоквартирных домов проверка осуществляется путем определения соответствия требованиям Приказа Министерства энергетики Российской Федерации от 1</w:t>
      </w:r>
      <w:r w:rsidR="001359C8" w:rsidRPr="001359C8">
        <w:rPr>
          <w:color w:val="000000"/>
        </w:rPr>
        <w:t>3</w:t>
      </w:r>
      <w:r w:rsidRPr="001359C8">
        <w:rPr>
          <w:color w:val="000000"/>
        </w:rPr>
        <w:t>.</w:t>
      </w:r>
      <w:r w:rsidR="001359C8" w:rsidRPr="001359C8">
        <w:rPr>
          <w:color w:val="000000"/>
        </w:rPr>
        <w:t>11</w:t>
      </w:r>
      <w:r w:rsidRPr="001359C8">
        <w:rPr>
          <w:color w:val="000000"/>
        </w:rPr>
        <w:t>.20</w:t>
      </w:r>
      <w:r w:rsidR="001359C8" w:rsidRPr="001359C8">
        <w:rPr>
          <w:color w:val="000000"/>
        </w:rPr>
        <w:t>25</w:t>
      </w:r>
      <w:r w:rsidRPr="001359C8">
        <w:rPr>
          <w:color w:val="000000"/>
        </w:rPr>
        <w:t xml:space="preserve"> № </w:t>
      </w:r>
      <w:r w:rsidR="001359C8" w:rsidRPr="001359C8">
        <w:rPr>
          <w:color w:val="000000"/>
        </w:rPr>
        <w:t>2234</w:t>
      </w:r>
      <w:r w:rsidR="001359C8">
        <w:rPr>
          <w:color w:val="000000"/>
        </w:rPr>
        <w:t xml:space="preserve"> </w:t>
      </w:r>
      <w:r w:rsidR="001359C8" w:rsidRPr="001359C8">
        <w:rPr>
          <w:color w:val="000000"/>
        </w:rPr>
        <w:t xml:space="preserve">"Об утверждении Правил обеспечения готовности к отопительному периоду и Порядка проведения оценки обеспечения готовности к отопительному периоду" </w:t>
      </w:r>
      <w:r w:rsidRPr="001359C8">
        <w:rPr>
          <w:color w:val="000000"/>
        </w:rPr>
        <w:t xml:space="preserve"> </w:t>
      </w:r>
    </w:p>
    <w:p w14:paraId="1FBBEC0B" w14:textId="29C9D196" w:rsidR="00D76632" w:rsidRDefault="00D76632" w:rsidP="001359C8">
      <w:pPr>
        <w:pStyle w:val="1"/>
        <w:tabs>
          <w:tab w:val="left" w:pos="1258"/>
        </w:tabs>
        <w:spacing w:line="240" w:lineRule="auto"/>
        <w:ind w:firstLine="680"/>
        <w:jc w:val="both"/>
      </w:pPr>
      <w:r w:rsidRPr="001359C8">
        <w:rPr>
          <w:color w:val="000000"/>
        </w:rPr>
        <w:t>- лиц, осуществляющих в соответствии с жилищным законодательством управление многоквартирным домом и приобретающих тепловую энергию (мощность) и (или) теплоноситель для оказания коммунальных услуг в части отопления и горячего водоснабжения. В отношении указанных лиц также осуществляется проверка проводимых ими мероприятий по подготовке к отопительному периоду;</w:t>
      </w:r>
    </w:p>
    <w:p w14:paraId="075B279C" w14:textId="77777777" w:rsidR="00D76632" w:rsidRDefault="00D76632" w:rsidP="003E7273">
      <w:pPr>
        <w:pStyle w:val="1"/>
        <w:spacing w:line="240" w:lineRule="auto"/>
        <w:ind w:firstLine="680"/>
        <w:jc w:val="both"/>
        <w:rPr>
          <w:color w:val="000000"/>
        </w:rPr>
      </w:pPr>
      <w:r>
        <w:rPr>
          <w:color w:val="000000"/>
        </w:rPr>
        <w:t>- лиц, являющихся собственниками жилых и нежилых помещений в многоквартирном доме, заключивших в соответствии с жилищным законодательством договоры теплоснабжения с теплоснабжающей организацией.</w:t>
      </w:r>
    </w:p>
    <w:p w14:paraId="4F0B3555" w14:textId="77777777" w:rsidR="003E7273" w:rsidRDefault="003E7273" w:rsidP="003E7273">
      <w:pPr>
        <w:pStyle w:val="1"/>
        <w:spacing w:line="240" w:lineRule="auto"/>
        <w:ind w:firstLine="680"/>
        <w:jc w:val="both"/>
      </w:pPr>
    </w:p>
    <w:p w14:paraId="7C09D76A" w14:textId="77777777" w:rsidR="00D76632" w:rsidRDefault="00D76632" w:rsidP="00D76632">
      <w:pPr>
        <w:pStyle w:val="20"/>
        <w:keepNext/>
        <w:keepLines/>
        <w:numPr>
          <w:ilvl w:val="0"/>
          <w:numId w:val="4"/>
        </w:numPr>
        <w:tabs>
          <w:tab w:val="left" w:pos="322"/>
        </w:tabs>
        <w:spacing w:after="300"/>
        <w:ind w:left="0"/>
        <w:jc w:val="center"/>
      </w:pPr>
      <w:bookmarkStart w:id="8" w:name="bookmark21"/>
      <w:bookmarkStart w:id="9" w:name="bookmark19"/>
      <w:bookmarkStart w:id="10" w:name="bookmark20"/>
      <w:bookmarkStart w:id="11" w:name="bookmark22"/>
      <w:bookmarkEnd w:id="8"/>
      <w:r>
        <w:rPr>
          <w:color w:val="000000"/>
        </w:rPr>
        <w:t>Порядок проведения проверки</w:t>
      </w:r>
      <w:bookmarkEnd w:id="9"/>
      <w:bookmarkEnd w:id="10"/>
      <w:bookmarkEnd w:id="11"/>
    </w:p>
    <w:p w14:paraId="209A0009" w14:textId="77777777" w:rsidR="00D76632" w:rsidRDefault="00D76632" w:rsidP="003E7273">
      <w:pPr>
        <w:pStyle w:val="1"/>
        <w:numPr>
          <w:ilvl w:val="1"/>
          <w:numId w:val="4"/>
        </w:numPr>
        <w:tabs>
          <w:tab w:val="left" w:pos="1254"/>
        </w:tabs>
        <w:spacing w:line="240" w:lineRule="auto"/>
        <w:ind w:firstLine="680"/>
        <w:jc w:val="both"/>
      </w:pPr>
      <w:bookmarkStart w:id="12" w:name="bookmark23"/>
      <w:bookmarkEnd w:id="12"/>
      <w:r>
        <w:rPr>
          <w:color w:val="000000"/>
        </w:rPr>
        <w:t>Работа комиссии осуществляется в соответствии с программой проведения проверки готовности к отопительному периоду.</w:t>
      </w:r>
    </w:p>
    <w:p w14:paraId="4F001CEE" w14:textId="77777777" w:rsidR="00D76632" w:rsidRDefault="00D76632" w:rsidP="003E7273">
      <w:pPr>
        <w:pStyle w:val="1"/>
        <w:numPr>
          <w:ilvl w:val="1"/>
          <w:numId w:val="4"/>
        </w:numPr>
        <w:tabs>
          <w:tab w:val="left" w:pos="1258"/>
        </w:tabs>
        <w:spacing w:line="240" w:lineRule="auto"/>
        <w:ind w:firstLine="680"/>
        <w:jc w:val="both"/>
      </w:pPr>
      <w:bookmarkStart w:id="13" w:name="bookmark24"/>
      <w:bookmarkEnd w:id="13"/>
      <w:r>
        <w:rPr>
          <w:color w:val="000000"/>
        </w:rPr>
        <w:t xml:space="preserve">В целях проведения проверки потребителей тепловой энергии к работе комиссии, по согласованию, привлекаются представители теплоснабжающей организации, а также организации, к тепловым сетям которой непосредственно подключены </w:t>
      </w:r>
      <w:proofErr w:type="spellStart"/>
      <w:r>
        <w:rPr>
          <w:color w:val="000000"/>
        </w:rPr>
        <w:t>теплопотребляющие</w:t>
      </w:r>
      <w:proofErr w:type="spellEnd"/>
      <w:r>
        <w:rPr>
          <w:color w:val="000000"/>
        </w:rPr>
        <w:t xml:space="preserve"> установки потребителей тепловой энергии.</w:t>
      </w:r>
    </w:p>
    <w:p w14:paraId="5262B120" w14:textId="77777777" w:rsidR="00D76632" w:rsidRDefault="00D76632" w:rsidP="003E7273">
      <w:pPr>
        <w:pStyle w:val="1"/>
        <w:numPr>
          <w:ilvl w:val="1"/>
          <w:numId w:val="4"/>
        </w:numPr>
        <w:tabs>
          <w:tab w:val="left" w:pos="1258"/>
        </w:tabs>
        <w:spacing w:line="240" w:lineRule="auto"/>
        <w:ind w:firstLine="680"/>
        <w:jc w:val="both"/>
      </w:pPr>
      <w:bookmarkStart w:id="14" w:name="bookmark25"/>
      <w:bookmarkEnd w:id="14"/>
      <w:r>
        <w:rPr>
          <w:color w:val="000000"/>
        </w:rPr>
        <w:t xml:space="preserve">В целях проведения проверки теплоснабжающих и теплосетевых </w:t>
      </w:r>
      <w:r>
        <w:rPr>
          <w:color w:val="000000"/>
        </w:rPr>
        <w:lastRenderedPageBreak/>
        <w:t>организаций в состав комиссии (по согласованию) могут включаться представители Федеральной службы по экологическому, технологическому и атомному надзору.</w:t>
      </w:r>
    </w:p>
    <w:p w14:paraId="2F31EA39" w14:textId="77777777" w:rsidR="00D76632" w:rsidRDefault="00D76632" w:rsidP="003E7273">
      <w:pPr>
        <w:pStyle w:val="1"/>
        <w:numPr>
          <w:ilvl w:val="1"/>
          <w:numId w:val="4"/>
        </w:numPr>
        <w:tabs>
          <w:tab w:val="left" w:pos="1263"/>
        </w:tabs>
        <w:spacing w:line="240" w:lineRule="auto"/>
        <w:ind w:firstLine="680"/>
        <w:jc w:val="both"/>
      </w:pPr>
      <w:bookmarkStart w:id="15" w:name="bookmark26"/>
      <w:bookmarkEnd w:id="15"/>
      <w:r>
        <w:rPr>
          <w:color w:val="000000"/>
        </w:rPr>
        <w:t>При проверке комиссией проверяется выполнение требований по готовности к отопительному периоду. Проверка выполнения теплосетевыми и теплоснабжающими организациями требований по готовности к отопительному периоду осуществляется комиссией на предмет соблюдения соответствующих обязательных требований, установленных техническими регламентами и иными нормативными правовыми актами в сфере теплоснабжения. В случае отсутствия обязательных требований технических регламентов или иных нормативных правовых актов в сфере теплоснабжения в отношении требований комиссии осуществляют проверку соблюдения локальных актов организаций, подлежащих проверке, регулирующих порядок подготовки к отопительному периоду.</w:t>
      </w:r>
    </w:p>
    <w:p w14:paraId="28F35F21" w14:textId="77777777" w:rsidR="00D76632" w:rsidRDefault="00D76632" w:rsidP="003E7273">
      <w:pPr>
        <w:pStyle w:val="1"/>
        <w:spacing w:line="240" w:lineRule="auto"/>
        <w:ind w:firstLine="680"/>
        <w:jc w:val="both"/>
      </w:pPr>
      <w:r>
        <w:rPr>
          <w:color w:val="000000"/>
        </w:rPr>
        <w:t>В целях проведения проверки комиссия рассматривает документы, подтверждающие выполнение требований по готовности к отопительному периоду, при необходимости проводят осмотры объектов проверки.</w:t>
      </w:r>
    </w:p>
    <w:p w14:paraId="1B954756" w14:textId="77777777" w:rsidR="00D76632" w:rsidRDefault="00D76632" w:rsidP="003E7273">
      <w:pPr>
        <w:pStyle w:val="1"/>
        <w:spacing w:line="240" w:lineRule="auto"/>
        <w:ind w:firstLine="680"/>
        <w:jc w:val="both"/>
      </w:pPr>
      <w:r>
        <w:rPr>
          <w:color w:val="000000"/>
        </w:rPr>
        <w:t>Теплосетевые и теплоснабжающие организации предоставляют в комиссию документы, подтверждающие выполнение требований по готовности к отопительному периоду, до 1 октября, а потребители тепловой энергии до 14 сентября.</w:t>
      </w:r>
    </w:p>
    <w:p w14:paraId="48DE799F" w14:textId="77777777" w:rsidR="00D76632" w:rsidRDefault="00D76632" w:rsidP="003E7273">
      <w:pPr>
        <w:pStyle w:val="1"/>
        <w:numPr>
          <w:ilvl w:val="1"/>
          <w:numId w:val="4"/>
        </w:numPr>
        <w:tabs>
          <w:tab w:val="left" w:pos="1254"/>
        </w:tabs>
        <w:spacing w:line="240" w:lineRule="auto"/>
        <w:ind w:firstLine="680"/>
        <w:jc w:val="both"/>
      </w:pPr>
      <w:bookmarkStart w:id="16" w:name="bookmark27"/>
      <w:bookmarkEnd w:id="16"/>
      <w:r>
        <w:rPr>
          <w:color w:val="000000"/>
        </w:rPr>
        <w:t>Результаты проверки оформляются актом проверки готовности к отопительному периоду (далее - акт), который составляется не позднее одного дня с даты завершения проверки согласно приложению № 3 к настоящей Программе.</w:t>
      </w:r>
    </w:p>
    <w:p w14:paraId="19EC9843" w14:textId="77777777" w:rsidR="00D76632" w:rsidRDefault="00D76632" w:rsidP="003E7273">
      <w:pPr>
        <w:pStyle w:val="1"/>
        <w:spacing w:line="240" w:lineRule="auto"/>
        <w:ind w:firstLine="680"/>
        <w:jc w:val="both"/>
      </w:pPr>
      <w:r>
        <w:rPr>
          <w:color w:val="000000"/>
        </w:rPr>
        <w:t>В акте содержатся следующие выводы комиссии по итогам проверки:</w:t>
      </w:r>
    </w:p>
    <w:p w14:paraId="249A1177" w14:textId="77777777" w:rsidR="00D76632" w:rsidRDefault="00D76632" w:rsidP="003E7273">
      <w:pPr>
        <w:pStyle w:val="1"/>
        <w:numPr>
          <w:ilvl w:val="0"/>
          <w:numId w:val="5"/>
        </w:numPr>
        <w:tabs>
          <w:tab w:val="left" w:pos="932"/>
        </w:tabs>
        <w:spacing w:line="240" w:lineRule="auto"/>
        <w:ind w:firstLine="680"/>
        <w:jc w:val="both"/>
      </w:pPr>
      <w:bookmarkStart w:id="17" w:name="bookmark28"/>
      <w:bookmarkEnd w:id="17"/>
      <w:r>
        <w:rPr>
          <w:color w:val="000000"/>
        </w:rPr>
        <w:t>объект проверки готов к отопительному периоду;</w:t>
      </w:r>
    </w:p>
    <w:p w14:paraId="459CD4E0" w14:textId="77777777" w:rsidR="00D76632" w:rsidRDefault="00D76632" w:rsidP="003E7273">
      <w:pPr>
        <w:pStyle w:val="1"/>
        <w:numPr>
          <w:ilvl w:val="0"/>
          <w:numId w:val="5"/>
        </w:numPr>
        <w:tabs>
          <w:tab w:val="left" w:pos="942"/>
        </w:tabs>
        <w:spacing w:line="240" w:lineRule="auto"/>
        <w:ind w:firstLine="680"/>
        <w:jc w:val="both"/>
      </w:pPr>
      <w:bookmarkStart w:id="18" w:name="bookmark29"/>
      <w:bookmarkEnd w:id="18"/>
      <w:r>
        <w:rPr>
          <w:color w:val="000000"/>
        </w:rPr>
        <w:t>объект проверки будет готов к отопительному периоду при условии устранения в установленный срок замечаний к требованиям по готовности, выданных комиссией;</w:t>
      </w:r>
    </w:p>
    <w:p w14:paraId="2C9F7CA1" w14:textId="77777777" w:rsidR="00D76632" w:rsidRDefault="00D76632" w:rsidP="003E7273">
      <w:pPr>
        <w:pStyle w:val="1"/>
        <w:numPr>
          <w:ilvl w:val="0"/>
          <w:numId w:val="5"/>
        </w:numPr>
        <w:tabs>
          <w:tab w:val="left" w:pos="937"/>
        </w:tabs>
        <w:spacing w:line="240" w:lineRule="auto"/>
        <w:ind w:firstLine="680"/>
        <w:jc w:val="both"/>
      </w:pPr>
      <w:bookmarkStart w:id="19" w:name="bookmark30"/>
      <w:bookmarkEnd w:id="19"/>
      <w:r>
        <w:rPr>
          <w:color w:val="000000"/>
        </w:rPr>
        <w:t>объект проверки не готов к отопительному периоду.</w:t>
      </w:r>
    </w:p>
    <w:p w14:paraId="7D7CEB80" w14:textId="77777777" w:rsidR="00D76632" w:rsidRDefault="00D76632" w:rsidP="003E7273">
      <w:pPr>
        <w:pStyle w:val="1"/>
        <w:numPr>
          <w:ilvl w:val="1"/>
          <w:numId w:val="4"/>
        </w:numPr>
        <w:tabs>
          <w:tab w:val="left" w:pos="1268"/>
        </w:tabs>
        <w:spacing w:line="240" w:lineRule="auto"/>
        <w:ind w:firstLine="680"/>
        <w:jc w:val="both"/>
      </w:pPr>
      <w:bookmarkStart w:id="20" w:name="bookmark31"/>
      <w:bookmarkEnd w:id="20"/>
      <w:r>
        <w:rPr>
          <w:color w:val="000000"/>
        </w:rPr>
        <w:t>При наличии у комиссии замечаний к выполнению требований по готовности или при невыполнении требований по готовности к акту прилагается перечень замечаний (далее - Перечень) с указанием сроков их устранения.</w:t>
      </w:r>
    </w:p>
    <w:p w14:paraId="3C63847D" w14:textId="77777777" w:rsidR="00D76632" w:rsidRDefault="00D76632" w:rsidP="003E7273">
      <w:pPr>
        <w:pStyle w:val="1"/>
        <w:numPr>
          <w:ilvl w:val="1"/>
          <w:numId w:val="4"/>
        </w:numPr>
        <w:tabs>
          <w:tab w:val="left" w:pos="1258"/>
        </w:tabs>
        <w:spacing w:line="240" w:lineRule="auto"/>
        <w:ind w:firstLine="680"/>
        <w:jc w:val="both"/>
      </w:pPr>
      <w:bookmarkStart w:id="21" w:name="bookmark32"/>
      <w:bookmarkEnd w:id="21"/>
      <w:r>
        <w:rPr>
          <w:color w:val="000000"/>
        </w:rPr>
        <w:t>Паспорт готовности к отопительному периоду (далее - паспорт) составляется согласно приложению № 3 к настоящей Программе по каждому объекту проверки в течение 15 дней с даты подписания акта в случае, если объект проверки готов к отопительному периоду, а также в случае, если замечания к требованиям по готовности, выданные комиссией, устранены в срок, установленный Перечнем.</w:t>
      </w:r>
    </w:p>
    <w:p w14:paraId="50DE73F8" w14:textId="77777777" w:rsidR="00D76632" w:rsidRDefault="00D76632" w:rsidP="003E7273">
      <w:pPr>
        <w:pStyle w:val="1"/>
        <w:numPr>
          <w:ilvl w:val="1"/>
          <w:numId w:val="4"/>
        </w:numPr>
        <w:tabs>
          <w:tab w:val="left" w:pos="1254"/>
          <w:tab w:val="left" w:pos="3403"/>
          <w:tab w:val="left" w:pos="4728"/>
          <w:tab w:val="left" w:pos="5290"/>
          <w:tab w:val="left" w:pos="6542"/>
          <w:tab w:val="left" w:pos="7032"/>
          <w:tab w:val="left" w:pos="8774"/>
        </w:tabs>
        <w:spacing w:line="240" w:lineRule="auto"/>
        <w:ind w:firstLine="680"/>
        <w:jc w:val="both"/>
      </w:pPr>
      <w:bookmarkStart w:id="22" w:name="bookmark33"/>
      <w:bookmarkEnd w:id="22"/>
      <w:r w:rsidRPr="003E7273">
        <w:rPr>
          <w:color w:val="000000"/>
        </w:rPr>
        <w:t>Сроки выдачи</w:t>
      </w:r>
      <w:r w:rsidR="003E7273">
        <w:rPr>
          <w:color w:val="000000"/>
        </w:rPr>
        <w:t xml:space="preserve"> </w:t>
      </w:r>
      <w:r w:rsidRPr="003E7273">
        <w:rPr>
          <w:color w:val="000000"/>
        </w:rPr>
        <w:t>паспортов</w:t>
      </w:r>
      <w:r w:rsidR="003E7273">
        <w:rPr>
          <w:color w:val="000000"/>
        </w:rPr>
        <w:t xml:space="preserve"> </w:t>
      </w:r>
      <w:r w:rsidRPr="003E7273">
        <w:rPr>
          <w:b/>
          <w:bCs/>
          <w:color w:val="000000"/>
        </w:rPr>
        <w:t>не</w:t>
      </w:r>
      <w:r w:rsidR="003E7273">
        <w:rPr>
          <w:b/>
          <w:bCs/>
          <w:color w:val="000000"/>
        </w:rPr>
        <w:t xml:space="preserve"> </w:t>
      </w:r>
      <w:r w:rsidRPr="003E7273">
        <w:rPr>
          <w:b/>
          <w:bCs/>
          <w:color w:val="000000"/>
        </w:rPr>
        <w:t>позднее</w:t>
      </w:r>
      <w:r w:rsidR="003E7273">
        <w:rPr>
          <w:b/>
          <w:bCs/>
          <w:color w:val="000000"/>
        </w:rPr>
        <w:t xml:space="preserve"> </w:t>
      </w:r>
      <w:r w:rsidRPr="003E7273">
        <w:rPr>
          <w:b/>
          <w:bCs/>
          <w:color w:val="000000"/>
        </w:rPr>
        <w:t>15</w:t>
      </w:r>
      <w:r w:rsidR="003E7273">
        <w:rPr>
          <w:b/>
          <w:bCs/>
          <w:color w:val="000000"/>
        </w:rPr>
        <w:t xml:space="preserve"> сентября </w:t>
      </w:r>
      <w:r w:rsidRPr="003E7273">
        <w:rPr>
          <w:color w:val="000000"/>
        </w:rPr>
        <w:t>для</w:t>
      </w:r>
      <w:r w:rsidR="003E7273" w:rsidRPr="003E7273">
        <w:rPr>
          <w:color w:val="000000"/>
        </w:rPr>
        <w:t xml:space="preserve"> </w:t>
      </w:r>
      <w:r w:rsidRPr="003E7273">
        <w:rPr>
          <w:color w:val="000000"/>
        </w:rPr>
        <w:t>потребителей тепловой</w:t>
      </w:r>
      <w:r w:rsidR="003E7273">
        <w:rPr>
          <w:color w:val="000000"/>
        </w:rPr>
        <w:t xml:space="preserve"> </w:t>
      </w:r>
      <w:r w:rsidRPr="003E7273">
        <w:rPr>
          <w:color w:val="000000"/>
        </w:rPr>
        <w:t>энергии,</w:t>
      </w:r>
      <w:r w:rsidR="003E7273">
        <w:rPr>
          <w:color w:val="000000"/>
        </w:rPr>
        <w:t xml:space="preserve"> </w:t>
      </w:r>
      <w:r w:rsidRPr="003E7273">
        <w:rPr>
          <w:b/>
          <w:bCs/>
          <w:color w:val="000000"/>
        </w:rPr>
        <w:t>не</w:t>
      </w:r>
      <w:r w:rsidR="003E7273">
        <w:rPr>
          <w:b/>
          <w:bCs/>
          <w:color w:val="000000"/>
        </w:rPr>
        <w:t xml:space="preserve"> </w:t>
      </w:r>
      <w:r w:rsidRPr="003E7273">
        <w:rPr>
          <w:b/>
          <w:bCs/>
          <w:color w:val="000000"/>
        </w:rPr>
        <w:t>позднее 1</w:t>
      </w:r>
      <w:r w:rsidR="003E7273">
        <w:rPr>
          <w:b/>
          <w:bCs/>
          <w:color w:val="000000"/>
        </w:rPr>
        <w:t xml:space="preserve"> </w:t>
      </w:r>
      <w:r w:rsidRPr="003E7273">
        <w:rPr>
          <w:b/>
          <w:bCs/>
          <w:color w:val="000000"/>
        </w:rPr>
        <w:t xml:space="preserve">ноября </w:t>
      </w:r>
      <w:r w:rsidRPr="003E7273">
        <w:rPr>
          <w:color w:val="000000"/>
        </w:rPr>
        <w:t>для</w:t>
      </w:r>
      <w:r w:rsidR="003E7273">
        <w:rPr>
          <w:color w:val="000000"/>
        </w:rPr>
        <w:t xml:space="preserve"> </w:t>
      </w:r>
      <w:r w:rsidRPr="003E7273">
        <w:rPr>
          <w:color w:val="000000"/>
        </w:rPr>
        <w:t>теплоснабжающих и теплосетевых организаций.</w:t>
      </w:r>
    </w:p>
    <w:p w14:paraId="0113D2A8" w14:textId="77777777" w:rsidR="00D76632" w:rsidRDefault="00D76632" w:rsidP="00D76632">
      <w:pPr>
        <w:pStyle w:val="1"/>
        <w:numPr>
          <w:ilvl w:val="1"/>
          <w:numId w:val="4"/>
        </w:numPr>
        <w:tabs>
          <w:tab w:val="left" w:pos="1263"/>
        </w:tabs>
        <w:spacing w:line="262" w:lineRule="auto"/>
        <w:ind w:firstLine="720"/>
        <w:jc w:val="both"/>
      </w:pPr>
      <w:bookmarkStart w:id="23" w:name="bookmark34"/>
      <w:bookmarkEnd w:id="23"/>
      <w:r>
        <w:rPr>
          <w:color w:val="000000"/>
        </w:rPr>
        <w:t>В случае устранения указанных в Перечне замечаний к выполнению (невыполнению) требований по готовности в сроки, установленные в пункте 2.8 настоящей Программы, комиссией проводится повторная проверка, по результатам которой составляется новый акт.</w:t>
      </w:r>
    </w:p>
    <w:p w14:paraId="7085172C" w14:textId="77777777" w:rsidR="00D76632" w:rsidRDefault="00D76632" w:rsidP="00D76632">
      <w:pPr>
        <w:pStyle w:val="1"/>
        <w:numPr>
          <w:ilvl w:val="1"/>
          <w:numId w:val="4"/>
        </w:numPr>
        <w:tabs>
          <w:tab w:val="left" w:pos="1398"/>
        </w:tabs>
        <w:spacing w:after="320" w:line="262" w:lineRule="auto"/>
        <w:ind w:firstLine="720"/>
        <w:jc w:val="both"/>
      </w:pPr>
      <w:bookmarkStart w:id="24" w:name="bookmark35"/>
      <w:bookmarkEnd w:id="24"/>
      <w:r>
        <w:rPr>
          <w:color w:val="000000"/>
        </w:rPr>
        <w:t xml:space="preserve">Организация, не получившая по объектам проверки паспорт готовности до даты, установленной пунктом 2.8 настоящей Программы, обязана продолжить подготовку к отопительному периоду и устранение указанных в Перечне к акту </w:t>
      </w:r>
      <w:r>
        <w:rPr>
          <w:color w:val="000000"/>
        </w:rPr>
        <w:lastRenderedPageBreak/>
        <w:t>замечаний к выполнению (невыполнению) требований по готовности. После уведомления комиссии об устранении замечаний к выполнению (невыполнению) требований по готовности осуществляется повторная проверка. При положительном заключении комиссии оформляется повторный акт с выводом о готовности к отопительному периоду, но без выдачи паспорта в текущий отопительный период.</w:t>
      </w:r>
    </w:p>
    <w:p w14:paraId="3CD6F044" w14:textId="77777777" w:rsidR="00D76632" w:rsidRPr="003E7273" w:rsidRDefault="00D76632" w:rsidP="00990A95">
      <w:pPr>
        <w:pStyle w:val="20"/>
        <w:keepNext/>
        <w:keepLines/>
        <w:numPr>
          <w:ilvl w:val="0"/>
          <w:numId w:val="4"/>
        </w:numPr>
        <w:tabs>
          <w:tab w:val="left" w:pos="1607"/>
        </w:tabs>
        <w:spacing w:after="0" w:line="240" w:lineRule="auto"/>
        <w:ind w:left="0" w:firstLine="709"/>
        <w:jc w:val="center"/>
        <w:outlineLvl w:val="9"/>
      </w:pPr>
      <w:bookmarkStart w:id="25" w:name="bookmark38"/>
      <w:bookmarkStart w:id="26" w:name="bookmark36"/>
      <w:bookmarkStart w:id="27" w:name="bookmark37"/>
      <w:bookmarkStart w:id="28" w:name="bookmark39"/>
      <w:bookmarkEnd w:id="25"/>
      <w:r>
        <w:rPr>
          <w:color w:val="000000"/>
        </w:rPr>
        <w:t>Требования по готовности к отопительному периоду для теплоснабжающих и теплосетевых организаций</w:t>
      </w:r>
      <w:bookmarkEnd w:id="26"/>
      <w:bookmarkEnd w:id="27"/>
      <w:bookmarkEnd w:id="28"/>
    </w:p>
    <w:p w14:paraId="1CCC3AB2" w14:textId="77777777" w:rsidR="003E7273" w:rsidRDefault="003E7273" w:rsidP="003E7273">
      <w:pPr>
        <w:pStyle w:val="20"/>
        <w:keepNext/>
        <w:keepLines/>
        <w:tabs>
          <w:tab w:val="left" w:pos="1607"/>
        </w:tabs>
        <w:spacing w:after="0" w:line="240" w:lineRule="auto"/>
        <w:ind w:left="680"/>
        <w:jc w:val="both"/>
        <w:outlineLvl w:val="9"/>
      </w:pPr>
    </w:p>
    <w:p w14:paraId="61F477E8" w14:textId="77777777" w:rsidR="00D76632" w:rsidRDefault="00D76632" w:rsidP="00D76632">
      <w:pPr>
        <w:pStyle w:val="1"/>
        <w:numPr>
          <w:ilvl w:val="1"/>
          <w:numId w:val="4"/>
        </w:numPr>
        <w:tabs>
          <w:tab w:val="left" w:pos="1249"/>
        </w:tabs>
        <w:spacing w:line="254" w:lineRule="auto"/>
        <w:ind w:firstLine="720"/>
        <w:jc w:val="both"/>
      </w:pPr>
      <w:bookmarkStart w:id="29" w:name="bookmark40"/>
      <w:bookmarkEnd w:id="29"/>
      <w:r>
        <w:rPr>
          <w:color w:val="000000"/>
        </w:rPr>
        <w:t>В целях оценки готовности теплоснабжающих и теплосетевых организаций к отопительному периоду комиссией должны быть проверены в отношении данных организаций:</w:t>
      </w:r>
    </w:p>
    <w:p w14:paraId="7AA8F6CA" w14:textId="77777777" w:rsidR="00D76632" w:rsidRDefault="00D76632" w:rsidP="00D76632">
      <w:pPr>
        <w:pStyle w:val="1"/>
        <w:numPr>
          <w:ilvl w:val="0"/>
          <w:numId w:val="6"/>
        </w:numPr>
        <w:tabs>
          <w:tab w:val="left" w:pos="1176"/>
        </w:tabs>
        <w:spacing w:line="254" w:lineRule="auto"/>
        <w:ind w:firstLine="720"/>
        <w:jc w:val="both"/>
      </w:pPr>
      <w:bookmarkStart w:id="30" w:name="bookmark41"/>
      <w:bookmarkEnd w:id="30"/>
      <w:r>
        <w:rPr>
          <w:color w:val="000000"/>
        </w:rPr>
        <w:t>наличие соглашения об управлении системой теплоснабжения, заключенного в порядке, установленном Законом о теплоснабжении;</w:t>
      </w:r>
    </w:p>
    <w:p w14:paraId="3F1098B9" w14:textId="77777777" w:rsidR="00D76632" w:rsidRDefault="00D76632" w:rsidP="00D76632">
      <w:pPr>
        <w:pStyle w:val="1"/>
        <w:numPr>
          <w:ilvl w:val="0"/>
          <w:numId w:val="6"/>
        </w:numPr>
        <w:tabs>
          <w:tab w:val="left" w:pos="1081"/>
        </w:tabs>
        <w:spacing w:line="254" w:lineRule="auto"/>
        <w:ind w:firstLine="720"/>
        <w:jc w:val="both"/>
      </w:pPr>
      <w:bookmarkStart w:id="31" w:name="bookmark42"/>
      <w:bookmarkEnd w:id="31"/>
      <w:r>
        <w:rPr>
          <w:color w:val="000000"/>
        </w:rPr>
        <w:t>готовность к выполнению графика тепловых нагрузок, поддержанию температурного графика, утвержденного схемой теплоснабжения;</w:t>
      </w:r>
    </w:p>
    <w:p w14:paraId="7ABFB610" w14:textId="77777777" w:rsidR="00D76632" w:rsidRDefault="00D76632" w:rsidP="00D76632">
      <w:pPr>
        <w:pStyle w:val="1"/>
        <w:numPr>
          <w:ilvl w:val="0"/>
          <w:numId w:val="6"/>
        </w:numPr>
        <w:tabs>
          <w:tab w:val="left" w:pos="1081"/>
        </w:tabs>
        <w:spacing w:line="254" w:lineRule="auto"/>
        <w:ind w:firstLine="720"/>
        <w:jc w:val="both"/>
      </w:pPr>
      <w:bookmarkStart w:id="32" w:name="bookmark43"/>
      <w:bookmarkEnd w:id="32"/>
      <w:r>
        <w:rPr>
          <w:color w:val="000000"/>
        </w:rPr>
        <w:t>соблюдение критериев надежности теплоснабжения, установленных техническими регламентами;</w:t>
      </w:r>
    </w:p>
    <w:p w14:paraId="27B8813F" w14:textId="77777777" w:rsidR="00D76632" w:rsidRDefault="00D76632" w:rsidP="00D76632">
      <w:pPr>
        <w:pStyle w:val="1"/>
        <w:numPr>
          <w:ilvl w:val="0"/>
          <w:numId w:val="6"/>
        </w:numPr>
        <w:tabs>
          <w:tab w:val="left" w:pos="1176"/>
        </w:tabs>
        <w:spacing w:line="254" w:lineRule="auto"/>
        <w:ind w:firstLine="720"/>
        <w:jc w:val="both"/>
      </w:pPr>
      <w:bookmarkStart w:id="33" w:name="bookmark44"/>
      <w:bookmarkEnd w:id="33"/>
      <w:r>
        <w:rPr>
          <w:color w:val="000000"/>
        </w:rPr>
        <w:t>наличие нормативных запасов топлива на источниках тепловой энергии;</w:t>
      </w:r>
    </w:p>
    <w:p w14:paraId="6C43040F" w14:textId="77777777" w:rsidR="00D76632" w:rsidRDefault="00D76632" w:rsidP="00D76632">
      <w:pPr>
        <w:pStyle w:val="1"/>
        <w:numPr>
          <w:ilvl w:val="0"/>
          <w:numId w:val="6"/>
        </w:numPr>
        <w:tabs>
          <w:tab w:val="left" w:pos="1081"/>
        </w:tabs>
        <w:spacing w:line="252" w:lineRule="auto"/>
        <w:ind w:firstLine="720"/>
        <w:jc w:val="both"/>
      </w:pPr>
      <w:bookmarkStart w:id="34" w:name="bookmark45"/>
      <w:bookmarkEnd w:id="34"/>
      <w:r>
        <w:rPr>
          <w:color w:val="000000"/>
        </w:rPr>
        <w:t>функционирование эксплуатационной, диспетчерской и аварийной служб, а именно:</w:t>
      </w:r>
    </w:p>
    <w:p w14:paraId="61FF99CD" w14:textId="77777777" w:rsidR="00D76632" w:rsidRDefault="00D76632" w:rsidP="00D76632">
      <w:pPr>
        <w:pStyle w:val="1"/>
        <w:numPr>
          <w:ilvl w:val="0"/>
          <w:numId w:val="5"/>
        </w:numPr>
        <w:tabs>
          <w:tab w:val="left" w:pos="932"/>
        </w:tabs>
        <w:spacing w:line="252" w:lineRule="auto"/>
        <w:ind w:firstLine="720"/>
        <w:jc w:val="both"/>
      </w:pPr>
      <w:bookmarkStart w:id="35" w:name="bookmark46"/>
      <w:bookmarkEnd w:id="35"/>
      <w:r>
        <w:rPr>
          <w:color w:val="000000"/>
        </w:rPr>
        <w:t>укомплектованность указанных служб персоналом;</w:t>
      </w:r>
    </w:p>
    <w:p w14:paraId="25BC2C1C" w14:textId="77777777" w:rsidR="00D76632" w:rsidRDefault="00D76632" w:rsidP="00D76632">
      <w:pPr>
        <w:pStyle w:val="1"/>
        <w:numPr>
          <w:ilvl w:val="0"/>
          <w:numId w:val="5"/>
        </w:numPr>
        <w:tabs>
          <w:tab w:val="left" w:pos="942"/>
        </w:tabs>
        <w:spacing w:line="252" w:lineRule="auto"/>
        <w:ind w:firstLine="720"/>
        <w:jc w:val="both"/>
      </w:pPr>
      <w:bookmarkStart w:id="36" w:name="bookmark47"/>
      <w:bookmarkEnd w:id="36"/>
      <w:r>
        <w:rPr>
          <w:color w:val="000000"/>
        </w:rPr>
        <w:t>обеспеченность персонала средствами индивидуальной и коллективной защиты, спецодеждой, инструментами и необходимой для производства работ оснасткой, нормативно-технической и оперативной документацией, инструкциями, схемами, первичными средствами пожаротушения;</w:t>
      </w:r>
    </w:p>
    <w:p w14:paraId="3EF4F175" w14:textId="77777777" w:rsidR="00D76632" w:rsidRDefault="00D76632" w:rsidP="00D76632">
      <w:pPr>
        <w:pStyle w:val="1"/>
        <w:numPr>
          <w:ilvl w:val="0"/>
          <w:numId w:val="6"/>
        </w:numPr>
        <w:tabs>
          <w:tab w:val="left" w:pos="1113"/>
        </w:tabs>
        <w:ind w:firstLine="740"/>
        <w:jc w:val="both"/>
      </w:pPr>
      <w:bookmarkStart w:id="37" w:name="bookmark48"/>
      <w:bookmarkEnd w:id="37"/>
      <w:r>
        <w:rPr>
          <w:color w:val="000000"/>
        </w:rPr>
        <w:t>проведение наладки принадлежащих им тепловых сетей;</w:t>
      </w:r>
    </w:p>
    <w:p w14:paraId="55DFF3B0" w14:textId="77777777" w:rsidR="00D76632" w:rsidRDefault="00D76632" w:rsidP="00D76632">
      <w:pPr>
        <w:pStyle w:val="1"/>
        <w:numPr>
          <w:ilvl w:val="0"/>
          <w:numId w:val="6"/>
        </w:numPr>
        <w:tabs>
          <w:tab w:val="left" w:pos="1113"/>
        </w:tabs>
        <w:ind w:firstLine="740"/>
        <w:jc w:val="both"/>
      </w:pPr>
      <w:bookmarkStart w:id="38" w:name="bookmark49"/>
      <w:bookmarkEnd w:id="38"/>
      <w:r>
        <w:rPr>
          <w:color w:val="000000"/>
        </w:rPr>
        <w:t>организация контроля режимов потребления тепловой энергии;</w:t>
      </w:r>
    </w:p>
    <w:p w14:paraId="0B948D25" w14:textId="77777777" w:rsidR="00D76632" w:rsidRDefault="00D76632" w:rsidP="00D76632">
      <w:pPr>
        <w:pStyle w:val="1"/>
        <w:numPr>
          <w:ilvl w:val="0"/>
          <w:numId w:val="6"/>
        </w:numPr>
        <w:tabs>
          <w:tab w:val="left" w:pos="1113"/>
        </w:tabs>
        <w:ind w:firstLine="740"/>
        <w:jc w:val="both"/>
      </w:pPr>
      <w:bookmarkStart w:id="39" w:name="bookmark50"/>
      <w:bookmarkEnd w:id="39"/>
      <w:r>
        <w:rPr>
          <w:color w:val="000000"/>
        </w:rPr>
        <w:t>обеспечение качества теплоносителей;</w:t>
      </w:r>
    </w:p>
    <w:p w14:paraId="5CF76EA0" w14:textId="77777777" w:rsidR="00D76632" w:rsidRDefault="00D76632" w:rsidP="00D76632">
      <w:pPr>
        <w:pStyle w:val="1"/>
        <w:numPr>
          <w:ilvl w:val="0"/>
          <w:numId w:val="6"/>
        </w:numPr>
        <w:tabs>
          <w:tab w:val="left" w:pos="1119"/>
        </w:tabs>
        <w:ind w:firstLine="740"/>
        <w:jc w:val="both"/>
      </w:pPr>
      <w:bookmarkStart w:id="40" w:name="bookmark51"/>
      <w:bookmarkEnd w:id="40"/>
      <w:r>
        <w:rPr>
          <w:color w:val="000000"/>
        </w:rPr>
        <w:t>организация коммерческого учета приобретаемой и реализуемой тепловой энергии;</w:t>
      </w:r>
    </w:p>
    <w:p w14:paraId="1B5BD415" w14:textId="77777777" w:rsidR="00D76632" w:rsidRDefault="00D76632" w:rsidP="00D76632">
      <w:pPr>
        <w:pStyle w:val="1"/>
        <w:numPr>
          <w:ilvl w:val="0"/>
          <w:numId w:val="6"/>
        </w:numPr>
        <w:tabs>
          <w:tab w:val="left" w:pos="1246"/>
        </w:tabs>
        <w:ind w:firstLine="740"/>
        <w:jc w:val="both"/>
      </w:pPr>
      <w:bookmarkStart w:id="41" w:name="bookmark52"/>
      <w:bookmarkEnd w:id="41"/>
      <w:r>
        <w:rPr>
          <w:color w:val="000000"/>
        </w:rPr>
        <w:t>обеспечение проверки качества строительства принадлежащих им тепловых сетей, в том числе предоставление гарантий на работы и материалы, применяемые при строительстве, в соответствии с Законом о теплоснабжении;</w:t>
      </w:r>
    </w:p>
    <w:p w14:paraId="2CE3E8F2" w14:textId="77777777" w:rsidR="00D76632" w:rsidRDefault="00D76632" w:rsidP="00D76632">
      <w:pPr>
        <w:pStyle w:val="1"/>
        <w:numPr>
          <w:ilvl w:val="0"/>
          <w:numId w:val="6"/>
        </w:numPr>
        <w:tabs>
          <w:tab w:val="left" w:pos="1339"/>
        </w:tabs>
        <w:ind w:firstLine="740"/>
        <w:jc w:val="both"/>
      </w:pPr>
      <w:bookmarkStart w:id="42" w:name="bookmark53"/>
      <w:bookmarkEnd w:id="42"/>
      <w:r>
        <w:rPr>
          <w:color w:val="000000"/>
        </w:rPr>
        <w:t>обеспечение безаварийной работы объектов теплоснабжения и надежного теплоснабжения потребителей тепловой энергии, а именно:</w:t>
      </w:r>
    </w:p>
    <w:p w14:paraId="3E6C520C" w14:textId="77777777" w:rsidR="00D76632" w:rsidRDefault="00D76632" w:rsidP="00D76632">
      <w:pPr>
        <w:pStyle w:val="1"/>
        <w:numPr>
          <w:ilvl w:val="0"/>
          <w:numId w:val="5"/>
        </w:numPr>
        <w:tabs>
          <w:tab w:val="left" w:pos="954"/>
        </w:tabs>
        <w:ind w:firstLine="740"/>
        <w:jc w:val="both"/>
      </w:pPr>
      <w:bookmarkStart w:id="43" w:name="bookmark54"/>
      <w:bookmarkEnd w:id="43"/>
      <w:r>
        <w:rPr>
          <w:color w:val="000000"/>
        </w:rPr>
        <w:t>готовность систем приема и разгрузки топлива, топливо приготовления и топливоподачи;</w:t>
      </w:r>
    </w:p>
    <w:p w14:paraId="5C9470CC" w14:textId="77777777" w:rsidR="00D76632" w:rsidRDefault="00D76632" w:rsidP="00D76632">
      <w:pPr>
        <w:pStyle w:val="1"/>
        <w:numPr>
          <w:ilvl w:val="0"/>
          <w:numId w:val="5"/>
        </w:numPr>
        <w:tabs>
          <w:tab w:val="left" w:pos="978"/>
        </w:tabs>
        <w:ind w:firstLine="740"/>
        <w:jc w:val="both"/>
      </w:pPr>
      <w:bookmarkStart w:id="44" w:name="bookmark55"/>
      <w:bookmarkEnd w:id="44"/>
      <w:r>
        <w:rPr>
          <w:color w:val="000000"/>
        </w:rPr>
        <w:t>соблюдение водно-химического режима;</w:t>
      </w:r>
    </w:p>
    <w:p w14:paraId="45B8252A" w14:textId="77777777" w:rsidR="00D76632" w:rsidRDefault="00D76632" w:rsidP="00D76632">
      <w:pPr>
        <w:pStyle w:val="1"/>
        <w:numPr>
          <w:ilvl w:val="0"/>
          <w:numId w:val="5"/>
        </w:numPr>
        <w:tabs>
          <w:tab w:val="left" w:pos="963"/>
        </w:tabs>
        <w:ind w:firstLine="740"/>
        <w:jc w:val="both"/>
      </w:pPr>
      <w:bookmarkStart w:id="45" w:name="bookmark56"/>
      <w:bookmarkEnd w:id="45"/>
      <w:r>
        <w:rPr>
          <w:color w:val="000000"/>
        </w:rPr>
        <w:t>отсутствие фактов эксплуатации теплоэнергетического оборудования сверх ресурса без проведения соответствующих организационно-технических мероприятий по продлению срока его эксплуатации;</w:t>
      </w:r>
    </w:p>
    <w:p w14:paraId="44769B0B" w14:textId="77777777" w:rsidR="00D76632" w:rsidRDefault="00D76632" w:rsidP="00D76632">
      <w:pPr>
        <w:pStyle w:val="1"/>
        <w:numPr>
          <w:ilvl w:val="0"/>
          <w:numId w:val="5"/>
        </w:numPr>
        <w:tabs>
          <w:tab w:val="left" w:pos="963"/>
        </w:tabs>
        <w:ind w:firstLine="740"/>
        <w:jc w:val="both"/>
      </w:pPr>
      <w:bookmarkStart w:id="46" w:name="bookmark57"/>
      <w:bookmarkEnd w:id="46"/>
      <w:r>
        <w:rPr>
          <w:color w:val="000000"/>
        </w:rPr>
        <w:t>наличие утвержденных графиков ограничения теплоснабжения при дефиците тепловой мощности тепловых источников и пропускной способности тепловых сетей;</w:t>
      </w:r>
    </w:p>
    <w:p w14:paraId="1526C639" w14:textId="77777777" w:rsidR="00D76632" w:rsidRDefault="00D76632" w:rsidP="00D76632">
      <w:pPr>
        <w:pStyle w:val="1"/>
        <w:numPr>
          <w:ilvl w:val="0"/>
          <w:numId w:val="5"/>
        </w:numPr>
        <w:tabs>
          <w:tab w:val="left" w:pos="954"/>
        </w:tabs>
        <w:ind w:firstLine="740"/>
        <w:jc w:val="both"/>
      </w:pPr>
      <w:bookmarkStart w:id="47" w:name="bookmark58"/>
      <w:bookmarkEnd w:id="47"/>
      <w:r>
        <w:rPr>
          <w:color w:val="000000"/>
        </w:rPr>
        <w:lastRenderedPageBreak/>
        <w:t>наличие расчетов допустимого времени устранения аварийных нарушений теплоснабжения жилых домов;</w:t>
      </w:r>
    </w:p>
    <w:p w14:paraId="0B8F284A" w14:textId="77777777" w:rsidR="00D76632" w:rsidRDefault="00D76632" w:rsidP="00D76632">
      <w:pPr>
        <w:pStyle w:val="1"/>
        <w:numPr>
          <w:ilvl w:val="0"/>
          <w:numId w:val="5"/>
        </w:numPr>
        <w:tabs>
          <w:tab w:val="left" w:pos="963"/>
        </w:tabs>
        <w:ind w:firstLine="740"/>
        <w:jc w:val="both"/>
      </w:pPr>
      <w:bookmarkStart w:id="48" w:name="bookmark59"/>
      <w:bookmarkEnd w:id="48"/>
      <w:r>
        <w:rPr>
          <w:color w:val="000000"/>
        </w:rPr>
        <w:t xml:space="preserve">наличие порядка ликвидации аварийных ситуаций в системах теплоснабжения с учетом взаимодействия тепло -, </w:t>
      </w:r>
      <w:proofErr w:type="spellStart"/>
      <w:r>
        <w:rPr>
          <w:color w:val="000000"/>
        </w:rPr>
        <w:t>электро</w:t>
      </w:r>
      <w:proofErr w:type="spellEnd"/>
      <w:r>
        <w:rPr>
          <w:color w:val="000000"/>
        </w:rPr>
        <w:t xml:space="preserve"> -, топливо - и водоснабжающих организаций, потребителей тепловой энергии, ремонтно- строительных и транспортных организаций, а также органов местного самоуправления;</w:t>
      </w:r>
    </w:p>
    <w:p w14:paraId="0E095F79" w14:textId="77777777" w:rsidR="00D76632" w:rsidRDefault="00D76632" w:rsidP="00D76632">
      <w:pPr>
        <w:pStyle w:val="1"/>
        <w:numPr>
          <w:ilvl w:val="0"/>
          <w:numId w:val="5"/>
        </w:numPr>
        <w:tabs>
          <w:tab w:val="left" w:pos="978"/>
        </w:tabs>
        <w:ind w:firstLine="740"/>
        <w:jc w:val="both"/>
      </w:pPr>
      <w:bookmarkStart w:id="49" w:name="bookmark60"/>
      <w:bookmarkEnd w:id="49"/>
      <w:r>
        <w:rPr>
          <w:color w:val="000000"/>
        </w:rPr>
        <w:t>проведение гидравлических и тепловых испытаний тепловых сетей;</w:t>
      </w:r>
    </w:p>
    <w:p w14:paraId="18A06E77" w14:textId="77777777" w:rsidR="00D76632" w:rsidRDefault="00D76632" w:rsidP="00D76632">
      <w:pPr>
        <w:pStyle w:val="1"/>
        <w:numPr>
          <w:ilvl w:val="0"/>
          <w:numId w:val="5"/>
        </w:numPr>
        <w:tabs>
          <w:tab w:val="left" w:pos="963"/>
        </w:tabs>
        <w:ind w:firstLine="740"/>
        <w:jc w:val="both"/>
      </w:pPr>
      <w:bookmarkStart w:id="50" w:name="bookmark61"/>
      <w:bookmarkEnd w:id="50"/>
      <w:r>
        <w:rPr>
          <w:color w:val="000000"/>
        </w:rPr>
        <w:t>выполнение утвержденного плана подготовки к работе в отопительный период, в который включено проведение необходимого технического освидетельствования и диагностики оборудования, участвующего в обеспечении теплоснабжения;</w:t>
      </w:r>
    </w:p>
    <w:p w14:paraId="5DBA85F9" w14:textId="77777777" w:rsidR="00D76632" w:rsidRDefault="00D76632" w:rsidP="00D76632">
      <w:pPr>
        <w:pStyle w:val="1"/>
        <w:numPr>
          <w:ilvl w:val="0"/>
          <w:numId w:val="5"/>
        </w:numPr>
        <w:tabs>
          <w:tab w:val="left" w:pos="963"/>
        </w:tabs>
        <w:ind w:firstLine="740"/>
        <w:jc w:val="both"/>
      </w:pPr>
      <w:bookmarkStart w:id="51" w:name="bookmark62"/>
      <w:bookmarkEnd w:id="51"/>
      <w:r>
        <w:rPr>
          <w:color w:val="000000"/>
        </w:rPr>
        <w:t>выполнение планового графика ремонта тепловых сетей и источников тепловой энергии;</w:t>
      </w:r>
    </w:p>
    <w:p w14:paraId="57B28AE1" w14:textId="77777777" w:rsidR="00D76632" w:rsidRDefault="00D76632" w:rsidP="00D76632">
      <w:pPr>
        <w:pStyle w:val="1"/>
        <w:numPr>
          <w:ilvl w:val="0"/>
          <w:numId w:val="5"/>
        </w:numPr>
        <w:tabs>
          <w:tab w:val="left" w:pos="954"/>
        </w:tabs>
        <w:ind w:firstLine="740"/>
        <w:jc w:val="both"/>
      </w:pPr>
      <w:bookmarkStart w:id="52" w:name="bookmark63"/>
      <w:bookmarkEnd w:id="52"/>
      <w:r>
        <w:rPr>
          <w:color w:val="000000"/>
        </w:rPr>
        <w:t>наличие договоров поставки топлива, не допускающих перебоев поставки и снижения установленных нормативов запасов топлива;</w:t>
      </w:r>
    </w:p>
    <w:p w14:paraId="7786C961" w14:textId="77777777" w:rsidR="00D76632" w:rsidRDefault="00D76632" w:rsidP="00D76632">
      <w:pPr>
        <w:pStyle w:val="1"/>
        <w:numPr>
          <w:ilvl w:val="0"/>
          <w:numId w:val="6"/>
        </w:numPr>
        <w:tabs>
          <w:tab w:val="left" w:pos="1661"/>
        </w:tabs>
        <w:ind w:firstLine="740"/>
        <w:jc w:val="both"/>
      </w:pPr>
      <w:bookmarkStart w:id="53" w:name="bookmark64"/>
      <w:bookmarkEnd w:id="53"/>
      <w:r>
        <w:rPr>
          <w:color w:val="000000"/>
        </w:rPr>
        <w:t>наличие документов, определяющих разграничение эксплуатационной ответственности между потребителями тепловой энергии, теплоснабжающими и теплосетевыми организациями;</w:t>
      </w:r>
    </w:p>
    <w:p w14:paraId="08E880CF" w14:textId="77777777" w:rsidR="00D76632" w:rsidRDefault="00D76632" w:rsidP="00D76632">
      <w:pPr>
        <w:pStyle w:val="1"/>
        <w:numPr>
          <w:ilvl w:val="0"/>
          <w:numId w:val="6"/>
        </w:numPr>
        <w:tabs>
          <w:tab w:val="left" w:pos="1246"/>
        </w:tabs>
        <w:ind w:firstLine="740"/>
        <w:jc w:val="both"/>
      </w:pPr>
      <w:bookmarkStart w:id="54" w:name="bookmark65"/>
      <w:bookmarkEnd w:id="54"/>
      <w:r>
        <w:rPr>
          <w:color w:val="000000"/>
        </w:rPr>
        <w:t>отсутствие не выполненных в установленные сроки предписаний, влияющих на надежность работы в отопительный период, выданных уполномоченными на осуществление государственного контроля (надзора) органами государственной власти и уполномоченными на осуществление муниципального контроля органами местного самоуправления;</w:t>
      </w:r>
    </w:p>
    <w:p w14:paraId="5AA22E55" w14:textId="77777777" w:rsidR="00D76632" w:rsidRDefault="00D76632" w:rsidP="00D76632">
      <w:pPr>
        <w:pStyle w:val="1"/>
        <w:numPr>
          <w:ilvl w:val="0"/>
          <w:numId w:val="6"/>
        </w:numPr>
        <w:tabs>
          <w:tab w:val="left" w:pos="1233"/>
        </w:tabs>
        <w:ind w:firstLine="740"/>
        <w:jc w:val="both"/>
      </w:pPr>
      <w:bookmarkStart w:id="55" w:name="bookmark66"/>
      <w:bookmarkEnd w:id="55"/>
      <w:r>
        <w:rPr>
          <w:color w:val="000000"/>
        </w:rPr>
        <w:t>работоспособность автоматических регуляторов при их наличии.</w:t>
      </w:r>
    </w:p>
    <w:p w14:paraId="1AD8685E" w14:textId="77777777" w:rsidR="00D76632" w:rsidRDefault="00D76632" w:rsidP="00D76632">
      <w:pPr>
        <w:pStyle w:val="1"/>
        <w:numPr>
          <w:ilvl w:val="1"/>
          <w:numId w:val="4"/>
        </w:numPr>
        <w:tabs>
          <w:tab w:val="left" w:pos="1292"/>
        </w:tabs>
        <w:spacing w:line="264" w:lineRule="auto"/>
        <w:ind w:firstLine="740"/>
        <w:jc w:val="both"/>
      </w:pPr>
      <w:bookmarkStart w:id="56" w:name="bookmark67"/>
      <w:bookmarkEnd w:id="56"/>
      <w:r>
        <w:rPr>
          <w:color w:val="000000"/>
        </w:rPr>
        <w:t>В отношении объектов по производству тепловой и электрической энергии в режиме комбинированной выработки проверяется только наличие документа о готовности к отопительному сезону, полученного в соответствии с законодательством об электроэнергетике.</w:t>
      </w:r>
    </w:p>
    <w:p w14:paraId="7B28B0CB" w14:textId="77777777" w:rsidR="00D76632" w:rsidRDefault="00D76632" w:rsidP="00D76632">
      <w:pPr>
        <w:pStyle w:val="1"/>
        <w:numPr>
          <w:ilvl w:val="1"/>
          <w:numId w:val="4"/>
        </w:numPr>
        <w:tabs>
          <w:tab w:val="left" w:pos="1292"/>
        </w:tabs>
        <w:spacing w:after="300" w:line="264" w:lineRule="auto"/>
        <w:ind w:firstLine="740"/>
        <w:jc w:val="both"/>
      </w:pPr>
      <w:bookmarkStart w:id="57" w:name="bookmark68"/>
      <w:bookmarkEnd w:id="57"/>
      <w:r>
        <w:rPr>
          <w:color w:val="000000"/>
        </w:rPr>
        <w:t>К обстоятельствам, при несоблюдении которых в отношении теплоснабжающих и теплосетевых организаций составляется акт с приложением Перечня с указанием сроков устранения замечаний, относится несоблюдение требований, указанных в подпунктах 1, 7, 9, 10 пункта 3.1 настоящей Программы.</w:t>
      </w:r>
    </w:p>
    <w:p w14:paraId="631342FF" w14:textId="77777777" w:rsidR="00D76632" w:rsidRDefault="003E7273" w:rsidP="000E50CD">
      <w:pPr>
        <w:pStyle w:val="20"/>
        <w:keepNext/>
        <w:keepLines/>
        <w:tabs>
          <w:tab w:val="left" w:pos="2437"/>
        </w:tabs>
        <w:spacing w:after="0" w:line="240" w:lineRule="auto"/>
        <w:ind w:left="375"/>
        <w:jc w:val="center"/>
        <w:outlineLvl w:val="9"/>
        <w:rPr>
          <w:color w:val="000000"/>
        </w:rPr>
      </w:pPr>
      <w:bookmarkStart w:id="58" w:name="bookmark71"/>
      <w:bookmarkEnd w:id="58"/>
      <w:r>
        <w:rPr>
          <w:color w:val="000000"/>
        </w:rPr>
        <w:t>4.</w:t>
      </w:r>
      <w:r w:rsidR="00D74F2D">
        <w:rPr>
          <w:color w:val="000000"/>
        </w:rPr>
        <w:t xml:space="preserve"> </w:t>
      </w:r>
      <w:bookmarkStart w:id="59" w:name="bookmark69"/>
      <w:bookmarkStart w:id="60" w:name="bookmark70"/>
      <w:bookmarkStart w:id="61" w:name="bookmark72"/>
      <w:r w:rsidR="00D76632">
        <w:rPr>
          <w:color w:val="000000"/>
        </w:rPr>
        <w:t>Требования по готовности к отопительному периоду для потребителей тепловой энергии</w:t>
      </w:r>
      <w:bookmarkEnd w:id="59"/>
      <w:bookmarkEnd w:id="60"/>
      <w:bookmarkEnd w:id="61"/>
    </w:p>
    <w:p w14:paraId="74FE1629" w14:textId="77777777" w:rsidR="000E50CD" w:rsidRDefault="000E50CD" w:rsidP="000E50CD">
      <w:pPr>
        <w:pStyle w:val="20"/>
        <w:keepNext/>
        <w:keepLines/>
        <w:tabs>
          <w:tab w:val="left" w:pos="2437"/>
        </w:tabs>
        <w:spacing w:after="0" w:line="240" w:lineRule="auto"/>
        <w:ind w:left="375"/>
        <w:jc w:val="center"/>
        <w:outlineLvl w:val="9"/>
      </w:pPr>
    </w:p>
    <w:p w14:paraId="52A527D1" w14:textId="77777777" w:rsidR="00D76632" w:rsidRDefault="00D76632" w:rsidP="00D76632">
      <w:pPr>
        <w:pStyle w:val="1"/>
        <w:spacing w:line="254" w:lineRule="auto"/>
        <w:ind w:firstLine="740"/>
        <w:jc w:val="both"/>
      </w:pPr>
      <w:r>
        <w:rPr>
          <w:color w:val="000000"/>
        </w:rPr>
        <w:t>4.1. В целях оценки готовности потребителей тепловой энергии к отопительному периоду комиссией должны быть проверены:</w:t>
      </w:r>
    </w:p>
    <w:p w14:paraId="24F55FC2" w14:textId="77777777" w:rsidR="00D76632" w:rsidRDefault="00D76632" w:rsidP="00D76632">
      <w:pPr>
        <w:pStyle w:val="1"/>
        <w:numPr>
          <w:ilvl w:val="0"/>
          <w:numId w:val="7"/>
        </w:numPr>
        <w:tabs>
          <w:tab w:val="left" w:pos="1442"/>
        </w:tabs>
        <w:spacing w:line="254" w:lineRule="auto"/>
        <w:ind w:firstLine="740"/>
        <w:jc w:val="both"/>
      </w:pPr>
      <w:bookmarkStart w:id="62" w:name="bookmark73"/>
      <w:bookmarkEnd w:id="62"/>
      <w:r>
        <w:rPr>
          <w:color w:val="000000"/>
        </w:rPr>
        <w:t>устранение выявленных в порядке, установленном законодательством Российской Федерации, нарушений в тепловых и гидравлических режимах работы тепловых энергоустановок;</w:t>
      </w:r>
    </w:p>
    <w:p w14:paraId="74675F5A" w14:textId="77777777" w:rsidR="00D76632" w:rsidRDefault="00D76632" w:rsidP="00D76632">
      <w:pPr>
        <w:pStyle w:val="1"/>
        <w:numPr>
          <w:ilvl w:val="0"/>
          <w:numId w:val="7"/>
        </w:numPr>
        <w:tabs>
          <w:tab w:val="left" w:pos="1442"/>
        </w:tabs>
        <w:spacing w:line="254" w:lineRule="auto"/>
        <w:ind w:firstLine="740"/>
        <w:jc w:val="both"/>
      </w:pPr>
      <w:bookmarkStart w:id="63" w:name="bookmark74"/>
      <w:bookmarkEnd w:id="63"/>
      <w:r>
        <w:rPr>
          <w:color w:val="000000"/>
        </w:rPr>
        <w:t xml:space="preserve">проведение промывки оборудования и коммуникаций </w:t>
      </w:r>
      <w:proofErr w:type="spellStart"/>
      <w:r>
        <w:rPr>
          <w:color w:val="000000"/>
        </w:rPr>
        <w:t>теплопотребляющих</w:t>
      </w:r>
      <w:proofErr w:type="spellEnd"/>
      <w:r>
        <w:rPr>
          <w:color w:val="000000"/>
        </w:rPr>
        <w:t xml:space="preserve"> установок;</w:t>
      </w:r>
    </w:p>
    <w:p w14:paraId="3CC203A5" w14:textId="77777777" w:rsidR="00D76632" w:rsidRDefault="00D76632" w:rsidP="00D76632">
      <w:pPr>
        <w:pStyle w:val="1"/>
        <w:numPr>
          <w:ilvl w:val="0"/>
          <w:numId w:val="7"/>
        </w:numPr>
        <w:tabs>
          <w:tab w:val="left" w:pos="1110"/>
        </w:tabs>
        <w:spacing w:line="254" w:lineRule="auto"/>
        <w:ind w:firstLine="740"/>
        <w:jc w:val="both"/>
      </w:pPr>
      <w:bookmarkStart w:id="64" w:name="bookmark75"/>
      <w:bookmarkEnd w:id="64"/>
      <w:r>
        <w:rPr>
          <w:color w:val="000000"/>
        </w:rPr>
        <w:t xml:space="preserve">разработка эксплуатационных режимов, а также мероприятий по их </w:t>
      </w:r>
      <w:r>
        <w:rPr>
          <w:color w:val="000000"/>
        </w:rPr>
        <w:lastRenderedPageBreak/>
        <w:t>внедрению;</w:t>
      </w:r>
    </w:p>
    <w:p w14:paraId="7A12A5D5" w14:textId="77777777" w:rsidR="00D76632" w:rsidRDefault="00D76632" w:rsidP="00D76632">
      <w:pPr>
        <w:pStyle w:val="1"/>
        <w:numPr>
          <w:ilvl w:val="0"/>
          <w:numId w:val="7"/>
        </w:numPr>
        <w:tabs>
          <w:tab w:val="left" w:pos="1134"/>
        </w:tabs>
        <w:spacing w:line="254" w:lineRule="auto"/>
        <w:ind w:firstLine="740"/>
        <w:jc w:val="both"/>
      </w:pPr>
      <w:bookmarkStart w:id="65" w:name="bookmark76"/>
      <w:bookmarkEnd w:id="65"/>
      <w:r>
        <w:rPr>
          <w:color w:val="000000"/>
        </w:rPr>
        <w:t>выполнение плана ремонтных работ и качество их выполнения;</w:t>
      </w:r>
    </w:p>
    <w:p w14:paraId="3870D4DD" w14:textId="77777777" w:rsidR="00D76632" w:rsidRDefault="00D76632" w:rsidP="00D76632">
      <w:pPr>
        <w:pStyle w:val="1"/>
        <w:numPr>
          <w:ilvl w:val="0"/>
          <w:numId w:val="7"/>
        </w:numPr>
        <w:tabs>
          <w:tab w:val="left" w:pos="1124"/>
        </w:tabs>
        <w:spacing w:line="254" w:lineRule="auto"/>
        <w:ind w:firstLine="740"/>
        <w:jc w:val="both"/>
      </w:pPr>
      <w:bookmarkStart w:id="66" w:name="bookmark77"/>
      <w:bookmarkEnd w:id="66"/>
      <w:r>
        <w:rPr>
          <w:color w:val="000000"/>
        </w:rPr>
        <w:t>состояние тепловых сетей, принадлежащих потребителю тепловой энергии;</w:t>
      </w:r>
    </w:p>
    <w:p w14:paraId="5BA2FF1F" w14:textId="77777777" w:rsidR="00D76632" w:rsidRDefault="00D76632" w:rsidP="00D76632">
      <w:pPr>
        <w:pStyle w:val="1"/>
        <w:numPr>
          <w:ilvl w:val="0"/>
          <w:numId w:val="7"/>
        </w:numPr>
        <w:tabs>
          <w:tab w:val="left" w:pos="1124"/>
        </w:tabs>
        <w:spacing w:line="254" w:lineRule="auto"/>
        <w:ind w:firstLine="740"/>
        <w:jc w:val="both"/>
      </w:pPr>
      <w:bookmarkStart w:id="67" w:name="bookmark78"/>
      <w:bookmarkEnd w:id="67"/>
      <w:r>
        <w:rPr>
          <w:color w:val="000000"/>
        </w:rPr>
        <w:t>состояние утепления зданий (чердаки, лестничные клетки, подвалы, двери) и центральных тепловых пунктов, а также индивидуальных тепловых пунктов;</w:t>
      </w:r>
    </w:p>
    <w:p w14:paraId="17222420" w14:textId="77777777" w:rsidR="00D76632" w:rsidRDefault="00D76632" w:rsidP="00D76632">
      <w:pPr>
        <w:pStyle w:val="1"/>
        <w:numPr>
          <w:ilvl w:val="0"/>
          <w:numId w:val="7"/>
        </w:numPr>
        <w:tabs>
          <w:tab w:val="left" w:pos="1129"/>
        </w:tabs>
        <w:spacing w:line="254" w:lineRule="auto"/>
        <w:ind w:firstLine="740"/>
        <w:jc w:val="both"/>
      </w:pPr>
      <w:bookmarkStart w:id="68" w:name="bookmark79"/>
      <w:bookmarkEnd w:id="68"/>
      <w:r>
        <w:rPr>
          <w:color w:val="000000"/>
        </w:rPr>
        <w:t>состояние трубопроводов, арматуры и тепловой изоляции в пределах тепловых пунктов;</w:t>
      </w:r>
    </w:p>
    <w:p w14:paraId="13D0ADA1" w14:textId="77777777" w:rsidR="00D76632" w:rsidRDefault="00D76632" w:rsidP="00D76632">
      <w:pPr>
        <w:pStyle w:val="1"/>
        <w:numPr>
          <w:ilvl w:val="0"/>
          <w:numId w:val="7"/>
        </w:numPr>
        <w:tabs>
          <w:tab w:val="left" w:pos="1137"/>
        </w:tabs>
        <w:spacing w:line="254" w:lineRule="auto"/>
        <w:ind w:firstLine="740"/>
        <w:jc w:val="both"/>
      </w:pPr>
      <w:bookmarkStart w:id="69" w:name="bookmark80"/>
      <w:bookmarkEnd w:id="69"/>
      <w:r>
        <w:rPr>
          <w:color w:val="000000"/>
        </w:rPr>
        <w:t>наличие и работоспособность приборов учета, работоспособность автоматических регуляторов при их наличии;</w:t>
      </w:r>
    </w:p>
    <w:p w14:paraId="47A1B056" w14:textId="77777777" w:rsidR="00D76632" w:rsidRDefault="00D76632" w:rsidP="00D76632">
      <w:pPr>
        <w:pStyle w:val="1"/>
        <w:numPr>
          <w:ilvl w:val="0"/>
          <w:numId w:val="7"/>
        </w:numPr>
        <w:tabs>
          <w:tab w:val="left" w:pos="1134"/>
        </w:tabs>
        <w:spacing w:line="254" w:lineRule="auto"/>
        <w:ind w:firstLine="740"/>
        <w:jc w:val="both"/>
      </w:pPr>
      <w:bookmarkStart w:id="70" w:name="bookmark81"/>
      <w:bookmarkEnd w:id="70"/>
      <w:r>
        <w:rPr>
          <w:color w:val="000000"/>
        </w:rPr>
        <w:t>работоспособность защиты систем теплопотребления;</w:t>
      </w:r>
    </w:p>
    <w:p w14:paraId="20F6AB96" w14:textId="77777777" w:rsidR="00D76632" w:rsidRDefault="00725999" w:rsidP="00725999">
      <w:pPr>
        <w:pStyle w:val="1"/>
        <w:tabs>
          <w:tab w:val="left" w:pos="7968"/>
        </w:tabs>
        <w:spacing w:line="254" w:lineRule="auto"/>
        <w:ind w:left="740" w:firstLine="0"/>
        <w:jc w:val="both"/>
      </w:pPr>
      <w:bookmarkStart w:id="71" w:name="bookmark82"/>
      <w:bookmarkEnd w:id="71"/>
      <w:r>
        <w:rPr>
          <w:color w:val="000000"/>
        </w:rPr>
        <w:t>10)</w:t>
      </w:r>
      <w:r w:rsidR="00D76632">
        <w:rPr>
          <w:color w:val="000000"/>
        </w:rPr>
        <w:t xml:space="preserve"> нали</w:t>
      </w:r>
      <w:r>
        <w:rPr>
          <w:color w:val="000000"/>
        </w:rPr>
        <w:t xml:space="preserve">чие паспортов </w:t>
      </w:r>
      <w:proofErr w:type="spellStart"/>
      <w:r>
        <w:rPr>
          <w:color w:val="000000"/>
        </w:rPr>
        <w:t>теплопотребляющих</w:t>
      </w:r>
      <w:proofErr w:type="spellEnd"/>
      <w:r>
        <w:rPr>
          <w:color w:val="000000"/>
        </w:rPr>
        <w:t xml:space="preserve"> </w:t>
      </w:r>
      <w:r w:rsidR="00D76632">
        <w:rPr>
          <w:color w:val="000000"/>
        </w:rPr>
        <w:t>установок, принципиальных схем и инструкций для обслуживающего персонала и соответствие их действительности;</w:t>
      </w:r>
    </w:p>
    <w:p w14:paraId="322152E3" w14:textId="77777777" w:rsidR="00D76632" w:rsidRDefault="003E7273" w:rsidP="00D76632">
      <w:pPr>
        <w:pStyle w:val="1"/>
        <w:spacing w:line="254" w:lineRule="auto"/>
        <w:ind w:firstLine="740"/>
        <w:jc w:val="both"/>
      </w:pPr>
      <w:r>
        <w:rPr>
          <w:color w:val="000000"/>
        </w:rPr>
        <w:t>11</w:t>
      </w:r>
      <w:r w:rsidR="00D76632">
        <w:rPr>
          <w:color w:val="000000"/>
        </w:rPr>
        <w:t>) отсутствие прямых соединений оборудования тепловых пунктов с водопроводом и канализацией;</w:t>
      </w:r>
    </w:p>
    <w:p w14:paraId="4375AD8D" w14:textId="77777777" w:rsidR="00D76632" w:rsidRDefault="00D76632" w:rsidP="00D76632">
      <w:pPr>
        <w:pStyle w:val="1"/>
        <w:numPr>
          <w:ilvl w:val="0"/>
          <w:numId w:val="8"/>
        </w:numPr>
        <w:tabs>
          <w:tab w:val="left" w:pos="1245"/>
        </w:tabs>
        <w:spacing w:line="254" w:lineRule="auto"/>
        <w:ind w:firstLine="740"/>
        <w:jc w:val="both"/>
      </w:pPr>
      <w:bookmarkStart w:id="72" w:name="bookmark84"/>
      <w:bookmarkEnd w:id="72"/>
      <w:r>
        <w:rPr>
          <w:color w:val="000000"/>
        </w:rPr>
        <w:t>плотность оборудования тепловых пунктов;</w:t>
      </w:r>
    </w:p>
    <w:p w14:paraId="148FC0F5" w14:textId="77777777" w:rsidR="00D76632" w:rsidRDefault="00D76632" w:rsidP="00D76632">
      <w:pPr>
        <w:pStyle w:val="1"/>
        <w:numPr>
          <w:ilvl w:val="0"/>
          <w:numId w:val="8"/>
        </w:numPr>
        <w:tabs>
          <w:tab w:val="left" w:pos="1245"/>
        </w:tabs>
        <w:spacing w:line="254" w:lineRule="auto"/>
        <w:ind w:firstLine="740"/>
        <w:jc w:val="both"/>
      </w:pPr>
      <w:bookmarkStart w:id="73" w:name="bookmark85"/>
      <w:bookmarkEnd w:id="73"/>
      <w:r>
        <w:rPr>
          <w:color w:val="000000"/>
        </w:rPr>
        <w:t>наличие пломб на расчетных шайбах и соплах элеваторов;</w:t>
      </w:r>
    </w:p>
    <w:p w14:paraId="69EA3C76" w14:textId="77777777" w:rsidR="00D76632" w:rsidRDefault="00D76632" w:rsidP="00D76632">
      <w:pPr>
        <w:pStyle w:val="1"/>
        <w:numPr>
          <w:ilvl w:val="0"/>
          <w:numId w:val="8"/>
        </w:numPr>
        <w:tabs>
          <w:tab w:val="left" w:pos="1254"/>
        </w:tabs>
        <w:spacing w:line="240" w:lineRule="auto"/>
        <w:ind w:firstLine="740"/>
        <w:jc w:val="both"/>
      </w:pPr>
      <w:bookmarkStart w:id="74" w:name="bookmark86"/>
      <w:bookmarkEnd w:id="74"/>
      <w:r>
        <w:rPr>
          <w:color w:val="000000"/>
        </w:rPr>
        <w:t>отсутствие задолженности за поставленные тепловую энергию (мощность), теплоноситель;</w:t>
      </w:r>
    </w:p>
    <w:p w14:paraId="5A1E6351" w14:textId="77777777" w:rsidR="00D76632" w:rsidRDefault="00D76632" w:rsidP="00D76632">
      <w:pPr>
        <w:pStyle w:val="1"/>
        <w:numPr>
          <w:ilvl w:val="0"/>
          <w:numId w:val="8"/>
        </w:numPr>
        <w:tabs>
          <w:tab w:val="left" w:pos="1254"/>
        </w:tabs>
        <w:spacing w:line="257" w:lineRule="auto"/>
        <w:ind w:firstLine="740"/>
        <w:jc w:val="both"/>
      </w:pPr>
      <w:bookmarkStart w:id="75" w:name="bookmark87"/>
      <w:bookmarkEnd w:id="75"/>
      <w:r>
        <w:rPr>
          <w:color w:val="000000"/>
        </w:rPr>
        <w:t xml:space="preserve">наличие собственных и (или) привлеченных ремонтных бригад и обеспеченность их материально-техническими ресурсами для осуществления надлежащей эксплуатации </w:t>
      </w:r>
      <w:proofErr w:type="spellStart"/>
      <w:r>
        <w:rPr>
          <w:color w:val="000000"/>
        </w:rPr>
        <w:t>теплопотребляющих</w:t>
      </w:r>
      <w:proofErr w:type="spellEnd"/>
      <w:r>
        <w:rPr>
          <w:color w:val="000000"/>
        </w:rPr>
        <w:t xml:space="preserve"> установок;</w:t>
      </w:r>
    </w:p>
    <w:p w14:paraId="5AD4FC35" w14:textId="77777777" w:rsidR="00D76632" w:rsidRDefault="00D76632" w:rsidP="00D76632">
      <w:pPr>
        <w:pStyle w:val="1"/>
        <w:numPr>
          <w:ilvl w:val="0"/>
          <w:numId w:val="8"/>
        </w:numPr>
        <w:tabs>
          <w:tab w:val="left" w:pos="1411"/>
        </w:tabs>
        <w:spacing w:line="262" w:lineRule="auto"/>
        <w:ind w:firstLine="740"/>
        <w:jc w:val="both"/>
      </w:pPr>
      <w:bookmarkStart w:id="76" w:name="bookmark88"/>
      <w:bookmarkEnd w:id="76"/>
      <w:r>
        <w:rPr>
          <w:color w:val="000000"/>
        </w:rPr>
        <w:t xml:space="preserve">проведение испытания оборудования </w:t>
      </w:r>
      <w:proofErr w:type="spellStart"/>
      <w:r>
        <w:rPr>
          <w:color w:val="000000"/>
        </w:rPr>
        <w:t>теплопотребляющих</w:t>
      </w:r>
      <w:proofErr w:type="spellEnd"/>
      <w:r>
        <w:rPr>
          <w:color w:val="000000"/>
        </w:rPr>
        <w:t xml:space="preserve"> установок на плотность и прочность;</w:t>
      </w:r>
    </w:p>
    <w:p w14:paraId="37DC58AB" w14:textId="77777777" w:rsidR="00D76632" w:rsidRDefault="00D76632" w:rsidP="00D76632">
      <w:pPr>
        <w:pStyle w:val="1"/>
        <w:numPr>
          <w:ilvl w:val="0"/>
          <w:numId w:val="8"/>
        </w:numPr>
        <w:tabs>
          <w:tab w:val="left" w:pos="1411"/>
        </w:tabs>
        <w:spacing w:line="262" w:lineRule="auto"/>
        <w:ind w:firstLine="740"/>
        <w:jc w:val="both"/>
      </w:pPr>
      <w:bookmarkStart w:id="77" w:name="bookmark89"/>
      <w:bookmarkEnd w:id="77"/>
      <w:r>
        <w:rPr>
          <w:color w:val="000000"/>
        </w:rPr>
        <w:t>надежность теплоснабжения потребителей тепловой энергии с учетом климатических условий в соответствии с критериями, приведенными в приложении № 2 к Правилам оценки готовности к отопительному периоду, утвержденных приказом Министерства энергетики Российской Федерации от 12 марта 2013 года № 103.</w:t>
      </w:r>
    </w:p>
    <w:p w14:paraId="1B4262AD" w14:textId="77777777" w:rsidR="00D76632" w:rsidRDefault="00D76632" w:rsidP="00D76632">
      <w:pPr>
        <w:pStyle w:val="1"/>
        <w:numPr>
          <w:ilvl w:val="0"/>
          <w:numId w:val="9"/>
        </w:numPr>
        <w:tabs>
          <w:tab w:val="left" w:pos="1263"/>
        </w:tabs>
        <w:spacing w:line="262" w:lineRule="auto"/>
        <w:ind w:firstLine="740"/>
        <w:jc w:val="both"/>
        <w:sectPr w:rsidR="00D76632" w:rsidSect="00B81ADD">
          <w:pgSz w:w="11900" w:h="16840"/>
          <w:pgMar w:top="1702" w:right="918" w:bottom="674" w:left="1623" w:header="0" w:footer="3" w:gutter="0"/>
          <w:cols w:space="720"/>
          <w:noEndnote/>
          <w:docGrid w:linePitch="360"/>
        </w:sectPr>
      </w:pPr>
      <w:bookmarkStart w:id="78" w:name="bookmark90"/>
      <w:bookmarkEnd w:id="78"/>
      <w:r>
        <w:rPr>
          <w:color w:val="000000"/>
        </w:rPr>
        <w:t>К обстоятельствам, при несоблюдении которых в отношении потребителей тепловой энергии составляется акт с приложением Перечня с указанием сроков устранения замечаний, относятся несоблюдение требований, указанных в подпунктах 8, 13, 14 и 17 пункта 4.1 настоящей Программы.</w:t>
      </w:r>
    </w:p>
    <w:tbl>
      <w:tblPr>
        <w:tblStyle w:val="af1"/>
        <w:tblW w:w="0" w:type="auto"/>
        <w:tblInd w:w="5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5"/>
        <w:gridCol w:w="4604"/>
      </w:tblGrid>
      <w:tr w:rsidR="006E2305" w14:paraId="67AD8C7E" w14:textId="77777777" w:rsidTr="00906C39">
        <w:trPr>
          <w:trHeight w:val="2268"/>
        </w:trPr>
        <w:tc>
          <w:tcPr>
            <w:tcW w:w="4445" w:type="dxa"/>
          </w:tcPr>
          <w:p w14:paraId="01D018FB" w14:textId="77777777" w:rsidR="006E2305" w:rsidRDefault="006E2305" w:rsidP="006E2305">
            <w:pPr>
              <w:pStyle w:val="1"/>
              <w:tabs>
                <w:tab w:val="left" w:pos="898"/>
              </w:tabs>
              <w:spacing w:after="280"/>
              <w:ind w:firstLine="0"/>
              <w:jc w:val="both"/>
            </w:pPr>
            <w:bookmarkStart w:id="79" w:name="bookmark91"/>
            <w:bookmarkEnd w:id="79"/>
          </w:p>
        </w:tc>
        <w:tc>
          <w:tcPr>
            <w:tcW w:w="4604" w:type="dxa"/>
          </w:tcPr>
          <w:p w14:paraId="07F3B224" w14:textId="69EDAAE4" w:rsidR="00AD21A9" w:rsidRDefault="006E2305" w:rsidP="00AD21A9">
            <w:pPr>
              <w:spacing w:after="0" w:line="240" w:lineRule="auto"/>
              <w:contextualSpacing/>
              <w:jc w:val="both"/>
            </w:pPr>
            <w:r w:rsidRPr="00226BA6">
              <w:rPr>
                <w:rFonts w:ascii="Times New Roman" w:hAnsi="Times New Roman"/>
                <w:bCs/>
                <w:sz w:val="28"/>
                <w:szCs w:val="28"/>
              </w:rPr>
              <w:t xml:space="preserve">Приложение № </w:t>
            </w:r>
            <w:r w:rsidR="00AD21A9">
              <w:rPr>
                <w:rFonts w:ascii="Times New Roman" w:hAnsi="Times New Roman"/>
                <w:bCs/>
                <w:sz w:val="28"/>
                <w:szCs w:val="28"/>
              </w:rPr>
              <w:t>1</w:t>
            </w:r>
            <w:r w:rsidRPr="00226BA6">
              <w:rPr>
                <w:rFonts w:ascii="Times New Roman" w:hAnsi="Times New Roman"/>
                <w:bCs/>
                <w:sz w:val="28"/>
                <w:szCs w:val="28"/>
              </w:rPr>
              <w:t xml:space="preserve"> к </w:t>
            </w:r>
            <w:r>
              <w:rPr>
                <w:rFonts w:ascii="Times New Roman" w:hAnsi="Times New Roman"/>
                <w:bCs/>
                <w:sz w:val="28"/>
                <w:szCs w:val="28"/>
              </w:rPr>
              <w:t>П</w:t>
            </w:r>
            <w:r w:rsidR="00AD21A9">
              <w:rPr>
                <w:rFonts w:ascii="Times New Roman" w:hAnsi="Times New Roman"/>
                <w:bCs/>
                <w:sz w:val="28"/>
                <w:szCs w:val="28"/>
              </w:rPr>
              <w:t xml:space="preserve">рограмме проведения оценки обеспечения готовности к отопительному периоду 2026-2027 годов </w:t>
            </w:r>
            <w:r w:rsidR="00AD21A9">
              <w:rPr>
                <w:rFonts w:ascii="Times New Roman" w:hAnsi="Times New Roman"/>
                <w:bCs/>
                <w:sz w:val="28"/>
                <w:szCs w:val="28"/>
              </w:rPr>
              <w:br/>
              <w:t xml:space="preserve">на территории </w:t>
            </w:r>
            <w:proofErr w:type="spellStart"/>
            <w:r w:rsidR="00AD21A9">
              <w:rPr>
                <w:rFonts w:ascii="Times New Roman" w:hAnsi="Times New Roman"/>
                <w:bCs/>
                <w:sz w:val="28"/>
                <w:szCs w:val="28"/>
              </w:rPr>
              <w:t>Юкковского</w:t>
            </w:r>
            <w:proofErr w:type="spellEnd"/>
            <w:r w:rsidR="00AD21A9">
              <w:rPr>
                <w:rFonts w:ascii="Times New Roman" w:hAnsi="Times New Roman"/>
                <w:bCs/>
                <w:sz w:val="28"/>
                <w:szCs w:val="28"/>
              </w:rPr>
              <w:t xml:space="preserve"> сельского поселения Всеволожского муниципального района </w:t>
            </w:r>
          </w:p>
          <w:p w14:paraId="275AF674" w14:textId="07FAE335" w:rsidR="006E2305" w:rsidRDefault="006E2305" w:rsidP="006E2305">
            <w:pPr>
              <w:spacing w:after="0" w:line="240" w:lineRule="auto"/>
              <w:contextualSpacing/>
              <w:jc w:val="both"/>
            </w:pPr>
          </w:p>
        </w:tc>
      </w:tr>
    </w:tbl>
    <w:p w14:paraId="0676F004" w14:textId="4ECECFF5" w:rsidR="00906C39" w:rsidRPr="00906C39" w:rsidRDefault="00906C39" w:rsidP="00906C39">
      <w:pPr>
        <w:pStyle w:val="1"/>
        <w:tabs>
          <w:tab w:val="left" w:pos="898"/>
        </w:tabs>
        <w:spacing w:after="280"/>
        <w:ind w:left="580"/>
        <w:jc w:val="center"/>
        <w:rPr>
          <w:b/>
        </w:rPr>
      </w:pPr>
      <w:r>
        <w:rPr>
          <w:b/>
        </w:rPr>
        <w:t xml:space="preserve">График и </w:t>
      </w:r>
      <w:r w:rsidRPr="00906C39">
        <w:rPr>
          <w:b/>
        </w:rPr>
        <w:t>Перечень теплоснабжающих организаций и потребителей тепловой энергии, в отношении которых проводится оценка обеспечения готовности к отопительному периоду 2026-2027 годов</w:t>
      </w:r>
    </w:p>
    <w:p w14:paraId="3F904354" w14:textId="2A33B531" w:rsidR="00D76632" w:rsidRDefault="00D76632" w:rsidP="00D76632">
      <w:pPr>
        <w:pStyle w:val="1"/>
        <w:numPr>
          <w:ilvl w:val="0"/>
          <w:numId w:val="10"/>
        </w:numPr>
        <w:tabs>
          <w:tab w:val="left" w:pos="898"/>
        </w:tabs>
        <w:spacing w:after="280"/>
        <w:ind w:firstLine="580"/>
        <w:jc w:val="both"/>
      </w:pPr>
      <w:r>
        <w:rPr>
          <w:b/>
          <w:bCs/>
          <w:color w:val="000000"/>
        </w:rPr>
        <w:t>Теплоснабжающие, теплосетевые организации, подлежащие проверке готовности к отопительному периоду 202</w:t>
      </w:r>
      <w:r w:rsidR="00B67C24">
        <w:rPr>
          <w:b/>
          <w:bCs/>
          <w:color w:val="000000"/>
        </w:rPr>
        <w:t>6</w:t>
      </w:r>
      <w:r>
        <w:rPr>
          <w:b/>
          <w:bCs/>
          <w:color w:val="000000"/>
        </w:rPr>
        <w:t>-202</w:t>
      </w:r>
      <w:r w:rsidR="00B67C24">
        <w:rPr>
          <w:b/>
          <w:bCs/>
          <w:color w:val="000000"/>
        </w:rPr>
        <w:t>7</w:t>
      </w:r>
      <w:r w:rsidR="00075ADE">
        <w:rPr>
          <w:b/>
          <w:bCs/>
          <w:color w:val="000000"/>
        </w:rPr>
        <w:t xml:space="preserve"> </w:t>
      </w:r>
      <w:r>
        <w:rPr>
          <w:b/>
          <w:bCs/>
          <w:color w:val="000000"/>
        </w:rPr>
        <w:t>г</w:t>
      </w:r>
      <w:r w:rsidR="005F4E01">
        <w:rPr>
          <w:b/>
          <w:bCs/>
          <w:color w:val="000000"/>
        </w:rPr>
        <w:t>одов</w:t>
      </w:r>
      <w:r w:rsidR="00224D6E">
        <w:rPr>
          <w:b/>
          <w:bCs/>
          <w:color w:val="000000"/>
        </w:rPr>
        <w:t>.</w:t>
      </w:r>
    </w:p>
    <w:tbl>
      <w:tblPr>
        <w:tblOverlap w:val="never"/>
        <w:tblW w:w="0" w:type="auto"/>
        <w:jc w:val="center"/>
        <w:tblLayout w:type="fixed"/>
        <w:tblCellMar>
          <w:left w:w="10" w:type="dxa"/>
          <w:right w:w="10" w:type="dxa"/>
        </w:tblCellMar>
        <w:tblLook w:val="0000" w:firstRow="0" w:lastRow="0" w:firstColumn="0" w:lastColumn="0" w:noHBand="0" w:noVBand="0"/>
      </w:tblPr>
      <w:tblGrid>
        <w:gridCol w:w="562"/>
        <w:gridCol w:w="3134"/>
        <w:gridCol w:w="3710"/>
        <w:gridCol w:w="2175"/>
      </w:tblGrid>
      <w:tr w:rsidR="00D76632" w14:paraId="2810A446" w14:textId="77777777" w:rsidTr="00906C39">
        <w:trPr>
          <w:trHeight w:hRule="exact" w:val="1008"/>
          <w:jc w:val="center"/>
        </w:trPr>
        <w:tc>
          <w:tcPr>
            <w:tcW w:w="562" w:type="dxa"/>
            <w:tcBorders>
              <w:top w:val="single" w:sz="4" w:space="0" w:color="auto"/>
              <w:left w:val="single" w:sz="4" w:space="0" w:color="auto"/>
            </w:tcBorders>
            <w:shd w:val="clear" w:color="auto" w:fill="FFFFFF"/>
            <w:vAlign w:val="bottom"/>
          </w:tcPr>
          <w:p w14:paraId="1C73BC0B" w14:textId="77777777" w:rsidR="00D76632" w:rsidRPr="00934068" w:rsidRDefault="00D76632" w:rsidP="007458F0">
            <w:pPr>
              <w:pStyle w:val="ad"/>
              <w:spacing w:line="262" w:lineRule="auto"/>
              <w:ind w:firstLine="0"/>
              <w:jc w:val="center"/>
              <w:rPr>
                <w:sz w:val="24"/>
                <w:szCs w:val="24"/>
              </w:rPr>
            </w:pPr>
            <w:r w:rsidRPr="00934068">
              <w:rPr>
                <w:color w:val="000000"/>
                <w:sz w:val="24"/>
                <w:szCs w:val="24"/>
              </w:rPr>
              <w:t>№ п/ п</w:t>
            </w:r>
          </w:p>
        </w:tc>
        <w:tc>
          <w:tcPr>
            <w:tcW w:w="3134" w:type="dxa"/>
            <w:tcBorders>
              <w:top w:val="single" w:sz="4" w:space="0" w:color="auto"/>
              <w:left w:val="single" w:sz="4" w:space="0" w:color="auto"/>
            </w:tcBorders>
            <w:shd w:val="clear" w:color="auto" w:fill="FFFFFF"/>
            <w:vAlign w:val="center"/>
          </w:tcPr>
          <w:p w14:paraId="1F01B343" w14:textId="77777777" w:rsidR="00D76632" w:rsidRPr="00934068" w:rsidRDefault="00D76632" w:rsidP="00906C39">
            <w:pPr>
              <w:pStyle w:val="ad"/>
              <w:spacing w:line="264" w:lineRule="auto"/>
              <w:ind w:firstLine="0"/>
              <w:jc w:val="center"/>
              <w:rPr>
                <w:sz w:val="24"/>
                <w:szCs w:val="24"/>
              </w:rPr>
            </w:pPr>
            <w:r w:rsidRPr="00934068">
              <w:rPr>
                <w:color w:val="000000"/>
                <w:sz w:val="24"/>
                <w:szCs w:val="24"/>
              </w:rPr>
              <w:t>Наименование предприятий и организаций</w:t>
            </w:r>
          </w:p>
        </w:tc>
        <w:tc>
          <w:tcPr>
            <w:tcW w:w="3710" w:type="dxa"/>
            <w:tcBorders>
              <w:top w:val="single" w:sz="4" w:space="0" w:color="auto"/>
              <w:left w:val="single" w:sz="4" w:space="0" w:color="auto"/>
            </w:tcBorders>
            <w:shd w:val="clear" w:color="auto" w:fill="FFFFFF"/>
            <w:vAlign w:val="center"/>
          </w:tcPr>
          <w:p w14:paraId="1F46CCD6" w14:textId="77777777" w:rsidR="00D76632" w:rsidRPr="00934068" w:rsidRDefault="00D76632" w:rsidP="00906C39">
            <w:pPr>
              <w:pStyle w:val="ad"/>
              <w:spacing w:line="262" w:lineRule="auto"/>
              <w:ind w:firstLine="0"/>
              <w:jc w:val="center"/>
              <w:rPr>
                <w:sz w:val="24"/>
                <w:szCs w:val="24"/>
              </w:rPr>
            </w:pPr>
            <w:r w:rsidRPr="00934068">
              <w:rPr>
                <w:color w:val="000000"/>
                <w:sz w:val="24"/>
                <w:szCs w:val="24"/>
              </w:rPr>
              <w:t>Наименование и месторасположение котельной (адрес)</w:t>
            </w:r>
          </w:p>
        </w:tc>
        <w:tc>
          <w:tcPr>
            <w:tcW w:w="2175" w:type="dxa"/>
            <w:tcBorders>
              <w:top w:val="single" w:sz="4" w:space="0" w:color="auto"/>
              <w:left w:val="single" w:sz="4" w:space="0" w:color="auto"/>
              <w:right w:val="single" w:sz="4" w:space="0" w:color="auto"/>
            </w:tcBorders>
            <w:shd w:val="clear" w:color="auto" w:fill="FFFFFF"/>
            <w:vAlign w:val="center"/>
          </w:tcPr>
          <w:p w14:paraId="7A2CE9C2" w14:textId="77777777" w:rsidR="00D76632" w:rsidRPr="00934068" w:rsidRDefault="00D76632" w:rsidP="00906C39">
            <w:pPr>
              <w:pStyle w:val="ad"/>
              <w:spacing w:line="266" w:lineRule="auto"/>
              <w:ind w:firstLine="0"/>
              <w:jc w:val="center"/>
              <w:rPr>
                <w:sz w:val="24"/>
                <w:szCs w:val="24"/>
              </w:rPr>
            </w:pPr>
            <w:r w:rsidRPr="00934068">
              <w:rPr>
                <w:color w:val="000000"/>
                <w:sz w:val="24"/>
                <w:szCs w:val="24"/>
              </w:rPr>
              <w:t>Плановая дата проверки</w:t>
            </w:r>
          </w:p>
        </w:tc>
      </w:tr>
      <w:tr w:rsidR="00D76632" w14:paraId="3D8C68AE" w14:textId="77777777" w:rsidTr="00D74F2D">
        <w:trPr>
          <w:trHeight w:hRule="exact" w:val="1676"/>
          <w:jc w:val="center"/>
        </w:trPr>
        <w:tc>
          <w:tcPr>
            <w:tcW w:w="562" w:type="dxa"/>
            <w:tcBorders>
              <w:top w:val="single" w:sz="4" w:space="0" w:color="auto"/>
              <w:left w:val="single" w:sz="4" w:space="0" w:color="auto"/>
              <w:bottom w:val="single" w:sz="4" w:space="0" w:color="auto"/>
            </w:tcBorders>
            <w:shd w:val="clear" w:color="auto" w:fill="FFFFFF"/>
            <w:vAlign w:val="center"/>
          </w:tcPr>
          <w:p w14:paraId="217AE161" w14:textId="77777777" w:rsidR="00D76632" w:rsidRPr="00934068" w:rsidRDefault="00D76632" w:rsidP="00934068">
            <w:pPr>
              <w:pStyle w:val="ad"/>
              <w:spacing w:line="240" w:lineRule="auto"/>
              <w:ind w:firstLine="0"/>
              <w:jc w:val="center"/>
              <w:rPr>
                <w:sz w:val="24"/>
                <w:szCs w:val="24"/>
              </w:rPr>
            </w:pPr>
            <w:r w:rsidRPr="00934068">
              <w:rPr>
                <w:color w:val="000000"/>
                <w:sz w:val="24"/>
                <w:szCs w:val="24"/>
              </w:rPr>
              <w:t>1.</w:t>
            </w:r>
          </w:p>
        </w:tc>
        <w:tc>
          <w:tcPr>
            <w:tcW w:w="3134" w:type="dxa"/>
            <w:tcBorders>
              <w:top w:val="single" w:sz="4" w:space="0" w:color="auto"/>
              <w:left w:val="single" w:sz="4" w:space="0" w:color="auto"/>
              <w:bottom w:val="single" w:sz="4" w:space="0" w:color="auto"/>
            </w:tcBorders>
            <w:shd w:val="clear" w:color="auto" w:fill="FFFFFF"/>
            <w:vAlign w:val="center"/>
          </w:tcPr>
          <w:p w14:paraId="022518D0" w14:textId="77777777" w:rsidR="00D76632" w:rsidRPr="00934068" w:rsidRDefault="00AD4D50" w:rsidP="00934068">
            <w:pPr>
              <w:pStyle w:val="ad"/>
              <w:spacing w:line="240" w:lineRule="auto"/>
              <w:ind w:firstLine="0"/>
              <w:jc w:val="center"/>
              <w:rPr>
                <w:sz w:val="24"/>
                <w:szCs w:val="24"/>
              </w:rPr>
            </w:pPr>
            <w:r>
              <w:rPr>
                <w:color w:val="000000"/>
                <w:sz w:val="24"/>
                <w:szCs w:val="24"/>
              </w:rPr>
              <w:t>ООО</w:t>
            </w:r>
            <w:r w:rsidRPr="00934068">
              <w:rPr>
                <w:color w:val="000000"/>
                <w:sz w:val="24"/>
                <w:szCs w:val="24"/>
              </w:rPr>
              <w:t xml:space="preserve"> «</w:t>
            </w:r>
            <w:r>
              <w:rPr>
                <w:color w:val="000000"/>
                <w:sz w:val="24"/>
                <w:szCs w:val="24"/>
              </w:rPr>
              <w:t>Единая Теплосетевая Компания</w:t>
            </w:r>
            <w:r w:rsidRPr="00934068">
              <w:rPr>
                <w:color w:val="000000"/>
                <w:sz w:val="24"/>
                <w:szCs w:val="24"/>
              </w:rPr>
              <w:t>»</w:t>
            </w:r>
          </w:p>
        </w:tc>
        <w:tc>
          <w:tcPr>
            <w:tcW w:w="3710" w:type="dxa"/>
            <w:tcBorders>
              <w:top w:val="single" w:sz="4" w:space="0" w:color="auto"/>
              <w:left w:val="single" w:sz="4" w:space="0" w:color="auto"/>
              <w:bottom w:val="single" w:sz="4" w:space="0" w:color="auto"/>
            </w:tcBorders>
            <w:shd w:val="clear" w:color="auto" w:fill="FFFFFF"/>
            <w:vAlign w:val="center"/>
          </w:tcPr>
          <w:p w14:paraId="64359D7B" w14:textId="77777777" w:rsidR="00D76632" w:rsidRPr="00934068" w:rsidRDefault="000D304A" w:rsidP="00934068">
            <w:pPr>
              <w:pStyle w:val="ad"/>
              <w:tabs>
                <w:tab w:val="left" w:pos="739"/>
                <w:tab w:val="left" w:pos="2150"/>
              </w:tabs>
              <w:spacing w:line="269" w:lineRule="auto"/>
              <w:ind w:firstLine="0"/>
              <w:jc w:val="center"/>
              <w:rPr>
                <w:sz w:val="24"/>
                <w:szCs w:val="24"/>
              </w:rPr>
            </w:pPr>
            <w:r w:rsidRPr="000D304A">
              <w:rPr>
                <w:color w:val="000000"/>
                <w:sz w:val="24"/>
                <w:szCs w:val="24"/>
              </w:rPr>
              <w:t>Поселковая газовая котельная №48</w:t>
            </w:r>
            <w:r>
              <w:rPr>
                <w:color w:val="000000"/>
                <w:sz w:val="24"/>
                <w:szCs w:val="24"/>
              </w:rPr>
              <w:t xml:space="preserve"> по адресу: </w:t>
            </w:r>
            <w:r w:rsidRPr="000D304A">
              <w:rPr>
                <w:color w:val="000000"/>
                <w:sz w:val="24"/>
                <w:szCs w:val="24"/>
              </w:rPr>
              <w:t xml:space="preserve">Ленинградская область, Всеволожский район, дер. </w:t>
            </w:r>
            <w:proofErr w:type="spellStart"/>
            <w:r w:rsidRPr="000D304A">
              <w:rPr>
                <w:color w:val="000000"/>
                <w:sz w:val="24"/>
                <w:szCs w:val="24"/>
              </w:rPr>
              <w:t>Лупполово</w:t>
            </w:r>
            <w:proofErr w:type="spellEnd"/>
            <w:r w:rsidRPr="000D304A">
              <w:rPr>
                <w:color w:val="000000"/>
                <w:sz w:val="24"/>
                <w:szCs w:val="24"/>
              </w:rPr>
              <w:t>, д.12</w:t>
            </w:r>
          </w:p>
          <w:p w14:paraId="77E7612F" w14:textId="77777777" w:rsidR="00D76632" w:rsidRPr="00934068" w:rsidRDefault="00D76632" w:rsidP="00934068">
            <w:pPr>
              <w:pStyle w:val="ad"/>
              <w:tabs>
                <w:tab w:val="left" w:pos="773"/>
              </w:tabs>
              <w:spacing w:line="269" w:lineRule="auto"/>
              <w:ind w:firstLine="0"/>
              <w:jc w:val="center"/>
              <w:rPr>
                <w:sz w:val="24"/>
                <w:szCs w:val="24"/>
              </w:rPr>
            </w:pPr>
          </w:p>
        </w:tc>
        <w:tc>
          <w:tcPr>
            <w:tcW w:w="2175" w:type="dxa"/>
            <w:tcBorders>
              <w:top w:val="single" w:sz="4" w:space="0" w:color="auto"/>
              <w:left w:val="single" w:sz="4" w:space="0" w:color="auto"/>
              <w:bottom w:val="single" w:sz="4" w:space="0" w:color="auto"/>
              <w:right w:val="single" w:sz="4" w:space="0" w:color="auto"/>
            </w:tcBorders>
            <w:shd w:val="clear" w:color="auto" w:fill="FFFFFF"/>
            <w:vAlign w:val="center"/>
          </w:tcPr>
          <w:p w14:paraId="02882F54" w14:textId="08015BA0" w:rsidR="00D76632" w:rsidRPr="00934068" w:rsidRDefault="00E70168" w:rsidP="00C24646">
            <w:pPr>
              <w:pStyle w:val="ad"/>
              <w:spacing w:line="262" w:lineRule="auto"/>
              <w:ind w:firstLine="0"/>
              <w:jc w:val="center"/>
              <w:rPr>
                <w:sz w:val="24"/>
                <w:szCs w:val="24"/>
              </w:rPr>
            </w:pPr>
            <w:r>
              <w:rPr>
                <w:b/>
                <w:bCs/>
                <w:color w:val="000000"/>
                <w:sz w:val="24"/>
                <w:szCs w:val="24"/>
              </w:rPr>
              <w:t>14.09.202</w:t>
            </w:r>
            <w:r w:rsidR="00B67C24">
              <w:rPr>
                <w:b/>
                <w:bCs/>
                <w:color w:val="000000"/>
                <w:sz w:val="24"/>
                <w:szCs w:val="24"/>
              </w:rPr>
              <w:t>6</w:t>
            </w:r>
            <w:r w:rsidR="00AD4D50">
              <w:rPr>
                <w:b/>
                <w:bCs/>
                <w:color w:val="000000"/>
                <w:sz w:val="24"/>
                <w:szCs w:val="24"/>
              </w:rPr>
              <w:t>- 01.10.202</w:t>
            </w:r>
            <w:r w:rsidR="00B67C24">
              <w:rPr>
                <w:b/>
                <w:bCs/>
                <w:color w:val="000000"/>
                <w:sz w:val="24"/>
                <w:szCs w:val="24"/>
              </w:rPr>
              <w:t>6</w:t>
            </w:r>
          </w:p>
        </w:tc>
      </w:tr>
      <w:tr w:rsidR="00075ADE" w14:paraId="321187CF" w14:textId="77777777" w:rsidTr="00D74F2D">
        <w:trPr>
          <w:trHeight w:hRule="exact" w:val="2887"/>
          <w:jc w:val="center"/>
        </w:trPr>
        <w:tc>
          <w:tcPr>
            <w:tcW w:w="562" w:type="dxa"/>
            <w:tcBorders>
              <w:top w:val="single" w:sz="4" w:space="0" w:color="auto"/>
              <w:left w:val="single" w:sz="4" w:space="0" w:color="auto"/>
              <w:bottom w:val="single" w:sz="4" w:space="0" w:color="auto"/>
            </w:tcBorders>
            <w:shd w:val="clear" w:color="auto" w:fill="FFFFFF"/>
            <w:vAlign w:val="center"/>
          </w:tcPr>
          <w:p w14:paraId="4E98B9C6" w14:textId="77777777" w:rsidR="00075ADE" w:rsidRPr="00934068" w:rsidRDefault="00934068" w:rsidP="00934068">
            <w:pPr>
              <w:pStyle w:val="ad"/>
              <w:spacing w:line="240" w:lineRule="auto"/>
              <w:ind w:firstLine="0"/>
              <w:jc w:val="center"/>
              <w:rPr>
                <w:sz w:val="24"/>
                <w:szCs w:val="24"/>
              </w:rPr>
            </w:pPr>
            <w:r>
              <w:rPr>
                <w:color w:val="000000"/>
                <w:sz w:val="24"/>
                <w:szCs w:val="24"/>
              </w:rPr>
              <w:t>2.</w:t>
            </w:r>
          </w:p>
        </w:tc>
        <w:tc>
          <w:tcPr>
            <w:tcW w:w="3134" w:type="dxa"/>
            <w:tcBorders>
              <w:top w:val="single" w:sz="4" w:space="0" w:color="auto"/>
              <w:left w:val="single" w:sz="4" w:space="0" w:color="auto"/>
              <w:bottom w:val="single" w:sz="4" w:space="0" w:color="auto"/>
            </w:tcBorders>
            <w:shd w:val="clear" w:color="auto" w:fill="FFFFFF"/>
            <w:vAlign w:val="center"/>
          </w:tcPr>
          <w:p w14:paraId="541BB440" w14:textId="77777777" w:rsidR="00075ADE" w:rsidRPr="00934068" w:rsidRDefault="00966C63" w:rsidP="00966C63">
            <w:pPr>
              <w:pStyle w:val="ad"/>
              <w:spacing w:line="240" w:lineRule="auto"/>
              <w:ind w:firstLine="0"/>
              <w:jc w:val="center"/>
              <w:rPr>
                <w:sz w:val="24"/>
                <w:szCs w:val="24"/>
              </w:rPr>
            </w:pPr>
            <w:r>
              <w:rPr>
                <w:color w:val="000000"/>
                <w:sz w:val="24"/>
                <w:szCs w:val="24"/>
              </w:rPr>
              <w:t>ООО</w:t>
            </w:r>
            <w:r w:rsidR="00075ADE" w:rsidRPr="00934068">
              <w:rPr>
                <w:color w:val="000000"/>
                <w:sz w:val="24"/>
                <w:szCs w:val="24"/>
              </w:rPr>
              <w:t xml:space="preserve"> «</w:t>
            </w:r>
            <w:r>
              <w:rPr>
                <w:color w:val="000000"/>
                <w:sz w:val="24"/>
                <w:szCs w:val="24"/>
              </w:rPr>
              <w:t>Единая Теплосетевая Компания</w:t>
            </w:r>
            <w:r w:rsidR="00075ADE" w:rsidRPr="00934068">
              <w:rPr>
                <w:color w:val="000000"/>
                <w:sz w:val="24"/>
                <w:szCs w:val="24"/>
              </w:rPr>
              <w:t>»</w:t>
            </w:r>
          </w:p>
        </w:tc>
        <w:tc>
          <w:tcPr>
            <w:tcW w:w="3710" w:type="dxa"/>
            <w:tcBorders>
              <w:top w:val="single" w:sz="4" w:space="0" w:color="auto"/>
              <w:left w:val="single" w:sz="4" w:space="0" w:color="auto"/>
              <w:bottom w:val="single" w:sz="4" w:space="0" w:color="auto"/>
            </w:tcBorders>
            <w:shd w:val="clear" w:color="auto" w:fill="FFFFFF"/>
            <w:vAlign w:val="center"/>
          </w:tcPr>
          <w:p w14:paraId="45DED47D" w14:textId="77777777" w:rsidR="00075ADE" w:rsidRPr="00A006DB" w:rsidRDefault="00A006DB" w:rsidP="00934068">
            <w:pPr>
              <w:pStyle w:val="ad"/>
              <w:tabs>
                <w:tab w:val="left" w:pos="773"/>
              </w:tabs>
              <w:spacing w:line="269" w:lineRule="auto"/>
              <w:ind w:firstLine="0"/>
              <w:jc w:val="center"/>
              <w:rPr>
                <w:sz w:val="24"/>
                <w:szCs w:val="24"/>
              </w:rPr>
            </w:pPr>
            <w:r w:rsidRPr="00A006DB">
              <w:rPr>
                <w:color w:val="000000"/>
                <w:sz w:val="24"/>
                <w:szCs w:val="24"/>
                <w:shd w:val="clear" w:color="auto" w:fill="FFFFFF"/>
              </w:rPr>
              <w:t>Автономная газовая водогрейная котельная, установленной мощностью 6,1 МВт</w:t>
            </w:r>
            <w:r>
              <w:rPr>
                <w:color w:val="000000"/>
                <w:sz w:val="24"/>
                <w:szCs w:val="24"/>
                <w:shd w:val="clear" w:color="auto" w:fill="FFFFFF"/>
              </w:rPr>
              <w:t>,</w:t>
            </w:r>
            <w:r w:rsidRPr="00A006DB">
              <w:rPr>
                <w:color w:val="000000"/>
                <w:sz w:val="24"/>
                <w:szCs w:val="24"/>
                <w:shd w:val="clear" w:color="auto" w:fill="FFFFFF"/>
              </w:rPr>
              <w:t xml:space="preserve"> по адресу: </w:t>
            </w:r>
            <w:r w:rsidRPr="00A006DB">
              <w:rPr>
                <w:color w:val="000000"/>
                <w:sz w:val="24"/>
                <w:szCs w:val="24"/>
                <w:shd w:val="clear" w:color="auto" w:fill="F8F9FA"/>
              </w:rPr>
              <w:t>Российская Федерация, Ленинградская область, Всеволожский муниципальный район, Юкковское сельское поселение, д. Юкки, ул. Строителей, стр. 13</w:t>
            </w:r>
          </w:p>
        </w:tc>
        <w:tc>
          <w:tcPr>
            <w:tcW w:w="2175" w:type="dxa"/>
            <w:tcBorders>
              <w:top w:val="single" w:sz="4" w:space="0" w:color="auto"/>
              <w:left w:val="single" w:sz="4" w:space="0" w:color="auto"/>
              <w:bottom w:val="single" w:sz="4" w:space="0" w:color="auto"/>
              <w:right w:val="single" w:sz="4" w:space="0" w:color="auto"/>
            </w:tcBorders>
            <w:shd w:val="clear" w:color="auto" w:fill="FFFFFF"/>
            <w:vAlign w:val="center"/>
          </w:tcPr>
          <w:p w14:paraId="108AA611" w14:textId="5F416C07" w:rsidR="00075ADE" w:rsidRPr="00E70168" w:rsidRDefault="00AD4D50" w:rsidP="00C24646">
            <w:pPr>
              <w:pStyle w:val="ad"/>
              <w:spacing w:line="262" w:lineRule="auto"/>
              <w:ind w:firstLine="0"/>
              <w:jc w:val="center"/>
              <w:rPr>
                <w:sz w:val="24"/>
                <w:szCs w:val="24"/>
                <w:lang w:val="en-US"/>
              </w:rPr>
            </w:pPr>
            <w:r>
              <w:rPr>
                <w:b/>
                <w:bCs/>
                <w:color w:val="000000"/>
                <w:sz w:val="24"/>
                <w:szCs w:val="24"/>
              </w:rPr>
              <w:t>14.09.202</w:t>
            </w:r>
            <w:r w:rsidR="00B67C24">
              <w:rPr>
                <w:b/>
                <w:bCs/>
                <w:color w:val="000000"/>
                <w:sz w:val="24"/>
                <w:szCs w:val="24"/>
              </w:rPr>
              <w:t>6</w:t>
            </w:r>
            <w:r>
              <w:rPr>
                <w:b/>
                <w:bCs/>
                <w:color w:val="000000"/>
                <w:sz w:val="24"/>
                <w:szCs w:val="24"/>
              </w:rPr>
              <w:t>- 01.10.202</w:t>
            </w:r>
            <w:r w:rsidR="00B67C24">
              <w:rPr>
                <w:b/>
                <w:bCs/>
                <w:color w:val="000000"/>
                <w:sz w:val="24"/>
                <w:szCs w:val="24"/>
              </w:rPr>
              <w:t>6</w:t>
            </w:r>
          </w:p>
        </w:tc>
      </w:tr>
    </w:tbl>
    <w:p w14:paraId="6593DB6D" w14:textId="77777777" w:rsidR="00D76632" w:rsidRDefault="00D76632" w:rsidP="00D76632">
      <w:pPr>
        <w:spacing w:after="639" w:line="1" w:lineRule="exact"/>
      </w:pPr>
    </w:p>
    <w:p w14:paraId="7455CC85" w14:textId="55C337F0" w:rsidR="00D76632" w:rsidRDefault="00D76632" w:rsidP="00D76632">
      <w:pPr>
        <w:pStyle w:val="1"/>
        <w:numPr>
          <w:ilvl w:val="0"/>
          <w:numId w:val="10"/>
        </w:numPr>
        <w:tabs>
          <w:tab w:val="left" w:pos="998"/>
        </w:tabs>
        <w:spacing w:after="280"/>
        <w:ind w:firstLine="580"/>
        <w:jc w:val="both"/>
      </w:pPr>
      <w:bookmarkStart w:id="80" w:name="bookmark92"/>
      <w:bookmarkEnd w:id="80"/>
      <w:r>
        <w:rPr>
          <w:b/>
          <w:bCs/>
          <w:color w:val="000000"/>
        </w:rPr>
        <w:t>Потребители тепловой энергии, подлежащие проверке готовности к отопительному периоду 202</w:t>
      </w:r>
      <w:r w:rsidR="00807CA0">
        <w:rPr>
          <w:b/>
          <w:bCs/>
          <w:color w:val="000000"/>
        </w:rPr>
        <w:t>6</w:t>
      </w:r>
      <w:r>
        <w:rPr>
          <w:b/>
          <w:bCs/>
          <w:color w:val="000000"/>
        </w:rPr>
        <w:t>-202</w:t>
      </w:r>
      <w:r w:rsidR="00807CA0">
        <w:rPr>
          <w:b/>
          <w:bCs/>
          <w:color w:val="000000"/>
        </w:rPr>
        <w:t>7</w:t>
      </w:r>
      <w:r w:rsidR="00224D6E">
        <w:rPr>
          <w:b/>
          <w:bCs/>
          <w:color w:val="000000"/>
        </w:rPr>
        <w:t xml:space="preserve"> годов.</w:t>
      </w:r>
    </w:p>
    <w:tbl>
      <w:tblPr>
        <w:tblOverlap w:val="never"/>
        <w:tblW w:w="0" w:type="auto"/>
        <w:jc w:val="center"/>
        <w:tblLayout w:type="fixed"/>
        <w:tblCellMar>
          <w:left w:w="10" w:type="dxa"/>
          <w:right w:w="10" w:type="dxa"/>
        </w:tblCellMar>
        <w:tblLook w:val="0000" w:firstRow="0" w:lastRow="0" w:firstColumn="0" w:lastColumn="0" w:noHBand="0" w:noVBand="0"/>
      </w:tblPr>
      <w:tblGrid>
        <w:gridCol w:w="696"/>
        <w:gridCol w:w="6715"/>
        <w:gridCol w:w="2146"/>
      </w:tblGrid>
      <w:tr w:rsidR="00D76632" w14:paraId="5A9ED549" w14:textId="77777777" w:rsidTr="00E4012E">
        <w:trPr>
          <w:trHeight w:hRule="exact" w:val="662"/>
          <w:tblHeader/>
          <w:jc w:val="center"/>
        </w:trPr>
        <w:tc>
          <w:tcPr>
            <w:tcW w:w="696" w:type="dxa"/>
            <w:tcBorders>
              <w:top w:val="single" w:sz="4" w:space="0" w:color="auto"/>
              <w:left w:val="single" w:sz="4" w:space="0" w:color="auto"/>
              <w:bottom w:val="single" w:sz="4" w:space="0" w:color="auto"/>
            </w:tcBorders>
            <w:shd w:val="clear" w:color="auto" w:fill="FFFFFF"/>
            <w:vAlign w:val="bottom"/>
          </w:tcPr>
          <w:p w14:paraId="1A94080C" w14:textId="77777777" w:rsidR="00D76632" w:rsidRDefault="00D76632" w:rsidP="007458F0">
            <w:pPr>
              <w:pStyle w:val="ad"/>
              <w:ind w:firstLine="0"/>
              <w:jc w:val="center"/>
            </w:pPr>
            <w:r>
              <w:rPr>
                <w:color w:val="000000"/>
              </w:rPr>
              <w:t>№ п/п</w:t>
            </w:r>
          </w:p>
        </w:tc>
        <w:tc>
          <w:tcPr>
            <w:tcW w:w="6715" w:type="dxa"/>
            <w:tcBorders>
              <w:top w:val="single" w:sz="4" w:space="0" w:color="auto"/>
              <w:left w:val="single" w:sz="4" w:space="0" w:color="auto"/>
              <w:bottom w:val="single" w:sz="4" w:space="0" w:color="auto"/>
            </w:tcBorders>
            <w:shd w:val="clear" w:color="auto" w:fill="FFFFFF"/>
          </w:tcPr>
          <w:p w14:paraId="3C058668" w14:textId="77777777" w:rsidR="00D76632" w:rsidRDefault="00D76632" w:rsidP="007458F0">
            <w:pPr>
              <w:pStyle w:val="ad"/>
              <w:spacing w:line="240" w:lineRule="auto"/>
              <w:ind w:firstLine="540"/>
              <w:jc w:val="both"/>
            </w:pPr>
            <w:r>
              <w:rPr>
                <w:color w:val="000000"/>
              </w:rPr>
              <w:t>Наименование потребителей тепловой энергии</w:t>
            </w:r>
          </w:p>
        </w:tc>
        <w:tc>
          <w:tcPr>
            <w:tcW w:w="2146" w:type="dxa"/>
            <w:tcBorders>
              <w:top w:val="single" w:sz="4" w:space="0" w:color="auto"/>
              <w:left w:val="single" w:sz="4" w:space="0" w:color="auto"/>
              <w:bottom w:val="single" w:sz="4" w:space="0" w:color="auto"/>
              <w:right w:val="single" w:sz="4" w:space="0" w:color="auto"/>
            </w:tcBorders>
            <w:shd w:val="clear" w:color="auto" w:fill="FFFFFF"/>
            <w:vAlign w:val="bottom"/>
          </w:tcPr>
          <w:p w14:paraId="3B0219A6" w14:textId="77777777" w:rsidR="00D76632" w:rsidRDefault="00D76632" w:rsidP="007458F0">
            <w:pPr>
              <w:pStyle w:val="ad"/>
              <w:ind w:firstLine="0"/>
              <w:jc w:val="center"/>
            </w:pPr>
            <w:r>
              <w:rPr>
                <w:color w:val="000000"/>
              </w:rPr>
              <w:t>Плановая дата проверки</w:t>
            </w:r>
          </w:p>
        </w:tc>
      </w:tr>
      <w:tr w:rsidR="00D76632" w14:paraId="0FF84B2A" w14:textId="77777777" w:rsidTr="00E4012E">
        <w:trPr>
          <w:trHeight w:hRule="exact" w:val="1954"/>
          <w:jc w:val="center"/>
        </w:trPr>
        <w:tc>
          <w:tcPr>
            <w:tcW w:w="696" w:type="dxa"/>
            <w:tcBorders>
              <w:top w:val="single" w:sz="4" w:space="0" w:color="auto"/>
              <w:left w:val="single" w:sz="4" w:space="0" w:color="auto"/>
              <w:bottom w:val="single" w:sz="4" w:space="0" w:color="auto"/>
              <w:right w:val="single" w:sz="4" w:space="0" w:color="auto"/>
            </w:tcBorders>
            <w:shd w:val="clear" w:color="auto" w:fill="FFFFFF"/>
          </w:tcPr>
          <w:p w14:paraId="1A694583" w14:textId="77777777" w:rsidR="00D76632" w:rsidRDefault="00D76632" w:rsidP="007458F0">
            <w:pPr>
              <w:pStyle w:val="ad"/>
              <w:spacing w:line="240" w:lineRule="auto"/>
              <w:ind w:firstLine="0"/>
            </w:pPr>
            <w:r>
              <w:rPr>
                <w:color w:val="000000"/>
              </w:rPr>
              <w:t>1.</w:t>
            </w:r>
          </w:p>
        </w:tc>
        <w:tc>
          <w:tcPr>
            <w:tcW w:w="6715" w:type="dxa"/>
            <w:tcBorders>
              <w:top w:val="single" w:sz="4" w:space="0" w:color="auto"/>
              <w:left w:val="single" w:sz="4" w:space="0" w:color="auto"/>
              <w:bottom w:val="single" w:sz="4" w:space="0" w:color="auto"/>
              <w:right w:val="single" w:sz="4" w:space="0" w:color="auto"/>
            </w:tcBorders>
            <w:shd w:val="clear" w:color="auto" w:fill="FFFFFF"/>
            <w:vAlign w:val="bottom"/>
          </w:tcPr>
          <w:p w14:paraId="539C6CF5" w14:textId="77777777" w:rsidR="00D76632" w:rsidRDefault="00D76632" w:rsidP="007458F0">
            <w:pPr>
              <w:pStyle w:val="ad"/>
              <w:ind w:firstLine="0"/>
              <w:jc w:val="both"/>
            </w:pPr>
            <w:r>
              <w:rPr>
                <w:color w:val="000000"/>
              </w:rPr>
              <w:t>Граждане-потребители, управляющие организации, товарищества собственников жилья, жилищные кооперативы или иные специализированные потребительские кооперативы, осуществляющие деятельность по управлению многоквартирным домом: многоквартирные дома</w:t>
            </w:r>
          </w:p>
        </w:tc>
        <w:tc>
          <w:tcPr>
            <w:tcW w:w="2146" w:type="dxa"/>
            <w:tcBorders>
              <w:top w:val="single" w:sz="4" w:space="0" w:color="auto"/>
              <w:left w:val="single" w:sz="4" w:space="0" w:color="auto"/>
              <w:bottom w:val="single" w:sz="4" w:space="0" w:color="auto"/>
              <w:right w:val="single" w:sz="4" w:space="0" w:color="auto"/>
            </w:tcBorders>
            <w:shd w:val="clear" w:color="auto" w:fill="FFFFFF"/>
          </w:tcPr>
          <w:p w14:paraId="330CDFF3" w14:textId="3DE6F672" w:rsidR="00D76632" w:rsidRDefault="00E70168" w:rsidP="00C24646">
            <w:pPr>
              <w:pStyle w:val="ad"/>
              <w:spacing w:line="266" w:lineRule="auto"/>
              <w:ind w:firstLine="0"/>
              <w:jc w:val="center"/>
            </w:pPr>
            <w:r>
              <w:rPr>
                <w:b/>
                <w:bCs/>
                <w:color w:val="000000"/>
              </w:rPr>
              <w:t>06.09.202</w:t>
            </w:r>
            <w:r w:rsidR="00B67C24">
              <w:rPr>
                <w:b/>
                <w:bCs/>
                <w:color w:val="000000"/>
              </w:rPr>
              <w:t>6</w:t>
            </w:r>
            <w:r w:rsidR="00AD4D50">
              <w:rPr>
                <w:b/>
                <w:bCs/>
                <w:color w:val="000000"/>
              </w:rPr>
              <w:t>- 14.09.202</w:t>
            </w:r>
            <w:r w:rsidR="00B67C24">
              <w:rPr>
                <w:b/>
                <w:bCs/>
                <w:color w:val="000000"/>
              </w:rPr>
              <w:t>6</w:t>
            </w:r>
          </w:p>
        </w:tc>
      </w:tr>
      <w:tr w:rsidR="00D76632" w14:paraId="07BA0013" w14:textId="77777777" w:rsidTr="00E4012E">
        <w:trPr>
          <w:trHeight w:hRule="exact" w:val="2309"/>
          <w:jc w:val="center"/>
        </w:trPr>
        <w:tc>
          <w:tcPr>
            <w:tcW w:w="696" w:type="dxa"/>
            <w:tcBorders>
              <w:top w:val="single" w:sz="4" w:space="0" w:color="auto"/>
              <w:left w:val="single" w:sz="4" w:space="0" w:color="auto"/>
              <w:bottom w:val="single" w:sz="4" w:space="0" w:color="auto"/>
            </w:tcBorders>
            <w:shd w:val="clear" w:color="auto" w:fill="FFFFFF"/>
          </w:tcPr>
          <w:p w14:paraId="43685496" w14:textId="77777777" w:rsidR="00D76632" w:rsidRDefault="00D76632" w:rsidP="007458F0">
            <w:pPr>
              <w:pStyle w:val="ad"/>
              <w:spacing w:line="240" w:lineRule="auto"/>
              <w:ind w:firstLine="0"/>
            </w:pPr>
            <w:r>
              <w:rPr>
                <w:color w:val="000000"/>
              </w:rPr>
              <w:lastRenderedPageBreak/>
              <w:t>2.</w:t>
            </w:r>
          </w:p>
        </w:tc>
        <w:tc>
          <w:tcPr>
            <w:tcW w:w="6715" w:type="dxa"/>
            <w:tcBorders>
              <w:top w:val="single" w:sz="4" w:space="0" w:color="auto"/>
              <w:left w:val="single" w:sz="4" w:space="0" w:color="auto"/>
              <w:bottom w:val="single" w:sz="4" w:space="0" w:color="auto"/>
            </w:tcBorders>
            <w:shd w:val="clear" w:color="auto" w:fill="FFFFFF"/>
            <w:vAlign w:val="bottom"/>
          </w:tcPr>
          <w:p w14:paraId="1481DF87" w14:textId="77777777" w:rsidR="00D76632" w:rsidRDefault="00D76632" w:rsidP="007458F0">
            <w:pPr>
              <w:pStyle w:val="ad"/>
              <w:spacing w:line="252" w:lineRule="auto"/>
              <w:ind w:firstLine="0"/>
            </w:pPr>
            <w:r>
              <w:rPr>
                <w:color w:val="000000"/>
              </w:rPr>
              <w:t>Социально-значимые категории потребителей:</w:t>
            </w:r>
          </w:p>
          <w:p w14:paraId="5568FA22" w14:textId="77777777" w:rsidR="00D76632" w:rsidRDefault="00D76632" w:rsidP="00D76632">
            <w:pPr>
              <w:pStyle w:val="ad"/>
              <w:numPr>
                <w:ilvl w:val="0"/>
                <w:numId w:val="12"/>
              </w:numPr>
              <w:tabs>
                <w:tab w:val="left" w:pos="168"/>
              </w:tabs>
              <w:spacing w:line="252" w:lineRule="auto"/>
              <w:ind w:firstLine="0"/>
              <w:jc w:val="both"/>
            </w:pPr>
            <w:r>
              <w:rPr>
                <w:color w:val="000000"/>
              </w:rPr>
              <w:t>органы государственной власти;</w:t>
            </w:r>
          </w:p>
          <w:p w14:paraId="3750DE1E" w14:textId="77777777" w:rsidR="00D76632" w:rsidRDefault="00D76632" w:rsidP="00D76632">
            <w:pPr>
              <w:pStyle w:val="ad"/>
              <w:numPr>
                <w:ilvl w:val="0"/>
                <w:numId w:val="12"/>
              </w:numPr>
              <w:tabs>
                <w:tab w:val="left" w:pos="158"/>
              </w:tabs>
              <w:spacing w:line="252" w:lineRule="auto"/>
              <w:ind w:firstLine="0"/>
              <w:jc w:val="both"/>
            </w:pPr>
            <w:r>
              <w:rPr>
                <w:color w:val="000000"/>
              </w:rPr>
              <w:t>медицинские учреждения;</w:t>
            </w:r>
          </w:p>
          <w:p w14:paraId="3465F0BA" w14:textId="77777777" w:rsidR="00D76632" w:rsidRDefault="00D76632" w:rsidP="00D76632">
            <w:pPr>
              <w:pStyle w:val="ad"/>
              <w:numPr>
                <w:ilvl w:val="0"/>
                <w:numId w:val="12"/>
              </w:numPr>
              <w:tabs>
                <w:tab w:val="left" w:pos="158"/>
              </w:tabs>
              <w:spacing w:line="252" w:lineRule="auto"/>
              <w:ind w:firstLine="0"/>
              <w:jc w:val="both"/>
            </w:pPr>
            <w:r>
              <w:rPr>
                <w:color w:val="000000"/>
              </w:rPr>
              <w:t>учебные заведения начального и среднего образования, дошкольные учреждения;</w:t>
            </w:r>
          </w:p>
          <w:p w14:paraId="45D0E284" w14:textId="3D75A3FA" w:rsidR="00D76632" w:rsidRDefault="00D76632" w:rsidP="005F4E01">
            <w:pPr>
              <w:pStyle w:val="ad"/>
              <w:numPr>
                <w:ilvl w:val="0"/>
                <w:numId w:val="12"/>
              </w:numPr>
              <w:tabs>
                <w:tab w:val="left" w:pos="163"/>
              </w:tabs>
              <w:spacing w:line="252" w:lineRule="auto"/>
              <w:ind w:firstLine="0"/>
              <w:jc w:val="both"/>
            </w:pPr>
            <w:r>
              <w:rPr>
                <w:color w:val="000000"/>
              </w:rPr>
              <w:t>учреждения социального обеспечения</w:t>
            </w:r>
            <w:r w:rsidR="005F4E01">
              <w:rPr>
                <w:color w:val="000000"/>
              </w:rPr>
              <w:t>.</w:t>
            </w:r>
          </w:p>
        </w:tc>
        <w:tc>
          <w:tcPr>
            <w:tcW w:w="2146" w:type="dxa"/>
            <w:tcBorders>
              <w:top w:val="single" w:sz="4" w:space="0" w:color="auto"/>
              <w:left w:val="single" w:sz="4" w:space="0" w:color="auto"/>
              <w:bottom w:val="single" w:sz="4" w:space="0" w:color="auto"/>
              <w:right w:val="single" w:sz="4" w:space="0" w:color="auto"/>
            </w:tcBorders>
            <w:shd w:val="clear" w:color="auto" w:fill="FFFFFF"/>
          </w:tcPr>
          <w:p w14:paraId="798EBEB6" w14:textId="0D295684" w:rsidR="00D76632" w:rsidRDefault="00E70168" w:rsidP="007458F0">
            <w:pPr>
              <w:pStyle w:val="ad"/>
              <w:spacing w:line="240" w:lineRule="auto"/>
              <w:ind w:firstLine="0"/>
              <w:jc w:val="center"/>
            </w:pPr>
            <w:r>
              <w:rPr>
                <w:b/>
                <w:bCs/>
                <w:color w:val="000000"/>
              </w:rPr>
              <w:t>06.09.202</w:t>
            </w:r>
            <w:r w:rsidR="00B67C24">
              <w:rPr>
                <w:b/>
                <w:bCs/>
                <w:color w:val="000000"/>
              </w:rPr>
              <w:t>6</w:t>
            </w:r>
            <w:r w:rsidR="00D76632">
              <w:rPr>
                <w:b/>
                <w:bCs/>
                <w:color w:val="000000"/>
              </w:rPr>
              <w:t>-</w:t>
            </w:r>
          </w:p>
          <w:p w14:paraId="7437475F" w14:textId="4AFF0F91" w:rsidR="00D76632" w:rsidRDefault="00E70168" w:rsidP="00C24646">
            <w:pPr>
              <w:pStyle w:val="ad"/>
              <w:spacing w:line="240" w:lineRule="auto"/>
              <w:ind w:firstLine="0"/>
              <w:jc w:val="center"/>
            </w:pPr>
            <w:r>
              <w:rPr>
                <w:b/>
                <w:bCs/>
                <w:color w:val="000000"/>
              </w:rPr>
              <w:t>14.09.202</w:t>
            </w:r>
            <w:r w:rsidR="00B67C24">
              <w:rPr>
                <w:b/>
                <w:bCs/>
                <w:color w:val="000000"/>
              </w:rPr>
              <w:t>6</w:t>
            </w:r>
          </w:p>
        </w:tc>
      </w:tr>
    </w:tbl>
    <w:p w14:paraId="05A1966C" w14:textId="77777777" w:rsidR="00D76632" w:rsidRDefault="00D76632" w:rsidP="00D76632">
      <w:pPr>
        <w:sectPr w:rsidR="00D76632" w:rsidSect="0094788B">
          <w:pgSz w:w="11900" w:h="16840"/>
          <w:pgMar w:top="1328" w:right="924" w:bottom="426" w:left="1347" w:header="0" w:footer="3" w:gutter="0"/>
          <w:cols w:space="720"/>
          <w:noEndnote/>
          <w:titlePg/>
          <w:docGrid w:linePitch="360"/>
        </w:sectPr>
      </w:pPr>
    </w:p>
    <w:tbl>
      <w:tblPr>
        <w:tblStyle w:val="af1"/>
        <w:tblW w:w="15593"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1"/>
        <w:gridCol w:w="5812"/>
      </w:tblGrid>
      <w:tr w:rsidR="007458F0" w14:paraId="4562FA94" w14:textId="77777777" w:rsidTr="007458F0">
        <w:tc>
          <w:tcPr>
            <w:tcW w:w="9781" w:type="dxa"/>
          </w:tcPr>
          <w:p w14:paraId="6166428F" w14:textId="77777777" w:rsidR="007458F0" w:rsidRDefault="007458F0" w:rsidP="007458F0">
            <w:pPr>
              <w:widowControl w:val="0"/>
              <w:tabs>
                <w:tab w:val="left" w:pos="426"/>
              </w:tabs>
              <w:autoSpaceDE w:val="0"/>
              <w:autoSpaceDN w:val="0"/>
              <w:adjustRightInd w:val="0"/>
              <w:spacing w:after="0" w:line="240" w:lineRule="auto"/>
              <w:jc w:val="center"/>
              <w:rPr>
                <w:rFonts w:ascii="Liberation Serif" w:hAnsi="Liberation Serif"/>
                <w:sz w:val="26"/>
                <w:szCs w:val="26"/>
              </w:rPr>
            </w:pPr>
          </w:p>
        </w:tc>
        <w:tc>
          <w:tcPr>
            <w:tcW w:w="5812" w:type="dxa"/>
          </w:tcPr>
          <w:p w14:paraId="57057BB5" w14:textId="484F79F2" w:rsidR="007458F0" w:rsidRDefault="007458F0" w:rsidP="007458F0">
            <w:pPr>
              <w:spacing w:after="0" w:line="240" w:lineRule="auto"/>
              <w:contextualSpacing/>
              <w:jc w:val="both"/>
            </w:pPr>
            <w:r w:rsidRPr="00226BA6">
              <w:rPr>
                <w:rFonts w:ascii="Times New Roman" w:hAnsi="Times New Roman"/>
                <w:bCs/>
                <w:sz w:val="28"/>
                <w:szCs w:val="28"/>
              </w:rPr>
              <w:t xml:space="preserve">Приложение № </w:t>
            </w:r>
            <w:r>
              <w:rPr>
                <w:rFonts w:ascii="Times New Roman" w:hAnsi="Times New Roman"/>
                <w:bCs/>
                <w:sz w:val="28"/>
                <w:szCs w:val="28"/>
              </w:rPr>
              <w:t>2</w:t>
            </w:r>
            <w:r w:rsidRPr="00226BA6">
              <w:rPr>
                <w:rFonts w:ascii="Times New Roman" w:hAnsi="Times New Roman"/>
                <w:bCs/>
                <w:sz w:val="28"/>
                <w:szCs w:val="28"/>
              </w:rPr>
              <w:t xml:space="preserve"> к </w:t>
            </w:r>
            <w:r>
              <w:rPr>
                <w:rFonts w:ascii="Times New Roman" w:hAnsi="Times New Roman"/>
                <w:bCs/>
                <w:sz w:val="28"/>
                <w:szCs w:val="28"/>
              </w:rPr>
              <w:t xml:space="preserve">Программе проведения оценки обеспечения готовности к отопительному периоду 2026-2027 годов </w:t>
            </w:r>
            <w:r>
              <w:rPr>
                <w:rFonts w:ascii="Times New Roman" w:hAnsi="Times New Roman"/>
                <w:bCs/>
                <w:sz w:val="28"/>
                <w:szCs w:val="28"/>
              </w:rPr>
              <w:br/>
              <w:t xml:space="preserve">на территории </w:t>
            </w:r>
            <w:proofErr w:type="spellStart"/>
            <w:r>
              <w:rPr>
                <w:rFonts w:ascii="Times New Roman" w:hAnsi="Times New Roman"/>
                <w:bCs/>
                <w:sz w:val="28"/>
                <w:szCs w:val="28"/>
              </w:rPr>
              <w:t>Юкковского</w:t>
            </w:r>
            <w:proofErr w:type="spellEnd"/>
            <w:r>
              <w:rPr>
                <w:rFonts w:ascii="Times New Roman" w:hAnsi="Times New Roman"/>
                <w:bCs/>
                <w:sz w:val="28"/>
                <w:szCs w:val="28"/>
              </w:rPr>
              <w:t xml:space="preserve"> сельского поселения Всеволожского муниципального района </w:t>
            </w:r>
          </w:p>
          <w:p w14:paraId="2B14508D" w14:textId="77777777" w:rsidR="007458F0" w:rsidRDefault="007458F0" w:rsidP="007458F0">
            <w:pPr>
              <w:widowControl w:val="0"/>
              <w:tabs>
                <w:tab w:val="left" w:pos="426"/>
              </w:tabs>
              <w:autoSpaceDE w:val="0"/>
              <w:autoSpaceDN w:val="0"/>
              <w:adjustRightInd w:val="0"/>
              <w:spacing w:after="0" w:line="240" w:lineRule="auto"/>
              <w:jc w:val="center"/>
              <w:rPr>
                <w:rFonts w:ascii="Liberation Serif" w:hAnsi="Liberation Serif"/>
                <w:sz w:val="26"/>
                <w:szCs w:val="26"/>
              </w:rPr>
            </w:pPr>
          </w:p>
        </w:tc>
      </w:tr>
    </w:tbl>
    <w:p w14:paraId="6D7F01B3" w14:textId="77777777" w:rsidR="007458F0" w:rsidRDefault="007458F0" w:rsidP="007458F0">
      <w:pPr>
        <w:widowControl w:val="0"/>
        <w:tabs>
          <w:tab w:val="left" w:pos="426"/>
        </w:tabs>
        <w:autoSpaceDE w:val="0"/>
        <w:autoSpaceDN w:val="0"/>
        <w:adjustRightInd w:val="0"/>
        <w:spacing w:after="0" w:line="240" w:lineRule="auto"/>
        <w:jc w:val="center"/>
        <w:rPr>
          <w:rFonts w:ascii="Liberation Serif" w:hAnsi="Liberation Serif"/>
          <w:sz w:val="26"/>
          <w:szCs w:val="26"/>
        </w:rPr>
      </w:pPr>
    </w:p>
    <w:p w14:paraId="5CB71A44" w14:textId="6E91E159" w:rsidR="007458F0" w:rsidRPr="007458F0" w:rsidRDefault="007458F0" w:rsidP="007458F0">
      <w:pPr>
        <w:widowControl w:val="0"/>
        <w:tabs>
          <w:tab w:val="left" w:pos="426"/>
        </w:tabs>
        <w:autoSpaceDE w:val="0"/>
        <w:autoSpaceDN w:val="0"/>
        <w:adjustRightInd w:val="0"/>
        <w:spacing w:after="0" w:line="240" w:lineRule="auto"/>
        <w:jc w:val="center"/>
        <w:rPr>
          <w:rFonts w:ascii="Liberation Serif" w:hAnsi="Liberation Serif"/>
          <w:sz w:val="26"/>
          <w:szCs w:val="26"/>
        </w:rPr>
      </w:pPr>
      <w:r w:rsidRPr="007458F0">
        <w:rPr>
          <w:rFonts w:ascii="Liberation Serif" w:hAnsi="Liberation Serif"/>
          <w:sz w:val="26"/>
          <w:szCs w:val="26"/>
        </w:rPr>
        <w:t>Оценочный лист для расчета индекса готовности к отопительному периоду теплоснабжающих, теплосетевых организаций</w:t>
      </w:r>
    </w:p>
    <w:tbl>
      <w:tblPr>
        <w:tblW w:w="15670" w:type="dxa"/>
        <w:tblInd w:w="108" w:type="dxa"/>
        <w:tblLayout w:type="fixed"/>
        <w:tblLook w:val="04A0" w:firstRow="1" w:lastRow="0" w:firstColumn="1" w:lastColumn="0" w:noHBand="0" w:noVBand="1"/>
      </w:tblPr>
      <w:tblGrid>
        <w:gridCol w:w="709"/>
        <w:gridCol w:w="802"/>
        <w:gridCol w:w="3054"/>
        <w:gridCol w:w="3373"/>
        <w:gridCol w:w="993"/>
        <w:gridCol w:w="1021"/>
        <w:gridCol w:w="2097"/>
        <w:gridCol w:w="1305"/>
        <w:gridCol w:w="1105"/>
        <w:gridCol w:w="1211"/>
      </w:tblGrid>
      <w:tr w:rsidR="007458F0" w:rsidRPr="007458F0" w14:paraId="77A1119A" w14:textId="77777777" w:rsidTr="007458F0">
        <w:trPr>
          <w:trHeight w:val="450"/>
        </w:trPr>
        <w:tc>
          <w:tcPr>
            <w:tcW w:w="4565" w:type="dxa"/>
            <w:gridSpan w:val="3"/>
            <w:tcBorders>
              <w:top w:val="single" w:sz="4" w:space="0" w:color="auto"/>
              <w:left w:val="single" w:sz="4" w:space="0" w:color="auto"/>
              <w:bottom w:val="single" w:sz="4" w:space="0" w:color="auto"/>
              <w:right w:val="single" w:sz="4" w:space="0" w:color="auto"/>
            </w:tcBorders>
            <w:shd w:val="clear" w:color="000000" w:fill="C6E0B4"/>
            <w:vAlign w:val="center"/>
            <w:hideMark/>
          </w:tcPr>
          <w:p w14:paraId="77777A5E" w14:textId="77777777" w:rsidR="007458F0" w:rsidRPr="007458F0" w:rsidRDefault="007458F0" w:rsidP="007458F0">
            <w:pPr>
              <w:spacing w:after="0" w:line="240" w:lineRule="auto"/>
              <w:jc w:val="center"/>
              <w:rPr>
                <w:rFonts w:ascii="Liberation Serif" w:hAnsi="Liberation Serif" w:cs="Calibri"/>
                <w:b/>
                <w:bCs/>
                <w:color w:val="000000"/>
                <w:sz w:val="18"/>
                <w:szCs w:val="18"/>
              </w:rPr>
            </w:pPr>
            <w:bookmarkStart w:id="81" w:name="RANGE!A1:J59"/>
            <w:r w:rsidRPr="007458F0">
              <w:rPr>
                <w:rFonts w:ascii="Liberation Serif" w:hAnsi="Liberation Serif" w:cs="Calibri"/>
                <w:b/>
                <w:bCs/>
                <w:color w:val="000000"/>
                <w:sz w:val="18"/>
                <w:szCs w:val="18"/>
              </w:rPr>
              <w:t> </w:t>
            </w:r>
            <w:bookmarkEnd w:id="81"/>
          </w:p>
        </w:tc>
        <w:tc>
          <w:tcPr>
            <w:tcW w:w="5387" w:type="dxa"/>
            <w:gridSpan w:val="3"/>
            <w:vMerge w:val="restart"/>
            <w:tcBorders>
              <w:top w:val="single" w:sz="4" w:space="0" w:color="auto"/>
              <w:left w:val="single" w:sz="4" w:space="0" w:color="auto"/>
              <w:bottom w:val="single" w:sz="4" w:space="0" w:color="000000"/>
              <w:right w:val="single" w:sz="4" w:space="0" w:color="000000"/>
            </w:tcBorders>
            <w:vAlign w:val="center"/>
            <w:hideMark/>
          </w:tcPr>
          <w:p w14:paraId="3D9E55EB" w14:textId="77777777" w:rsidR="007458F0" w:rsidRPr="007458F0" w:rsidRDefault="007458F0" w:rsidP="007458F0">
            <w:pPr>
              <w:spacing w:after="0" w:line="240" w:lineRule="auto"/>
              <w:jc w:val="center"/>
              <w:rPr>
                <w:rFonts w:ascii="Times New Roman" w:hAnsi="Times New Roman"/>
                <w:color w:val="7030A0"/>
                <w:sz w:val="18"/>
                <w:szCs w:val="18"/>
              </w:rPr>
            </w:pPr>
            <w:r w:rsidRPr="007458F0">
              <w:rPr>
                <w:rFonts w:ascii="Times New Roman" w:hAnsi="Times New Roman"/>
                <w:color w:val="7030A0"/>
                <w:sz w:val="18"/>
                <w:szCs w:val="18"/>
              </w:rPr>
              <w:t>ИНДЕКС ГОТОВНОСТИ</w:t>
            </w:r>
          </w:p>
        </w:tc>
        <w:tc>
          <w:tcPr>
            <w:tcW w:w="2097" w:type="dxa"/>
            <w:vMerge w:val="restart"/>
            <w:tcBorders>
              <w:top w:val="single" w:sz="4" w:space="0" w:color="auto"/>
              <w:left w:val="single" w:sz="4" w:space="0" w:color="auto"/>
              <w:bottom w:val="single" w:sz="4" w:space="0" w:color="000000"/>
              <w:right w:val="single" w:sz="4" w:space="0" w:color="auto"/>
            </w:tcBorders>
            <w:vAlign w:val="center"/>
            <w:hideMark/>
          </w:tcPr>
          <w:p w14:paraId="7E52F641" w14:textId="77777777" w:rsidR="007458F0" w:rsidRPr="007458F0" w:rsidRDefault="007458F0" w:rsidP="007458F0">
            <w:pPr>
              <w:spacing w:after="0" w:line="240" w:lineRule="auto"/>
              <w:jc w:val="center"/>
              <w:rPr>
                <w:rFonts w:ascii="Times New Roman" w:hAnsi="Times New Roman"/>
                <w:color w:val="7030A0"/>
                <w:sz w:val="18"/>
                <w:szCs w:val="18"/>
              </w:rPr>
            </w:pPr>
            <w:proofErr w:type="spellStart"/>
            <w:r w:rsidRPr="007458F0">
              <w:rPr>
                <w:rFonts w:ascii="Times New Roman" w:hAnsi="Times New Roman"/>
                <w:color w:val="7030A0"/>
                <w:sz w:val="18"/>
                <w:szCs w:val="18"/>
              </w:rPr>
              <w:t>Итсо</w:t>
            </w:r>
            <w:proofErr w:type="spellEnd"/>
            <w:r w:rsidRPr="007458F0">
              <w:rPr>
                <w:rFonts w:ascii="Times New Roman" w:hAnsi="Times New Roman"/>
                <w:color w:val="7030A0"/>
                <w:sz w:val="18"/>
                <w:szCs w:val="18"/>
              </w:rPr>
              <w:t xml:space="preserve">= </w:t>
            </w:r>
            <w:proofErr w:type="spellStart"/>
            <w:r w:rsidRPr="007458F0">
              <w:rPr>
                <w:rFonts w:ascii="Times New Roman" w:hAnsi="Times New Roman"/>
                <w:color w:val="7030A0"/>
                <w:sz w:val="18"/>
                <w:szCs w:val="18"/>
              </w:rPr>
              <w:t>Кзакон</w:t>
            </w:r>
            <w:proofErr w:type="spellEnd"/>
            <w:r w:rsidRPr="007458F0">
              <w:rPr>
                <w:rFonts w:ascii="Times New Roman" w:hAnsi="Times New Roman"/>
                <w:color w:val="7030A0"/>
                <w:sz w:val="18"/>
                <w:szCs w:val="18"/>
              </w:rPr>
              <w:t xml:space="preserve"> о </w:t>
            </w:r>
            <w:proofErr w:type="spellStart"/>
            <w:r w:rsidRPr="007458F0">
              <w:rPr>
                <w:rFonts w:ascii="Times New Roman" w:hAnsi="Times New Roman"/>
                <w:color w:val="7030A0"/>
                <w:sz w:val="18"/>
                <w:szCs w:val="18"/>
              </w:rPr>
              <w:t>тепл</w:t>
            </w:r>
            <w:proofErr w:type="spellEnd"/>
            <w:r w:rsidRPr="007458F0">
              <w:rPr>
                <w:rFonts w:ascii="Times New Roman" w:hAnsi="Times New Roman"/>
                <w:color w:val="7030A0"/>
                <w:sz w:val="18"/>
                <w:szCs w:val="18"/>
              </w:rPr>
              <w:t>* 0,9+Кпредп*0,05+Кплан*0,05</w:t>
            </w:r>
          </w:p>
        </w:tc>
        <w:tc>
          <w:tcPr>
            <w:tcW w:w="1305" w:type="dxa"/>
            <w:vMerge w:val="restart"/>
            <w:tcBorders>
              <w:top w:val="single" w:sz="4" w:space="0" w:color="auto"/>
              <w:left w:val="single" w:sz="4" w:space="0" w:color="auto"/>
              <w:bottom w:val="single" w:sz="4" w:space="0" w:color="auto"/>
              <w:right w:val="single" w:sz="4" w:space="0" w:color="auto"/>
            </w:tcBorders>
            <w:vAlign w:val="center"/>
          </w:tcPr>
          <w:p w14:paraId="4FBE0C4E" w14:textId="77777777" w:rsidR="007458F0" w:rsidRPr="007458F0" w:rsidRDefault="007458F0" w:rsidP="007458F0">
            <w:pPr>
              <w:spacing w:after="0" w:line="240" w:lineRule="auto"/>
              <w:jc w:val="center"/>
              <w:rPr>
                <w:rFonts w:ascii="Times New Roman" w:hAnsi="Times New Roman"/>
                <w:color w:val="7030A0"/>
                <w:sz w:val="18"/>
                <w:szCs w:val="18"/>
              </w:rPr>
            </w:pPr>
          </w:p>
        </w:tc>
        <w:tc>
          <w:tcPr>
            <w:tcW w:w="2316"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48EAED5E" w14:textId="77777777" w:rsidR="007458F0" w:rsidRPr="007458F0" w:rsidRDefault="007458F0" w:rsidP="007458F0">
            <w:pPr>
              <w:spacing w:after="0" w:line="240" w:lineRule="auto"/>
              <w:jc w:val="center"/>
              <w:rPr>
                <w:rFonts w:ascii="Liberation Serif" w:hAnsi="Liberation Serif" w:cs="Calibri"/>
                <w:color w:val="000000"/>
                <w:sz w:val="18"/>
                <w:szCs w:val="18"/>
              </w:rPr>
            </w:pPr>
          </w:p>
        </w:tc>
      </w:tr>
      <w:tr w:rsidR="007458F0" w:rsidRPr="007458F0" w14:paraId="4D8AF249" w14:textId="77777777" w:rsidTr="007458F0">
        <w:trPr>
          <w:trHeight w:val="300"/>
        </w:trPr>
        <w:tc>
          <w:tcPr>
            <w:tcW w:w="4565" w:type="dxa"/>
            <w:gridSpan w:val="3"/>
            <w:tcBorders>
              <w:top w:val="single" w:sz="4" w:space="0" w:color="auto"/>
              <w:left w:val="single" w:sz="4" w:space="0" w:color="auto"/>
              <w:bottom w:val="single" w:sz="4" w:space="0" w:color="auto"/>
              <w:right w:val="single" w:sz="4" w:space="0" w:color="auto"/>
            </w:tcBorders>
            <w:vAlign w:val="center"/>
            <w:hideMark/>
          </w:tcPr>
          <w:p w14:paraId="792D34B5"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(теплоснабжающая организация, в отношении которой проводится оценка обеспечения готовности)</w:t>
            </w:r>
          </w:p>
        </w:tc>
        <w:tc>
          <w:tcPr>
            <w:tcW w:w="5387" w:type="dxa"/>
            <w:gridSpan w:val="3"/>
            <w:vMerge/>
            <w:tcBorders>
              <w:top w:val="single" w:sz="4" w:space="0" w:color="auto"/>
              <w:left w:val="single" w:sz="4" w:space="0" w:color="auto"/>
              <w:bottom w:val="single" w:sz="4" w:space="0" w:color="000000"/>
              <w:right w:val="single" w:sz="4" w:space="0" w:color="000000"/>
            </w:tcBorders>
            <w:vAlign w:val="center"/>
            <w:hideMark/>
          </w:tcPr>
          <w:p w14:paraId="564BF605" w14:textId="77777777" w:rsidR="007458F0" w:rsidRPr="007458F0" w:rsidRDefault="007458F0" w:rsidP="007458F0">
            <w:pPr>
              <w:spacing w:after="0" w:line="240" w:lineRule="auto"/>
              <w:rPr>
                <w:rFonts w:ascii="Times New Roman" w:hAnsi="Times New Roman"/>
                <w:color w:val="7030A0"/>
                <w:sz w:val="18"/>
                <w:szCs w:val="18"/>
              </w:rPr>
            </w:pPr>
          </w:p>
        </w:tc>
        <w:tc>
          <w:tcPr>
            <w:tcW w:w="2097" w:type="dxa"/>
            <w:vMerge/>
            <w:tcBorders>
              <w:top w:val="single" w:sz="4" w:space="0" w:color="auto"/>
              <w:left w:val="single" w:sz="4" w:space="0" w:color="auto"/>
              <w:bottom w:val="single" w:sz="4" w:space="0" w:color="000000"/>
              <w:right w:val="single" w:sz="4" w:space="0" w:color="auto"/>
            </w:tcBorders>
            <w:vAlign w:val="center"/>
            <w:hideMark/>
          </w:tcPr>
          <w:p w14:paraId="3B29F7CE" w14:textId="77777777" w:rsidR="007458F0" w:rsidRPr="007458F0" w:rsidRDefault="007458F0" w:rsidP="007458F0">
            <w:pPr>
              <w:spacing w:after="0" w:line="240" w:lineRule="auto"/>
              <w:rPr>
                <w:rFonts w:ascii="Times New Roman" w:hAnsi="Times New Roman"/>
                <w:color w:val="7030A0"/>
                <w:sz w:val="18"/>
                <w:szCs w:val="18"/>
              </w:rPr>
            </w:pPr>
          </w:p>
        </w:tc>
        <w:tc>
          <w:tcPr>
            <w:tcW w:w="1305" w:type="dxa"/>
            <w:vMerge/>
            <w:tcBorders>
              <w:top w:val="single" w:sz="4" w:space="0" w:color="auto"/>
              <w:left w:val="single" w:sz="4" w:space="0" w:color="auto"/>
              <w:bottom w:val="single" w:sz="4" w:space="0" w:color="auto"/>
              <w:right w:val="single" w:sz="4" w:space="0" w:color="auto"/>
            </w:tcBorders>
            <w:vAlign w:val="center"/>
          </w:tcPr>
          <w:p w14:paraId="54147972" w14:textId="77777777" w:rsidR="007458F0" w:rsidRPr="007458F0" w:rsidRDefault="007458F0" w:rsidP="007458F0">
            <w:pPr>
              <w:spacing w:after="0" w:line="240" w:lineRule="auto"/>
              <w:rPr>
                <w:rFonts w:ascii="Times New Roman" w:hAnsi="Times New Roman"/>
                <w:color w:val="7030A0"/>
                <w:sz w:val="18"/>
                <w:szCs w:val="18"/>
              </w:rPr>
            </w:pPr>
          </w:p>
        </w:tc>
        <w:tc>
          <w:tcPr>
            <w:tcW w:w="2316" w:type="dxa"/>
            <w:gridSpan w:val="2"/>
            <w:vMerge/>
            <w:tcBorders>
              <w:top w:val="single" w:sz="4" w:space="0" w:color="auto"/>
              <w:left w:val="single" w:sz="4" w:space="0" w:color="auto"/>
              <w:bottom w:val="single" w:sz="4" w:space="0" w:color="auto"/>
              <w:right w:val="single" w:sz="4" w:space="0" w:color="auto"/>
            </w:tcBorders>
            <w:vAlign w:val="center"/>
          </w:tcPr>
          <w:p w14:paraId="3083DB90" w14:textId="77777777" w:rsidR="007458F0" w:rsidRPr="007458F0" w:rsidRDefault="007458F0" w:rsidP="007458F0">
            <w:pPr>
              <w:spacing w:after="0" w:line="240" w:lineRule="auto"/>
              <w:rPr>
                <w:rFonts w:ascii="Liberation Serif" w:hAnsi="Liberation Serif" w:cs="Calibri"/>
                <w:color w:val="000000"/>
                <w:sz w:val="18"/>
                <w:szCs w:val="18"/>
              </w:rPr>
            </w:pPr>
          </w:p>
        </w:tc>
      </w:tr>
      <w:tr w:rsidR="007458F0" w:rsidRPr="007458F0" w14:paraId="1209B719" w14:textId="77777777" w:rsidTr="007458F0">
        <w:trPr>
          <w:trHeight w:val="480"/>
        </w:trPr>
        <w:tc>
          <w:tcPr>
            <w:tcW w:w="4565" w:type="dxa"/>
            <w:gridSpan w:val="3"/>
            <w:tcBorders>
              <w:top w:val="single" w:sz="4" w:space="0" w:color="auto"/>
              <w:left w:val="single" w:sz="4" w:space="0" w:color="auto"/>
              <w:bottom w:val="single" w:sz="4" w:space="0" w:color="auto"/>
              <w:right w:val="single" w:sz="4" w:space="0" w:color="auto"/>
            </w:tcBorders>
            <w:shd w:val="clear" w:color="000000" w:fill="C6E0B4"/>
            <w:vAlign w:val="center"/>
            <w:hideMark/>
          </w:tcPr>
          <w:p w14:paraId="667DC597" w14:textId="77777777" w:rsidR="007458F0" w:rsidRPr="007458F0" w:rsidRDefault="007458F0" w:rsidP="007458F0">
            <w:pPr>
              <w:spacing w:after="0" w:line="240" w:lineRule="auto"/>
              <w:jc w:val="center"/>
              <w:rPr>
                <w:rFonts w:ascii="Liberation Serif" w:hAnsi="Liberation Serif" w:cs="Calibri"/>
                <w:b/>
                <w:bCs/>
                <w:color w:val="000000"/>
                <w:sz w:val="18"/>
                <w:szCs w:val="18"/>
              </w:rPr>
            </w:pPr>
            <w:r w:rsidRPr="007458F0">
              <w:rPr>
                <w:rFonts w:ascii="Liberation Serif" w:hAnsi="Liberation Serif" w:cs="Calibri"/>
                <w:b/>
                <w:bCs/>
                <w:color w:val="000000"/>
                <w:sz w:val="18"/>
                <w:szCs w:val="18"/>
              </w:rPr>
              <w:t> </w:t>
            </w:r>
          </w:p>
        </w:tc>
        <w:tc>
          <w:tcPr>
            <w:tcW w:w="5387" w:type="dxa"/>
            <w:gridSpan w:val="3"/>
            <w:vMerge/>
            <w:tcBorders>
              <w:top w:val="single" w:sz="4" w:space="0" w:color="auto"/>
              <w:left w:val="single" w:sz="4" w:space="0" w:color="auto"/>
              <w:bottom w:val="single" w:sz="4" w:space="0" w:color="000000"/>
              <w:right w:val="single" w:sz="4" w:space="0" w:color="000000"/>
            </w:tcBorders>
            <w:vAlign w:val="center"/>
            <w:hideMark/>
          </w:tcPr>
          <w:p w14:paraId="0212215A" w14:textId="77777777" w:rsidR="007458F0" w:rsidRPr="007458F0" w:rsidRDefault="007458F0" w:rsidP="007458F0">
            <w:pPr>
              <w:spacing w:after="0" w:line="240" w:lineRule="auto"/>
              <w:rPr>
                <w:rFonts w:ascii="Times New Roman" w:hAnsi="Times New Roman"/>
                <w:color w:val="7030A0"/>
                <w:sz w:val="18"/>
                <w:szCs w:val="18"/>
              </w:rPr>
            </w:pPr>
          </w:p>
        </w:tc>
        <w:tc>
          <w:tcPr>
            <w:tcW w:w="2097" w:type="dxa"/>
            <w:vMerge/>
            <w:tcBorders>
              <w:top w:val="single" w:sz="4" w:space="0" w:color="auto"/>
              <w:left w:val="single" w:sz="4" w:space="0" w:color="auto"/>
              <w:bottom w:val="single" w:sz="4" w:space="0" w:color="000000"/>
              <w:right w:val="single" w:sz="4" w:space="0" w:color="auto"/>
            </w:tcBorders>
            <w:vAlign w:val="center"/>
            <w:hideMark/>
          </w:tcPr>
          <w:p w14:paraId="0C9637F7" w14:textId="77777777" w:rsidR="007458F0" w:rsidRPr="007458F0" w:rsidRDefault="007458F0" w:rsidP="007458F0">
            <w:pPr>
              <w:spacing w:after="0" w:line="240" w:lineRule="auto"/>
              <w:rPr>
                <w:rFonts w:ascii="Times New Roman" w:hAnsi="Times New Roman"/>
                <w:color w:val="7030A0"/>
                <w:sz w:val="18"/>
                <w:szCs w:val="18"/>
              </w:rPr>
            </w:pPr>
          </w:p>
        </w:tc>
        <w:tc>
          <w:tcPr>
            <w:tcW w:w="1305" w:type="dxa"/>
            <w:vMerge/>
            <w:tcBorders>
              <w:top w:val="single" w:sz="4" w:space="0" w:color="auto"/>
              <w:left w:val="single" w:sz="4" w:space="0" w:color="auto"/>
              <w:bottom w:val="single" w:sz="4" w:space="0" w:color="auto"/>
              <w:right w:val="single" w:sz="4" w:space="0" w:color="auto"/>
            </w:tcBorders>
            <w:vAlign w:val="center"/>
          </w:tcPr>
          <w:p w14:paraId="79EDB008" w14:textId="77777777" w:rsidR="007458F0" w:rsidRPr="007458F0" w:rsidRDefault="007458F0" w:rsidP="007458F0">
            <w:pPr>
              <w:spacing w:after="0" w:line="240" w:lineRule="auto"/>
              <w:rPr>
                <w:rFonts w:ascii="Times New Roman" w:hAnsi="Times New Roman"/>
                <w:color w:val="7030A0"/>
                <w:sz w:val="18"/>
                <w:szCs w:val="18"/>
              </w:rPr>
            </w:pPr>
          </w:p>
        </w:tc>
        <w:tc>
          <w:tcPr>
            <w:tcW w:w="2316" w:type="dxa"/>
            <w:gridSpan w:val="2"/>
            <w:vMerge/>
            <w:tcBorders>
              <w:top w:val="single" w:sz="4" w:space="0" w:color="auto"/>
              <w:left w:val="single" w:sz="4" w:space="0" w:color="auto"/>
              <w:bottom w:val="single" w:sz="4" w:space="0" w:color="auto"/>
              <w:right w:val="single" w:sz="4" w:space="0" w:color="auto"/>
            </w:tcBorders>
            <w:vAlign w:val="center"/>
          </w:tcPr>
          <w:p w14:paraId="2E8727AC" w14:textId="77777777" w:rsidR="007458F0" w:rsidRPr="007458F0" w:rsidRDefault="007458F0" w:rsidP="007458F0">
            <w:pPr>
              <w:spacing w:after="0" w:line="240" w:lineRule="auto"/>
              <w:rPr>
                <w:rFonts w:ascii="Liberation Serif" w:hAnsi="Liberation Serif" w:cs="Calibri"/>
                <w:color w:val="000000"/>
                <w:sz w:val="18"/>
                <w:szCs w:val="18"/>
              </w:rPr>
            </w:pPr>
          </w:p>
        </w:tc>
      </w:tr>
      <w:tr w:rsidR="007458F0" w:rsidRPr="007458F0" w14:paraId="5A37A9A5" w14:textId="77777777" w:rsidTr="007458F0">
        <w:trPr>
          <w:trHeight w:val="300"/>
        </w:trPr>
        <w:tc>
          <w:tcPr>
            <w:tcW w:w="4565" w:type="dxa"/>
            <w:gridSpan w:val="3"/>
            <w:tcBorders>
              <w:top w:val="single" w:sz="4" w:space="0" w:color="auto"/>
              <w:left w:val="single" w:sz="4" w:space="0" w:color="auto"/>
              <w:bottom w:val="single" w:sz="4" w:space="0" w:color="auto"/>
              <w:right w:val="single" w:sz="4" w:space="0" w:color="auto"/>
            </w:tcBorders>
            <w:vAlign w:val="center"/>
            <w:hideMark/>
          </w:tcPr>
          <w:p w14:paraId="19C1E3BF"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(адрес объекта)</w:t>
            </w:r>
          </w:p>
        </w:tc>
        <w:tc>
          <w:tcPr>
            <w:tcW w:w="5387" w:type="dxa"/>
            <w:gridSpan w:val="3"/>
            <w:vMerge/>
            <w:tcBorders>
              <w:top w:val="single" w:sz="4" w:space="0" w:color="auto"/>
              <w:left w:val="single" w:sz="4" w:space="0" w:color="auto"/>
              <w:bottom w:val="single" w:sz="4" w:space="0" w:color="000000"/>
              <w:right w:val="single" w:sz="4" w:space="0" w:color="000000"/>
            </w:tcBorders>
            <w:vAlign w:val="center"/>
            <w:hideMark/>
          </w:tcPr>
          <w:p w14:paraId="3E4AC990" w14:textId="77777777" w:rsidR="007458F0" w:rsidRPr="007458F0" w:rsidRDefault="007458F0" w:rsidP="007458F0">
            <w:pPr>
              <w:spacing w:after="0" w:line="240" w:lineRule="auto"/>
              <w:rPr>
                <w:rFonts w:ascii="Times New Roman" w:hAnsi="Times New Roman"/>
                <w:color w:val="7030A0"/>
                <w:sz w:val="18"/>
                <w:szCs w:val="18"/>
              </w:rPr>
            </w:pPr>
          </w:p>
        </w:tc>
        <w:tc>
          <w:tcPr>
            <w:tcW w:w="2097" w:type="dxa"/>
            <w:vMerge/>
            <w:tcBorders>
              <w:top w:val="single" w:sz="4" w:space="0" w:color="auto"/>
              <w:left w:val="single" w:sz="4" w:space="0" w:color="auto"/>
              <w:bottom w:val="single" w:sz="4" w:space="0" w:color="000000"/>
              <w:right w:val="single" w:sz="4" w:space="0" w:color="auto"/>
            </w:tcBorders>
            <w:vAlign w:val="center"/>
            <w:hideMark/>
          </w:tcPr>
          <w:p w14:paraId="56237579" w14:textId="77777777" w:rsidR="007458F0" w:rsidRPr="007458F0" w:rsidRDefault="007458F0" w:rsidP="007458F0">
            <w:pPr>
              <w:spacing w:after="0" w:line="240" w:lineRule="auto"/>
              <w:rPr>
                <w:rFonts w:ascii="Times New Roman" w:hAnsi="Times New Roman"/>
                <w:color w:val="7030A0"/>
                <w:sz w:val="18"/>
                <w:szCs w:val="18"/>
              </w:rPr>
            </w:pPr>
          </w:p>
        </w:tc>
        <w:tc>
          <w:tcPr>
            <w:tcW w:w="1305" w:type="dxa"/>
            <w:vMerge/>
            <w:tcBorders>
              <w:top w:val="single" w:sz="4" w:space="0" w:color="auto"/>
              <w:left w:val="single" w:sz="4" w:space="0" w:color="auto"/>
              <w:bottom w:val="single" w:sz="4" w:space="0" w:color="auto"/>
              <w:right w:val="single" w:sz="4" w:space="0" w:color="auto"/>
            </w:tcBorders>
            <w:vAlign w:val="center"/>
          </w:tcPr>
          <w:p w14:paraId="295E8CD5" w14:textId="77777777" w:rsidR="007458F0" w:rsidRPr="007458F0" w:rsidRDefault="007458F0" w:rsidP="007458F0">
            <w:pPr>
              <w:spacing w:after="0" w:line="240" w:lineRule="auto"/>
              <w:rPr>
                <w:rFonts w:ascii="Times New Roman" w:hAnsi="Times New Roman"/>
                <w:color w:val="7030A0"/>
                <w:sz w:val="18"/>
                <w:szCs w:val="18"/>
              </w:rPr>
            </w:pPr>
          </w:p>
        </w:tc>
        <w:tc>
          <w:tcPr>
            <w:tcW w:w="2316" w:type="dxa"/>
            <w:gridSpan w:val="2"/>
            <w:vMerge/>
            <w:tcBorders>
              <w:top w:val="single" w:sz="4" w:space="0" w:color="auto"/>
              <w:left w:val="single" w:sz="4" w:space="0" w:color="auto"/>
              <w:bottom w:val="single" w:sz="4" w:space="0" w:color="auto"/>
              <w:right w:val="single" w:sz="4" w:space="0" w:color="auto"/>
            </w:tcBorders>
            <w:vAlign w:val="center"/>
          </w:tcPr>
          <w:p w14:paraId="2B4D941B" w14:textId="77777777" w:rsidR="007458F0" w:rsidRPr="007458F0" w:rsidRDefault="007458F0" w:rsidP="007458F0">
            <w:pPr>
              <w:spacing w:after="0" w:line="240" w:lineRule="auto"/>
              <w:rPr>
                <w:rFonts w:ascii="Liberation Serif" w:hAnsi="Liberation Serif" w:cs="Calibri"/>
                <w:color w:val="000000"/>
                <w:sz w:val="18"/>
                <w:szCs w:val="18"/>
              </w:rPr>
            </w:pPr>
          </w:p>
        </w:tc>
      </w:tr>
      <w:tr w:rsidR="007458F0" w:rsidRPr="007458F0" w14:paraId="20577975" w14:textId="77777777" w:rsidTr="007458F0">
        <w:trPr>
          <w:trHeight w:val="480"/>
        </w:trPr>
        <w:tc>
          <w:tcPr>
            <w:tcW w:w="4565" w:type="dxa"/>
            <w:gridSpan w:val="3"/>
            <w:tcBorders>
              <w:top w:val="single" w:sz="4" w:space="0" w:color="auto"/>
              <w:left w:val="single" w:sz="4" w:space="0" w:color="auto"/>
              <w:bottom w:val="single" w:sz="4" w:space="0" w:color="auto"/>
              <w:right w:val="single" w:sz="4" w:space="0" w:color="auto"/>
            </w:tcBorders>
            <w:shd w:val="clear" w:color="000000" w:fill="C6E0B4"/>
            <w:vAlign w:val="center"/>
            <w:hideMark/>
          </w:tcPr>
          <w:p w14:paraId="247416FB" w14:textId="77777777" w:rsidR="007458F0" w:rsidRPr="007458F0" w:rsidRDefault="007458F0" w:rsidP="007458F0">
            <w:pPr>
              <w:spacing w:after="0" w:line="240" w:lineRule="auto"/>
              <w:jc w:val="center"/>
              <w:rPr>
                <w:rFonts w:ascii="Liberation Serif" w:hAnsi="Liberation Serif" w:cs="Calibri"/>
                <w:b/>
                <w:bCs/>
                <w:color w:val="000000"/>
                <w:sz w:val="18"/>
                <w:szCs w:val="18"/>
              </w:rPr>
            </w:pPr>
            <w:r w:rsidRPr="007458F0">
              <w:rPr>
                <w:rFonts w:ascii="Liberation Serif" w:hAnsi="Liberation Serif" w:cs="Calibri"/>
                <w:b/>
                <w:bCs/>
                <w:color w:val="000000"/>
                <w:sz w:val="18"/>
                <w:szCs w:val="18"/>
              </w:rPr>
              <w:t> </w:t>
            </w:r>
          </w:p>
        </w:tc>
        <w:tc>
          <w:tcPr>
            <w:tcW w:w="5387" w:type="dxa"/>
            <w:gridSpan w:val="3"/>
            <w:vMerge/>
            <w:tcBorders>
              <w:top w:val="single" w:sz="4" w:space="0" w:color="auto"/>
              <w:left w:val="single" w:sz="4" w:space="0" w:color="auto"/>
              <w:bottom w:val="single" w:sz="4" w:space="0" w:color="000000"/>
              <w:right w:val="single" w:sz="4" w:space="0" w:color="000000"/>
            </w:tcBorders>
            <w:vAlign w:val="center"/>
            <w:hideMark/>
          </w:tcPr>
          <w:p w14:paraId="14A24E36" w14:textId="77777777" w:rsidR="007458F0" w:rsidRPr="007458F0" w:rsidRDefault="007458F0" w:rsidP="007458F0">
            <w:pPr>
              <w:spacing w:after="0" w:line="240" w:lineRule="auto"/>
              <w:rPr>
                <w:rFonts w:ascii="Times New Roman" w:hAnsi="Times New Roman"/>
                <w:color w:val="7030A0"/>
                <w:sz w:val="18"/>
                <w:szCs w:val="18"/>
              </w:rPr>
            </w:pPr>
          </w:p>
        </w:tc>
        <w:tc>
          <w:tcPr>
            <w:tcW w:w="2097" w:type="dxa"/>
            <w:vMerge/>
            <w:tcBorders>
              <w:top w:val="single" w:sz="4" w:space="0" w:color="auto"/>
              <w:left w:val="single" w:sz="4" w:space="0" w:color="auto"/>
              <w:bottom w:val="single" w:sz="4" w:space="0" w:color="000000"/>
              <w:right w:val="single" w:sz="4" w:space="0" w:color="auto"/>
            </w:tcBorders>
            <w:vAlign w:val="center"/>
            <w:hideMark/>
          </w:tcPr>
          <w:p w14:paraId="319F3BD8" w14:textId="77777777" w:rsidR="007458F0" w:rsidRPr="007458F0" w:rsidRDefault="007458F0" w:rsidP="007458F0">
            <w:pPr>
              <w:spacing w:after="0" w:line="240" w:lineRule="auto"/>
              <w:rPr>
                <w:rFonts w:ascii="Times New Roman" w:hAnsi="Times New Roman"/>
                <w:color w:val="7030A0"/>
                <w:sz w:val="18"/>
                <w:szCs w:val="18"/>
              </w:rPr>
            </w:pPr>
          </w:p>
        </w:tc>
        <w:tc>
          <w:tcPr>
            <w:tcW w:w="1305" w:type="dxa"/>
            <w:vMerge/>
            <w:tcBorders>
              <w:top w:val="single" w:sz="4" w:space="0" w:color="auto"/>
              <w:left w:val="single" w:sz="4" w:space="0" w:color="auto"/>
              <w:bottom w:val="single" w:sz="4" w:space="0" w:color="auto"/>
              <w:right w:val="single" w:sz="4" w:space="0" w:color="auto"/>
            </w:tcBorders>
            <w:vAlign w:val="center"/>
          </w:tcPr>
          <w:p w14:paraId="44C79939" w14:textId="77777777" w:rsidR="007458F0" w:rsidRPr="007458F0" w:rsidRDefault="007458F0" w:rsidP="007458F0">
            <w:pPr>
              <w:spacing w:after="0" w:line="240" w:lineRule="auto"/>
              <w:rPr>
                <w:rFonts w:ascii="Times New Roman" w:hAnsi="Times New Roman"/>
                <w:color w:val="7030A0"/>
                <w:sz w:val="18"/>
                <w:szCs w:val="18"/>
              </w:rPr>
            </w:pPr>
          </w:p>
        </w:tc>
        <w:tc>
          <w:tcPr>
            <w:tcW w:w="2316" w:type="dxa"/>
            <w:gridSpan w:val="2"/>
            <w:vMerge/>
            <w:tcBorders>
              <w:top w:val="single" w:sz="4" w:space="0" w:color="auto"/>
              <w:left w:val="single" w:sz="4" w:space="0" w:color="auto"/>
              <w:bottom w:val="single" w:sz="4" w:space="0" w:color="auto"/>
              <w:right w:val="single" w:sz="4" w:space="0" w:color="auto"/>
            </w:tcBorders>
            <w:vAlign w:val="center"/>
          </w:tcPr>
          <w:p w14:paraId="384DEBAF" w14:textId="77777777" w:rsidR="007458F0" w:rsidRPr="007458F0" w:rsidRDefault="007458F0" w:rsidP="007458F0">
            <w:pPr>
              <w:spacing w:after="0" w:line="240" w:lineRule="auto"/>
              <w:rPr>
                <w:rFonts w:ascii="Liberation Serif" w:hAnsi="Liberation Serif" w:cs="Calibri"/>
                <w:color w:val="000000"/>
                <w:sz w:val="18"/>
                <w:szCs w:val="18"/>
              </w:rPr>
            </w:pPr>
          </w:p>
        </w:tc>
      </w:tr>
      <w:tr w:rsidR="007458F0" w:rsidRPr="007458F0" w14:paraId="7C03E31D" w14:textId="77777777" w:rsidTr="007458F0">
        <w:trPr>
          <w:trHeight w:val="330"/>
        </w:trPr>
        <w:tc>
          <w:tcPr>
            <w:tcW w:w="4565" w:type="dxa"/>
            <w:gridSpan w:val="3"/>
            <w:tcBorders>
              <w:top w:val="single" w:sz="4" w:space="0" w:color="auto"/>
              <w:left w:val="single" w:sz="4" w:space="0" w:color="auto"/>
              <w:bottom w:val="single" w:sz="4" w:space="0" w:color="auto"/>
              <w:right w:val="single" w:sz="4" w:space="0" w:color="auto"/>
            </w:tcBorders>
            <w:vAlign w:val="center"/>
            <w:hideMark/>
          </w:tcPr>
          <w:p w14:paraId="56DB5206"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(назначение объекта)</w:t>
            </w:r>
          </w:p>
        </w:tc>
        <w:tc>
          <w:tcPr>
            <w:tcW w:w="5387" w:type="dxa"/>
            <w:gridSpan w:val="3"/>
            <w:vMerge/>
            <w:tcBorders>
              <w:top w:val="single" w:sz="4" w:space="0" w:color="auto"/>
              <w:left w:val="single" w:sz="4" w:space="0" w:color="auto"/>
              <w:bottom w:val="single" w:sz="4" w:space="0" w:color="000000"/>
              <w:right w:val="single" w:sz="4" w:space="0" w:color="000000"/>
            </w:tcBorders>
            <w:vAlign w:val="center"/>
            <w:hideMark/>
          </w:tcPr>
          <w:p w14:paraId="36E685D3" w14:textId="77777777" w:rsidR="007458F0" w:rsidRPr="007458F0" w:rsidRDefault="007458F0" w:rsidP="007458F0">
            <w:pPr>
              <w:spacing w:after="0" w:line="240" w:lineRule="auto"/>
              <w:rPr>
                <w:rFonts w:ascii="Times New Roman" w:hAnsi="Times New Roman"/>
                <w:color w:val="7030A0"/>
                <w:sz w:val="18"/>
                <w:szCs w:val="18"/>
              </w:rPr>
            </w:pPr>
          </w:p>
        </w:tc>
        <w:tc>
          <w:tcPr>
            <w:tcW w:w="2097" w:type="dxa"/>
            <w:vMerge/>
            <w:tcBorders>
              <w:top w:val="single" w:sz="4" w:space="0" w:color="auto"/>
              <w:left w:val="single" w:sz="4" w:space="0" w:color="auto"/>
              <w:bottom w:val="single" w:sz="4" w:space="0" w:color="000000"/>
              <w:right w:val="single" w:sz="4" w:space="0" w:color="auto"/>
            </w:tcBorders>
            <w:vAlign w:val="center"/>
            <w:hideMark/>
          </w:tcPr>
          <w:p w14:paraId="44A8BABB" w14:textId="77777777" w:rsidR="007458F0" w:rsidRPr="007458F0" w:rsidRDefault="007458F0" w:rsidP="007458F0">
            <w:pPr>
              <w:spacing w:after="0" w:line="240" w:lineRule="auto"/>
              <w:rPr>
                <w:rFonts w:ascii="Times New Roman" w:hAnsi="Times New Roman"/>
                <w:color w:val="7030A0"/>
                <w:sz w:val="18"/>
                <w:szCs w:val="18"/>
              </w:rPr>
            </w:pPr>
          </w:p>
        </w:tc>
        <w:tc>
          <w:tcPr>
            <w:tcW w:w="1305" w:type="dxa"/>
            <w:vMerge/>
            <w:tcBorders>
              <w:top w:val="single" w:sz="4" w:space="0" w:color="auto"/>
              <w:left w:val="single" w:sz="4" w:space="0" w:color="auto"/>
              <w:bottom w:val="single" w:sz="4" w:space="0" w:color="auto"/>
              <w:right w:val="single" w:sz="4" w:space="0" w:color="auto"/>
            </w:tcBorders>
            <w:vAlign w:val="center"/>
          </w:tcPr>
          <w:p w14:paraId="181071ED" w14:textId="77777777" w:rsidR="007458F0" w:rsidRPr="007458F0" w:rsidRDefault="007458F0" w:rsidP="007458F0">
            <w:pPr>
              <w:spacing w:after="0" w:line="240" w:lineRule="auto"/>
              <w:rPr>
                <w:rFonts w:ascii="Times New Roman" w:hAnsi="Times New Roman"/>
                <w:color w:val="7030A0"/>
                <w:sz w:val="18"/>
                <w:szCs w:val="18"/>
              </w:rPr>
            </w:pPr>
          </w:p>
        </w:tc>
        <w:tc>
          <w:tcPr>
            <w:tcW w:w="2316" w:type="dxa"/>
            <w:gridSpan w:val="2"/>
            <w:vMerge/>
            <w:tcBorders>
              <w:top w:val="single" w:sz="4" w:space="0" w:color="auto"/>
              <w:left w:val="single" w:sz="4" w:space="0" w:color="auto"/>
              <w:bottom w:val="single" w:sz="4" w:space="0" w:color="auto"/>
              <w:right w:val="single" w:sz="4" w:space="0" w:color="auto"/>
            </w:tcBorders>
            <w:vAlign w:val="center"/>
          </w:tcPr>
          <w:p w14:paraId="49EF4A58" w14:textId="77777777" w:rsidR="007458F0" w:rsidRPr="007458F0" w:rsidRDefault="007458F0" w:rsidP="007458F0">
            <w:pPr>
              <w:spacing w:after="0" w:line="240" w:lineRule="auto"/>
              <w:rPr>
                <w:rFonts w:ascii="Liberation Serif" w:hAnsi="Liberation Serif" w:cs="Calibri"/>
                <w:color w:val="000000"/>
                <w:sz w:val="18"/>
                <w:szCs w:val="18"/>
              </w:rPr>
            </w:pPr>
          </w:p>
        </w:tc>
      </w:tr>
      <w:tr w:rsidR="007458F0" w:rsidRPr="007458F0" w14:paraId="1B0F157E" w14:textId="77777777" w:rsidTr="007458F0">
        <w:trPr>
          <w:trHeight w:val="1230"/>
        </w:trPr>
        <w:tc>
          <w:tcPr>
            <w:tcW w:w="709" w:type="dxa"/>
            <w:tcBorders>
              <w:top w:val="nil"/>
              <w:left w:val="single" w:sz="4" w:space="0" w:color="auto"/>
              <w:bottom w:val="single" w:sz="4" w:space="0" w:color="auto"/>
              <w:right w:val="single" w:sz="4" w:space="0" w:color="auto"/>
            </w:tcBorders>
            <w:vAlign w:val="center"/>
            <w:hideMark/>
          </w:tcPr>
          <w:p w14:paraId="3C2CC4E0" w14:textId="77777777" w:rsidR="007458F0" w:rsidRPr="007458F0" w:rsidRDefault="007458F0" w:rsidP="007458F0">
            <w:pPr>
              <w:spacing w:after="0" w:line="240" w:lineRule="auto"/>
              <w:jc w:val="center"/>
              <w:rPr>
                <w:rFonts w:ascii="Liberation Serif" w:hAnsi="Liberation Serif" w:cs="Calibri"/>
                <w:b/>
                <w:bCs/>
                <w:color w:val="000000"/>
                <w:sz w:val="18"/>
                <w:szCs w:val="18"/>
              </w:rPr>
            </w:pPr>
            <w:r w:rsidRPr="007458F0">
              <w:rPr>
                <w:rFonts w:ascii="Liberation Serif" w:hAnsi="Liberation Serif" w:cs="Calibri"/>
                <w:b/>
                <w:bCs/>
                <w:color w:val="000000"/>
                <w:sz w:val="18"/>
                <w:szCs w:val="18"/>
              </w:rPr>
              <w:t>№ п/п</w:t>
            </w:r>
          </w:p>
        </w:tc>
        <w:tc>
          <w:tcPr>
            <w:tcW w:w="802" w:type="dxa"/>
            <w:tcBorders>
              <w:top w:val="nil"/>
              <w:left w:val="nil"/>
              <w:bottom w:val="single" w:sz="4" w:space="0" w:color="auto"/>
              <w:right w:val="single" w:sz="4" w:space="0" w:color="auto"/>
            </w:tcBorders>
            <w:vAlign w:val="center"/>
            <w:hideMark/>
          </w:tcPr>
          <w:p w14:paraId="1C898A3D" w14:textId="77777777" w:rsidR="007458F0" w:rsidRPr="007458F0" w:rsidRDefault="007458F0" w:rsidP="007458F0">
            <w:pPr>
              <w:spacing w:after="0" w:line="240" w:lineRule="auto"/>
              <w:ind w:left="-113" w:right="-113"/>
              <w:jc w:val="center"/>
              <w:rPr>
                <w:rFonts w:ascii="Liberation Serif" w:hAnsi="Liberation Serif" w:cs="Calibri"/>
                <w:b/>
                <w:bCs/>
                <w:color w:val="000000"/>
                <w:sz w:val="18"/>
                <w:szCs w:val="18"/>
              </w:rPr>
            </w:pPr>
            <w:r w:rsidRPr="007458F0">
              <w:rPr>
                <w:rFonts w:ascii="Liberation Serif" w:hAnsi="Liberation Serif" w:cs="Calibri"/>
                <w:b/>
                <w:bCs/>
                <w:color w:val="000000"/>
                <w:sz w:val="18"/>
                <w:szCs w:val="18"/>
              </w:rPr>
              <w:t>Пункт ПРАВИЛ</w:t>
            </w:r>
          </w:p>
        </w:tc>
        <w:tc>
          <w:tcPr>
            <w:tcW w:w="3054" w:type="dxa"/>
            <w:tcBorders>
              <w:top w:val="nil"/>
              <w:left w:val="nil"/>
              <w:bottom w:val="single" w:sz="4" w:space="0" w:color="auto"/>
              <w:right w:val="single" w:sz="4" w:space="0" w:color="auto"/>
            </w:tcBorders>
            <w:vAlign w:val="center"/>
            <w:hideMark/>
          </w:tcPr>
          <w:p w14:paraId="6388F6DD" w14:textId="77777777" w:rsidR="007458F0" w:rsidRPr="007458F0" w:rsidRDefault="007458F0" w:rsidP="007458F0">
            <w:pPr>
              <w:spacing w:after="0" w:line="240" w:lineRule="auto"/>
              <w:jc w:val="center"/>
              <w:rPr>
                <w:rFonts w:ascii="Liberation Serif" w:hAnsi="Liberation Serif" w:cs="Calibri"/>
                <w:b/>
                <w:bCs/>
                <w:color w:val="000000"/>
                <w:sz w:val="18"/>
                <w:szCs w:val="18"/>
              </w:rPr>
            </w:pPr>
            <w:r w:rsidRPr="007458F0">
              <w:rPr>
                <w:rFonts w:ascii="Liberation Serif" w:hAnsi="Liberation Serif" w:cs="Calibri"/>
                <w:b/>
                <w:bCs/>
                <w:color w:val="000000"/>
                <w:sz w:val="18"/>
                <w:szCs w:val="18"/>
              </w:rPr>
              <w:t>Подтверждающий документ</w:t>
            </w:r>
          </w:p>
        </w:tc>
        <w:tc>
          <w:tcPr>
            <w:tcW w:w="3373" w:type="dxa"/>
            <w:tcBorders>
              <w:top w:val="nil"/>
              <w:left w:val="nil"/>
              <w:bottom w:val="single" w:sz="4" w:space="0" w:color="auto"/>
              <w:right w:val="single" w:sz="4" w:space="0" w:color="auto"/>
            </w:tcBorders>
            <w:vAlign w:val="center"/>
            <w:hideMark/>
          </w:tcPr>
          <w:p w14:paraId="187358AD" w14:textId="77777777" w:rsidR="007458F0" w:rsidRPr="007458F0" w:rsidRDefault="007458F0" w:rsidP="007458F0">
            <w:pPr>
              <w:spacing w:after="0" w:line="240" w:lineRule="auto"/>
              <w:jc w:val="center"/>
              <w:rPr>
                <w:rFonts w:ascii="Liberation Serif" w:hAnsi="Liberation Serif" w:cs="Calibri"/>
                <w:b/>
                <w:bCs/>
                <w:color w:val="000000"/>
                <w:sz w:val="18"/>
                <w:szCs w:val="18"/>
              </w:rPr>
            </w:pPr>
            <w:r w:rsidRPr="007458F0">
              <w:rPr>
                <w:rFonts w:ascii="Liberation Serif" w:hAnsi="Liberation Serif" w:cs="Calibri"/>
                <w:b/>
                <w:bCs/>
                <w:color w:val="000000"/>
                <w:sz w:val="18"/>
                <w:szCs w:val="18"/>
              </w:rPr>
              <w:t>Показатель</w:t>
            </w:r>
          </w:p>
        </w:tc>
        <w:tc>
          <w:tcPr>
            <w:tcW w:w="993" w:type="dxa"/>
            <w:tcBorders>
              <w:top w:val="nil"/>
              <w:left w:val="nil"/>
              <w:bottom w:val="single" w:sz="4" w:space="0" w:color="auto"/>
              <w:right w:val="single" w:sz="4" w:space="0" w:color="auto"/>
            </w:tcBorders>
            <w:vAlign w:val="center"/>
            <w:hideMark/>
          </w:tcPr>
          <w:p w14:paraId="1C1D96E7" w14:textId="77777777" w:rsidR="007458F0" w:rsidRPr="007458F0" w:rsidRDefault="007458F0" w:rsidP="007458F0">
            <w:pPr>
              <w:spacing w:after="0" w:line="240" w:lineRule="auto"/>
              <w:jc w:val="center"/>
              <w:rPr>
                <w:rFonts w:ascii="Liberation Serif" w:hAnsi="Liberation Serif" w:cs="Calibri"/>
                <w:b/>
                <w:bCs/>
                <w:color w:val="000000"/>
                <w:sz w:val="18"/>
                <w:szCs w:val="18"/>
              </w:rPr>
            </w:pPr>
            <w:r w:rsidRPr="007458F0">
              <w:rPr>
                <w:rFonts w:ascii="Liberation Serif" w:hAnsi="Liberation Serif" w:cs="Calibri"/>
                <w:b/>
                <w:bCs/>
                <w:color w:val="000000"/>
                <w:sz w:val="18"/>
                <w:szCs w:val="18"/>
              </w:rPr>
              <w:t>Вес показателя</w:t>
            </w:r>
          </w:p>
        </w:tc>
        <w:tc>
          <w:tcPr>
            <w:tcW w:w="1021" w:type="dxa"/>
            <w:tcBorders>
              <w:top w:val="nil"/>
              <w:left w:val="nil"/>
              <w:bottom w:val="single" w:sz="4" w:space="0" w:color="auto"/>
              <w:right w:val="single" w:sz="4" w:space="0" w:color="auto"/>
            </w:tcBorders>
            <w:vAlign w:val="center"/>
            <w:hideMark/>
          </w:tcPr>
          <w:p w14:paraId="3632DC48" w14:textId="77777777" w:rsidR="007458F0" w:rsidRPr="007458F0" w:rsidRDefault="007458F0" w:rsidP="007458F0">
            <w:pPr>
              <w:spacing w:after="0" w:line="240" w:lineRule="auto"/>
              <w:jc w:val="center"/>
              <w:rPr>
                <w:rFonts w:ascii="Liberation Serif" w:hAnsi="Liberation Serif" w:cs="Calibri"/>
                <w:b/>
                <w:bCs/>
                <w:color w:val="000000"/>
                <w:sz w:val="18"/>
                <w:szCs w:val="18"/>
              </w:rPr>
            </w:pPr>
            <w:r w:rsidRPr="007458F0">
              <w:rPr>
                <w:rFonts w:ascii="Liberation Serif" w:hAnsi="Liberation Serif" w:cs="Calibri"/>
                <w:b/>
                <w:bCs/>
                <w:color w:val="000000"/>
                <w:sz w:val="18"/>
                <w:szCs w:val="18"/>
              </w:rPr>
              <w:t>Наименование показателя</w:t>
            </w:r>
          </w:p>
        </w:tc>
        <w:tc>
          <w:tcPr>
            <w:tcW w:w="2097" w:type="dxa"/>
            <w:tcBorders>
              <w:top w:val="nil"/>
              <w:left w:val="nil"/>
              <w:bottom w:val="single" w:sz="4" w:space="0" w:color="auto"/>
              <w:right w:val="single" w:sz="4" w:space="0" w:color="auto"/>
            </w:tcBorders>
            <w:vAlign w:val="center"/>
            <w:hideMark/>
          </w:tcPr>
          <w:p w14:paraId="5839911E" w14:textId="77777777" w:rsidR="007458F0" w:rsidRPr="007458F0" w:rsidRDefault="007458F0" w:rsidP="007458F0">
            <w:pPr>
              <w:spacing w:after="0" w:line="240" w:lineRule="auto"/>
              <w:jc w:val="center"/>
              <w:rPr>
                <w:rFonts w:ascii="Liberation Serif" w:hAnsi="Liberation Serif" w:cs="Calibri"/>
                <w:b/>
                <w:bCs/>
                <w:color w:val="000000"/>
                <w:sz w:val="18"/>
                <w:szCs w:val="18"/>
              </w:rPr>
            </w:pPr>
            <w:r w:rsidRPr="007458F0">
              <w:rPr>
                <w:rFonts w:ascii="Liberation Serif" w:hAnsi="Liberation Serif" w:cs="Calibri"/>
                <w:b/>
                <w:bCs/>
                <w:color w:val="000000"/>
                <w:sz w:val="18"/>
                <w:szCs w:val="18"/>
              </w:rPr>
              <w:t>Расчет показателей готовности (формула)</w:t>
            </w:r>
          </w:p>
        </w:tc>
        <w:tc>
          <w:tcPr>
            <w:tcW w:w="1305" w:type="dxa"/>
            <w:tcBorders>
              <w:top w:val="nil"/>
              <w:left w:val="nil"/>
              <w:bottom w:val="single" w:sz="4" w:space="0" w:color="auto"/>
              <w:right w:val="single" w:sz="4" w:space="0" w:color="auto"/>
            </w:tcBorders>
            <w:vAlign w:val="center"/>
            <w:hideMark/>
          </w:tcPr>
          <w:p w14:paraId="3381195F" w14:textId="77777777" w:rsidR="007458F0" w:rsidRPr="007458F0" w:rsidRDefault="007458F0" w:rsidP="007458F0">
            <w:pPr>
              <w:spacing w:after="0" w:line="240" w:lineRule="auto"/>
              <w:ind w:left="-113" w:right="-113"/>
              <w:jc w:val="center"/>
              <w:rPr>
                <w:rFonts w:ascii="Liberation Serif" w:hAnsi="Liberation Serif" w:cs="Calibri"/>
                <w:b/>
                <w:bCs/>
                <w:color w:val="000000"/>
                <w:sz w:val="18"/>
                <w:szCs w:val="18"/>
              </w:rPr>
            </w:pPr>
            <w:r w:rsidRPr="007458F0">
              <w:rPr>
                <w:rFonts w:ascii="Liberation Serif" w:hAnsi="Liberation Serif" w:cs="Calibri"/>
                <w:b/>
                <w:bCs/>
                <w:color w:val="000000"/>
                <w:sz w:val="18"/>
                <w:szCs w:val="18"/>
              </w:rPr>
              <w:t>Наличие - 1</w:t>
            </w:r>
            <w:r w:rsidRPr="007458F0">
              <w:rPr>
                <w:rFonts w:ascii="Liberation Serif" w:hAnsi="Liberation Serif" w:cs="Calibri"/>
                <w:b/>
                <w:bCs/>
                <w:color w:val="000000"/>
                <w:sz w:val="18"/>
                <w:szCs w:val="18"/>
              </w:rPr>
              <w:br/>
              <w:t>Отсутствие - 0</w:t>
            </w:r>
          </w:p>
        </w:tc>
        <w:tc>
          <w:tcPr>
            <w:tcW w:w="1105" w:type="dxa"/>
            <w:tcBorders>
              <w:top w:val="nil"/>
              <w:left w:val="nil"/>
              <w:bottom w:val="single" w:sz="4" w:space="0" w:color="auto"/>
              <w:right w:val="single" w:sz="4" w:space="0" w:color="auto"/>
            </w:tcBorders>
            <w:vAlign w:val="center"/>
            <w:hideMark/>
          </w:tcPr>
          <w:p w14:paraId="7AB71372" w14:textId="77777777" w:rsidR="007458F0" w:rsidRPr="007458F0" w:rsidRDefault="007458F0" w:rsidP="007458F0">
            <w:pPr>
              <w:spacing w:after="0" w:line="240" w:lineRule="auto"/>
              <w:ind w:left="-113" w:right="-113"/>
              <w:jc w:val="center"/>
              <w:rPr>
                <w:rFonts w:ascii="Liberation Serif" w:hAnsi="Liberation Serif" w:cs="Calibri"/>
                <w:b/>
                <w:bCs/>
                <w:color w:val="000000"/>
                <w:sz w:val="18"/>
                <w:szCs w:val="18"/>
              </w:rPr>
            </w:pPr>
            <w:r w:rsidRPr="007458F0">
              <w:rPr>
                <w:rFonts w:ascii="Liberation Serif" w:hAnsi="Liberation Serif" w:cs="Calibri"/>
                <w:b/>
                <w:bCs/>
                <w:color w:val="000000"/>
                <w:sz w:val="18"/>
                <w:szCs w:val="18"/>
              </w:rPr>
              <w:t>Значение (заполняется комиссией)</w:t>
            </w:r>
          </w:p>
        </w:tc>
        <w:tc>
          <w:tcPr>
            <w:tcW w:w="1211" w:type="dxa"/>
            <w:tcBorders>
              <w:top w:val="nil"/>
              <w:left w:val="nil"/>
              <w:bottom w:val="single" w:sz="4" w:space="0" w:color="auto"/>
              <w:right w:val="single" w:sz="4" w:space="0" w:color="auto"/>
            </w:tcBorders>
            <w:vAlign w:val="center"/>
            <w:hideMark/>
          </w:tcPr>
          <w:p w14:paraId="5C71F69F" w14:textId="77777777" w:rsidR="007458F0" w:rsidRPr="007458F0" w:rsidRDefault="007458F0" w:rsidP="007458F0">
            <w:pPr>
              <w:spacing w:after="0" w:line="240" w:lineRule="auto"/>
              <w:ind w:left="-57"/>
              <w:jc w:val="center"/>
              <w:rPr>
                <w:rFonts w:ascii="Liberation Serif" w:hAnsi="Liberation Serif" w:cs="Calibri"/>
                <w:b/>
                <w:bCs/>
                <w:color w:val="000000"/>
                <w:sz w:val="18"/>
                <w:szCs w:val="18"/>
              </w:rPr>
            </w:pPr>
            <w:r w:rsidRPr="007458F0">
              <w:rPr>
                <w:rFonts w:ascii="Liberation Serif" w:hAnsi="Liberation Serif" w:cs="Calibri"/>
                <w:b/>
                <w:bCs/>
                <w:color w:val="000000"/>
                <w:sz w:val="18"/>
                <w:szCs w:val="18"/>
              </w:rPr>
              <w:t>Замечание (в случае наличия, с указанием сроков устранения)</w:t>
            </w:r>
          </w:p>
        </w:tc>
      </w:tr>
      <w:tr w:rsidR="007458F0" w:rsidRPr="007458F0" w14:paraId="651D3C7C" w14:textId="77777777" w:rsidTr="007458F0">
        <w:trPr>
          <w:trHeight w:val="675"/>
        </w:trPr>
        <w:tc>
          <w:tcPr>
            <w:tcW w:w="709" w:type="dxa"/>
            <w:tcBorders>
              <w:top w:val="nil"/>
              <w:left w:val="single" w:sz="4" w:space="0" w:color="auto"/>
              <w:bottom w:val="single" w:sz="4" w:space="0" w:color="auto"/>
              <w:right w:val="single" w:sz="4" w:space="0" w:color="auto"/>
            </w:tcBorders>
            <w:vAlign w:val="center"/>
            <w:hideMark/>
          </w:tcPr>
          <w:p w14:paraId="2CB8538C" w14:textId="77777777" w:rsidR="007458F0" w:rsidRPr="007458F0" w:rsidRDefault="007458F0" w:rsidP="007458F0">
            <w:pPr>
              <w:spacing w:after="0" w:line="240" w:lineRule="auto"/>
              <w:jc w:val="center"/>
              <w:rPr>
                <w:rFonts w:ascii="Liberation Serif" w:hAnsi="Liberation Serif" w:cs="Calibri"/>
                <w:b/>
                <w:bCs/>
                <w:color w:val="000000"/>
                <w:sz w:val="18"/>
                <w:szCs w:val="18"/>
              </w:rPr>
            </w:pPr>
            <w:r w:rsidRPr="007458F0">
              <w:rPr>
                <w:rFonts w:ascii="Liberation Serif" w:hAnsi="Liberation Serif" w:cs="Calibri"/>
                <w:b/>
                <w:bCs/>
                <w:color w:val="000000"/>
                <w:sz w:val="18"/>
                <w:szCs w:val="18"/>
              </w:rPr>
              <w:t> </w:t>
            </w:r>
          </w:p>
        </w:tc>
        <w:tc>
          <w:tcPr>
            <w:tcW w:w="802" w:type="dxa"/>
            <w:tcBorders>
              <w:top w:val="nil"/>
              <w:left w:val="nil"/>
              <w:bottom w:val="single" w:sz="4" w:space="0" w:color="auto"/>
              <w:right w:val="single" w:sz="4" w:space="0" w:color="auto"/>
            </w:tcBorders>
            <w:vAlign w:val="center"/>
            <w:hideMark/>
          </w:tcPr>
          <w:p w14:paraId="3669F45B" w14:textId="77777777" w:rsidR="007458F0" w:rsidRPr="007458F0" w:rsidRDefault="007458F0" w:rsidP="007458F0">
            <w:pPr>
              <w:spacing w:after="0" w:line="240" w:lineRule="auto"/>
              <w:jc w:val="center"/>
              <w:rPr>
                <w:rFonts w:ascii="Liberation Serif" w:hAnsi="Liberation Serif" w:cs="Calibri"/>
                <w:b/>
                <w:bCs/>
                <w:color w:val="000000"/>
                <w:sz w:val="18"/>
                <w:szCs w:val="18"/>
              </w:rPr>
            </w:pPr>
            <w:r w:rsidRPr="007458F0">
              <w:rPr>
                <w:rFonts w:ascii="Liberation Serif" w:hAnsi="Liberation Serif" w:cs="Calibri"/>
                <w:b/>
                <w:bCs/>
                <w:color w:val="000000"/>
                <w:sz w:val="18"/>
                <w:szCs w:val="18"/>
              </w:rPr>
              <w:t> </w:t>
            </w:r>
          </w:p>
        </w:tc>
        <w:tc>
          <w:tcPr>
            <w:tcW w:w="3054" w:type="dxa"/>
            <w:tcBorders>
              <w:top w:val="nil"/>
              <w:left w:val="nil"/>
              <w:bottom w:val="single" w:sz="4" w:space="0" w:color="auto"/>
              <w:right w:val="single" w:sz="4" w:space="0" w:color="auto"/>
            </w:tcBorders>
            <w:vAlign w:val="center"/>
            <w:hideMark/>
          </w:tcPr>
          <w:p w14:paraId="19D02060" w14:textId="77777777" w:rsidR="007458F0" w:rsidRPr="007458F0" w:rsidRDefault="007458F0" w:rsidP="007458F0">
            <w:pPr>
              <w:spacing w:after="0" w:line="240" w:lineRule="auto"/>
              <w:jc w:val="center"/>
              <w:rPr>
                <w:rFonts w:ascii="Liberation Serif" w:hAnsi="Liberation Serif" w:cs="Calibri"/>
                <w:b/>
                <w:bCs/>
                <w:color w:val="000000"/>
                <w:sz w:val="18"/>
                <w:szCs w:val="18"/>
              </w:rPr>
            </w:pPr>
            <w:r w:rsidRPr="007458F0">
              <w:rPr>
                <w:rFonts w:ascii="Liberation Serif" w:hAnsi="Liberation Serif" w:cs="Calibri"/>
                <w:b/>
                <w:bCs/>
                <w:color w:val="000000"/>
                <w:sz w:val="18"/>
                <w:szCs w:val="18"/>
              </w:rPr>
              <w:t> </w:t>
            </w:r>
          </w:p>
        </w:tc>
        <w:tc>
          <w:tcPr>
            <w:tcW w:w="3373" w:type="dxa"/>
            <w:tcBorders>
              <w:top w:val="nil"/>
              <w:left w:val="nil"/>
              <w:bottom w:val="single" w:sz="4" w:space="0" w:color="auto"/>
              <w:right w:val="single" w:sz="4" w:space="0" w:color="auto"/>
            </w:tcBorders>
            <w:vAlign w:val="center"/>
            <w:hideMark/>
          </w:tcPr>
          <w:p w14:paraId="6076CA21" w14:textId="77777777" w:rsidR="007458F0" w:rsidRPr="007458F0" w:rsidRDefault="007458F0" w:rsidP="007458F0">
            <w:pPr>
              <w:spacing w:after="0" w:line="240" w:lineRule="auto"/>
              <w:jc w:val="center"/>
              <w:rPr>
                <w:rFonts w:ascii="Liberation Serif" w:hAnsi="Liberation Serif" w:cs="Calibri"/>
                <w:b/>
                <w:bCs/>
                <w:color w:val="000000"/>
                <w:sz w:val="18"/>
                <w:szCs w:val="18"/>
              </w:rPr>
            </w:pPr>
            <w:r w:rsidRPr="007458F0">
              <w:rPr>
                <w:rFonts w:ascii="Liberation Serif" w:hAnsi="Liberation Serif" w:cs="Calibri"/>
                <w:b/>
                <w:bCs/>
                <w:color w:val="000000"/>
                <w:sz w:val="18"/>
                <w:szCs w:val="18"/>
              </w:rPr>
              <w:t> </w:t>
            </w:r>
          </w:p>
        </w:tc>
        <w:tc>
          <w:tcPr>
            <w:tcW w:w="993" w:type="dxa"/>
            <w:tcBorders>
              <w:top w:val="nil"/>
              <w:left w:val="nil"/>
              <w:bottom w:val="single" w:sz="4" w:space="0" w:color="auto"/>
              <w:right w:val="single" w:sz="4" w:space="0" w:color="auto"/>
            </w:tcBorders>
            <w:vAlign w:val="center"/>
            <w:hideMark/>
          </w:tcPr>
          <w:p w14:paraId="48354A3A" w14:textId="77777777" w:rsidR="007458F0" w:rsidRPr="007458F0" w:rsidRDefault="007458F0" w:rsidP="007458F0">
            <w:pPr>
              <w:spacing w:after="0" w:line="240" w:lineRule="auto"/>
              <w:jc w:val="center"/>
              <w:rPr>
                <w:rFonts w:ascii="Liberation Serif" w:hAnsi="Liberation Serif" w:cs="Calibri"/>
                <w:b/>
                <w:bCs/>
                <w:color w:val="000000"/>
                <w:sz w:val="18"/>
                <w:szCs w:val="18"/>
              </w:rPr>
            </w:pPr>
            <w:r w:rsidRPr="007458F0">
              <w:rPr>
                <w:rFonts w:ascii="Liberation Serif" w:hAnsi="Liberation Serif" w:cs="Calibri"/>
                <w:b/>
                <w:bCs/>
                <w:color w:val="000000"/>
                <w:sz w:val="18"/>
                <w:szCs w:val="18"/>
              </w:rPr>
              <w:t> </w:t>
            </w:r>
          </w:p>
        </w:tc>
        <w:tc>
          <w:tcPr>
            <w:tcW w:w="1021" w:type="dxa"/>
            <w:tcBorders>
              <w:top w:val="nil"/>
              <w:left w:val="nil"/>
              <w:bottom w:val="single" w:sz="4" w:space="0" w:color="auto"/>
              <w:right w:val="single" w:sz="4" w:space="0" w:color="auto"/>
            </w:tcBorders>
            <w:vAlign w:val="center"/>
            <w:hideMark/>
          </w:tcPr>
          <w:p w14:paraId="3F6D5EAC" w14:textId="77777777" w:rsidR="007458F0" w:rsidRPr="007458F0" w:rsidRDefault="007458F0" w:rsidP="007458F0">
            <w:pPr>
              <w:spacing w:after="0" w:line="240" w:lineRule="auto"/>
              <w:jc w:val="center"/>
              <w:rPr>
                <w:rFonts w:ascii="Liberation Serif" w:hAnsi="Liberation Serif" w:cs="Calibri"/>
                <w:b/>
                <w:bCs/>
                <w:color w:val="000000"/>
                <w:sz w:val="18"/>
                <w:szCs w:val="18"/>
              </w:rPr>
            </w:pPr>
            <w:r w:rsidRPr="007458F0">
              <w:rPr>
                <w:rFonts w:ascii="Liberation Serif" w:hAnsi="Liberation Serif" w:cs="Calibri"/>
                <w:b/>
                <w:bCs/>
                <w:color w:val="000000"/>
                <w:sz w:val="18"/>
                <w:szCs w:val="18"/>
              </w:rPr>
              <w:t> </w:t>
            </w:r>
          </w:p>
        </w:tc>
        <w:tc>
          <w:tcPr>
            <w:tcW w:w="2097" w:type="dxa"/>
            <w:tcBorders>
              <w:top w:val="nil"/>
              <w:left w:val="nil"/>
              <w:bottom w:val="single" w:sz="4" w:space="0" w:color="auto"/>
              <w:right w:val="single" w:sz="4" w:space="0" w:color="auto"/>
            </w:tcBorders>
            <w:vAlign w:val="center"/>
            <w:hideMark/>
          </w:tcPr>
          <w:p w14:paraId="61D5D0E3" w14:textId="77777777" w:rsidR="007458F0" w:rsidRPr="007458F0" w:rsidRDefault="007458F0" w:rsidP="007458F0">
            <w:pPr>
              <w:spacing w:after="0" w:line="240" w:lineRule="auto"/>
              <w:jc w:val="center"/>
              <w:rPr>
                <w:rFonts w:ascii="Liberation Serif" w:hAnsi="Liberation Serif" w:cs="Calibri"/>
                <w:b/>
                <w:bCs/>
                <w:color w:val="000000"/>
                <w:sz w:val="18"/>
                <w:szCs w:val="18"/>
              </w:rPr>
            </w:pPr>
            <w:r w:rsidRPr="007458F0">
              <w:rPr>
                <w:rFonts w:ascii="Liberation Serif" w:hAnsi="Liberation Serif" w:cs="Calibri"/>
                <w:b/>
                <w:bCs/>
                <w:color w:val="000000"/>
                <w:sz w:val="18"/>
                <w:szCs w:val="18"/>
              </w:rPr>
              <w:t> </w:t>
            </w:r>
          </w:p>
        </w:tc>
        <w:tc>
          <w:tcPr>
            <w:tcW w:w="1305" w:type="dxa"/>
            <w:tcBorders>
              <w:top w:val="nil"/>
              <w:left w:val="nil"/>
              <w:bottom w:val="single" w:sz="4" w:space="0" w:color="auto"/>
              <w:right w:val="single" w:sz="4" w:space="0" w:color="auto"/>
            </w:tcBorders>
            <w:vAlign w:val="center"/>
            <w:hideMark/>
          </w:tcPr>
          <w:p w14:paraId="62BB7D96" w14:textId="77777777" w:rsidR="007458F0" w:rsidRPr="007458F0" w:rsidRDefault="007458F0" w:rsidP="007458F0">
            <w:pPr>
              <w:spacing w:after="0" w:line="240" w:lineRule="auto"/>
              <w:jc w:val="center"/>
              <w:rPr>
                <w:rFonts w:ascii="Liberation Serif" w:hAnsi="Liberation Serif" w:cs="Calibri"/>
                <w:b/>
                <w:bCs/>
                <w:color w:val="000000"/>
                <w:sz w:val="18"/>
                <w:szCs w:val="18"/>
              </w:rPr>
            </w:pPr>
            <w:r w:rsidRPr="007458F0">
              <w:rPr>
                <w:rFonts w:ascii="Liberation Serif" w:hAnsi="Liberation Serif" w:cs="Calibri"/>
                <w:b/>
                <w:bCs/>
                <w:color w:val="000000"/>
                <w:sz w:val="18"/>
                <w:szCs w:val="18"/>
              </w:rPr>
              <w:t> </w:t>
            </w:r>
          </w:p>
        </w:tc>
        <w:tc>
          <w:tcPr>
            <w:tcW w:w="1105" w:type="dxa"/>
            <w:tcBorders>
              <w:top w:val="nil"/>
              <w:left w:val="nil"/>
              <w:bottom w:val="single" w:sz="4" w:space="0" w:color="auto"/>
              <w:right w:val="single" w:sz="4" w:space="0" w:color="auto"/>
            </w:tcBorders>
            <w:vAlign w:val="center"/>
            <w:hideMark/>
          </w:tcPr>
          <w:p w14:paraId="4DCDDDA0" w14:textId="77777777" w:rsidR="007458F0" w:rsidRPr="007458F0" w:rsidRDefault="007458F0" w:rsidP="007458F0">
            <w:pPr>
              <w:spacing w:after="0" w:line="240" w:lineRule="auto"/>
              <w:jc w:val="center"/>
              <w:rPr>
                <w:rFonts w:ascii="Liberation Serif" w:hAnsi="Liberation Serif" w:cs="Calibri"/>
                <w:b/>
                <w:bCs/>
                <w:color w:val="000000"/>
                <w:sz w:val="18"/>
                <w:szCs w:val="18"/>
              </w:rPr>
            </w:pPr>
            <w:r w:rsidRPr="007458F0">
              <w:rPr>
                <w:rFonts w:ascii="Liberation Serif" w:hAnsi="Liberation Serif" w:cs="Calibri"/>
                <w:b/>
                <w:bCs/>
                <w:color w:val="000000"/>
                <w:sz w:val="18"/>
                <w:szCs w:val="18"/>
              </w:rPr>
              <w:t> </w:t>
            </w:r>
          </w:p>
        </w:tc>
        <w:tc>
          <w:tcPr>
            <w:tcW w:w="1211" w:type="dxa"/>
            <w:tcBorders>
              <w:top w:val="nil"/>
              <w:left w:val="nil"/>
              <w:bottom w:val="single" w:sz="4" w:space="0" w:color="auto"/>
              <w:right w:val="single" w:sz="4" w:space="0" w:color="auto"/>
            </w:tcBorders>
            <w:vAlign w:val="center"/>
            <w:hideMark/>
          </w:tcPr>
          <w:p w14:paraId="6DBC1FCF" w14:textId="77777777" w:rsidR="007458F0" w:rsidRPr="007458F0" w:rsidRDefault="007458F0" w:rsidP="007458F0">
            <w:pPr>
              <w:spacing w:after="0" w:line="240" w:lineRule="auto"/>
              <w:jc w:val="center"/>
              <w:rPr>
                <w:rFonts w:ascii="Liberation Serif" w:hAnsi="Liberation Serif" w:cs="Calibri"/>
                <w:b/>
                <w:bCs/>
                <w:color w:val="000000"/>
                <w:sz w:val="18"/>
                <w:szCs w:val="18"/>
              </w:rPr>
            </w:pPr>
            <w:r w:rsidRPr="007458F0">
              <w:rPr>
                <w:rFonts w:ascii="Liberation Serif" w:hAnsi="Liberation Serif" w:cs="Calibri"/>
                <w:b/>
                <w:bCs/>
                <w:color w:val="000000"/>
                <w:sz w:val="18"/>
                <w:szCs w:val="18"/>
              </w:rPr>
              <w:t> </w:t>
            </w:r>
          </w:p>
        </w:tc>
      </w:tr>
      <w:tr w:rsidR="007458F0" w:rsidRPr="007458F0" w14:paraId="28903DCB" w14:textId="77777777" w:rsidTr="007458F0">
        <w:trPr>
          <w:trHeight w:val="1991"/>
        </w:trPr>
        <w:tc>
          <w:tcPr>
            <w:tcW w:w="709" w:type="dxa"/>
            <w:tcBorders>
              <w:top w:val="nil"/>
              <w:left w:val="single" w:sz="4" w:space="0" w:color="auto"/>
              <w:bottom w:val="single" w:sz="4" w:space="0" w:color="auto"/>
              <w:right w:val="single" w:sz="4" w:space="0" w:color="auto"/>
            </w:tcBorders>
            <w:shd w:val="clear" w:color="000000" w:fill="FFFFFF"/>
            <w:hideMark/>
          </w:tcPr>
          <w:p w14:paraId="2DA65DA7" w14:textId="77777777" w:rsidR="007458F0" w:rsidRPr="007458F0" w:rsidRDefault="007458F0" w:rsidP="007458F0">
            <w:pPr>
              <w:spacing w:after="0" w:line="240" w:lineRule="auto"/>
              <w:ind w:left="-113" w:right="-113"/>
              <w:jc w:val="center"/>
              <w:rPr>
                <w:rFonts w:ascii="Liberation Serif" w:hAnsi="Liberation Serif" w:cs="Calibri"/>
                <w:color w:val="000000"/>
                <w:sz w:val="18"/>
                <w:szCs w:val="18"/>
              </w:rPr>
            </w:pPr>
            <w:r w:rsidRPr="007458F0">
              <w:rPr>
                <w:rFonts w:ascii="Liberation Serif" w:hAnsi="Liberation Serif" w:cs="Calibri"/>
                <w:color w:val="000000"/>
                <w:sz w:val="18"/>
                <w:szCs w:val="18"/>
              </w:rPr>
              <w:t>1</w:t>
            </w:r>
          </w:p>
        </w:tc>
        <w:tc>
          <w:tcPr>
            <w:tcW w:w="802" w:type="dxa"/>
            <w:tcBorders>
              <w:top w:val="nil"/>
              <w:left w:val="nil"/>
              <w:bottom w:val="single" w:sz="4" w:space="0" w:color="auto"/>
              <w:right w:val="single" w:sz="4" w:space="0" w:color="auto"/>
            </w:tcBorders>
            <w:shd w:val="clear" w:color="000000" w:fill="FFFFFF"/>
            <w:hideMark/>
          </w:tcPr>
          <w:p w14:paraId="6263AC21"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 </w:t>
            </w:r>
          </w:p>
        </w:tc>
        <w:tc>
          <w:tcPr>
            <w:tcW w:w="3054" w:type="dxa"/>
            <w:tcBorders>
              <w:top w:val="nil"/>
              <w:left w:val="nil"/>
              <w:bottom w:val="single" w:sz="4" w:space="0" w:color="auto"/>
              <w:right w:val="single" w:sz="4" w:space="0" w:color="auto"/>
            </w:tcBorders>
            <w:shd w:val="clear" w:color="000000" w:fill="FFFFFF"/>
            <w:hideMark/>
          </w:tcPr>
          <w:p w14:paraId="24CF4D60" w14:textId="77777777" w:rsidR="007458F0" w:rsidRPr="007458F0" w:rsidRDefault="007458F0" w:rsidP="007458F0">
            <w:pPr>
              <w:spacing w:after="0" w:line="240" w:lineRule="auto"/>
              <w:rPr>
                <w:rFonts w:ascii="Liberation Serif" w:hAnsi="Liberation Serif" w:cs="Calibri"/>
                <w:color w:val="000000"/>
                <w:sz w:val="18"/>
                <w:szCs w:val="18"/>
              </w:rPr>
            </w:pPr>
            <w:r w:rsidRPr="007458F0">
              <w:rPr>
                <w:rFonts w:ascii="Liberation Serif" w:hAnsi="Liberation Serif" w:cs="Calibri"/>
                <w:color w:val="000000"/>
                <w:sz w:val="18"/>
                <w:szCs w:val="18"/>
              </w:rPr>
              <w:t>–</w:t>
            </w:r>
          </w:p>
        </w:tc>
        <w:tc>
          <w:tcPr>
            <w:tcW w:w="3373" w:type="dxa"/>
            <w:tcBorders>
              <w:top w:val="nil"/>
              <w:left w:val="nil"/>
              <w:bottom w:val="single" w:sz="4" w:space="0" w:color="auto"/>
              <w:right w:val="single" w:sz="4" w:space="0" w:color="auto"/>
            </w:tcBorders>
            <w:shd w:val="clear" w:color="000000" w:fill="DDEBF7"/>
            <w:hideMark/>
          </w:tcPr>
          <w:p w14:paraId="3FD8181E" w14:textId="77777777" w:rsidR="007458F0" w:rsidRPr="007458F0" w:rsidRDefault="007458F0" w:rsidP="007458F0">
            <w:pPr>
              <w:spacing w:after="0" w:line="240" w:lineRule="auto"/>
              <w:rPr>
                <w:rFonts w:ascii="Liberation Serif" w:hAnsi="Liberation Serif" w:cs="Calibri"/>
                <w:color w:val="000000"/>
                <w:sz w:val="18"/>
                <w:szCs w:val="18"/>
              </w:rPr>
            </w:pPr>
            <w:r w:rsidRPr="007458F0">
              <w:rPr>
                <w:rFonts w:ascii="Liberation Serif" w:hAnsi="Liberation Serif" w:cs="Calibri"/>
                <w:color w:val="000000"/>
                <w:sz w:val="18"/>
                <w:szCs w:val="18"/>
              </w:rPr>
              <w:t>Показатель выполнения требований Федерального закона о теплоснабжении</w:t>
            </w:r>
          </w:p>
        </w:tc>
        <w:tc>
          <w:tcPr>
            <w:tcW w:w="993" w:type="dxa"/>
            <w:tcBorders>
              <w:top w:val="nil"/>
              <w:left w:val="nil"/>
              <w:bottom w:val="single" w:sz="4" w:space="0" w:color="auto"/>
              <w:right w:val="single" w:sz="4" w:space="0" w:color="auto"/>
            </w:tcBorders>
            <w:shd w:val="clear" w:color="000000" w:fill="DDEBF7"/>
            <w:hideMark/>
          </w:tcPr>
          <w:p w14:paraId="6022123C"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0,9</w:t>
            </w:r>
          </w:p>
        </w:tc>
        <w:tc>
          <w:tcPr>
            <w:tcW w:w="1021" w:type="dxa"/>
            <w:tcBorders>
              <w:top w:val="nil"/>
              <w:left w:val="nil"/>
              <w:bottom w:val="single" w:sz="4" w:space="0" w:color="auto"/>
              <w:right w:val="single" w:sz="4" w:space="0" w:color="auto"/>
            </w:tcBorders>
            <w:shd w:val="clear" w:color="000000" w:fill="DDEBF7"/>
            <w:hideMark/>
          </w:tcPr>
          <w:p w14:paraId="162271C0" w14:textId="77777777" w:rsidR="007458F0" w:rsidRPr="007458F0" w:rsidRDefault="007458F0" w:rsidP="007458F0">
            <w:pPr>
              <w:spacing w:after="0" w:line="240" w:lineRule="auto"/>
              <w:jc w:val="center"/>
              <w:rPr>
                <w:rFonts w:ascii="Liberation Serif" w:hAnsi="Liberation Serif" w:cs="Calibri"/>
                <w:color w:val="000000"/>
                <w:sz w:val="18"/>
                <w:szCs w:val="18"/>
              </w:rPr>
            </w:pPr>
            <w:proofErr w:type="spellStart"/>
            <w:r w:rsidRPr="007458F0">
              <w:rPr>
                <w:rFonts w:ascii="Liberation Serif" w:hAnsi="Liberation Serif" w:cs="Calibri"/>
                <w:color w:val="000000"/>
                <w:sz w:val="18"/>
                <w:szCs w:val="18"/>
              </w:rPr>
              <w:t>Кзакон</w:t>
            </w:r>
            <w:proofErr w:type="spellEnd"/>
            <w:r w:rsidRPr="007458F0">
              <w:rPr>
                <w:rFonts w:ascii="Liberation Serif" w:hAnsi="Liberation Serif" w:cs="Calibri"/>
                <w:color w:val="000000"/>
                <w:sz w:val="18"/>
                <w:szCs w:val="18"/>
              </w:rPr>
              <w:t xml:space="preserve"> о </w:t>
            </w:r>
            <w:proofErr w:type="spellStart"/>
            <w:r w:rsidRPr="007458F0">
              <w:rPr>
                <w:rFonts w:ascii="Liberation Serif" w:hAnsi="Liberation Serif" w:cs="Calibri"/>
                <w:color w:val="000000"/>
                <w:sz w:val="18"/>
                <w:szCs w:val="18"/>
              </w:rPr>
              <w:t>тепл</w:t>
            </w:r>
            <w:proofErr w:type="spellEnd"/>
          </w:p>
        </w:tc>
        <w:tc>
          <w:tcPr>
            <w:tcW w:w="2097" w:type="dxa"/>
            <w:tcBorders>
              <w:top w:val="nil"/>
              <w:left w:val="nil"/>
              <w:bottom w:val="single" w:sz="4" w:space="0" w:color="auto"/>
              <w:right w:val="single" w:sz="4" w:space="0" w:color="auto"/>
            </w:tcBorders>
            <w:hideMark/>
          </w:tcPr>
          <w:p w14:paraId="42728015" w14:textId="77777777" w:rsidR="007458F0" w:rsidRPr="007458F0" w:rsidRDefault="007458F0" w:rsidP="007458F0">
            <w:pPr>
              <w:spacing w:after="0" w:line="240" w:lineRule="auto"/>
              <w:jc w:val="center"/>
              <w:rPr>
                <w:rFonts w:ascii="Liberation Serif" w:hAnsi="Liberation Serif" w:cs="Calibri"/>
                <w:color w:val="000000"/>
                <w:sz w:val="18"/>
                <w:szCs w:val="18"/>
              </w:rPr>
            </w:pPr>
            <w:proofErr w:type="spellStart"/>
            <w:r w:rsidRPr="007458F0">
              <w:rPr>
                <w:rFonts w:ascii="Liberation Serif" w:hAnsi="Liberation Serif" w:cs="Calibri"/>
                <w:color w:val="000000"/>
                <w:sz w:val="18"/>
                <w:szCs w:val="18"/>
              </w:rPr>
              <w:t>Кзакон</w:t>
            </w:r>
            <w:proofErr w:type="spellEnd"/>
            <w:r w:rsidRPr="007458F0">
              <w:rPr>
                <w:rFonts w:ascii="Liberation Serif" w:hAnsi="Liberation Serif" w:cs="Calibri"/>
                <w:color w:val="000000"/>
                <w:sz w:val="18"/>
                <w:szCs w:val="18"/>
              </w:rPr>
              <w:t xml:space="preserve"> о </w:t>
            </w:r>
            <w:proofErr w:type="spellStart"/>
            <w:r w:rsidRPr="007458F0">
              <w:rPr>
                <w:rFonts w:ascii="Liberation Serif" w:hAnsi="Liberation Serif" w:cs="Calibri"/>
                <w:color w:val="000000"/>
                <w:sz w:val="18"/>
                <w:szCs w:val="18"/>
              </w:rPr>
              <w:t>тепл</w:t>
            </w:r>
            <w:proofErr w:type="spellEnd"/>
            <w:r w:rsidRPr="007458F0">
              <w:rPr>
                <w:rFonts w:ascii="Liberation Serif" w:hAnsi="Liberation Serif" w:cs="Calibri"/>
                <w:color w:val="000000"/>
                <w:sz w:val="18"/>
                <w:szCs w:val="18"/>
              </w:rPr>
              <w:t xml:space="preserve"> = </w:t>
            </w:r>
            <w:proofErr w:type="spellStart"/>
            <w:r w:rsidRPr="007458F0">
              <w:rPr>
                <w:rFonts w:ascii="Liberation Serif" w:hAnsi="Liberation Serif" w:cs="Calibri"/>
                <w:color w:val="000000"/>
                <w:sz w:val="18"/>
                <w:szCs w:val="18"/>
              </w:rPr>
              <w:t>Кфунк</w:t>
            </w:r>
            <w:proofErr w:type="spellEnd"/>
            <w:r w:rsidRPr="007458F0">
              <w:rPr>
                <w:rFonts w:ascii="Liberation Serif" w:hAnsi="Liberation Serif" w:cs="Calibri"/>
                <w:color w:val="000000"/>
                <w:sz w:val="18"/>
                <w:szCs w:val="18"/>
              </w:rPr>
              <w:t>*</w:t>
            </w:r>
            <w:proofErr w:type="gramStart"/>
            <w:r w:rsidRPr="007458F0">
              <w:rPr>
                <w:rFonts w:ascii="Liberation Serif" w:hAnsi="Liberation Serif" w:cs="Calibri"/>
                <w:color w:val="000000"/>
                <w:sz w:val="18"/>
                <w:szCs w:val="18"/>
              </w:rPr>
              <w:t>0,05+Крежим.налад</w:t>
            </w:r>
            <w:proofErr w:type="gramEnd"/>
            <w:r w:rsidRPr="007458F0">
              <w:rPr>
                <w:rFonts w:ascii="Liberation Serif" w:hAnsi="Liberation Serif" w:cs="Calibri"/>
                <w:color w:val="000000"/>
                <w:sz w:val="18"/>
                <w:szCs w:val="18"/>
              </w:rPr>
              <w:t>*</w:t>
            </w:r>
            <w:r w:rsidRPr="007458F0">
              <w:rPr>
                <w:rFonts w:ascii="Liberation Serif" w:hAnsi="Liberation Serif" w:cs="Calibri"/>
                <w:color w:val="000000"/>
                <w:sz w:val="18"/>
                <w:szCs w:val="18"/>
              </w:rPr>
              <w:br/>
              <w:t>0,01+Ккачест*0,01+</w:t>
            </w:r>
            <w:r w:rsidRPr="007458F0">
              <w:rPr>
                <w:rFonts w:ascii="Liberation Serif" w:hAnsi="Liberation Serif" w:cs="Calibri"/>
                <w:color w:val="000000"/>
                <w:sz w:val="18"/>
                <w:szCs w:val="18"/>
              </w:rPr>
              <w:br/>
            </w:r>
            <w:proofErr w:type="spellStart"/>
            <w:r w:rsidRPr="007458F0">
              <w:rPr>
                <w:rFonts w:ascii="Liberation Serif" w:hAnsi="Liberation Serif" w:cs="Calibri"/>
                <w:color w:val="000000"/>
                <w:sz w:val="18"/>
                <w:szCs w:val="18"/>
              </w:rPr>
              <w:t>Ккомм.учет</w:t>
            </w:r>
            <w:proofErr w:type="spellEnd"/>
            <w:r w:rsidRPr="007458F0">
              <w:rPr>
                <w:rFonts w:ascii="Liberation Serif" w:hAnsi="Liberation Serif" w:cs="Calibri"/>
                <w:color w:val="000000"/>
                <w:sz w:val="18"/>
                <w:szCs w:val="18"/>
              </w:rPr>
              <w:t>*</w:t>
            </w:r>
            <w:proofErr w:type="gramStart"/>
            <w:r w:rsidRPr="007458F0">
              <w:rPr>
                <w:rFonts w:ascii="Liberation Serif" w:hAnsi="Liberation Serif" w:cs="Calibri"/>
                <w:color w:val="000000"/>
                <w:sz w:val="18"/>
                <w:szCs w:val="18"/>
              </w:rPr>
              <w:t>0,01+Ккач.строит</w:t>
            </w:r>
            <w:proofErr w:type="gramEnd"/>
            <w:r w:rsidRPr="007458F0">
              <w:rPr>
                <w:rFonts w:ascii="Liberation Serif" w:hAnsi="Liberation Serif" w:cs="Calibri"/>
                <w:color w:val="000000"/>
                <w:sz w:val="18"/>
                <w:szCs w:val="18"/>
              </w:rPr>
              <w:t>*0,25+Кнадеж*0,65+Крезерв*0,01+</w:t>
            </w:r>
            <w:r w:rsidRPr="007458F0">
              <w:rPr>
                <w:rFonts w:ascii="Liberation Serif" w:hAnsi="Liberation Serif" w:cs="Calibri"/>
                <w:color w:val="000000"/>
                <w:sz w:val="18"/>
                <w:szCs w:val="18"/>
              </w:rPr>
              <w:br/>
            </w:r>
            <w:proofErr w:type="spellStart"/>
            <w:r w:rsidRPr="007458F0">
              <w:rPr>
                <w:rFonts w:ascii="Liberation Serif" w:hAnsi="Liberation Serif" w:cs="Calibri"/>
                <w:color w:val="000000"/>
                <w:sz w:val="18"/>
                <w:szCs w:val="18"/>
              </w:rPr>
              <w:t>Кпорядок</w:t>
            </w:r>
            <w:proofErr w:type="spellEnd"/>
            <w:r w:rsidRPr="007458F0">
              <w:rPr>
                <w:rFonts w:ascii="Liberation Serif" w:hAnsi="Liberation Serif" w:cs="Calibri"/>
                <w:color w:val="000000"/>
                <w:sz w:val="18"/>
                <w:szCs w:val="18"/>
              </w:rPr>
              <w:t>*0,01</w:t>
            </w:r>
          </w:p>
        </w:tc>
        <w:tc>
          <w:tcPr>
            <w:tcW w:w="1305" w:type="dxa"/>
            <w:tcBorders>
              <w:top w:val="nil"/>
              <w:left w:val="nil"/>
              <w:bottom w:val="single" w:sz="4" w:space="0" w:color="auto"/>
              <w:right w:val="single" w:sz="4" w:space="0" w:color="auto"/>
            </w:tcBorders>
            <w:shd w:val="clear" w:color="000000" w:fill="DDEBF7"/>
          </w:tcPr>
          <w:p w14:paraId="3DA87B59" w14:textId="77777777" w:rsidR="007458F0" w:rsidRPr="007458F0" w:rsidRDefault="007458F0" w:rsidP="007458F0">
            <w:pPr>
              <w:spacing w:after="0" w:line="240" w:lineRule="auto"/>
              <w:jc w:val="center"/>
              <w:rPr>
                <w:rFonts w:ascii="Liberation Serif" w:hAnsi="Liberation Serif" w:cs="Calibri"/>
                <w:color w:val="000000"/>
                <w:sz w:val="18"/>
                <w:szCs w:val="18"/>
              </w:rPr>
            </w:pPr>
          </w:p>
        </w:tc>
        <w:tc>
          <w:tcPr>
            <w:tcW w:w="1105" w:type="dxa"/>
            <w:tcBorders>
              <w:top w:val="nil"/>
              <w:left w:val="nil"/>
              <w:bottom w:val="single" w:sz="4" w:space="0" w:color="auto"/>
              <w:right w:val="single" w:sz="4" w:space="0" w:color="auto"/>
            </w:tcBorders>
          </w:tcPr>
          <w:p w14:paraId="0390D762" w14:textId="77777777" w:rsidR="007458F0" w:rsidRPr="007458F0" w:rsidRDefault="007458F0" w:rsidP="007458F0">
            <w:pPr>
              <w:spacing w:after="0" w:line="240" w:lineRule="auto"/>
              <w:rPr>
                <w:rFonts w:ascii="Liberation Serif" w:hAnsi="Liberation Serif" w:cs="Calibri"/>
                <w:color w:val="000000"/>
                <w:sz w:val="18"/>
                <w:szCs w:val="18"/>
              </w:rPr>
            </w:pPr>
          </w:p>
        </w:tc>
        <w:tc>
          <w:tcPr>
            <w:tcW w:w="1211" w:type="dxa"/>
            <w:tcBorders>
              <w:top w:val="nil"/>
              <w:left w:val="nil"/>
              <w:bottom w:val="single" w:sz="4" w:space="0" w:color="auto"/>
              <w:right w:val="single" w:sz="4" w:space="0" w:color="auto"/>
            </w:tcBorders>
            <w:vAlign w:val="bottom"/>
          </w:tcPr>
          <w:p w14:paraId="66A37A1B" w14:textId="77777777" w:rsidR="007458F0" w:rsidRPr="007458F0" w:rsidRDefault="007458F0" w:rsidP="007458F0">
            <w:pPr>
              <w:spacing w:after="0" w:line="240" w:lineRule="auto"/>
              <w:rPr>
                <w:rFonts w:ascii="Liberation Serif" w:hAnsi="Liberation Serif" w:cs="Calibri"/>
                <w:color w:val="000000"/>
                <w:sz w:val="18"/>
                <w:szCs w:val="18"/>
              </w:rPr>
            </w:pPr>
          </w:p>
        </w:tc>
      </w:tr>
      <w:tr w:rsidR="007458F0" w:rsidRPr="007458F0" w14:paraId="69C8A93F" w14:textId="77777777" w:rsidTr="007458F0">
        <w:trPr>
          <w:trHeight w:val="1684"/>
        </w:trPr>
        <w:tc>
          <w:tcPr>
            <w:tcW w:w="709" w:type="dxa"/>
            <w:tcBorders>
              <w:top w:val="nil"/>
              <w:left w:val="single" w:sz="4" w:space="0" w:color="auto"/>
              <w:bottom w:val="single" w:sz="4" w:space="0" w:color="auto"/>
              <w:right w:val="single" w:sz="4" w:space="0" w:color="auto"/>
            </w:tcBorders>
            <w:shd w:val="clear" w:color="000000" w:fill="FFFFFF"/>
            <w:hideMark/>
          </w:tcPr>
          <w:p w14:paraId="409F625F" w14:textId="77777777" w:rsidR="007458F0" w:rsidRPr="007458F0" w:rsidRDefault="007458F0" w:rsidP="007458F0">
            <w:pPr>
              <w:spacing w:after="0" w:line="240" w:lineRule="auto"/>
              <w:ind w:left="-113" w:right="-113"/>
              <w:jc w:val="center"/>
              <w:rPr>
                <w:rFonts w:ascii="Liberation Serif" w:hAnsi="Liberation Serif" w:cs="Calibri"/>
                <w:color w:val="000000"/>
                <w:sz w:val="18"/>
                <w:szCs w:val="18"/>
              </w:rPr>
            </w:pPr>
            <w:r w:rsidRPr="007458F0">
              <w:rPr>
                <w:rFonts w:ascii="Liberation Serif" w:hAnsi="Liberation Serif" w:cs="Calibri"/>
                <w:color w:val="000000"/>
                <w:sz w:val="18"/>
                <w:szCs w:val="18"/>
              </w:rPr>
              <w:lastRenderedPageBreak/>
              <w:t>1.1</w:t>
            </w:r>
          </w:p>
        </w:tc>
        <w:tc>
          <w:tcPr>
            <w:tcW w:w="802" w:type="dxa"/>
            <w:tcBorders>
              <w:top w:val="nil"/>
              <w:left w:val="nil"/>
              <w:bottom w:val="single" w:sz="4" w:space="0" w:color="auto"/>
              <w:right w:val="single" w:sz="4" w:space="0" w:color="auto"/>
            </w:tcBorders>
            <w:shd w:val="clear" w:color="000000" w:fill="FFFFFF"/>
            <w:hideMark/>
          </w:tcPr>
          <w:p w14:paraId="3D8DB73F"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 </w:t>
            </w:r>
          </w:p>
        </w:tc>
        <w:tc>
          <w:tcPr>
            <w:tcW w:w="3054" w:type="dxa"/>
            <w:tcBorders>
              <w:top w:val="nil"/>
              <w:left w:val="nil"/>
              <w:bottom w:val="single" w:sz="4" w:space="0" w:color="auto"/>
              <w:right w:val="single" w:sz="4" w:space="0" w:color="auto"/>
            </w:tcBorders>
            <w:shd w:val="clear" w:color="000000" w:fill="FFFFFF"/>
            <w:hideMark/>
          </w:tcPr>
          <w:p w14:paraId="00BBB279" w14:textId="77777777" w:rsidR="007458F0" w:rsidRPr="007458F0" w:rsidRDefault="007458F0" w:rsidP="007458F0">
            <w:pPr>
              <w:spacing w:after="0" w:line="240" w:lineRule="auto"/>
              <w:rPr>
                <w:rFonts w:ascii="Liberation Serif" w:hAnsi="Liberation Serif" w:cs="Calibri"/>
                <w:color w:val="000000"/>
                <w:sz w:val="18"/>
                <w:szCs w:val="18"/>
              </w:rPr>
            </w:pPr>
            <w:r w:rsidRPr="007458F0">
              <w:rPr>
                <w:rFonts w:ascii="Liberation Serif" w:hAnsi="Liberation Serif" w:cs="Calibri"/>
                <w:color w:val="000000"/>
                <w:sz w:val="18"/>
                <w:szCs w:val="18"/>
              </w:rPr>
              <w:t>Документы, предусмотренные подпунктами 9.3.1 – 9.3.8 пункта 9 Правил</w:t>
            </w:r>
          </w:p>
        </w:tc>
        <w:tc>
          <w:tcPr>
            <w:tcW w:w="3373" w:type="dxa"/>
            <w:tcBorders>
              <w:top w:val="nil"/>
              <w:left w:val="nil"/>
              <w:bottom w:val="single" w:sz="4" w:space="0" w:color="auto"/>
              <w:right w:val="single" w:sz="4" w:space="0" w:color="auto"/>
            </w:tcBorders>
            <w:shd w:val="clear" w:color="000000" w:fill="DDEBF7"/>
            <w:hideMark/>
          </w:tcPr>
          <w:p w14:paraId="3BBA837B" w14:textId="77777777" w:rsidR="007458F0" w:rsidRPr="007458F0" w:rsidRDefault="007458F0" w:rsidP="007458F0">
            <w:pPr>
              <w:spacing w:after="0" w:line="240" w:lineRule="auto"/>
              <w:rPr>
                <w:rFonts w:ascii="Liberation Serif" w:hAnsi="Liberation Serif" w:cs="Calibri"/>
                <w:color w:val="000000"/>
                <w:sz w:val="18"/>
                <w:szCs w:val="18"/>
              </w:rPr>
            </w:pPr>
            <w:r w:rsidRPr="007458F0">
              <w:rPr>
                <w:rFonts w:ascii="Liberation Serif" w:hAnsi="Liberation Serif" w:cs="Calibri"/>
                <w:color w:val="000000"/>
                <w:sz w:val="18"/>
                <w:szCs w:val="18"/>
              </w:rPr>
              <w:t>Показатель обеспечения функционирования эксплуатационной, диспетчерской и аварийной служб</w:t>
            </w:r>
          </w:p>
        </w:tc>
        <w:tc>
          <w:tcPr>
            <w:tcW w:w="993" w:type="dxa"/>
            <w:tcBorders>
              <w:top w:val="nil"/>
              <w:left w:val="nil"/>
              <w:bottom w:val="single" w:sz="4" w:space="0" w:color="auto"/>
              <w:right w:val="single" w:sz="4" w:space="0" w:color="auto"/>
            </w:tcBorders>
            <w:shd w:val="clear" w:color="000000" w:fill="DDEBF7"/>
            <w:hideMark/>
          </w:tcPr>
          <w:p w14:paraId="7D52D003"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0,05</w:t>
            </w:r>
          </w:p>
        </w:tc>
        <w:tc>
          <w:tcPr>
            <w:tcW w:w="1021" w:type="dxa"/>
            <w:tcBorders>
              <w:top w:val="nil"/>
              <w:left w:val="nil"/>
              <w:bottom w:val="single" w:sz="4" w:space="0" w:color="auto"/>
              <w:right w:val="single" w:sz="4" w:space="0" w:color="auto"/>
            </w:tcBorders>
            <w:shd w:val="clear" w:color="000000" w:fill="DDEBF7"/>
            <w:hideMark/>
          </w:tcPr>
          <w:p w14:paraId="6D02EF95" w14:textId="77777777" w:rsidR="007458F0" w:rsidRPr="007458F0" w:rsidRDefault="007458F0" w:rsidP="007458F0">
            <w:pPr>
              <w:spacing w:after="0" w:line="240" w:lineRule="auto"/>
              <w:jc w:val="center"/>
              <w:rPr>
                <w:rFonts w:ascii="Liberation Serif" w:hAnsi="Liberation Serif" w:cs="Calibri"/>
                <w:color w:val="000000"/>
                <w:sz w:val="18"/>
                <w:szCs w:val="18"/>
              </w:rPr>
            </w:pPr>
            <w:proofErr w:type="spellStart"/>
            <w:r w:rsidRPr="007458F0">
              <w:rPr>
                <w:rFonts w:ascii="Liberation Serif" w:hAnsi="Liberation Serif" w:cs="Calibri"/>
                <w:color w:val="000000"/>
                <w:sz w:val="18"/>
                <w:szCs w:val="18"/>
              </w:rPr>
              <w:t>Кфункц</w:t>
            </w:r>
            <w:proofErr w:type="spellEnd"/>
          </w:p>
        </w:tc>
        <w:tc>
          <w:tcPr>
            <w:tcW w:w="2097" w:type="dxa"/>
            <w:tcBorders>
              <w:top w:val="nil"/>
              <w:left w:val="nil"/>
              <w:bottom w:val="single" w:sz="4" w:space="0" w:color="auto"/>
              <w:right w:val="single" w:sz="4" w:space="0" w:color="auto"/>
            </w:tcBorders>
            <w:hideMark/>
          </w:tcPr>
          <w:p w14:paraId="24AE27EF" w14:textId="77777777" w:rsidR="007458F0" w:rsidRPr="007458F0" w:rsidRDefault="007458F0" w:rsidP="007458F0">
            <w:pPr>
              <w:spacing w:after="0" w:line="240" w:lineRule="auto"/>
              <w:jc w:val="center"/>
              <w:rPr>
                <w:rFonts w:ascii="Liberation Serif" w:hAnsi="Liberation Serif" w:cs="Calibri"/>
                <w:color w:val="000000"/>
                <w:sz w:val="18"/>
                <w:szCs w:val="18"/>
              </w:rPr>
            </w:pPr>
            <w:proofErr w:type="spellStart"/>
            <w:r w:rsidRPr="007458F0">
              <w:rPr>
                <w:rFonts w:ascii="Liberation Serif" w:hAnsi="Liberation Serif" w:cs="Calibri"/>
                <w:color w:val="000000"/>
                <w:sz w:val="18"/>
                <w:szCs w:val="18"/>
              </w:rPr>
              <w:t>Кфункц</w:t>
            </w:r>
            <w:proofErr w:type="spellEnd"/>
            <w:r w:rsidRPr="007458F0">
              <w:rPr>
                <w:rFonts w:ascii="Liberation Serif" w:hAnsi="Liberation Serif" w:cs="Calibri"/>
                <w:color w:val="000000"/>
                <w:sz w:val="18"/>
                <w:szCs w:val="18"/>
              </w:rPr>
              <w:t>=</w:t>
            </w:r>
            <w:proofErr w:type="spellStart"/>
            <w:r w:rsidRPr="007458F0">
              <w:rPr>
                <w:rFonts w:ascii="Liberation Serif" w:hAnsi="Liberation Serif" w:cs="Calibri"/>
                <w:color w:val="000000"/>
                <w:sz w:val="18"/>
                <w:szCs w:val="18"/>
              </w:rPr>
              <w:t>Кшт</w:t>
            </w:r>
            <w:proofErr w:type="spellEnd"/>
            <w:r w:rsidRPr="007458F0">
              <w:rPr>
                <w:rFonts w:ascii="Liberation Serif" w:hAnsi="Liberation Serif" w:cs="Calibri"/>
                <w:color w:val="000000"/>
                <w:sz w:val="18"/>
                <w:szCs w:val="18"/>
              </w:rPr>
              <w:t>*0,1+Ксогл*0,1+Кдисп*0,1+Кперечень*0,1+</w:t>
            </w:r>
            <w:r w:rsidRPr="007458F0">
              <w:rPr>
                <w:rFonts w:ascii="Liberation Serif" w:hAnsi="Liberation Serif" w:cs="Calibri"/>
                <w:color w:val="000000"/>
                <w:sz w:val="18"/>
                <w:szCs w:val="18"/>
              </w:rPr>
              <w:br/>
            </w:r>
            <w:proofErr w:type="spellStart"/>
            <w:r w:rsidRPr="007458F0">
              <w:rPr>
                <w:rFonts w:ascii="Liberation Serif" w:hAnsi="Liberation Serif" w:cs="Calibri"/>
                <w:color w:val="000000"/>
                <w:sz w:val="18"/>
                <w:szCs w:val="18"/>
              </w:rPr>
              <w:t>Кэксп</w:t>
            </w:r>
            <w:proofErr w:type="spellEnd"/>
            <w:r w:rsidRPr="007458F0">
              <w:rPr>
                <w:rFonts w:ascii="Liberation Serif" w:hAnsi="Liberation Serif" w:cs="Calibri"/>
                <w:color w:val="000000"/>
                <w:sz w:val="18"/>
                <w:szCs w:val="18"/>
              </w:rPr>
              <w:t>/</w:t>
            </w:r>
            <w:proofErr w:type="spellStart"/>
            <w:proofErr w:type="gramStart"/>
            <w:r w:rsidRPr="007458F0">
              <w:rPr>
                <w:rFonts w:ascii="Liberation Serif" w:hAnsi="Liberation Serif" w:cs="Calibri"/>
                <w:color w:val="000000"/>
                <w:sz w:val="18"/>
                <w:szCs w:val="18"/>
              </w:rPr>
              <w:t>произв.инстр</w:t>
            </w:r>
            <w:proofErr w:type="spellEnd"/>
            <w:proofErr w:type="gramEnd"/>
            <w:r w:rsidRPr="007458F0">
              <w:rPr>
                <w:rFonts w:ascii="Liberation Serif" w:hAnsi="Liberation Serif" w:cs="Calibri"/>
                <w:color w:val="000000"/>
                <w:sz w:val="18"/>
                <w:szCs w:val="18"/>
              </w:rPr>
              <w:t>*0,1+Кзнаний*0,1+Кобуч*0,1+Котв*</w:t>
            </w:r>
            <w:r w:rsidRPr="007458F0">
              <w:rPr>
                <w:rFonts w:ascii="Liberation Serif" w:hAnsi="Liberation Serif" w:cs="Calibri"/>
                <w:color w:val="000000"/>
                <w:sz w:val="18"/>
                <w:szCs w:val="18"/>
              </w:rPr>
              <w:br/>
            </w:r>
            <w:proofErr w:type="gramStart"/>
            <w:r w:rsidRPr="007458F0">
              <w:rPr>
                <w:rFonts w:ascii="Liberation Serif" w:hAnsi="Liberation Serif" w:cs="Calibri"/>
                <w:color w:val="000000"/>
                <w:sz w:val="18"/>
                <w:szCs w:val="18"/>
              </w:rPr>
              <w:t>0,1+Кохр.труда</w:t>
            </w:r>
            <w:proofErr w:type="gramEnd"/>
            <w:r w:rsidRPr="007458F0">
              <w:rPr>
                <w:rFonts w:ascii="Liberation Serif" w:hAnsi="Liberation Serif" w:cs="Calibri"/>
                <w:color w:val="000000"/>
                <w:sz w:val="18"/>
                <w:szCs w:val="18"/>
              </w:rPr>
              <w:t>*0,1+</w:t>
            </w:r>
            <w:r w:rsidRPr="007458F0">
              <w:rPr>
                <w:rFonts w:ascii="Liberation Serif" w:hAnsi="Liberation Serif" w:cs="Calibri"/>
                <w:color w:val="000000"/>
                <w:sz w:val="18"/>
                <w:szCs w:val="18"/>
              </w:rPr>
              <w:br/>
            </w:r>
            <w:proofErr w:type="spellStart"/>
            <w:r w:rsidRPr="007458F0">
              <w:rPr>
                <w:rFonts w:ascii="Liberation Serif" w:hAnsi="Liberation Serif" w:cs="Calibri"/>
                <w:color w:val="000000"/>
                <w:sz w:val="18"/>
                <w:szCs w:val="18"/>
              </w:rPr>
              <w:t>Ктрен</w:t>
            </w:r>
            <w:proofErr w:type="spellEnd"/>
            <w:r w:rsidRPr="007458F0">
              <w:rPr>
                <w:rFonts w:ascii="Liberation Serif" w:hAnsi="Liberation Serif" w:cs="Calibri"/>
                <w:color w:val="000000"/>
                <w:sz w:val="18"/>
                <w:szCs w:val="18"/>
              </w:rPr>
              <w:t>*0,1</w:t>
            </w:r>
          </w:p>
        </w:tc>
        <w:tc>
          <w:tcPr>
            <w:tcW w:w="1305" w:type="dxa"/>
            <w:tcBorders>
              <w:top w:val="nil"/>
              <w:left w:val="nil"/>
              <w:bottom w:val="single" w:sz="4" w:space="0" w:color="auto"/>
              <w:right w:val="single" w:sz="4" w:space="0" w:color="auto"/>
            </w:tcBorders>
            <w:shd w:val="clear" w:color="000000" w:fill="DDEBF7"/>
          </w:tcPr>
          <w:p w14:paraId="483EB897" w14:textId="77777777" w:rsidR="007458F0" w:rsidRPr="007458F0" w:rsidRDefault="007458F0" w:rsidP="007458F0">
            <w:pPr>
              <w:spacing w:after="0" w:line="240" w:lineRule="auto"/>
              <w:jc w:val="center"/>
              <w:rPr>
                <w:rFonts w:ascii="Liberation Serif" w:hAnsi="Liberation Serif" w:cs="Calibri"/>
                <w:color w:val="000000"/>
                <w:sz w:val="18"/>
                <w:szCs w:val="18"/>
              </w:rPr>
            </w:pPr>
          </w:p>
        </w:tc>
        <w:tc>
          <w:tcPr>
            <w:tcW w:w="1105" w:type="dxa"/>
            <w:tcBorders>
              <w:top w:val="nil"/>
              <w:left w:val="nil"/>
              <w:bottom w:val="single" w:sz="4" w:space="0" w:color="auto"/>
              <w:right w:val="single" w:sz="4" w:space="0" w:color="auto"/>
            </w:tcBorders>
          </w:tcPr>
          <w:p w14:paraId="293C5E9C" w14:textId="77777777" w:rsidR="007458F0" w:rsidRPr="007458F0" w:rsidRDefault="007458F0" w:rsidP="007458F0">
            <w:pPr>
              <w:spacing w:after="0" w:line="240" w:lineRule="auto"/>
              <w:rPr>
                <w:rFonts w:ascii="Liberation Serif" w:hAnsi="Liberation Serif" w:cs="Calibri"/>
                <w:color w:val="000000"/>
                <w:sz w:val="18"/>
                <w:szCs w:val="18"/>
              </w:rPr>
            </w:pPr>
          </w:p>
        </w:tc>
        <w:tc>
          <w:tcPr>
            <w:tcW w:w="1211" w:type="dxa"/>
            <w:tcBorders>
              <w:top w:val="nil"/>
              <w:left w:val="nil"/>
              <w:bottom w:val="single" w:sz="4" w:space="0" w:color="auto"/>
              <w:right w:val="single" w:sz="4" w:space="0" w:color="auto"/>
            </w:tcBorders>
            <w:vAlign w:val="bottom"/>
          </w:tcPr>
          <w:p w14:paraId="0C0653C7" w14:textId="77777777" w:rsidR="007458F0" w:rsidRPr="007458F0" w:rsidRDefault="007458F0" w:rsidP="007458F0">
            <w:pPr>
              <w:spacing w:after="0" w:line="240" w:lineRule="auto"/>
              <w:rPr>
                <w:rFonts w:ascii="Liberation Serif" w:hAnsi="Liberation Serif" w:cs="Calibri"/>
                <w:color w:val="000000"/>
                <w:sz w:val="18"/>
                <w:szCs w:val="18"/>
              </w:rPr>
            </w:pPr>
          </w:p>
        </w:tc>
      </w:tr>
      <w:tr w:rsidR="007458F0" w:rsidRPr="007458F0" w14:paraId="7E34AFD1" w14:textId="77777777" w:rsidTr="007458F0">
        <w:trPr>
          <w:trHeight w:val="2259"/>
        </w:trPr>
        <w:tc>
          <w:tcPr>
            <w:tcW w:w="709" w:type="dxa"/>
            <w:tcBorders>
              <w:top w:val="nil"/>
              <w:left w:val="single" w:sz="4" w:space="0" w:color="auto"/>
              <w:bottom w:val="single" w:sz="4" w:space="0" w:color="auto"/>
              <w:right w:val="single" w:sz="4" w:space="0" w:color="auto"/>
            </w:tcBorders>
            <w:noWrap/>
            <w:hideMark/>
          </w:tcPr>
          <w:p w14:paraId="5211B951" w14:textId="77777777" w:rsidR="007458F0" w:rsidRPr="007458F0" w:rsidRDefault="007458F0" w:rsidP="007458F0">
            <w:pPr>
              <w:spacing w:after="0" w:line="240" w:lineRule="auto"/>
              <w:ind w:left="-113" w:right="-113"/>
              <w:jc w:val="center"/>
              <w:rPr>
                <w:rFonts w:ascii="Liberation Serif" w:hAnsi="Liberation Serif" w:cs="Calibri"/>
                <w:color w:val="000000"/>
                <w:sz w:val="18"/>
                <w:szCs w:val="18"/>
              </w:rPr>
            </w:pPr>
            <w:r w:rsidRPr="007458F0">
              <w:rPr>
                <w:rFonts w:ascii="Liberation Serif" w:hAnsi="Liberation Serif" w:cs="Calibri"/>
                <w:color w:val="000000"/>
                <w:sz w:val="18"/>
                <w:szCs w:val="18"/>
              </w:rPr>
              <w:t>1.1.1</w:t>
            </w:r>
          </w:p>
        </w:tc>
        <w:tc>
          <w:tcPr>
            <w:tcW w:w="802" w:type="dxa"/>
            <w:tcBorders>
              <w:top w:val="nil"/>
              <w:left w:val="nil"/>
              <w:bottom w:val="single" w:sz="4" w:space="0" w:color="auto"/>
              <w:right w:val="single" w:sz="4" w:space="0" w:color="auto"/>
            </w:tcBorders>
            <w:hideMark/>
          </w:tcPr>
          <w:p w14:paraId="0CFF33B1"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9.3.1</w:t>
            </w:r>
          </w:p>
        </w:tc>
        <w:tc>
          <w:tcPr>
            <w:tcW w:w="3054" w:type="dxa"/>
            <w:tcBorders>
              <w:top w:val="nil"/>
              <w:left w:val="nil"/>
              <w:bottom w:val="single" w:sz="4" w:space="0" w:color="auto"/>
              <w:right w:val="single" w:sz="4" w:space="0" w:color="auto"/>
            </w:tcBorders>
            <w:hideMark/>
          </w:tcPr>
          <w:p w14:paraId="356EC9EB" w14:textId="77777777" w:rsidR="007458F0" w:rsidRPr="007458F0" w:rsidRDefault="007458F0" w:rsidP="007458F0">
            <w:pPr>
              <w:spacing w:after="0" w:line="240" w:lineRule="auto"/>
              <w:rPr>
                <w:rFonts w:ascii="Liberation Serif" w:hAnsi="Liberation Serif" w:cs="Calibri"/>
                <w:color w:val="000000"/>
                <w:sz w:val="18"/>
                <w:szCs w:val="18"/>
              </w:rPr>
            </w:pPr>
            <w:r w:rsidRPr="007458F0">
              <w:rPr>
                <w:rFonts w:ascii="Liberation Serif" w:hAnsi="Liberation Serif" w:cs="Calibri"/>
                <w:color w:val="000000"/>
                <w:sz w:val="18"/>
                <w:szCs w:val="18"/>
              </w:rPr>
              <w:t>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энергосервисные контракты в случае привлечения специализированных организаций для эксплуатации оборудования</w:t>
            </w:r>
            <w:r w:rsidRPr="007458F0">
              <w:rPr>
                <w:rFonts w:ascii="Liberation Serif" w:hAnsi="Liberation Serif" w:cs="Calibri"/>
                <w:color w:val="000000"/>
                <w:sz w:val="18"/>
                <w:szCs w:val="18"/>
              </w:rPr>
              <w:br/>
              <w:t>(подпункт 9.3.1 пункта 9 Правил)</w:t>
            </w:r>
          </w:p>
        </w:tc>
        <w:tc>
          <w:tcPr>
            <w:tcW w:w="3373" w:type="dxa"/>
            <w:tcBorders>
              <w:top w:val="nil"/>
              <w:left w:val="nil"/>
              <w:bottom w:val="single" w:sz="4" w:space="0" w:color="auto"/>
              <w:right w:val="single" w:sz="4" w:space="0" w:color="auto"/>
            </w:tcBorders>
            <w:hideMark/>
          </w:tcPr>
          <w:p w14:paraId="7645142F" w14:textId="77777777" w:rsidR="007458F0" w:rsidRPr="007458F0" w:rsidRDefault="007458F0" w:rsidP="007458F0">
            <w:pPr>
              <w:spacing w:after="0" w:line="240" w:lineRule="auto"/>
              <w:rPr>
                <w:rFonts w:ascii="Liberation Serif" w:hAnsi="Liberation Serif" w:cs="Calibri"/>
                <w:color w:val="000000"/>
                <w:sz w:val="18"/>
                <w:szCs w:val="18"/>
              </w:rPr>
            </w:pPr>
            <w:r w:rsidRPr="007458F0">
              <w:rPr>
                <w:rFonts w:ascii="Liberation Serif" w:hAnsi="Liberation Serif" w:cs="Calibri"/>
                <w:color w:val="000000"/>
                <w:sz w:val="18"/>
                <w:szCs w:val="18"/>
              </w:rPr>
              <w:t>Показатель наличия персонала, осуществляющего функции эксплуатационной, диспетчерской и аварийной служб или договоров на техническое обслуживание, энергосервисных контрактов</w:t>
            </w:r>
          </w:p>
        </w:tc>
        <w:tc>
          <w:tcPr>
            <w:tcW w:w="993" w:type="dxa"/>
            <w:tcBorders>
              <w:top w:val="nil"/>
              <w:left w:val="nil"/>
              <w:bottom w:val="single" w:sz="4" w:space="0" w:color="auto"/>
              <w:right w:val="single" w:sz="4" w:space="0" w:color="auto"/>
            </w:tcBorders>
            <w:hideMark/>
          </w:tcPr>
          <w:p w14:paraId="53244AC8"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0,1</w:t>
            </w:r>
          </w:p>
        </w:tc>
        <w:tc>
          <w:tcPr>
            <w:tcW w:w="1021" w:type="dxa"/>
            <w:tcBorders>
              <w:top w:val="nil"/>
              <w:left w:val="nil"/>
              <w:bottom w:val="single" w:sz="4" w:space="0" w:color="auto"/>
              <w:right w:val="single" w:sz="4" w:space="0" w:color="auto"/>
            </w:tcBorders>
            <w:hideMark/>
          </w:tcPr>
          <w:p w14:paraId="3255B04D" w14:textId="77777777" w:rsidR="007458F0" w:rsidRPr="007458F0" w:rsidRDefault="007458F0" w:rsidP="007458F0">
            <w:pPr>
              <w:spacing w:after="0" w:line="240" w:lineRule="auto"/>
              <w:jc w:val="center"/>
              <w:rPr>
                <w:rFonts w:ascii="Liberation Serif" w:hAnsi="Liberation Serif" w:cs="Calibri"/>
                <w:color w:val="000000"/>
                <w:sz w:val="18"/>
                <w:szCs w:val="18"/>
              </w:rPr>
            </w:pPr>
            <w:proofErr w:type="spellStart"/>
            <w:r w:rsidRPr="007458F0">
              <w:rPr>
                <w:rFonts w:ascii="Liberation Serif" w:hAnsi="Liberation Serif" w:cs="Calibri"/>
                <w:color w:val="000000"/>
                <w:sz w:val="18"/>
                <w:szCs w:val="18"/>
              </w:rPr>
              <w:t>Кшт</w:t>
            </w:r>
            <w:proofErr w:type="spellEnd"/>
          </w:p>
        </w:tc>
        <w:tc>
          <w:tcPr>
            <w:tcW w:w="2097" w:type="dxa"/>
            <w:tcBorders>
              <w:top w:val="nil"/>
              <w:left w:val="nil"/>
              <w:bottom w:val="single" w:sz="4" w:space="0" w:color="auto"/>
              <w:right w:val="single" w:sz="4" w:space="0" w:color="auto"/>
            </w:tcBorders>
            <w:hideMark/>
          </w:tcPr>
          <w:p w14:paraId="1C59450E"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Наличие – 1</w:t>
            </w:r>
            <w:r w:rsidRPr="007458F0">
              <w:rPr>
                <w:rFonts w:ascii="Liberation Serif" w:hAnsi="Liberation Serif" w:cs="Calibri"/>
                <w:color w:val="000000"/>
                <w:sz w:val="18"/>
                <w:szCs w:val="18"/>
              </w:rPr>
              <w:br/>
              <w:t>Отсутствие – 0</w:t>
            </w:r>
          </w:p>
        </w:tc>
        <w:tc>
          <w:tcPr>
            <w:tcW w:w="1305" w:type="dxa"/>
            <w:tcBorders>
              <w:top w:val="nil"/>
              <w:left w:val="nil"/>
              <w:bottom w:val="single" w:sz="4" w:space="0" w:color="auto"/>
              <w:right w:val="single" w:sz="4" w:space="0" w:color="auto"/>
            </w:tcBorders>
            <w:shd w:val="clear" w:color="000000" w:fill="E2EFDA"/>
          </w:tcPr>
          <w:p w14:paraId="27BADDB7" w14:textId="77777777" w:rsidR="007458F0" w:rsidRPr="007458F0" w:rsidRDefault="007458F0" w:rsidP="007458F0">
            <w:pPr>
              <w:spacing w:after="0" w:line="240" w:lineRule="auto"/>
              <w:jc w:val="center"/>
              <w:rPr>
                <w:rFonts w:ascii="Liberation Serif" w:hAnsi="Liberation Serif" w:cs="Calibri"/>
                <w:color w:val="000000"/>
                <w:sz w:val="18"/>
                <w:szCs w:val="18"/>
              </w:rPr>
            </w:pPr>
          </w:p>
        </w:tc>
        <w:tc>
          <w:tcPr>
            <w:tcW w:w="1105" w:type="dxa"/>
            <w:tcBorders>
              <w:top w:val="nil"/>
              <w:left w:val="nil"/>
              <w:bottom w:val="single" w:sz="4" w:space="0" w:color="auto"/>
              <w:right w:val="single" w:sz="4" w:space="0" w:color="auto"/>
            </w:tcBorders>
          </w:tcPr>
          <w:p w14:paraId="46D86EBA" w14:textId="77777777" w:rsidR="007458F0" w:rsidRPr="007458F0" w:rsidRDefault="007458F0" w:rsidP="007458F0">
            <w:pPr>
              <w:spacing w:after="0" w:line="240" w:lineRule="auto"/>
              <w:rPr>
                <w:rFonts w:ascii="Liberation Serif" w:hAnsi="Liberation Serif" w:cs="Calibri"/>
                <w:color w:val="000000"/>
                <w:sz w:val="18"/>
                <w:szCs w:val="18"/>
              </w:rPr>
            </w:pPr>
          </w:p>
        </w:tc>
        <w:tc>
          <w:tcPr>
            <w:tcW w:w="1211" w:type="dxa"/>
            <w:tcBorders>
              <w:top w:val="nil"/>
              <w:left w:val="nil"/>
              <w:bottom w:val="single" w:sz="4" w:space="0" w:color="auto"/>
              <w:right w:val="single" w:sz="4" w:space="0" w:color="auto"/>
            </w:tcBorders>
            <w:vAlign w:val="bottom"/>
          </w:tcPr>
          <w:p w14:paraId="781CA6B7" w14:textId="77777777" w:rsidR="007458F0" w:rsidRPr="007458F0" w:rsidRDefault="007458F0" w:rsidP="007458F0">
            <w:pPr>
              <w:spacing w:after="0" w:line="240" w:lineRule="auto"/>
              <w:rPr>
                <w:rFonts w:ascii="Liberation Serif" w:hAnsi="Liberation Serif" w:cs="Calibri"/>
                <w:color w:val="000000"/>
                <w:sz w:val="18"/>
                <w:szCs w:val="18"/>
              </w:rPr>
            </w:pPr>
          </w:p>
        </w:tc>
      </w:tr>
      <w:tr w:rsidR="007458F0" w:rsidRPr="007458F0" w14:paraId="3BBB0B21" w14:textId="77777777" w:rsidTr="007458F0">
        <w:trPr>
          <w:trHeight w:val="707"/>
        </w:trPr>
        <w:tc>
          <w:tcPr>
            <w:tcW w:w="709" w:type="dxa"/>
            <w:tcBorders>
              <w:top w:val="nil"/>
              <w:left w:val="single" w:sz="4" w:space="0" w:color="auto"/>
              <w:bottom w:val="single" w:sz="4" w:space="0" w:color="auto"/>
              <w:right w:val="single" w:sz="4" w:space="0" w:color="auto"/>
            </w:tcBorders>
            <w:noWrap/>
            <w:hideMark/>
          </w:tcPr>
          <w:p w14:paraId="4649D026" w14:textId="77777777" w:rsidR="007458F0" w:rsidRPr="007458F0" w:rsidRDefault="007458F0" w:rsidP="007458F0">
            <w:pPr>
              <w:spacing w:after="0" w:line="240" w:lineRule="auto"/>
              <w:ind w:left="-113" w:right="-113"/>
              <w:jc w:val="center"/>
              <w:rPr>
                <w:rFonts w:ascii="Liberation Serif" w:hAnsi="Liberation Serif" w:cs="Calibri"/>
                <w:color w:val="000000"/>
                <w:sz w:val="18"/>
                <w:szCs w:val="18"/>
              </w:rPr>
            </w:pPr>
            <w:r w:rsidRPr="007458F0">
              <w:rPr>
                <w:rFonts w:ascii="Liberation Serif" w:hAnsi="Liberation Serif" w:cs="Calibri"/>
                <w:color w:val="000000"/>
                <w:sz w:val="18"/>
                <w:szCs w:val="18"/>
              </w:rPr>
              <w:t>1.1.2</w:t>
            </w:r>
          </w:p>
        </w:tc>
        <w:tc>
          <w:tcPr>
            <w:tcW w:w="802" w:type="dxa"/>
            <w:vMerge w:val="restart"/>
            <w:tcBorders>
              <w:top w:val="nil"/>
              <w:left w:val="single" w:sz="4" w:space="0" w:color="auto"/>
              <w:bottom w:val="single" w:sz="4" w:space="0" w:color="auto"/>
              <w:right w:val="single" w:sz="4" w:space="0" w:color="auto"/>
            </w:tcBorders>
            <w:hideMark/>
          </w:tcPr>
          <w:p w14:paraId="18C318F3"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9.3.2</w:t>
            </w:r>
          </w:p>
        </w:tc>
        <w:tc>
          <w:tcPr>
            <w:tcW w:w="3054" w:type="dxa"/>
            <w:vMerge w:val="restart"/>
            <w:tcBorders>
              <w:top w:val="nil"/>
              <w:left w:val="single" w:sz="4" w:space="0" w:color="auto"/>
              <w:bottom w:val="single" w:sz="4" w:space="0" w:color="auto"/>
              <w:right w:val="single" w:sz="4" w:space="0" w:color="auto"/>
            </w:tcBorders>
            <w:hideMark/>
          </w:tcPr>
          <w:p w14:paraId="0FA0DF46" w14:textId="77777777" w:rsidR="007458F0" w:rsidRPr="007458F0" w:rsidRDefault="007458F0" w:rsidP="007458F0">
            <w:pPr>
              <w:spacing w:after="0" w:line="240" w:lineRule="auto"/>
              <w:rPr>
                <w:rFonts w:ascii="Liberation Serif" w:hAnsi="Liberation Serif" w:cs="Calibri"/>
                <w:color w:val="000000"/>
                <w:sz w:val="18"/>
                <w:szCs w:val="18"/>
              </w:rPr>
            </w:pPr>
            <w:r w:rsidRPr="007458F0">
              <w:rPr>
                <w:rFonts w:ascii="Liberation Serif" w:hAnsi="Liberation Serif" w:cs="Calibri"/>
                <w:color w:val="000000"/>
                <w:sz w:val="18"/>
                <w:szCs w:val="18"/>
              </w:rPr>
              <w:t xml:space="preserve">Копия заключенного соглашения об управлении системой теплоснабжения, в соответствии с требованиями Правил организации теплоснабжения в Российской Федерации, утвержденных постановлением Правительства Российской Федерации от 8 августа 2012 г. № 808 (далее – Правила организации теплоснабжения в Российской Федерации) </w:t>
            </w:r>
            <w:r w:rsidRPr="007458F0">
              <w:rPr>
                <w:rFonts w:ascii="Liberation Serif" w:hAnsi="Liberation Serif" w:cs="Calibri"/>
                <w:color w:val="000000"/>
                <w:sz w:val="18"/>
                <w:szCs w:val="18"/>
              </w:rPr>
              <w:br/>
              <w:t>(подпункт 9.3.2 пункта 9 Правил)</w:t>
            </w:r>
          </w:p>
        </w:tc>
        <w:tc>
          <w:tcPr>
            <w:tcW w:w="3373" w:type="dxa"/>
            <w:tcBorders>
              <w:top w:val="nil"/>
              <w:left w:val="nil"/>
              <w:bottom w:val="single" w:sz="4" w:space="0" w:color="auto"/>
              <w:right w:val="single" w:sz="4" w:space="0" w:color="auto"/>
            </w:tcBorders>
            <w:shd w:val="clear" w:color="000000" w:fill="DDEBF7"/>
            <w:hideMark/>
          </w:tcPr>
          <w:p w14:paraId="29A22E5D" w14:textId="77777777" w:rsidR="007458F0" w:rsidRPr="007458F0" w:rsidRDefault="007458F0" w:rsidP="007458F0">
            <w:pPr>
              <w:spacing w:after="0" w:line="240" w:lineRule="auto"/>
              <w:rPr>
                <w:rFonts w:ascii="Liberation Serif" w:hAnsi="Liberation Serif" w:cs="Calibri"/>
                <w:color w:val="000000"/>
                <w:sz w:val="18"/>
                <w:szCs w:val="18"/>
              </w:rPr>
            </w:pPr>
            <w:r w:rsidRPr="007458F0">
              <w:rPr>
                <w:rFonts w:ascii="Liberation Serif" w:hAnsi="Liberation Serif" w:cs="Calibri"/>
                <w:color w:val="000000"/>
                <w:sz w:val="18"/>
                <w:szCs w:val="18"/>
              </w:rPr>
              <w:t>Показатель наличия соглашения об управлении системой теплоснабжения</w:t>
            </w:r>
          </w:p>
        </w:tc>
        <w:tc>
          <w:tcPr>
            <w:tcW w:w="993" w:type="dxa"/>
            <w:tcBorders>
              <w:top w:val="nil"/>
              <w:left w:val="nil"/>
              <w:bottom w:val="single" w:sz="4" w:space="0" w:color="auto"/>
              <w:right w:val="single" w:sz="4" w:space="0" w:color="auto"/>
            </w:tcBorders>
            <w:shd w:val="clear" w:color="000000" w:fill="DDEBF7"/>
            <w:hideMark/>
          </w:tcPr>
          <w:p w14:paraId="4DD96686"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0,1</w:t>
            </w:r>
          </w:p>
        </w:tc>
        <w:tc>
          <w:tcPr>
            <w:tcW w:w="1021" w:type="dxa"/>
            <w:tcBorders>
              <w:top w:val="nil"/>
              <w:left w:val="nil"/>
              <w:bottom w:val="single" w:sz="4" w:space="0" w:color="auto"/>
              <w:right w:val="single" w:sz="4" w:space="0" w:color="auto"/>
            </w:tcBorders>
            <w:shd w:val="clear" w:color="000000" w:fill="DDEBF7"/>
            <w:hideMark/>
          </w:tcPr>
          <w:p w14:paraId="283EFA1F" w14:textId="77777777" w:rsidR="007458F0" w:rsidRPr="007458F0" w:rsidRDefault="007458F0" w:rsidP="007458F0">
            <w:pPr>
              <w:spacing w:after="0" w:line="240" w:lineRule="auto"/>
              <w:jc w:val="center"/>
              <w:rPr>
                <w:rFonts w:ascii="Liberation Serif" w:hAnsi="Liberation Serif" w:cs="Calibri"/>
                <w:color w:val="000000"/>
                <w:sz w:val="18"/>
                <w:szCs w:val="18"/>
              </w:rPr>
            </w:pPr>
            <w:proofErr w:type="spellStart"/>
            <w:r w:rsidRPr="007458F0">
              <w:rPr>
                <w:rFonts w:ascii="Liberation Serif" w:hAnsi="Liberation Serif" w:cs="Calibri"/>
                <w:color w:val="000000"/>
                <w:sz w:val="18"/>
                <w:szCs w:val="18"/>
              </w:rPr>
              <w:t>Ксогл</w:t>
            </w:r>
            <w:proofErr w:type="spellEnd"/>
          </w:p>
        </w:tc>
        <w:tc>
          <w:tcPr>
            <w:tcW w:w="2097" w:type="dxa"/>
            <w:tcBorders>
              <w:top w:val="nil"/>
              <w:left w:val="nil"/>
              <w:bottom w:val="single" w:sz="4" w:space="0" w:color="auto"/>
              <w:right w:val="single" w:sz="4" w:space="0" w:color="auto"/>
            </w:tcBorders>
            <w:hideMark/>
          </w:tcPr>
          <w:p w14:paraId="130E5021" w14:textId="77777777" w:rsidR="007458F0" w:rsidRPr="007458F0" w:rsidRDefault="007458F0" w:rsidP="007458F0">
            <w:pPr>
              <w:spacing w:after="0" w:line="240" w:lineRule="auto"/>
              <w:jc w:val="center"/>
              <w:rPr>
                <w:rFonts w:ascii="Liberation Serif" w:hAnsi="Liberation Serif" w:cs="Calibri"/>
                <w:color w:val="000000"/>
                <w:sz w:val="18"/>
                <w:szCs w:val="18"/>
              </w:rPr>
            </w:pPr>
            <w:proofErr w:type="spellStart"/>
            <w:r w:rsidRPr="007458F0">
              <w:rPr>
                <w:rFonts w:ascii="Liberation Serif" w:hAnsi="Liberation Serif" w:cs="Calibri"/>
                <w:color w:val="000000"/>
                <w:sz w:val="18"/>
                <w:szCs w:val="18"/>
              </w:rPr>
              <w:t>Ксогл</w:t>
            </w:r>
            <w:proofErr w:type="spellEnd"/>
            <w:r w:rsidRPr="007458F0">
              <w:rPr>
                <w:rFonts w:ascii="Liberation Serif" w:hAnsi="Liberation Serif" w:cs="Calibri"/>
                <w:color w:val="000000"/>
                <w:sz w:val="18"/>
                <w:szCs w:val="18"/>
              </w:rPr>
              <w:t>=</w:t>
            </w:r>
            <w:proofErr w:type="spellStart"/>
            <w:r w:rsidRPr="007458F0">
              <w:rPr>
                <w:rFonts w:ascii="Liberation Serif" w:hAnsi="Liberation Serif" w:cs="Calibri"/>
                <w:color w:val="000000"/>
                <w:sz w:val="18"/>
                <w:szCs w:val="18"/>
              </w:rPr>
              <w:t>Nсогл</w:t>
            </w:r>
            <w:proofErr w:type="spellEnd"/>
            <w:r w:rsidRPr="007458F0">
              <w:rPr>
                <w:rFonts w:ascii="Liberation Serif" w:hAnsi="Liberation Serif" w:cs="Calibri"/>
                <w:color w:val="000000"/>
                <w:sz w:val="18"/>
                <w:szCs w:val="18"/>
              </w:rPr>
              <w:t>/</w:t>
            </w:r>
            <w:proofErr w:type="spellStart"/>
            <w:r w:rsidRPr="007458F0">
              <w:rPr>
                <w:rFonts w:ascii="Liberation Serif" w:hAnsi="Liberation Serif" w:cs="Calibri"/>
                <w:color w:val="000000"/>
                <w:sz w:val="18"/>
                <w:szCs w:val="18"/>
              </w:rPr>
              <w:t>Nвсего</w:t>
            </w:r>
            <w:proofErr w:type="spellEnd"/>
            <w:r w:rsidRPr="007458F0">
              <w:rPr>
                <w:rFonts w:ascii="Liberation Serif" w:hAnsi="Liberation Serif" w:cs="Calibri"/>
                <w:color w:val="000000"/>
                <w:sz w:val="18"/>
                <w:szCs w:val="18"/>
              </w:rPr>
              <w:t xml:space="preserve"> РСО в системе т/</w:t>
            </w:r>
            <w:proofErr w:type="spellStart"/>
            <w:r w:rsidRPr="007458F0">
              <w:rPr>
                <w:rFonts w:ascii="Liberation Serif" w:hAnsi="Liberation Serif" w:cs="Calibri"/>
                <w:color w:val="000000"/>
                <w:sz w:val="18"/>
                <w:szCs w:val="18"/>
              </w:rPr>
              <w:t>сн</w:t>
            </w:r>
            <w:proofErr w:type="spellEnd"/>
          </w:p>
        </w:tc>
        <w:tc>
          <w:tcPr>
            <w:tcW w:w="1305" w:type="dxa"/>
            <w:tcBorders>
              <w:top w:val="nil"/>
              <w:left w:val="nil"/>
              <w:bottom w:val="single" w:sz="4" w:space="0" w:color="auto"/>
              <w:right w:val="single" w:sz="4" w:space="0" w:color="auto"/>
            </w:tcBorders>
            <w:shd w:val="clear" w:color="000000" w:fill="DDEBF7"/>
          </w:tcPr>
          <w:p w14:paraId="2724C5CD" w14:textId="77777777" w:rsidR="007458F0" w:rsidRPr="007458F0" w:rsidRDefault="007458F0" w:rsidP="007458F0">
            <w:pPr>
              <w:spacing w:after="0" w:line="240" w:lineRule="auto"/>
              <w:jc w:val="center"/>
              <w:rPr>
                <w:rFonts w:ascii="Liberation Serif" w:hAnsi="Liberation Serif" w:cs="Calibri"/>
                <w:color w:val="000000"/>
                <w:sz w:val="18"/>
                <w:szCs w:val="18"/>
              </w:rPr>
            </w:pPr>
          </w:p>
        </w:tc>
        <w:tc>
          <w:tcPr>
            <w:tcW w:w="1105" w:type="dxa"/>
            <w:tcBorders>
              <w:top w:val="nil"/>
              <w:left w:val="nil"/>
              <w:bottom w:val="single" w:sz="4" w:space="0" w:color="auto"/>
              <w:right w:val="single" w:sz="4" w:space="0" w:color="auto"/>
            </w:tcBorders>
          </w:tcPr>
          <w:p w14:paraId="48C50BB6" w14:textId="77777777" w:rsidR="007458F0" w:rsidRPr="007458F0" w:rsidRDefault="007458F0" w:rsidP="007458F0">
            <w:pPr>
              <w:spacing w:after="0" w:line="240" w:lineRule="auto"/>
              <w:rPr>
                <w:rFonts w:ascii="Liberation Serif" w:hAnsi="Liberation Serif" w:cs="Calibri"/>
                <w:color w:val="000000"/>
                <w:sz w:val="18"/>
                <w:szCs w:val="18"/>
              </w:rPr>
            </w:pPr>
          </w:p>
        </w:tc>
        <w:tc>
          <w:tcPr>
            <w:tcW w:w="1211" w:type="dxa"/>
            <w:tcBorders>
              <w:top w:val="nil"/>
              <w:left w:val="nil"/>
              <w:bottom w:val="single" w:sz="4" w:space="0" w:color="auto"/>
              <w:right w:val="single" w:sz="4" w:space="0" w:color="auto"/>
            </w:tcBorders>
            <w:vAlign w:val="bottom"/>
          </w:tcPr>
          <w:p w14:paraId="4A5F0E79" w14:textId="77777777" w:rsidR="007458F0" w:rsidRPr="007458F0" w:rsidRDefault="007458F0" w:rsidP="007458F0">
            <w:pPr>
              <w:spacing w:after="0" w:line="240" w:lineRule="auto"/>
              <w:rPr>
                <w:rFonts w:ascii="Liberation Serif" w:hAnsi="Liberation Serif" w:cs="Calibri"/>
                <w:color w:val="FF0000"/>
                <w:sz w:val="18"/>
                <w:szCs w:val="18"/>
              </w:rPr>
            </w:pPr>
          </w:p>
        </w:tc>
      </w:tr>
      <w:tr w:rsidR="007458F0" w:rsidRPr="007458F0" w14:paraId="0E171888" w14:textId="77777777" w:rsidTr="007458F0">
        <w:trPr>
          <w:trHeight w:val="960"/>
        </w:trPr>
        <w:tc>
          <w:tcPr>
            <w:tcW w:w="709" w:type="dxa"/>
            <w:tcBorders>
              <w:top w:val="nil"/>
              <w:left w:val="single" w:sz="4" w:space="0" w:color="auto"/>
              <w:bottom w:val="single" w:sz="4" w:space="0" w:color="auto"/>
              <w:right w:val="single" w:sz="4" w:space="0" w:color="auto"/>
            </w:tcBorders>
            <w:noWrap/>
            <w:hideMark/>
          </w:tcPr>
          <w:p w14:paraId="11A6BC4B" w14:textId="77777777" w:rsidR="007458F0" w:rsidRPr="007458F0" w:rsidRDefault="007458F0" w:rsidP="007458F0">
            <w:pPr>
              <w:spacing w:after="0" w:line="240" w:lineRule="auto"/>
              <w:ind w:left="-113" w:right="-113"/>
              <w:jc w:val="center"/>
              <w:rPr>
                <w:rFonts w:ascii="Liberation Serif" w:hAnsi="Liberation Serif" w:cs="Calibri"/>
                <w:color w:val="000000"/>
                <w:sz w:val="18"/>
                <w:szCs w:val="18"/>
              </w:rPr>
            </w:pPr>
            <w:r w:rsidRPr="007458F0">
              <w:rPr>
                <w:rFonts w:ascii="Liberation Serif" w:hAnsi="Liberation Serif" w:cs="Calibri"/>
                <w:color w:val="000000"/>
                <w:sz w:val="18"/>
                <w:szCs w:val="18"/>
              </w:rPr>
              <w:t>1.1.2.1</w:t>
            </w:r>
          </w:p>
        </w:tc>
        <w:tc>
          <w:tcPr>
            <w:tcW w:w="802" w:type="dxa"/>
            <w:vMerge/>
            <w:tcBorders>
              <w:top w:val="nil"/>
              <w:left w:val="single" w:sz="4" w:space="0" w:color="auto"/>
              <w:bottom w:val="single" w:sz="4" w:space="0" w:color="auto"/>
              <w:right w:val="single" w:sz="4" w:space="0" w:color="auto"/>
            </w:tcBorders>
            <w:vAlign w:val="center"/>
            <w:hideMark/>
          </w:tcPr>
          <w:p w14:paraId="449251C7" w14:textId="77777777" w:rsidR="007458F0" w:rsidRPr="007458F0" w:rsidRDefault="007458F0" w:rsidP="007458F0">
            <w:pPr>
              <w:spacing w:after="0" w:line="240" w:lineRule="auto"/>
              <w:rPr>
                <w:rFonts w:ascii="Liberation Serif" w:hAnsi="Liberation Serif" w:cs="Calibri"/>
                <w:color w:val="000000"/>
                <w:sz w:val="18"/>
                <w:szCs w:val="18"/>
              </w:rPr>
            </w:pPr>
          </w:p>
        </w:tc>
        <w:tc>
          <w:tcPr>
            <w:tcW w:w="3054" w:type="dxa"/>
            <w:vMerge/>
            <w:tcBorders>
              <w:top w:val="nil"/>
              <w:left w:val="single" w:sz="4" w:space="0" w:color="auto"/>
              <w:bottom w:val="single" w:sz="4" w:space="0" w:color="auto"/>
              <w:right w:val="single" w:sz="4" w:space="0" w:color="auto"/>
            </w:tcBorders>
            <w:vAlign w:val="center"/>
            <w:hideMark/>
          </w:tcPr>
          <w:p w14:paraId="3C58128A" w14:textId="77777777" w:rsidR="007458F0" w:rsidRPr="007458F0" w:rsidRDefault="007458F0" w:rsidP="007458F0">
            <w:pPr>
              <w:spacing w:after="0" w:line="240" w:lineRule="auto"/>
              <w:rPr>
                <w:rFonts w:ascii="Liberation Serif" w:hAnsi="Liberation Serif" w:cs="Calibri"/>
                <w:color w:val="000000"/>
                <w:sz w:val="18"/>
                <w:szCs w:val="18"/>
              </w:rPr>
            </w:pPr>
          </w:p>
        </w:tc>
        <w:tc>
          <w:tcPr>
            <w:tcW w:w="3373" w:type="dxa"/>
            <w:tcBorders>
              <w:top w:val="nil"/>
              <w:left w:val="nil"/>
              <w:bottom w:val="single" w:sz="4" w:space="0" w:color="auto"/>
              <w:right w:val="single" w:sz="4" w:space="0" w:color="auto"/>
            </w:tcBorders>
            <w:shd w:val="clear" w:color="000000" w:fill="FFFFFF"/>
            <w:hideMark/>
          </w:tcPr>
          <w:p w14:paraId="19CC0A68" w14:textId="77777777" w:rsidR="007458F0" w:rsidRPr="007458F0" w:rsidRDefault="007458F0" w:rsidP="007458F0">
            <w:pPr>
              <w:spacing w:after="0" w:line="240" w:lineRule="auto"/>
              <w:rPr>
                <w:rFonts w:ascii="Liberation Serif" w:hAnsi="Liberation Serif" w:cs="Calibri"/>
                <w:color w:val="000000"/>
                <w:sz w:val="18"/>
                <w:szCs w:val="18"/>
              </w:rPr>
            </w:pPr>
            <w:r w:rsidRPr="007458F0">
              <w:rPr>
                <w:rFonts w:ascii="Liberation Serif" w:hAnsi="Liberation Serif" w:cs="Calibri"/>
                <w:color w:val="000000"/>
                <w:sz w:val="18"/>
                <w:szCs w:val="18"/>
              </w:rPr>
              <w:t>Количество заключенных соглашений об управлении системой теплоснабжения</w:t>
            </w:r>
          </w:p>
        </w:tc>
        <w:tc>
          <w:tcPr>
            <w:tcW w:w="993" w:type="dxa"/>
            <w:tcBorders>
              <w:top w:val="nil"/>
              <w:left w:val="nil"/>
              <w:bottom w:val="single" w:sz="4" w:space="0" w:color="auto"/>
              <w:right w:val="single" w:sz="4" w:space="0" w:color="auto"/>
            </w:tcBorders>
            <w:shd w:val="clear" w:color="000000" w:fill="FFFFFF"/>
            <w:hideMark/>
          </w:tcPr>
          <w:p w14:paraId="43B7FC31"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w:t>
            </w:r>
          </w:p>
        </w:tc>
        <w:tc>
          <w:tcPr>
            <w:tcW w:w="1021" w:type="dxa"/>
            <w:tcBorders>
              <w:top w:val="nil"/>
              <w:left w:val="nil"/>
              <w:bottom w:val="single" w:sz="4" w:space="0" w:color="auto"/>
              <w:right w:val="single" w:sz="4" w:space="0" w:color="auto"/>
            </w:tcBorders>
            <w:shd w:val="clear" w:color="000000" w:fill="FFFFFF"/>
            <w:hideMark/>
          </w:tcPr>
          <w:p w14:paraId="0452B76D" w14:textId="77777777" w:rsidR="007458F0" w:rsidRPr="007458F0" w:rsidRDefault="007458F0" w:rsidP="007458F0">
            <w:pPr>
              <w:spacing w:after="0" w:line="240" w:lineRule="auto"/>
              <w:jc w:val="center"/>
              <w:rPr>
                <w:rFonts w:ascii="Liberation Serif" w:hAnsi="Liberation Serif" w:cs="Calibri"/>
                <w:color w:val="000000"/>
                <w:sz w:val="18"/>
                <w:szCs w:val="18"/>
              </w:rPr>
            </w:pPr>
            <w:proofErr w:type="spellStart"/>
            <w:r w:rsidRPr="007458F0">
              <w:rPr>
                <w:rFonts w:ascii="Liberation Serif" w:hAnsi="Liberation Serif" w:cs="Calibri"/>
                <w:color w:val="000000"/>
                <w:sz w:val="18"/>
                <w:szCs w:val="18"/>
              </w:rPr>
              <w:t>Nсогл</w:t>
            </w:r>
            <w:proofErr w:type="spellEnd"/>
          </w:p>
        </w:tc>
        <w:tc>
          <w:tcPr>
            <w:tcW w:w="2097" w:type="dxa"/>
            <w:tcBorders>
              <w:top w:val="nil"/>
              <w:left w:val="nil"/>
              <w:bottom w:val="single" w:sz="4" w:space="0" w:color="auto"/>
              <w:right w:val="single" w:sz="4" w:space="0" w:color="auto"/>
            </w:tcBorders>
            <w:hideMark/>
          </w:tcPr>
          <w:p w14:paraId="745378FB"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Фактическое значение</w:t>
            </w:r>
          </w:p>
        </w:tc>
        <w:tc>
          <w:tcPr>
            <w:tcW w:w="1305" w:type="dxa"/>
            <w:tcBorders>
              <w:top w:val="nil"/>
              <w:left w:val="nil"/>
              <w:bottom w:val="single" w:sz="4" w:space="0" w:color="auto"/>
              <w:right w:val="single" w:sz="4" w:space="0" w:color="auto"/>
            </w:tcBorders>
            <w:shd w:val="clear" w:color="000000" w:fill="E2EFDA"/>
          </w:tcPr>
          <w:p w14:paraId="415531B7" w14:textId="77777777" w:rsidR="007458F0" w:rsidRPr="007458F0" w:rsidRDefault="007458F0" w:rsidP="007458F0">
            <w:pPr>
              <w:spacing w:after="0" w:line="240" w:lineRule="auto"/>
              <w:jc w:val="center"/>
              <w:rPr>
                <w:rFonts w:ascii="Liberation Serif" w:hAnsi="Liberation Serif" w:cs="Calibri"/>
                <w:color w:val="000000"/>
                <w:sz w:val="18"/>
                <w:szCs w:val="18"/>
              </w:rPr>
            </w:pPr>
          </w:p>
        </w:tc>
        <w:tc>
          <w:tcPr>
            <w:tcW w:w="1105" w:type="dxa"/>
            <w:tcBorders>
              <w:top w:val="nil"/>
              <w:left w:val="nil"/>
              <w:bottom w:val="single" w:sz="4" w:space="0" w:color="auto"/>
              <w:right w:val="single" w:sz="4" w:space="0" w:color="auto"/>
            </w:tcBorders>
          </w:tcPr>
          <w:p w14:paraId="7C610F1F" w14:textId="77777777" w:rsidR="007458F0" w:rsidRPr="007458F0" w:rsidRDefault="007458F0" w:rsidP="007458F0">
            <w:pPr>
              <w:spacing w:after="0" w:line="240" w:lineRule="auto"/>
              <w:rPr>
                <w:rFonts w:ascii="Liberation Serif" w:hAnsi="Liberation Serif" w:cs="Calibri"/>
                <w:color w:val="000000"/>
                <w:sz w:val="18"/>
                <w:szCs w:val="18"/>
              </w:rPr>
            </w:pPr>
          </w:p>
        </w:tc>
        <w:tc>
          <w:tcPr>
            <w:tcW w:w="1211" w:type="dxa"/>
            <w:tcBorders>
              <w:top w:val="nil"/>
              <w:left w:val="nil"/>
              <w:bottom w:val="single" w:sz="4" w:space="0" w:color="auto"/>
              <w:right w:val="single" w:sz="4" w:space="0" w:color="auto"/>
            </w:tcBorders>
            <w:vAlign w:val="bottom"/>
          </w:tcPr>
          <w:p w14:paraId="328E09B4" w14:textId="77777777" w:rsidR="007458F0" w:rsidRPr="007458F0" w:rsidRDefault="007458F0" w:rsidP="007458F0">
            <w:pPr>
              <w:spacing w:after="0" w:line="240" w:lineRule="auto"/>
              <w:rPr>
                <w:rFonts w:ascii="Liberation Serif" w:hAnsi="Liberation Serif" w:cs="Calibri"/>
                <w:color w:val="000000"/>
                <w:sz w:val="18"/>
                <w:szCs w:val="18"/>
              </w:rPr>
            </w:pPr>
          </w:p>
        </w:tc>
      </w:tr>
      <w:tr w:rsidR="007458F0" w:rsidRPr="007458F0" w14:paraId="24ECB90B" w14:textId="77777777" w:rsidTr="007458F0">
        <w:trPr>
          <w:trHeight w:val="417"/>
        </w:trPr>
        <w:tc>
          <w:tcPr>
            <w:tcW w:w="709" w:type="dxa"/>
            <w:tcBorders>
              <w:top w:val="nil"/>
              <w:left w:val="single" w:sz="4" w:space="0" w:color="auto"/>
              <w:bottom w:val="single" w:sz="4" w:space="0" w:color="auto"/>
              <w:right w:val="single" w:sz="4" w:space="0" w:color="auto"/>
            </w:tcBorders>
            <w:noWrap/>
            <w:hideMark/>
          </w:tcPr>
          <w:p w14:paraId="2714E097" w14:textId="77777777" w:rsidR="007458F0" w:rsidRPr="007458F0" w:rsidRDefault="007458F0" w:rsidP="007458F0">
            <w:pPr>
              <w:spacing w:after="0" w:line="240" w:lineRule="auto"/>
              <w:ind w:left="-113" w:right="-113"/>
              <w:jc w:val="center"/>
              <w:rPr>
                <w:rFonts w:ascii="Liberation Serif" w:hAnsi="Liberation Serif" w:cs="Calibri"/>
                <w:color w:val="000000"/>
                <w:sz w:val="18"/>
                <w:szCs w:val="18"/>
              </w:rPr>
            </w:pPr>
            <w:r w:rsidRPr="007458F0">
              <w:rPr>
                <w:rFonts w:ascii="Liberation Serif" w:hAnsi="Liberation Serif" w:cs="Calibri"/>
                <w:color w:val="000000"/>
                <w:sz w:val="18"/>
                <w:szCs w:val="18"/>
              </w:rPr>
              <w:t>1.1.2.2</w:t>
            </w:r>
          </w:p>
        </w:tc>
        <w:tc>
          <w:tcPr>
            <w:tcW w:w="802" w:type="dxa"/>
            <w:vMerge/>
            <w:tcBorders>
              <w:top w:val="nil"/>
              <w:left w:val="single" w:sz="4" w:space="0" w:color="auto"/>
              <w:bottom w:val="single" w:sz="4" w:space="0" w:color="auto"/>
              <w:right w:val="single" w:sz="4" w:space="0" w:color="auto"/>
            </w:tcBorders>
            <w:vAlign w:val="center"/>
            <w:hideMark/>
          </w:tcPr>
          <w:p w14:paraId="66F8C9C2" w14:textId="77777777" w:rsidR="007458F0" w:rsidRPr="007458F0" w:rsidRDefault="007458F0" w:rsidP="007458F0">
            <w:pPr>
              <w:spacing w:after="0" w:line="240" w:lineRule="auto"/>
              <w:rPr>
                <w:rFonts w:ascii="Liberation Serif" w:hAnsi="Liberation Serif" w:cs="Calibri"/>
                <w:color w:val="000000"/>
                <w:sz w:val="18"/>
                <w:szCs w:val="18"/>
              </w:rPr>
            </w:pPr>
          </w:p>
        </w:tc>
        <w:tc>
          <w:tcPr>
            <w:tcW w:w="3054" w:type="dxa"/>
            <w:vMerge/>
            <w:tcBorders>
              <w:top w:val="nil"/>
              <w:left w:val="single" w:sz="4" w:space="0" w:color="auto"/>
              <w:bottom w:val="single" w:sz="4" w:space="0" w:color="auto"/>
              <w:right w:val="single" w:sz="4" w:space="0" w:color="auto"/>
            </w:tcBorders>
            <w:vAlign w:val="center"/>
            <w:hideMark/>
          </w:tcPr>
          <w:p w14:paraId="71610D90" w14:textId="77777777" w:rsidR="007458F0" w:rsidRPr="007458F0" w:rsidRDefault="007458F0" w:rsidP="007458F0">
            <w:pPr>
              <w:spacing w:after="0" w:line="240" w:lineRule="auto"/>
              <w:rPr>
                <w:rFonts w:ascii="Liberation Serif" w:hAnsi="Liberation Serif" w:cs="Calibri"/>
                <w:color w:val="000000"/>
                <w:sz w:val="18"/>
                <w:szCs w:val="18"/>
              </w:rPr>
            </w:pPr>
          </w:p>
        </w:tc>
        <w:tc>
          <w:tcPr>
            <w:tcW w:w="3373" w:type="dxa"/>
            <w:tcBorders>
              <w:top w:val="nil"/>
              <w:left w:val="nil"/>
              <w:bottom w:val="single" w:sz="4" w:space="0" w:color="auto"/>
              <w:right w:val="single" w:sz="4" w:space="0" w:color="auto"/>
            </w:tcBorders>
            <w:shd w:val="clear" w:color="000000" w:fill="FFFFFF"/>
            <w:hideMark/>
          </w:tcPr>
          <w:p w14:paraId="33523158" w14:textId="77777777" w:rsidR="007458F0" w:rsidRPr="007458F0" w:rsidRDefault="007458F0" w:rsidP="007458F0">
            <w:pPr>
              <w:spacing w:after="0" w:line="240" w:lineRule="auto"/>
              <w:rPr>
                <w:rFonts w:ascii="Liberation Serif" w:hAnsi="Liberation Serif" w:cs="Calibri"/>
                <w:color w:val="000000"/>
                <w:sz w:val="18"/>
                <w:szCs w:val="18"/>
              </w:rPr>
            </w:pPr>
            <w:r w:rsidRPr="007458F0">
              <w:rPr>
                <w:rFonts w:ascii="Liberation Serif" w:hAnsi="Liberation Serif" w:cs="Calibri"/>
                <w:color w:val="000000"/>
                <w:sz w:val="18"/>
                <w:szCs w:val="18"/>
              </w:rPr>
              <w:t>Количество организаций всего в системе теплоснабжения</w:t>
            </w:r>
          </w:p>
        </w:tc>
        <w:tc>
          <w:tcPr>
            <w:tcW w:w="993" w:type="dxa"/>
            <w:tcBorders>
              <w:top w:val="nil"/>
              <w:left w:val="nil"/>
              <w:bottom w:val="single" w:sz="4" w:space="0" w:color="auto"/>
              <w:right w:val="single" w:sz="4" w:space="0" w:color="auto"/>
            </w:tcBorders>
            <w:shd w:val="clear" w:color="000000" w:fill="FFFFFF"/>
            <w:hideMark/>
          </w:tcPr>
          <w:p w14:paraId="733BC353"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w:t>
            </w:r>
          </w:p>
        </w:tc>
        <w:tc>
          <w:tcPr>
            <w:tcW w:w="1021" w:type="dxa"/>
            <w:tcBorders>
              <w:top w:val="nil"/>
              <w:left w:val="nil"/>
              <w:bottom w:val="single" w:sz="4" w:space="0" w:color="auto"/>
              <w:right w:val="single" w:sz="4" w:space="0" w:color="auto"/>
            </w:tcBorders>
            <w:shd w:val="clear" w:color="000000" w:fill="FFFFFF"/>
            <w:hideMark/>
          </w:tcPr>
          <w:p w14:paraId="56C1367F" w14:textId="77777777" w:rsidR="007458F0" w:rsidRPr="007458F0" w:rsidRDefault="007458F0" w:rsidP="007458F0">
            <w:pPr>
              <w:spacing w:after="0" w:line="240" w:lineRule="auto"/>
              <w:jc w:val="center"/>
              <w:rPr>
                <w:rFonts w:ascii="Liberation Serif" w:hAnsi="Liberation Serif" w:cs="Calibri"/>
                <w:color w:val="000000"/>
                <w:sz w:val="18"/>
                <w:szCs w:val="18"/>
              </w:rPr>
            </w:pPr>
            <w:proofErr w:type="spellStart"/>
            <w:r w:rsidRPr="007458F0">
              <w:rPr>
                <w:rFonts w:ascii="Liberation Serif" w:hAnsi="Liberation Serif" w:cs="Calibri"/>
                <w:color w:val="000000"/>
                <w:sz w:val="18"/>
                <w:szCs w:val="18"/>
              </w:rPr>
              <w:t>Nвсего</w:t>
            </w:r>
            <w:proofErr w:type="spellEnd"/>
            <w:r w:rsidRPr="007458F0">
              <w:rPr>
                <w:rFonts w:ascii="Liberation Serif" w:hAnsi="Liberation Serif" w:cs="Calibri"/>
                <w:color w:val="000000"/>
                <w:sz w:val="18"/>
                <w:szCs w:val="18"/>
              </w:rPr>
              <w:t xml:space="preserve"> РСО в системе т/</w:t>
            </w:r>
            <w:proofErr w:type="spellStart"/>
            <w:r w:rsidRPr="007458F0">
              <w:rPr>
                <w:rFonts w:ascii="Liberation Serif" w:hAnsi="Liberation Serif" w:cs="Calibri"/>
                <w:color w:val="000000"/>
                <w:sz w:val="18"/>
                <w:szCs w:val="18"/>
              </w:rPr>
              <w:t>сн</w:t>
            </w:r>
            <w:proofErr w:type="spellEnd"/>
          </w:p>
        </w:tc>
        <w:tc>
          <w:tcPr>
            <w:tcW w:w="2097" w:type="dxa"/>
            <w:tcBorders>
              <w:top w:val="nil"/>
              <w:left w:val="nil"/>
              <w:bottom w:val="single" w:sz="4" w:space="0" w:color="auto"/>
              <w:right w:val="single" w:sz="4" w:space="0" w:color="auto"/>
            </w:tcBorders>
            <w:hideMark/>
          </w:tcPr>
          <w:p w14:paraId="4D547CFA"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Фактическое значение</w:t>
            </w:r>
          </w:p>
        </w:tc>
        <w:tc>
          <w:tcPr>
            <w:tcW w:w="1305" w:type="dxa"/>
            <w:tcBorders>
              <w:top w:val="nil"/>
              <w:left w:val="nil"/>
              <w:bottom w:val="single" w:sz="4" w:space="0" w:color="auto"/>
              <w:right w:val="single" w:sz="4" w:space="0" w:color="auto"/>
            </w:tcBorders>
            <w:shd w:val="clear" w:color="000000" w:fill="E2EFDA"/>
          </w:tcPr>
          <w:p w14:paraId="3D4B70AA" w14:textId="77777777" w:rsidR="007458F0" w:rsidRPr="007458F0" w:rsidRDefault="007458F0" w:rsidP="007458F0">
            <w:pPr>
              <w:spacing w:after="0" w:line="240" w:lineRule="auto"/>
              <w:jc w:val="center"/>
              <w:rPr>
                <w:rFonts w:ascii="Liberation Serif" w:hAnsi="Liberation Serif" w:cs="Calibri"/>
                <w:color w:val="000000"/>
                <w:sz w:val="18"/>
                <w:szCs w:val="18"/>
              </w:rPr>
            </w:pPr>
          </w:p>
        </w:tc>
        <w:tc>
          <w:tcPr>
            <w:tcW w:w="1105" w:type="dxa"/>
            <w:tcBorders>
              <w:top w:val="nil"/>
              <w:left w:val="nil"/>
              <w:bottom w:val="single" w:sz="4" w:space="0" w:color="auto"/>
              <w:right w:val="single" w:sz="4" w:space="0" w:color="auto"/>
            </w:tcBorders>
          </w:tcPr>
          <w:p w14:paraId="122E0E8A" w14:textId="77777777" w:rsidR="007458F0" w:rsidRPr="007458F0" w:rsidRDefault="007458F0" w:rsidP="007458F0">
            <w:pPr>
              <w:spacing w:after="0" w:line="240" w:lineRule="auto"/>
              <w:rPr>
                <w:rFonts w:ascii="Liberation Serif" w:hAnsi="Liberation Serif" w:cs="Calibri"/>
                <w:color w:val="000000"/>
                <w:sz w:val="18"/>
                <w:szCs w:val="18"/>
              </w:rPr>
            </w:pPr>
          </w:p>
        </w:tc>
        <w:tc>
          <w:tcPr>
            <w:tcW w:w="1211" w:type="dxa"/>
            <w:tcBorders>
              <w:top w:val="nil"/>
              <w:left w:val="nil"/>
              <w:bottom w:val="single" w:sz="4" w:space="0" w:color="auto"/>
              <w:right w:val="single" w:sz="4" w:space="0" w:color="auto"/>
            </w:tcBorders>
            <w:vAlign w:val="bottom"/>
          </w:tcPr>
          <w:p w14:paraId="0BF08360" w14:textId="77777777" w:rsidR="007458F0" w:rsidRPr="007458F0" w:rsidRDefault="007458F0" w:rsidP="007458F0">
            <w:pPr>
              <w:spacing w:after="0" w:line="240" w:lineRule="auto"/>
              <w:rPr>
                <w:rFonts w:ascii="Liberation Serif" w:hAnsi="Liberation Serif" w:cs="Calibri"/>
                <w:color w:val="000000"/>
                <w:sz w:val="18"/>
                <w:szCs w:val="18"/>
              </w:rPr>
            </w:pPr>
          </w:p>
        </w:tc>
      </w:tr>
      <w:tr w:rsidR="007458F0" w:rsidRPr="007458F0" w14:paraId="17507CDB" w14:textId="77777777" w:rsidTr="007458F0">
        <w:trPr>
          <w:trHeight w:val="2340"/>
        </w:trPr>
        <w:tc>
          <w:tcPr>
            <w:tcW w:w="709" w:type="dxa"/>
            <w:tcBorders>
              <w:top w:val="nil"/>
              <w:left w:val="single" w:sz="4" w:space="0" w:color="auto"/>
              <w:bottom w:val="single" w:sz="4" w:space="0" w:color="auto"/>
              <w:right w:val="single" w:sz="4" w:space="0" w:color="auto"/>
            </w:tcBorders>
            <w:noWrap/>
            <w:hideMark/>
          </w:tcPr>
          <w:p w14:paraId="28839332" w14:textId="77777777" w:rsidR="007458F0" w:rsidRPr="007458F0" w:rsidRDefault="007458F0" w:rsidP="007458F0">
            <w:pPr>
              <w:spacing w:after="0" w:line="240" w:lineRule="auto"/>
              <w:ind w:left="-113" w:right="-113"/>
              <w:jc w:val="center"/>
              <w:rPr>
                <w:rFonts w:ascii="Liberation Serif" w:hAnsi="Liberation Serif" w:cs="Calibri"/>
                <w:color w:val="000000"/>
                <w:sz w:val="18"/>
                <w:szCs w:val="18"/>
              </w:rPr>
            </w:pPr>
            <w:r w:rsidRPr="007458F0">
              <w:rPr>
                <w:rFonts w:ascii="Liberation Serif" w:hAnsi="Liberation Serif" w:cs="Calibri"/>
                <w:color w:val="000000"/>
                <w:sz w:val="18"/>
                <w:szCs w:val="18"/>
              </w:rPr>
              <w:t>1.1.3</w:t>
            </w:r>
          </w:p>
        </w:tc>
        <w:tc>
          <w:tcPr>
            <w:tcW w:w="802" w:type="dxa"/>
            <w:tcBorders>
              <w:top w:val="nil"/>
              <w:left w:val="nil"/>
              <w:bottom w:val="single" w:sz="4" w:space="0" w:color="auto"/>
              <w:right w:val="single" w:sz="4" w:space="0" w:color="auto"/>
            </w:tcBorders>
            <w:hideMark/>
          </w:tcPr>
          <w:p w14:paraId="5AB2A17B"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9.3.3</w:t>
            </w:r>
          </w:p>
        </w:tc>
        <w:tc>
          <w:tcPr>
            <w:tcW w:w="3054" w:type="dxa"/>
            <w:tcBorders>
              <w:top w:val="nil"/>
              <w:left w:val="nil"/>
              <w:bottom w:val="single" w:sz="4" w:space="0" w:color="auto"/>
              <w:right w:val="single" w:sz="4" w:space="0" w:color="auto"/>
            </w:tcBorders>
            <w:hideMark/>
          </w:tcPr>
          <w:p w14:paraId="11E9CDFE" w14:textId="77777777" w:rsidR="007458F0" w:rsidRPr="007458F0" w:rsidRDefault="007458F0" w:rsidP="007458F0">
            <w:pPr>
              <w:spacing w:after="0" w:line="240" w:lineRule="auto"/>
              <w:rPr>
                <w:rFonts w:ascii="Liberation Serif" w:hAnsi="Liberation Serif" w:cs="Calibri"/>
                <w:color w:val="000000"/>
                <w:sz w:val="18"/>
                <w:szCs w:val="18"/>
              </w:rPr>
            </w:pPr>
            <w:r w:rsidRPr="007458F0">
              <w:rPr>
                <w:rFonts w:ascii="Liberation Serif" w:hAnsi="Liberation Serif" w:cs="Calibri"/>
                <w:color w:val="000000"/>
                <w:sz w:val="18"/>
                <w:szCs w:val="18"/>
              </w:rPr>
              <w:t xml:space="preserve">Утвержденное положение о диспетчерской службе или распорядительный документ организации о назначении ответственного за диспетчерское управление в соответствии с требованиями главы V Правил технической эксплуатации объектов теплоснабжения и </w:t>
            </w:r>
            <w:proofErr w:type="spellStart"/>
            <w:r w:rsidRPr="007458F0">
              <w:rPr>
                <w:rFonts w:ascii="Liberation Serif" w:hAnsi="Liberation Serif" w:cs="Calibri"/>
                <w:color w:val="000000"/>
                <w:sz w:val="18"/>
                <w:szCs w:val="18"/>
              </w:rPr>
              <w:t>теплопотребляющих</w:t>
            </w:r>
            <w:proofErr w:type="spellEnd"/>
            <w:r w:rsidRPr="007458F0">
              <w:rPr>
                <w:rFonts w:ascii="Liberation Serif" w:hAnsi="Liberation Serif" w:cs="Calibri"/>
                <w:color w:val="000000"/>
                <w:sz w:val="18"/>
                <w:szCs w:val="18"/>
              </w:rPr>
              <w:t xml:space="preserve"> установок, утвержденных приказом Минэнерго России от 14 мая 2025 г. № 511 (далее - Правила № 511)</w:t>
            </w:r>
            <w:r w:rsidRPr="007458F0">
              <w:rPr>
                <w:rFonts w:ascii="Liberation Serif" w:hAnsi="Liberation Serif" w:cs="Calibri"/>
                <w:color w:val="000000"/>
                <w:sz w:val="18"/>
                <w:szCs w:val="18"/>
              </w:rPr>
              <w:br/>
              <w:t>(подпункт 9.3.3 пункта 9 Правил)</w:t>
            </w:r>
          </w:p>
        </w:tc>
        <w:tc>
          <w:tcPr>
            <w:tcW w:w="3373" w:type="dxa"/>
            <w:tcBorders>
              <w:top w:val="nil"/>
              <w:left w:val="nil"/>
              <w:bottom w:val="single" w:sz="4" w:space="0" w:color="auto"/>
              <w:right w:val="single" w:sz="4" w:space="0" w:color="auto"/>
            </w:tcBorders>
            <w:hideMark/>
          </w:tcPr>
          <w:p w14:paraId="519048BD" w14:textId="77777777" w:rsidR="007458F0" w:rsidRPr="007458F0" w:rsidRDefault="007458F0" w:rsidP="007458F0">
            <w:pPr>
              <w:spacing w:after="0" w:line="240" w:lineRule="auto"/>
              <w:rPr>
                <w:rFonts w:ascii="Liberation Serif" w:hAnsi="Liberation Serif" w:cs="Calibri"/>
                <w:color w:val="000000"/>
                <w:sz w:val="18"/>
                <w:szCs w:val="18"/>
              </w:rPr>
            </w:pPr>
            <w:r w:rsidRPr="007458F0">
              <w:rPr>
                <w:rFonts w:ascii="Liberation Serif" w:hAnsi="Liberation Serif" w:cs="Calibri"/>
                <w:color w:val="000000"/>
                <w:sz w:val="18"/>
                <w:szCs w:val="18"/>
              </w:rPr>
              <w:t>Показатель наличия положение о диспетчерской службе или распорядительный документ организации о назначении ответственного за диспетчерское управление</w:t>
            </w:r>
          </w:p>
        </w:tc>
        <w:tc>
          <w:tcPr>
            <w:tcW w:w="993" w:type="dxa"/>
            <w:tcBorders>
              <w:top w:val="nil"/>
              <w:left w:val="nil"/>
              <w:bottom w:val="single" w:sz="4" w:space="0" w:color="auto"/>
              <w:right w:val="single" w:sz="4" w:space="0" w:color="auto"/>
            </w:tcBorders>
            <w:hideMark/>
          </w:tcPr>
          <w:p w14:paraId="27434EBB"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0,1</w:t>
            </w:r>
          </w:p>
        </w:tc>
        <w:tc>
          <w:tcPr>
            <w:tcW w:w="1021" w:type="dxa"/>
            <w:tcBorders>
              <w:top w:val="nil"/>
              <w:left w:val="nil"/>
              <w:bottom w:val="single" w:sz="4" w:space="0" w:color="auto"/>
              <w:right w:val="single" w:sz="4" w:space="0" w:color="auto"/>
            </w:tcBorders>
            <w:hideMark/>
          </w:tcPr>
          <w:p w14:paraId="5C302E21" w14:textId="77777777" w:rsidR="007458F0" w:rsidRPr="007458F0" w:rsidRDefault="007458F0" w:rsidP="007458F0">
            <w:pPr>
              <w:spacing w:after="0" w:line="240" w:lineRule="auto"/>
              <w:jc w:val="center"/>
              <w:rPr>
                <w:rFonts w:ascii="Liberation Serif" w:hAnsi="Liberation Serif" w:cs="Calibri"/>
                <w:color w:val="000000"/>
                <w:sz w:val="18"/>
                <w:szCs w:val="18"/>
              </w:rPr>
            </w:pPr>
            <w:proofErr w:type="spellStart"/>
            <w:r w:rsidRPr="007458F0">
              <w:rPr>
                <w:rFonts w:ascii="Liberation Serif" w:hAnsi="Liberation Serif" w:cs="Calibri"/>
                <w:color w:val="000000"/>
                <w:sz w:val="18"/>
                <w:szCs w:val="18"/>
              </w:rPr>
              <w:t>Кдисп</w:t>
            </w:r>
            <w:proofErr w:type="spellEnd"/>
          </w:p>
        </w:tc>
        <w:tc>
          <w:tcPr>
            <w:tcW w:w="2097" w:type="dxa"/>
            <w:tcBorders>
              <w:top w:val="nil"/>
              <w:left w:val="nil"/>
              <w:bottom w:val="single" w:sz="4" w:space="0" w:color="auto"/>
              <w:right w:val="single" w:sz="4" w:space="0" w:color="auto"/>
            </w:tcBorders>
            <w:hideMark/>
          </w:tcPr>
          <w:p w14:paraId="3F668BCB"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Наличие – 1</w:t>
            </w:r>
            <w:r w:rsidRPr="007458F0">
              <w:rPr>
                <w:rFonts w:ascii="Liberation Serif" w:hAnsi="Liberation Serif" w:cs="Calibri"/>
                <w:color w:val="000000"/>
                <w:sz w:val="18"/>
                <w:szCs w:val="18"/>
              </w:rPr>
              <w:br/>
              <w:t>Отсутствие – 0</w:t>
            </w:r>
          </w:p>
        </w:tc>
        <w:tc>
          <w:tcPr>
            <w:tcW w:w="1305" w:type="dxa"/>
            <w:tcBorders>
              <w:top w:val="nil"/>
              <w:left w:val="nil"/>
              <w:bottom w:val="single" w:sz="4" w:space="0" w:color="auto"/>
              <w:right w:val="single" w:sz="4" w:space="0" w:color="auto"/>
            </w:tcBorders>
            <w:shd w:val="clear" w:color="000000" w:fill="E2EFDA"/>
          </w:tcPr>
          <w:p w14:paraId="5C0DC27C" w14:textId="77777777" w:rsidR="007458F0" w:rsidRPr="007458F0" w:rsidRDefault="007458F0" w:rsidP="007458F0">
            <w:pPr>
              <w:spacing w:after="0" w:line="240" w:lineRule="auto"/>
              <w:jc w:val="center"/>
              <w:rPr>
                <w:rFonts w:ascii="Liberation Serif" w:hAnsi="Liberation Serif" w:cs="Calibri"/>
                <w:color w:val="000000"/>
                <w:sz w:val="18"/>
                <w:szCs w:val="18"/>
              </w:rPr>
            </w:pPr>
          </w:p>
        </w:tc>
        <w:tc>
          <w:tcPr>
            <w:tcW w:w="1105" w:type="dxa"/>
            <w:tcBorders>
              <w:top w:val="nil"/>
              <w:left w:val="nil"/>
              <w:bottom w:val="single" w:sz="4" w:space="0" w:color="auto"/>
              <w:right w:val="single" w:sz="4" w:space="0" w:color="auto"/>
            </w:tcBorders>
          </w:tcPr>
          <w:p w14:paraId="16EB03CA" w14:textId="77777777" w:rsidR="007458F0" w:rsidRPr="007458F0" w:rsidRDefault="007458F0" w:rsidP="007458F0">
            <w:pPr>
              <w:spacing w:after="0" w:line="240" w:lineRule="auto"/>
              <w:rPr>
                <w:rFonts w:ascii="Liberation Serif" w:hAnsi="Liberation Serif" w:cs="Calibri"/>
                <w:color w:val="000000"/>
                <w:sz w:val="18"/>
                <w:szCs w:val="18"/>
              </w:rPr>
            </w:pPr>
          </w:p>
        </w:tc>
        <w:tc>
          <w:tcPr>
            <w:tcW w:w="1211" w:type="dxa"/>
            <w:tcBorders>
              <w:top w:val="nil"/>
              <w:left w:val="nil"/>
              <w:bottom w:val="single" w:sz="4" w:space="0" w:color="auto"/>
              <w:right w:val="single" w:sz="4" w:space="0" w:color="auto"/>
            </w:tcBorders>
            <w:vAlign w:val="bottom"/>
          </w:tcPr>
          <w:p w14:paraId="50FD0FB5" w14:textId="77777777" w:rsidR="007458F0" w:rsidRPr="007458F0" w:rsidRDefault="007458F0" w:rsidP="007458F0">
            <w:pPr>
              <w:spacing w:after="0" w:line="240" w:lineRule="auto"/>
              <w:rPr>
                <w:rFonts w:ascii="Liberation Serif" w:hAnsi="Liberation Serif" w:cs="Calibri"/>
                <w:color w:val="000000"/>
                <w:sz w:val="18"/>
                <w:szCs w:val="18"/>
              </w:rPr>
            </w:pPr>
          </w:p>
        </w:tc>
      </w:tr>
      <w:tr w:rsidR="007458F0" w:rsidRPr="007458F0" w14:paraId="63F0282A" w14:textId="77777777" w:rsidTr="007458F0">
        <w:trPr>
          <w:trHeight w:val="1117"/>
        </w:trPr>
        <w:tc>
          <w:tcPr>
            <w:tcW w:w="709" w:type="dxa"/>
            <w:tcBorders>
              <w:top w:val="nil"/>
              <w:left w:val="single" w:sz="4" w:space="0" w:color="auto"/>
              <w:bottom w:val="single" w:sz="4" w:space="0" w:color="auto"/>
              <w:right w:val="single" w:sz="4" w:space="0" w:color="auto"/>
            </w:tcBorders>
            <w:noWrap/>
            <w:hideMark/>
          </w:tcPr>
          <w:p w14:paraId="05D298D5" w14:textId="77777777" w:rsidR="007458F0" w:rsidRPr="007458F0" w:rsidRDefault="007458F0" w:rsidP="007458F0">
            <w:pPr>
              <w:spacing w:after="0" w:line="240" w:lineRule="auto"/>
              <w:ind w:left="-113" w:right="-113"/>
              <w:jc w:val="center"/>
              <w:rPr>
                <w:rFonts w:ascii="Liberation Serif" w:hAnsi="Liberation Serif" w:cs="Calibri"/>
                <w:color w:val="000000"/>
                <w:sz w:val="18"/>
                <w:szCs w:val="18"/>
              </w:rPr>
            </w:pPr>
            <w:r w:rsidRPr="007458F0">
              <w:rPr>
                <w:rFonts w:ascii="Liberation Serif" w:hAnsi="Liberation Serif" w:cs="Calibri"/>
                <w:color w:val="000000"/>
                <w:sz w:val="18"/>
                <w:szCs w:val="18"/>
              </w:rPr>
              <w:t>1.1.4</w:t>
            </w:r>
          </w:p>
        </w:tc>
        <w:tc>
          <w:tcPr>
            <w:tcW w:w="802" w:type="dxa"/>
            <w:vMerge w:val="restart"/>
            <w:tcBorders>
              <w:top w:val="nil"/>
              <w:left w:val="single" w:sz="4" w:space="0" w:color="auto"/>
              <w:bottom w:val="single" w:sz="4" w:space="0" w:color="auto"/>
              <w:right w:val="single" w:sz="4" w:space="0" w:color="auto"/>
            </w:tcBorders>
            <w:hideMark/>
          </w:tcPr>
          <w:p w14:paraId="7B3DCA7D"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9.3.4</w:t>
            </w:r>
          </w:p>
        </w:tc>
        <w:tc>
          <w:tcPr>
            <w:tcW w:w="3054" w:type="dxa"/>
            <w:vMerge w:val="restart"/>
            <w:tcBorders>
              <w:top w:val="nil"/>
              <w:left w:val="single" w:sz="4" w:space="0" w:color="auto"/>
              <w:bottom w:val="single" w:sz="4" w:space="0" w:color="auto"/>
              <w:right w:val="single" w:sz="4" w:space="0" w:color="auto"/>
            </w:tcBorders>
            <w:hideMark/>
          </w:tcPr>
          <w:p w14:paraId="0C8E1693" w14:textId="77777777" w:rsidR="007458F0" w:rsidRPr="007458F0" w:rsidRDefault="007458F0" w:rsidP="007458F0">
            <w:pPr>
              <w:spacing w:after="0" w:line="240" w:lineRule="auto"/>
              <w:rPr>
                <w:rFonts w:ascii="Liberation Serif" w:hAnsi="Liberation Serif" w:cs="Calibri"/>
                <w:color w:val="000000"/>
                <w:sz w:val="18"/>
                <w:szCs w:val="18"/>
              </w:rPr>
            </w:pPr>
            <w:r w:rsidRPr="007458F0">
              <w:rPr>
                <w:rFonts w:ascii="Liberation Serif" w:hAnsi="Liberation Serif" w:cs="Calibri"/>
                <w:color w:val="000000"/>
                <w:sz w:val="18"/>
                <w:szCs w:val="18"/>
              </w:rPr>
              <w:t xml:space="preserve">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w:t>
            </w:r>
            <w:r w:rsidRPr="007458F0">
              <w:rPr>
                <w:rFonts w:ascii="Liberation Serif" w:hAnsi="Liberation Serif" w:cs="Calibri"/>
                <w:color w:val="000000"/>
                <w:sz w:val="18"/>
                <w:szCs w:val="18"/>
              </w:rPr>
              <w:lastRenderedPageBreak/>
              <w:t>случае эксплуатации опасных производственных объектов (далее – ОПО), разработанного в соответствии с пунктом 278 Правил промышленной безопасности при использовании оборудования, работающего под избыточным давлением, утвержденных приказом Ростехнадзора от 15 декабря 2020 г. № 536  (далее – Правила промышленной безопасности), и (или) перечня документации эксплуатирующей организации для объектов, не являющихся ОПО, разработанного в соответствии с подпунктом 2 пункта 6 Правил № 511</w:t>
            </w:r>
            <w:r w:rsidRPr="007458F0">
              <w:rPr>
                <w:rFonts w:ascii="Liberation Serif" w:hAnsi="Liberation Serif" w:cs="Calibri"/>
                <w:color w:val="000000"/>
                <w:sz w:val="18"/>
                <w:szCs w:val="18"/>
              </w:rPr>
              <w:br/>
              <w:t xml:space="preserve">(подпункт 9.3.4 пункта 9 Правил) </w:t>
            </w:r>
          </w:p>
        </w:tc>
        <w:tc>
          <w:tcPr>
            <w:tcW w:w="3373" w:type="dxa"/>
            <w:tcBorders>
              <w:top w:val="nil"/>
              <w:left w:val="nil"/>
              <w:bottom w:val="single" w:sz="4" w:space="0" w:color="auto"/>
              <w:right w:val="single" w:sz="4" w:space="0" w:color="auto"/>
            </w:tcBorders>
            <w:shd w:val="clear" w:color="000000" w:fill="DDEBF7"/>
            <w:hideMark/>
          </w:tcPr>
          <w:p w14:paraId="4204ADF0" w14:textId="77777777" w:rsidR="007458F0" w:rsidRPr="007458F0" w:rsidRDefault="007458F0" w:rsidP="007458F0">
            <w:pPr>
              <w:spacing w:after="0" w:line="240" w:lineRule="auto"/>
              <w:rPr>
                <w:rFonts w:ascii="Liberation Serif" w:hAnsi="Liberation Serif" w:cs="Calibri"/>
                <w:color w:val="000000"/>
                <w:sz w:val="18"/>
                <w:szCs w:val="18"/>
              </w:rPr>
            </w:pPr>
            <w:r w:rsidRPr="007458F0">
              <w:rPr>
                <w:rFonts w:ascii="Liberation Serif" w:hAnsi="Liberation Serif" w:cs="Calibri"/>
                <w:color w:val="000000"/>
                <w:sz w:val="18"/>
                <w:szCs w:val="18"/>
              </w:rPr>
              <w:lastRenderedPageBreak/>
              <w:t xml:space="preserve">Показатель наличия перечня производственных инструкций для безопасной эксплуатации котлов и вспомогательного оборудования </w:t>
            </w:r>
          </w:p>
        </w:tc>
        <w:tc>
          <w:tcPr>
            <w:tcW w:w="993" w:type="dxa"/>
            <w:tcBorders>
              <w:top w:val="nil"/>
              <w:left w:val="nil"/>
              <w:bottom w:val="single" w:sz="4" w:space="0" w:color="auto"/>
              <w:right w:val="single" w:sz="4" w:space="0" w:color="auto"/>
            </w:tcBorders>
            <w:shd w:val="clear" w:color="000000" w:fill="DDEBF7"/>
            <w:hideMark/>
          </w:tcPr>
          <w:p w14:paraId="4891B44B"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0,1</w:t>
            </w:r>
          </w:p>
        </w:tc>
        <w:tc>
          <w:tcPr>
            <w:tcW w:w="1021" w:type="dxa"/>
            <w:tcBorders>
              <w:top w:val="nil"/>
              <w:left w:val="nil"/>
              <w:bottom w:val="single" w:sz="4" w:space="0" w:color="auto"/>
              <w:right w:val="single" w:sz="4" w:space="0" w:color="auto"/>
            </w:tcBorders>
            <w:shd w:val="clear" w:color="000000" w:fill="DDEBF7"/>
            <w:hideMark/>
          </w:tcPr>
          <w:p w14:paraId="18BE6E80" w14:textId="77777777" w:rsidR="007458F0" w:rsidRPr="007458F0" w:rsidRDefault="007458F0" w:rsidP="007458F0">
            <w:pPr>
              <w:spacing w:after="0" w:line="240" w:lineRule="auto"/>
              <w:jc w:val="center"/>
              <w:rPr>
                <w:rFonts w:ascii="Liberation Serif" w:hAnsi="Liberation Serif" w:cs="Calibri"/>
                <w:color w:val="000000"/>
                <w:sz w:val="18"/>
                <w:szCs w:val="18"/>
              </w:rPr>
            </w:pPr>
            <w:proofErr w:type="spellStart"/>
            <w:r w:rsidRPr="007458F0">
              <w:rPr>
                <w:rFonts w:ascii="Liberation Serif" w:hAnsi="Liberation Serif" w:cs="Calibri"/>
                <w:color w:val="000000"/>
                <w:sz w:val="18"/>
                <w:szCs w:val="18"/>
              </w:rPr>
              <w:t>Кперечень</w:t>
            </w:r>
            <w:proofErr w:type="spellEnd"/>
          </w:p>
        </w:tc>
        <w:tc>
          <w:tcPr>
            <w:tcW w:w="2097" w:type="dxa"/>
            <w:tcBorders>
              <w:top w:val="nil"/>
              <w:left w:val="nil"/>
              <w:bottom w:val="single" w:sz="4" w:space="0" w:color="auto"/>
              <w:right w:val="single" w:sz="4" w:space="0" w:color="auto"/>
            </w:tcBorders>
            <w:hideMark/>
          </w:tcPr>
          <w:p w14:paraId="5CA1E264" w14:textId="77777777" w:rsidR="007458F0" w:rsidRPr="007458F0" w:rsidRDefault="007458F0" w:rsidP="007458F0">
            <w:pPr>
              <w:spacing w:after="0" w:line="240" w:lineRule="auto"/>
              <w:jc w:val="center"/>
              <w:rPr>
                <w:rFonts w:ascii="Liberation Serif" w:hAnsi="Liberation Serif" w:cs="Calibri"/>
                <w:color w:val="000000"/>
                <w:sz w:val="18"/>
                <w:szCs w:val="18"/>
              </w:rPr>
            </w:pPr>
            <w:proofErr w:type="spellStart"/>
            <w:r w:rsidRPr="007458F0">
              <w:rPr>
                <w:rFonts w:ascii="Liberation Serif" w:hAnsi="Liberation Serif" w:cs="Calibri"/>
                <w:color w:val="000000"/>
                <w:sz w:val="18"/>
                <w:szCs w:val="18"/>
              </w:rPr>
              <w:t>Кперечень</w:t>
            </w:r>
            <w:proofErr w:type="spellEnd"/>
            <w:r w:rsidRPr="007458F0">
              <w:rPr>
                <w:rFonts w:ascii="Liberation Serif" w:hAnsi="Liberation Serif" w:cs="Calibri"/>
                <w:color w:val="000000"/>
                <w:sz w:val="18"/>
                <w:szCs w:val="18"/>
              </w:rPr>
              <w:t xml:space="preserve">= </w:t>
            </w:r>
            <w:proofErr w:type="spellStart"/>
            <w:r w:rsidRPr="007458F0">
              <w:rPr>
                <w:rFonts w:ascii="Liberation Serif" w:hAnsi="Liberation Serif" w:cs="Calibri"/>
                <w:color w:val="000000"/>
                <w:sz w:val="18"/>
                <w:szCs w:val="18"/>
              </w:rPr>
              <w:t>КпереченьОПО</w:t>
            </w:r>
            <w:proofErr w:type="spellEnd"/>
            <w:r w:rsidRPr="007458F0">
              <w:rPr>
                <w:rFonts w:ascii="Liberation Serif" w:hAnsi="Liberation Serif" w:cs="Calibri"/>
                <w:color w:val="000000"/>
                <w:sz w:val="18"/>
                <w:szCs w:val="18"/>
              </w:rPr>
              <w:t xml:space="preserve">*0,5+ </w:t>
            </w:r>
            <w:proofErr w:type="spellStart"/>
            <w:r w:rsidRPr="007458F0">
              <w:rPr>
                <w:rFonts w:ascii="Liberation Serif" w:hAnsi="Liberation Serif" w:cs="Calibri"/>
                <w:color w:val="000000"/>
                <w:sz w:val="18"/>
                <w:szCs w:val="18"/>
              </w:rPr>
              <w:t>Кперечень</w:t>
            </w:r>
            <w:proofErr w:type="spellEnd"/>
            <w:r w:rsidRPr="007458F0">
              <w:rPr>
                <w:rFonts w:ascii="Liberation Serif" w:hAnsi="Liberation Serif" w:cs="Calibri"/>
                <w:color w:val="000000"/>
                <w:sz w:val="18"/>
                <w:szCs w:val="18"/>
              </w:rPr>
              <w:t xml:space="preserve"> </w:t>
            </w:r>
            <w:proofErr w:type="spellStart"/>
            <w:r w:rsidRPr="007458F0">
              <w:rPr>
                <w:rFonts w:ascii="Liberation Serif" w:hAnsi="Liberation Serif" w:cs="Calibri"/>
                <w:color w:val="000000"/>
                <w:sz w:val="18"/>
                <w:szCs w:val="18"/>
              </w:rPr>
              <w:t>неОПО</w:t>
            </w:r>
            <w:proofErr w:type="spellEnd"/>
            <w:r w:rsidRPr="007458F0">
              <w:rPr>
                <w:rFonts w:ascii="Liberation Serif" w:hAnsi="Liberation Serif" w:cs="Calibri"/>
                <w:color w:val="000000"/>
                <w:sz w:val="18"/>
                <w:szCs w:val="18"/>
              </w:rPr>
              <w:t>*0,5</w:t>
            </w:r>
          </w:p>
        </w:tc>
        <w:tc>
          <w:tcPr>
            <w:tcW w:w="1305" w:type="dxa"/>
            <w:tcBorders>
              <w:top w:val="nil"/>
              <w:left w:val="nil"/>
              <w:bottom w:val="single" w:sz="4" w:space="0" w:color="auto"/>
              <w:right w:val="single" w:sz="4" w:space="0" w:color="auto"/>
            </w:tcBorders>
            <w:shd w:val="clear" w:color="000000" w:fill="DDEBF7"/>
          </w:tcPr>
          <w:p w14:paraId="4976F184" w14:textId="77777777" w:rsidR="007458F0" w:rsidRPr="007458F0" w:rsidRDefault="007458F0" w:rsidP="007458F0">
            <w:pPr>
              <w:spacing w:after="0" w:line="240" w:lineRule="auto"/>
              <w:jc w:val="center"/>
              <w:rPr>
                <w:rFonts w:ascii="Liberation Serif" w:hAnsi="Liberation Serif" w:cs="Calibri"/>
                <w:color w:val="000000"/>
                <w:sz w:val="18"/>
                <w:szCs w:val="18"/>
              </w:rPr>
            </w:pPr>
          </w:p>
        </w:tc>
        <w:tc>
          <w:tcPr>
            <w:tcW w:w="1105" w:type="dxa"/>
            <w:tcBorders>
              <w:top w:val="nil"/>
              <w:left w:val="nil"/>
              <w:bottom w:val="single" w:sz="4" w:space="0" w:color="auto"/>
              <w:right w:val="single" w:sz="4" w:space="0" w:color="auto"/>
            </w:tcBorders>
          </w:tcPr>
          <w:p w14:paraId="731C30F6" w14:textId="77777777" w:rsidR="007458F0" w:rsidRPr="007458F0" w:rsidRDefault="007458F0" w:rsidP="007458F0">
            <w:pPr>
              <w:spacing w:after="0" w:line="240" w:lineRule="auto"/>
              <w:rPr>
                <w:rFonts w:ascii="Liberation Serif" w:hAnsi="Liberation Serif" w:cs="Calibri"/>
                <w:color w:val="000000"/>
                <w:sz w:val="18"/>
                <w:szCs w:val="18"/>
              </w:rPr>
            </w:pPr>
          </w:p>
        </w:tc>
        <w:tc>
          <w:tcPr>
            <w:tcW w:w="1211" w:type="dxa"/>
            <w:tcBorders>
              <w:top w:val="nil"/>
              <w:left w:val="nil"/>
              <w:bottom w:val="single" w:sz="4" w:space="0" w:color="auto"/>
              <w:right w:val="single" w:sz="4" w:space="0" w:color="auto"/>
            </w:tcBorders>
            <w:vAlign w:val="bottom"/>
          </w:tcPr>
          <w:p w14:paraId="1B8F4FAC" w14:textId="77777777" w:rsidR="007458F0" w:rsidRPr="007458F0" w:rsidRDefault="007458F0" w:rsidP="007458F0">
            <w:pPr>
              <w:spacing w:after="0" w:line="240" w:lineRule="auto"/>
              <w:rPr>
                <w:rFonts w:ascii="Liberation Serif" w:hAnsi="Liberation Serif" w:cs="Calibri"/>
                <w:color w:val="000000"/>
                <w:sz w:val="18"/>
                <w:szCs w:val="18"/>
              </w:rPr>
            </w:pPr>
          </w:p>
        </w:tc>
      </w:tr>
      <w:tr w:rsidR="007458F0" w:rsidRPr="007458F0" w14:paraId="515FE099" w14:textId="77777777" w:rsidTr="007458F0">
        <w:trPr>
          <w:trHeight w:val="1905"/>
        </w:trPr>
        <w:tc>
          <w:tcPr>
            <w:tcW w:w="709" w:type="dxa"/>
            <w:tcBorders>
              <w:top w:val="nil"/>
              <w:left w:val="single" w:sz="4" w:space="0" w:color="auto"/>
              <w:bottom w:val="single" w:sz="4" w:space="0" w:color="auto"/>
              <w:right w:val="single" w:sz="4" w:space="0" w:color="auto"/>
            </w:tcBorders>
            <w:noWrap/>
            <w:hideMark/>
          </w:tcPr>
          <w:p w14:paraId="0F41B352" w14:textId="77777777" w:rsidR="007458F0" w:rsidRPr="007458F0" w:rsidRDefault="007458F0" w:rsidP="007458F0">
            <w:pPr>
              <w:spacing w:after="0" w:line="240" w:lineRule="auto"/>
              <w:ind w:left="-113" w:right="-113"/>
              <w:jc w:val="center"/>
              <w:rPr>
                <w:rFonts w:ascii="Liberation Serif" w:hAnsi="Liberation Serif" w:cs="Calibri"/>
                <w:color w:val="000000"/>
                <w:sz w:val="18"/>
                <w:szCs w:val="18"/>
              </w:rPr>
            </w:pPr>
            <w:r w:rsidRPr="007458F0">
              <w:rPr>
                <w:rFonts w:ascii="Liberation Serif" w:hAnsi="Liberation Serif" w:cs="Calibri"/>
                <w:color w:val="000000"/>
                <w:sz w:val="18"/>
                <w:szCs w:val="18"/>
              </w:rPr>
              <w:lastRenderedPageBreak/>
              <w:t>1.1.4.1</w:t>
            </w:r>
          </w:p>
        </w:tc>
        <w:tc>
          <w:tcPr>
            <w:tcW w:w="802" w:type="dxa"/>
            <w:vMerge/>
            <w:tcBorders>
              <w:top w:val="nil"/>
              <w:left w:val="single" w:sz="4" w:space="0" w:color="auto"/>
              <w:bottom w:val="single" w:sz="4" w:space="0" w:color="auto"/>
              <w:right w:val="single" w:sz="4" w:space="0" w:color="auto"/>
            </w:tcBorders>
            <w:vAlign w:val="center"/>
            <w:hideMark/>
          </w:tcPr>
          <w:p w14:paraId="6688FF05" w14:textId="77777777" w:rsidR="007458F0" w:rsidRPr="007458F0" w:rsidRDefault="007458F0" w:rsidP="007458F0">
            <w:pPr>
              <w:spacing w:after="0" w:line="240" w:lineRule="auto"/>
              <w:rPr>
                <w:rFonts w:ascii="Liberation Serif" w:hAnsi="Liberation Serif" w:cs="Calibri"/>
                <w:color w:val="000000"/>
                <w:sz w:val="18"/>
                <w:szCs w:val="18"/>
              </w:rPr>
            </w:pPr>
          </w:p>
        </w:tc>
        <w:tc>
          <w:tcPr>
            <w:tcW w:w="3054" w:type="dxa"/>
            <w:vMerge/>
            <w:tcBorders>
              <w:top w:val="nil"/>
              <w:left w:val="single" w:sz="4" w:space="0" w:color="auto"/>
              <w:bottom w:val="single" w:sz="4" w:space="0" w:color="auto"/>
              <w:right w:val="single" w:sz="4" w:space="0" w:color="auto"/>
            </w:tcBorders>
            <w:vAlign w:val="center"/>
            <w:hideMark/>
          </w:tcPr>
          <w:p w14:paraId="30AC3F6E" w14:textId="77777777" w:rsidR="007458F0" w:rsidRPr="007458F0" w:rsidRDefault="007458F0" w:rsidP="007458F0">
            <w:pPr>
              <w:spacing w:after="0" w:line="240" w:lineRule="auto"/>
              <w:rPr>
                <w:rFonts w:ascii="Liberation Serif" w:hAnsi="Liberation Serif" w:cs="Calibri"/>
                <w:color w:val="000000"/>
                <w:sz w:val="18"/>
                <w:szCs w:val="18"/>
              </w:rPr>
            </w:pPr>
          </w:p>
        </w:tc>
        <w:tc>
          <w:tcPr>
            <w:tcW w:w="3373" w:type="dxa"/>
            <w:tcBorders>
              <w:top w:val="nil"/>
              <w:left w:val="nil"/>
              <w:bottom w:val="single" w:sz="4" w:space="0" w:color="auto"/>
              <w:right w:val="single" w:sz="4" w:space="0" w:color="auto"/>
            </w:tcBorders>
            <w:hideMark/>
          </w:tcPr>
          <w:p w14:paraId="5B0A25EB" w14:textId="77777777" w:rsidR="007458F0" w:rsidRPr="007458F0" w:rsidRDefault="007458F0" w:rsidP="007458F0">
            <w:pPr>
              <w:spacing w:after="0" w:line="240" w:lineRule="auto"/>
              <w:rPr>
                <w:rFonts w:ascii="Liberation Serif" w:hAnsi="Liberation Serif" w:cs="Calibri"/>
                <w:color w:val="000000"/>
                <w:sz w:val="18"/>
                <w:szCs w:val="18"/>
              </w:rPr>
            </w:pPr>
            <w:r w:rsidRPr="007458F0">
              <w:rPr>
                <w:rFonts w:ascii="Liberation Serif" w:hAnsi="Liberation Serif" w:cs="Calibri"/>
                <w:color w:val="000000"/>
                <w:sz w:val="18"/>
                <w:szCs w:val="18"/>
              </w:rPr>
              <w:t>Показатель наличия перечня производственных инструкций для безопасной эксплуатации котлов и вспомогательного оборудования в случае эксплуатации ОПО</w:t>
            </w:r>
          </w:p>
        </w:tc>
        <w:tc>
          <w:tcPr>
            <w:tcW w:w="993" w:type="dxa"/>
            <w:tcBorders>
              <w:top w:val="nil"/>
              <w:left w:val="nil"/>
              <w:bottom w:val="single" w:sz="4" w:space="0" w:color="auto"/>
              <w:right w:val="single" w:sz="4" w:space="0" w:color="auto"/>
            </w:tcBorders>
            <w:hideMark/>
          </w:tcPr>
          <w:p w14:paraId="2F5D82BC"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0,5</w:t>
            </w:r>
          </w:p>
        </w:tc>
        <w:tc>
          <w:tcPr>
            <w:tcW w:w="1021" w:type="dxa"/>
            <w:tcBorders>
              <w:top w:val="nil"/>
              <w:left w:val="nil"/>
              <w:bottom w:val="single" w:sz="4" w:space="0" w:color="auto"/>
              <w:right w:val="single" w:sz="4" w:space="0" w:color="auto"/>
            </w:tcBorders>
            <w:hideMark/>
          </w:tcPr>
          <w:p w14:paraId="316D4263" w14:textId="77777777" w:rsidR="007458F0" w:rsidRPr="007458F0" w:rsidRDefault="007458F0" w:rsidP="007458F0">
            <w:pPr>
              <w:spacing w:after="0" w:line="240" w:lineRule="auto"/>
              <w:jc w:val="center"/>
              <w:rPr>
                <w:rFonts w:ascii="Liberation Serif" w:hAnsi="Liberation Serif" w:cs="Calibri"/>
                <w:color w:val="000000"/>
                <w:sz w:val="18"/>
                <w:szCs w:val="18"/>
              </w:rPr>
            </w:pPr>
            <w:proofErr w:type="spellStart"/>
            <w:r w:rsidRPr="007458F0">
              <w:rPr>
                <w:rFonts w:ascii="Liberation Serif" w:hAnsi="Liberation Serif" w:cs="Calibri"/>
                <w:color w:val="000000"/>
                <w:sz w:val="18"/>
                <w:szCs w:val="18"/>
              </w:rPr>
              <w:t>КпереченьОПО</w:t>
            </w:r>
            <w:proofErr w:type="spellEnd"/>
          </w:p>
        </w:tc>
        <w:tc>
          <w:tcPr>
            <w:tcW w:w="2097" w:type="dxa"/>
            <w:tcBorders>
              <w:top w:val="nil"/>
              <w:left w:val="nil"/>
              <w:bottom w:val="single" w:sz="4" w:space="0" w:color="auto"/>
              <w:right w:val="single" w:sz="4" w:space="0" w:color="auto"/>
            </w:tcBorders>
            <w:hideMark/>
          </w:tcPr>
          <w:p w14:paraId="47988C82"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Наличие – 1</w:t>
            </w:r>
            <w:r w:rsidRPr="007458F0">
              <w:rPr>
                <w:rFonts w:ascii="Liberation Serif" w:hAnsi="Liberation Serif" w:cs="Calibri"/>
                <w:color w:val="000000"/>
                <w:sz w:val="18"/>
                <w:szCs w:val="18"/>
              </w:rPr>
              <w:br/>
              <w:t>Отсутствие – 0</w:t>
            </w:r>
          </w:p>
        </w:tc>
        <w:tc>
          <w:tcPr>
            <w:tcW w:w="1305" w:type="dxa"/>
            <w:tcBorders>
              <w:top w:val="nil"/>
              <w:left w:val="nil"/>
              <w:bottom w:val="single" w:sz="4" w:space="0" w:color="auto"/>
              <w:right w:val="single" w:sz="4" w:space="0" w:color="auto"/>
            </w:tcBorders>
            <w:shd w:val="clear" w:color="000000" w:fill="E2EFDA"/>
          </w:tcPr>
          <w:p w14:paraId="42532813" w14:textId="77777777" w:rsidR="007458F0" w:rsidRPr="007458F0" w:rsidRDefault="007458F0" w:rsidP="007458F0">
            <w:pPr>
              <w:spacing w:after="0" w:line="240" w:lineRule="auto"/>
              <w:jc w:val="center"/>
              <w:rPr>
                <w:rFonts w:ascii="Liberation Serif" w:hAnsi="Liberation Serif" w:cs="Calibri"/>
                <w:color w:val="000000"/>
                <w:sz w:val="18"/>
                <w:szCs w:val="18"/>
              </w:rPr>
            </w:pPr>
          </w:p>
        </w:tc>
        <w:tc>
          <w:tcPr>
            <w:tcW w:w="1105" w:type="dxa"/>
            <w:tcBorders>
              <w:top w:val="nil"/>
              <w:left w:val="nil"/>
              <w:bottom w:val="single" w:sz="4" w:space="0" w:color="auto"/>
              <w:right w:val="single" w:sz="4" w:space="0" w:color="auto"/>
            </w:tcBorders>
          </w:tcPr>
          <w:p w14:paraId="0B353A5F" w14:textId="77777777" w:rsidR="007458F0" w:rsidRPr="007458F0" w:rsidRDefault="007458F0" w:rsidP="007458F0">
            <w:pPr>
              <w:spacing w:after="0" w:line="240" w:lineRule="auto"/>
              <w:rPr>
                <w:rFonts w:ascii="Liberation Serif" w:hAnsi="Liberation Serif" w:cs="Calibri"/>
                <w:color w:val="000000"/>
                <w:sz w:val="18"/>
                <w:szCs w:val="18"/>
              </w:rPr>
            </w:pPr>
          </w:p>
        </w:tc>
        <w:tc>
          <w:tcPr>
            <w:tcW w:w="1211" w:type="dxa"/>
            <w:tcBorders>
              <w:top w:val="nil"/>
              <w:left w:val="nil"/>
              <w:bottom w:val="single" w:sz="4" w:space="0" w:color="auto"/>
              <w:right w:val="single" w:sz="4" w:space="0" w:color="auto"/>
            </w:tcBorders>
            <w:vAlign w:val="bottom"/>
          </w:tcPr>
          <w:p w14:paraId="140CFD58" w14:textId="77777777" w:rsidR="007458F0" w:rsidRPr="007458F0" w:rsidRDefault="007458F0" w:rsidP="007458F0">
            <w:pPr>
              <w:spacing w:after="0" w:line="240" w:lineRule="auto"/>
              <w:rPr>
                <w:rFonts w:ascii="Liberation Serif" w:hAnsi="Liberation Serif" w:cs="Calibri"/>
                <w:color w:val="000000"/>
                <w:sz w:val="18"/>
                <w:szCs w:val="18"/>
              </w:rPr>
            </w:pPr>
          </w:p>
        </w:tc>
      </w:tr>
      <w:tr w:rsidR="007458F0" w:rsidRPr="007458F0" w14:paraId="09D1481F" w14:textId="77777777" w:rsidTr="007458F0">
        <w:trPr>
          <w:trHeight w:val="928"/>
        </w:trPr>
        <w:tc>
          <w:tcPr>
            <w:tcW w:w="709" w:type="dxa"/>
            <w:tcBorders>
              <w:top w:val="nil"/>
              <w:left w:val="single" w:sz="4" w:space="0" w:color="auto"/>
              <w:bottom w:val="single" w:sz="4" w:space="0" w:color="auto"/>
              <w:right w:val="single" w:sz="4" w:space="0" w:color="auto"/>
            </w:tcBorders>
            <w:noWrap/>
            <w:hideMark/>
          </w:tcPr>
          <w:p w14:paraId="6638404C" w14:textId="77777777" w:rsidR="007458F0" w:rsidRPr="007458F0" w:rsidRDefault="007458F0" w:rsidP="007458F0">
            <w:pPr>
              <w:spacing w:after="0" w:line="240" w:lineRule="auto"/>
              <w:ind w:left="-113" w:right="-113"/>
              <w:jc w:val="center"/>
              <w:rPr>
                <w:rFonts w:ascii="Liberation Serif" w:hAnsi="Liberation Serif" w:cs="Calibri"/>
                <w:color w:val="000000"/>
                <w:sz w:val="18"/>
                <w:szCs w:val="18"/>
              </w:rPr>
            </w:pPr>
            <w:r w:rsidRPr="007458F0">
              <w:rPr>
                <w:rFonts w:ascii="Liberation Serif" w:hAnsi="Liberation Serif" w:cs="Calibri"/>
                <w:color w:val="000000"/>
                <w:sz w:val="18"/>
                <w:szCs w:val="18"/>
              </w:rPr>
              <w:t>1.1.4.2</w:t>
            </w:r>
          </w:p>
        </w:tc>
        <w:tc>
          <w:tcPr>
            <w:tcW w:w="802" w:type="dxa"/>
            <w:vMerge/>
            <w:tcBorders>
              <w:top w:val="nil"/>
              <w:left w:val="single" w:sz="4" w:space="0" w:color="auto"/>
              <w:bottom w:val="single" w:sz="4" w:space="0" w:color="auto"/>
              <w:right w:val="single" w:sz="4" w:space="0" w:color="auto"/>
            </w:tcBorders>
            <w:vAlign w:val="center"/>
            <w:hideMark/>
          </w:tcPr>
          <w:p w14:paraId="170780F9" w14:textId="77777777" w:rsidR="007458F0" w:rsidRPr="007458F0" w:rsidRDefault="007458F0" w:rsidP="007458F0">
            <w:pPr>
              <w:spacing w:after="0" w:line="240" w:lineRule="auto"/>
              <w:rPr>
                <w:rFonts w:ascii="Liberation Serif" w:hAnsi="Liberation Serif" w:cs="Calibri"/>
                <w:color w:val="000000"/>
                <w:sz w:val="18"/>
                <w:szCs w:val="18"/>
              </w:rPr>
            </w:pPr>
          </w:p>
        </w:tc>
        <w:tc>
          <w:tcPr>
            <w:tcW w:w="3054" w:type="dxa"/>
            <w:vMerge/>
            <w:tcBorders>
              <w:top w:val="nil"/>
              <w:left w:val="single" w:sz="4" w:space="0" w:color="auto"/>
              <w:bottom w:val="single" w:sz="4" w:space="0" w:color="auto"/>
              <w:right w:val="single" w:sz="4" w:space="0" w:color="auto"/>
            </w:tcBorders>
            <w:vAlign w:val="center"/>
            <w:hideMark/>
          </w:tcPr>
          <w:p w14:paraId="15EB9060" w14:textId="77777777" w:rsidR="007458F0" w:rsidRPr="007458F0" w:rsidRDefault="007458F0" w:rsidP="007458F0">
            <w:pPr>
              <w:spacing w:after="0" w:line="240" w:lineRule="auto"/>
              <w:rPr>
                <w:rFonts w:ascii="Liberation Serif" w:hAnsi="Liberation Serif" w:cs="Calibri"/>
                <w:color w:val="000000"/>
                <w:sz w:val="18"/>
                <w:szCs w:val="18"/>
              </w:rPr>
            </w:pPr>
          </w:p>
        </w:tc>
        <w:tc>
          <w:tcPr>
            <w:tcW w:w="3373" w:type="dxa"/>
            <w:tcBorders>
              <w:top w:val="nil"/>
              <w:left w:val="nil"/>
              <w:bottom w:val="single" w:sz="4" w:space="0" w:color="auto"/>
              <w:right w:val="single" w:sz="4" w:space="0" w:color="auto"/>
            </w:tcBorders>
            <w:hideMark/>
          </w:tcPr>
          <w:p w14:paraId="090E6408" w14:textId="77777777" w:rsidR="007458F0" w:rsidRPr="007458F0" w:rsidRDefault="007458F0" w:rsidP="007458F0">
            <w:pPr>
              <w:spacing w:after="0" w:line="240" w:lineRule="auto"/>
              <w:rPr>
                <w:rFonts w:ascii="Liberation Serif" w:hAnsi="Liberation Serif" w:cs="Calibri"/>
                <w:color w:val="000000"/>
                <w:sz w:val="18"/>
                <w:szCs w:val="18"/>
              </w:rPr>
            </w:pPr>
            <w:r w:rsidRPr="007458F0">
              <w:rPr>
                <w:rFonts w:ascii="Liberation Serif" w:hAnsi="Liberation Serif" w:cs="Calibri"/>
                <w:color w:val="000000"/>
                <w:sz w:val="18"/>
                <w:szCs w:val="18"/>
              </w:rPr>
              <w:t xml:space="preserve">Показатель наличия перечня документации эксплуатирующей организации для объектов, не являющихся ОПО </w:t>
            </w:r>
          </w:p>
        </w:tc>
        <w:tc>
          <w:tcPr>
            <w:tcW w:w="993" w:type="dxa"/>
            <w:tcBorders>
              <w:top w:val="nil"/>
              <w:left w:val="nil"/>
              <w:bottom w:val="single" w:sz="4" w:space="0" w:color="auto"/>
              <w:right w:val="single" w:sz="4" w:space="0" w:color="auto"/>
            </w:tcBorders>
            <w:hideMark/>
          </w:tcPr>
          <w:p w14:paraId="08204061"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0,5</w:t>
            </w:r>
          </w:p>
        </w:tc>
        <w:tc>
          <w:tcPr>
            <w:tcW w:w="1021" w:type="dxa"/>
            <w:tcBorders>
              <w:top w:val="nil"/>
              <w:left w:val="nil"/>
              <w:bottom w:val="single" w:sz="4" w:space="0" w:color="auto"/>
              <w:right w:val="single" w:sz="4" w:space="0" w:color="auto"/>
            </w:tcBorders>
            <w:hideMark/>
          </w:tcPr>
          <w:p w14:paraId="585288ED" w14:textId="77777777" w:rsidR="007458F0" w:rsidRPr="007458F0" w:rsidRDefault="007458F0" w:rsidP="007458F0">
            <w:pPr>
              <w:spacing w:after="0" w:line="240" w:lineRule="auto"/>
              <w:jc w:val="center"/>
              <w:rPr>
                <w:rFonts w:ascii="Liberation Serif" w:hAnsi="Liberation Serif" w:cs="Calibri"/>
                <w:color w:val="000000"/>
                <w:sz w:val="18"/>
                <w:szCs w:val="18"/>
              </w:rPr>
            </w:pPr>
            <w:proofErr w:type="spellStart"/>
            <w:r w:rsidRPr="007458F0">
              <w:rPr>
                <w:rFonts w:ascii="Liberation Serif" w:hAnsi="Liberation Serif" w:cs="Calibri"/>
                <w:color w:val="000000"/>
                <w:sz w:val="18"/>
                <w:szCs w:val="18"/>
              </w:rPr>
              <w:t>Кперечень</w:t>
            </w:r>
            <w:proofErr w:type="spellEnd"/>
            <w:r w:rsidRPr="007458F0">
              <w:rPr>
                <w:rFonts w:ascii="Liberation Serif" w:hAnsi="Liberation Serif" w:cs="Calibri"/>
                <w:color w:val="000000"/>
                <w:sz w:val="18"/>
                <w:szCs w:val="18"/>
              </w:rPr>
              <w:t xml:space="preserve"> </w:t>
            </w:r>
            <w:proofErr w:type="spellStart"/>
            <w:r w:rsidRPr="007458F0">
              <w:rPr>
                <w:rFonts w:ascii="Liberation Serif" w:hAnsi="Liberation Serif" w:cs="Calibri"/>
                <w:color w:val="000000"/>
                <w:sz w:val="18"/>
                <w:szCs w:val="18"/>
              </w:rPr>
              <w:t>неОПО</w:t>
            </w:r>
            <w:proofErr w:type="spellEnd"/>
          </w:p>
        </w:tc>
        <w:tc>
          <w:tcPr>
            <w:tcW w:w="2097" w:type="dxa"/>
            <w:tcBorders>
              <w:top w:val="nil"/>
              <w:left w:val="nil"/>
              <w:bottom w:val="single" w:sz="4" w:space="0" w:color="auto"/>
              <w:right w:val="single" w:sz="4" w:space="0" w:color="auto"/>
            </w:tcBorders>
            <w:hideMark/>
          </w:tcPr>
          <w:p w14:paraId="715BD512"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Наличие – 1</w:t>
            </w:r>
            <w:r w:rsidRPr="007458F0">
              <w:rPr>
                <w:rFonts w:ascii="Liberation Serif" w:hAnsi="Liberation Serif" w:cs="Calibri"/>
                <w:color w:val="000000"/>
                <w:sz w:val="18"/>
                <w:szCs w:val="18"/>
              </w:rPr>
              <w:br/>
              <w:t>Отсутствие – 0</w:t>
            </w:r>
          </w:p>
        </w:tc>
        <w:tc>
          <w:tcPr>
            <w:tcW w:w="1305" w:type="dxa"/>
            <w:tcBorders>
              <w:top w:val="nil"/>
              <w:left w:val="nil"/>
              <w:bottom w:val="single" w:sz="4" w:space="0" w:color="auto"/>
              <w:right w:val="single" w:sz="4" w:space="0" w:color="auto"/>
            </w:tcBorders>
            <w:shd w:val="clear" w:color="000000" w:fill="E2EFDA"/>
          </w:tcPr>
          <w:p w14:paraId="6B09FFBC" w14:textId="77777777" w:rsidR="007458F0" w:rsidRPr="007458F0" w:rsidRDefault="007458F0" w:rsidP="007458F0">
            <w:pPr>
              <w:spacing w:after="0" w:line="240" w:lineRule="auto"/>
              <w:jc w:val="center"/>
              <w:rPr>
                <w:rFonts w:ascii="Liberation Serif" w:hAnsi="Liberation Serif" w:cs="Calibri"/>
                <w:color w:val="000000"/>
                <w:sz w:val="18"/>
                <w:szCs w:val="18"/>
              </w:rPr>
            </w:pPr>
          </w:p>
        </w:tc>
        <w:tc>
          <w:tcPr>
            <w:tcW w:w="1105" w:type="dxa"/>
            <w:tcBorders>
              <w:top w:val="nil"/>
              <w:left w:val="nil"/>
              <w:bottom w:val="single" w:sz="4" w:space="0" w:color="auto"/>
              <w:right w:val="single" w:sz="4" w:space="0" w:color="auto"/>
            </w:tcBorders>
          </w:tcPr>
          <w:p w14:paraId="79A4B439" w14:textId="77777777" w:rsidR="007458F0" w:rsidRPr="007458F0" w:rsidRDefault="007458F0" w:rsidP="007458F0">
            <w:pPr>
              <w:spacing w:after="0" w:line="240" w:lineRule="auto"/>
              <w:rPr>
                <w:rFonts w:ascii="Liberation Serif" w:hAnsi="Liberation Serif" w:cs="Calibri"/>
                <w:color w:val="000000"/>
                <w:sz w:val="18"/>
                <w:szCs w:val="18"/>
              </w:rPr>
            </w:pPr>
          </w:p>
        </w:tc>
        <w:tc>
          <w:tcPr>
            <w:tcW w:w="1211" w:type="dxa"/>
            <w:tcBorders>
              <w:top w:val="nil"/>
              <w:left w:val="nil"/>
              <w:bottom w:val="single" w:sz="4" w:space="0" w:color="auto"/>
              <w:right w:val="single" w:sz="4" w:space="0" w:color="auto"/>
            </w:tcBorders>
            <w:vAlign w:val="bottom"/>
          </w:tcPr>
          <w:p w14:paraId="3EA2E252" w14:textId="77777777" w:rsidR="007458F0" w:rsidRPr="007458F0" w:rsidRDefault="007458F0" w:rsidP="007458F0">
            <w:pPr>
              <w:spacing w:after="0" w:line="240" w:lineRule="auto"/>
              <w:rPr>
                <w:rFonts w:ascii="Liberation Serif" w:hAnsi="Liberation Serif" w:cs="Calibri"/>
                <w:color w:val="000000"/>
                <w:sz w:val="18"/>
                <w:szCs w:val="18"/>
              </w:rPr>
            </w:pPr>
          </w:p>
        </w:tc>
      </w:tr>
      <w:tr w:rsidR="007458F0" w:rsidRPr="007458F0" w14:paraId="2E2FEE8F" w14:textId="77777777" w:rsidTr="007458F0">
        <w:trPr>
          <w:trHeight w:val="1920"/>
        </w:trPr>
        <w:tc>
          <w:tcPr>
            <w:tcW w:w="709" w:type="dxa"/>
            <w:tcBorders>
              <w:top w:val="nil"/>
              <w:left w:val="single" w:sz="4" w:space="0" w:color="auto"/>
              <w:bottom w:val="single" w:sz="4" w:space="0" w:color="auto"/>
              <w:right w:val="single" w:sz="4" w:space="0" w:color="auto"/>
            </w:tcBorders>
            <w:noWrap/>
            <w:hideMark/>
          </w:tcPr>
          <w:p w14:paraId="3CC8890E" w14:textId="77777777" w:rsidR="007458F0" w:rsidRPr="007458F0" w:rsidRDefault="007458F0" w:rsidP="007458F0">
            <w:pPr>
              <w:spacing w:after="0" w:line="240" w:lineRule="auto"/>
              <w:ind w:left="-113" w:right="-113"/>
              <w:jc w:val="center"/>
              <w:rPr>
                <w:rFonts w:ascii="Liberation Serif" w:hAnsi="Liberation Serif" w:cs="Calibri"/>
                <w:color w:val="000000"/>
                <w:sz w:val="18"/>
                <w:szCs w:val="18"/>
              </w:rPr>
            </w:pPr>
            <w:r w:rsidRPr="007458F0">
              <w:rPr>
                <w:rFonts w:ascii="Liberation Serif" w:hAnsi="Liberation Serif" w:cs="Calibri"/>
                <w:color w:val="000000"/>
                <w:sz w:val="18"/>
                <w:szCs w:val="18"/>
              </w:rPr>
              <w:t>1.1.5</w:t>
            </w:r>
          </w:p>
        </w:tc>
        <w:tc>
          <w:tcPr>
            <w:tcW w:w="802" w:type="dxa"/>
            <w:tcBorders>
              <w:top w:val="nil"/>
              <w:left w:val="nil"/>
              <w:bottom w:val="single" w:sz="4" w:space="0" w:color="auto"/>
              <w:right w:val="single" w:sz="4" w:space="0" w:color="auto"/>
            </w:tcBorders>
            <w:hideMark/>
          </w:tcPr>
          <w:p w14:paraId="743EB5F9"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9.3.5</w:t>
            </w:r>
          </w:p>
        </w:tc>
        <w:tc>
          <w:tcPr>
            <w:tcW w:w="3054" w:type="dxa"/>
            <w:tcBorders>
              <w:top w:val="nil"/>
              <w:left w:val="nil"/>
              <w:bottom w:val="single" w:sz="4" w:space="0" w:color="auto"/>
              <w:right w:val="single" w:sz="4" w:space="0" w:color="auto"/>
            </w:tcBorders>
            <w:hideMark/>
          </w:tcPr>
          <w:p w14:paraId="24D81422" w14:textId="77777777" w:rsidR="007458F0" w:rsidRPr="007458F0" w:rsidRDefault="007458F0" w:rsidP="007458F0">
            <w:pPr>
              <w:spacing w:after="0" w:line="240" w:lineRule="auto"/>
              <w:rPr>
                <w:rFonts w:ascii="Liberation Serif" w:hAnsi="Liberation Serif" w:cs="Calibri"/>
                <w:color w:val="000000"/>
                <w:sz w:val="18"/>
                <w:szCs w:val="18"/>
              </w:rPr>
            </w:pPr>
            <w:r w:rsidRPr="007458F0">
              <w:rPr>
                <w:rFonts w:ascii="Liberation Serif" w:hAnsi="Liberation Serif" w:cs="Calibri"/>
                <w:color w:val="000000"/>
                <w:sz w:val="18"/>
                <w:szCs w:val="18"/>
              </w:rPr>
              <w:t xml:space="preserve">Утвержденные в соответствии с требованиями пунктов 35 и 38 Правил № 511 эксплуатационные инструкции объектов теплоснабжения и (или) производственные инструкции, разработанные в соответствии с пунктами 278, 363 и 364 Правил промышленной безопасности </w:t>
            </w:r>
            <w:r w:rsidRPr="007458F0">
              <w:rPr>
                <w:rFonts w:ascii="Liberation Serif" w:hAnsi="Liberation Serif" w:cs="Calibri"/>
                <w:color w:val="000000"/>
                <w:sz w:val="18"/>
                <w:szCs w:val="18"/>
              </w:rPr>
              <w:br/>
              <w:t>(подпункт 9.3.5 пункта 9 Правил)</w:t>
            </w:r>
          </w:p>
        </w:tc>
        <w:tc>
          <w:tcPr>
            <w:tcW w:w="3373" w:type="dxa"/>
            <w:tcBorders>
              <w:top w:val="nil"/>
              <w:left w:val="nil"/>
              <w:bottom w:val="single" w:sz="4" w:space="0" w:color="auto"/>
              <w:right w:val="single" w:sz="4" w:space="0" w:color="auto"/>
            </w:tcBorders>
            <w:hideMark/>
          </w:tcPr>
          <w:p w14:paraId="10892DCD" w14:textId="77777777" w:rsidR="007458F0" w:rsidRPr="007458F0" w:rsidRDefault="007458F0" w:rsidP="007458F0">
            <w:pPr>
              <w:spacing w:after="0" w:line="240" w:lineRule="auto"/>
              <w:rPr>
                <w:rFonts w:ascii="Liberation Serif" w:hAnsi="Liberation Serif" w:cs="Calibri"/>
                <w:color w:val="000000"/>
                <w:sz w:val="18"/>
                <w:szCs w:val="18"/>
              </w:rPr>
            </w:pPr>
            <w:r w:rsidRPr="007458F0">
              <w:rPr>
                <w:rFonts w:ascii="Liberation Serif" w:hAnsi="Liberation Serif" w:cs="Calibri"/>
                <w:color w:val="000000"/>
                <w:sz w:val="18"/>
                <w:szCs w:val="18"/>
              </w:rPr>
              <w:t xml:space="preserve">Показатель наличия эксплуатационных инструкций объектов теплоснабжения </w:t>
            </w:r>
            <w:r w:rsidRPr="007458F0">
              <w:rPr>
                <w:rFonts w:ascii="Liberation Serif" w:hAnsi="Liberation Serif" w:cs="Calibri"/>
                <w:color w:val="000000"/>
                <w:sz w:val="18"/>
                <w:szCs w:val="18"/>
              </w:rPr>
              <w:br/>
              <w:t>и (или) производственных инструкций</w:t>
            </w:r>
          </w:p>
        </w:tc>
        <w:tc>
          <w:tcPr>
            <w:tcW w:w="993" w:type="dxa"/>
            <w:tcBorders>
              <w:top w:val="nil"/>
              <w:left w:val="nil"/>
              <w:bottom w:val="single" w:sz="4" w:space="0" w:color="auto"/>
              <w:right w:val="single" w:sz="4" w:space="0" w:color="auto"/>
            </w:tcBorders>
            <w:hideMark/>
          </w:tcPr>
          <w:p w14:paraId="79AED5F4"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0,1</w:t>
            </w:r>
          </w:p>
        </w:tc>
        <w:tc>
          <w:tcPr>
            <w:tcW w:w="1021" w:type="dxa"/>
            <w:tcBorders>
              <w:top w:val="nil"/>
              <w:left w:val="nil"/>
              <w:bottom w:val="single" w:sz="4" w:space="0" w:color="auto"/>
              <w:right w:val="single" w:sz="4" w:space="0" w:color="auto"/>
            </w:tcBorders>
            <w:noWrap/>
            <w:hideMark/>
          </w:tcPr>
          <w:p w14:paraId="4352F298" w14:textId="77777777" w:rsidR="007458F0" w:rsidRPr="007458F0" w:rsidRDefault="007458F0" w:rsidP="007458F0">
            <w:pPr>
              <w:spacing w:after="0" w:line="240" w:lineRule="auto"/>
              <w:jc w:val="center"/>
              <w:rPr>
                <w:rFonts w:ascii="Liberation Serif" w:hAnsi="Liberation Serif" w:cs="Calibri"/>
                <w:color w:val="000000"/>
                <w:sz w:val="18"/>
                <w:szCs w:val="18"/>
              </w:rPr>
            </w:pPr>
            <w:proofErr w:type="spellStart"/>
            <w:r w:rsidRPr="007458F0">
              <w:rPr>
                <w:rFonts w:ascii="Liberation Serif" w:hAnsi="Liberation Serif" w:cs="Calibri"/>
                <w:color w:val="000000"/>
                <w:sz w:val="18"/>
                <w:szCs w:val="18"/>
              </w:rPr>
              <w:t>Кэкспл</w:t>
            </w:r>
            <w:proofErr w:type="spellEnd"/>
            <w:r w:rsidRPr="007458F0">
              <w:rPr>
                <w:rFonts w:ascii="Liberation Serif" w:hAnsi="Liberation Serif" w:cs="Calibri"/>
                <w:color w:val="000000"/>
                <w:sz w:val="18"/>
                <w:szCs w:val="18"/>
              </w:rPr>
              <w:t>/</w:t>
            </w:r>
            <w:proofErr w:type="spellStart"/>
            <w:proofErr w:type="gramStart"/>
            <w:r w:rsidRPr="007458F0">
              <w:rPr>
                <w:rFonts w:ascii="Liberation Serif" w:hAnsi="Liberation Serif" w:cs="Calibri"/>
                <w:color w:val="000000"/>
                <w:sz w:val="18"/>
                <w:szCs w:val="18"/>
              </w:rPr>
              <w:t>произв.инстр</w:t>
            </w:r>
            <w:proofErr w:type="spellEnd"/>
            <w:proofErr w:type="gramEnd"/>
          </w:p>
        </w:tc>
        <w:tc>
          <w:tcPr>
            <w:tcW w:w="2097" w:type="dxa"/>
            <w:tcBorders>
              <w:top w:val="nil"/>
              <w:left w:val="nil"/>
              <w:bottom w:val="single" w:sz="4" w:space="0" w:color="auto"/>
              <w:right w:val="single" w:sz="4" w:space="0" w:color="auto"/>
            </w:tcBorders>
            <w:hideMark/>
          </w:tcPr>
          <w:p w14:paraId="60317BEC"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Наличие – 1</w:t>
            </w:r>
            <w:r w:rsidRPr="007458F0">
              <w:rPr>
                <w:rFonts w:ascii="Liberation Serif" w:hAnsi="Liberation Serif" w:cs="Calibri"/>
                <w:color w:val="000000"/>
                <w:sz w:val="18"/>
                <w:szCs w:val="18"/>
              </w:rPr>
              <w:br/>
              <w:t>Отсутствие – 0</w:t>
            </w:r>
          </w:p>
        </w:tc>
        <w:tc>
          <w:tcPr>
            <w:tcW w:w="1305" w:type="dxa"/>
            <w:tcBorders>
              <w:top w:val="nil"/>
              <w:left w:val="nil"/>
              <w:bottom w:val="single" w:sz="4" w:space="0" w:color="auto"/>
              <w:right w:val="single" w:sz="4" w:space="0" w:color="auto"/>
            </w:tcBorders>
            <w:shd w:val="clear" w:color="000000" w:fill="E2EFDA"/>
          </w:tcPr>
          <w:p w14:paraId="656BEA3E" w14:textId="77777777" w:rsidR="007458F0" w:rsidRPr="007458F0" w:rsidRDefault="007458F0" w:rsidP="007458F0">
            <w:pPr>
              <w:spacing w:after="0" w:line="240" w:lineRule="auto"/>
              <w:jc w:val="center"/>
              <w:rPr>
                <w:rFonts w:ascii="Liberation Serif" w:hAnsi="Liberation Serif" w:cs="Calibri"/>
                <w:color w:val="000000"/>
                <w:sz w:val="18"/>
                <w:szCs w:val="18"/>
              </w:rPr>
            </w:pPr>
          </w:p>
        </w:tc>
        <w:tc>
          <w:tcPr>
            <w:tcW w:w="1105" w:type="dxa"/>
            <w:tcBorders>
              <w:top w:val="nil"/>
              <w:left w:val="nil"/>
              <w:bottom w:val="single" w:sz="4" w:space="0" w:color="auto"/>
              <w:right w:val="single" w:sz="4" w:space="0" w:color="auto"/>
            </w:tcBorders>
          </w:tcPr>
          <w:p w14:paraId="780640BC" w14:textId="77777777" w:rsidR="007458F0" w:rsidRPr="007458F0" w:rsidRDefault="007458F0" w:rsidP="007458F0">
            <w:pPr>
              <w:spacing w:after="0" w:line="240" w:lineRule="auto"/>
              <w:rPr>
                <w:rFonts w:ascii="Liberation Serif" w:hAnsi="Liberation Serif" w:cs="Calibri"/>
                <w:color w:val="000000"/>
                <w:sz w:val="18"/>
                <w:szCs w:val="18"/>
              </w:rPr>
            </w:pPr>
          </w:p>
        </w:tc>
        <w:tc>
          <w:tcPr>
            <w:tcW w:w="1211" w:type="dxa"/>
            <w:tcBorders>
              <w:top w:val="nil"/>
              <w:left w:val="nil"/>
              <w:bottom w:val="single" w:sz="4" w:space="0" w:color="auto"/>
              <w:right w:val="single" w:sz="4" w:space="0" w:color="auto"/>
            </w:tcBorders>
            <w:vAlign w:val="bottom"/>
          </w:tcPr>
          <w:p w14:paraId="22EE61F0" w14:textId="77777777" w:rsidR="007458F0" w:rsidRPr="007458F0" w:rsidRDefault="007458F0" w:rsidP="007458F0">
            <w:pPr>
              <w:spacing w:after="0" w:line="240" w:lineRule="auto"/>
              <w:rPr>
                <w:rFonts w:ascii="Liberation Serif" w:hAnsi="Liberation Serif" w:cs="Calibri"/>
                <w:color w:val="000000"/>
                <w:sz w:val="18"/>
                <w:szCs w:val="18"/>
              </w:rPr>
            </w:pPr>
          </w:p>
        </w:tc>
      </w:tr>
      <w:tr w:rsidR="007458F0" w:rsidRPr="007458F0" w14:paraId="044F6BE9" w14:textId="77777777" w:rsidTr="007458F0">
        <w:trPr>
          <w:trHeight w:val="77"/>
        </w:trPr>
        <w:tc>
          <w:tcPr>
            <w:tcW w:w="709" w:type="dxa"/>
            <w:tcBorders>
              <w:top w:val="nil"/>
              <w:left w:val="single" w:sz="4" w:space="0" w:color="auto"/>
              <w:bottom w:val="single" w:sz="4" w:space="0" w:color="auto"/>
              <w:right w:val="single" w:sz="4" w:space="0" w:color="auto"/>
            </w:tcBorders>
            <w:noWrap/>
            <w:hideMark/>
          </w:tcPr>
          <w:p w14:paraId="7FDFAA87" w14:textId="77777777" w:rsidR="007458F0" w:rsidRPr="007458F0" w:rsidRDefault="007458F0" w:rsidP="007458F0">
            <w:pPr>
              <w:spacing w:after="0" w:line="240" w:lineRule="auto"/>
              <w:ind w:left="-113" w:right="-113"/>
              <w:jc w:val="center"/>
              <w:rPr>
                <w:rFonts w:ascii="Liberation Serif" w:hAnsi="Liberation Serif" w:cs="Calibri"/>
                <w:color w:val="000000"/>
                <w:sz w:val="18"/>
                <w:szCs w:val="18"/>
              </w:rPr>
            </w:pPr>
            <w:r w:rsidRPr="007458F0">
              <w:rPr>
                <w:rFonts w:ascii="Liberation Serif" w:hAnsi="Liberation Serif" w:cs="Calibri"/>
                <w:color w:val="000000"/>
                <w:sz w:val="18"/>
                <w:szCs w:val="18"/>
              </w:rPr>
              <w:t>1.1.6</w:t>
            </w:r>
          </w:p>
        </w:tc>
        <w:tc>
          <w:tcPr>
            <w:tcW w:w="802" w:type="dxa"/>
            <w:vMerge w:val="restart"/>
            <w:tcBorders>
              <w:top w:val="nil"/>
              <w:left w:val="single" w:sz="4" w:space="0" w:color="auto"/>
              <w:bottom w:val="single" w:sz="4" w:space="0" w:color="auto"/>
              <w:right w:val="single" w:sz="4" w:space="0" w:color="auto"/>
            </w:tcBorders>
            <w:hideMark/>
          </w:tcPr>
          <w:p w14:paraId="429E014B"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9.3.6</w:t>
            </w:r>
          </w:p>
        </w:tc>
        <w:tc>
          <w:tcPr>
            <w:tcW w:w="3054" w:type="dxa"/>
            <w:vMerge w:val="restart"/>
            <w:tcBorders>
              <w:top w:val="nil"/>
              <w:left w:val="single" w:sz="4" w:space="0" w:color="auto"/>
              <w:bottom w:val="single" w:sz="4" w:space="0" w:color="auto"/>
              <w:right w:val="single" w:sz="4" w:space="0" w:color="auto"/>
            </w:tcBorders>
            <w:hideMark/>
          </w:tcPr>
          <w:p w14:paraId="42A464A6" w14:textId="77777777" w:rsidR="007458F0" w:rsidRPr="007458F0" w:rsidRDefault="007458F0" w:rsidP="007458F0">
            <w:pPr>
              <w:spacing w:after="0" w:line="240" w:lineRule="auto"/>
              <w:rPr>
                <w:rFonts w:ascii="Liberation Serif" w:hAnsi="Liberation Serif" w:cs="Calibri"/>
                <w:color w:val="000000"/>
                <w:sz w:val="18"/>
                <w:szCs w:val="18"/>
              </w:rPr>
            </w:pPr>
            <w:r w:rsidRPr="007458F0">
              <w:rPr>
                <w:rFonts w:ascii="Liberation Serif" w:hAnsi="Liberation Serif" w:cs="Calibri"/>
                <w:color w:val="000000"/>
                <w:sz w:val="18"/>
                <w:szCs w:val="18"/>
              </w:rPr>
              <w:t xml:space="preserve">Копии удостоверений о проверке знаний или журнала проверки знаний, протоколов проверки знаний, предусмотренных пунктами 43 – 45 Правил технической эксплуатации электроустановок потребителей электрической энергии, утвержденных приказом Минэнерго России от 12 августа </w:t>
            </w:r>
            <w:r w:rsidRPr="007458F0">
              <w:rPr>
                <w:rFonts w:ascii="Liberation Serif" w:hAnsi="Liberation Serif" w:cs="Calibri"/>
                <w:color w:val="000000"/>
                <w:sz w:val="18"/>
                <w:szCs w:val="18"/>
              </w:rPr>
              <w:lastRenderedPageBreak/>
              <w:t>2022 г. № 811  (далее – Правила технической эксплуатации электроустановок потребителей), пунктами 70, 71 Правил № 511, и (или) копии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w:t>
            </w:r>
            <w:r w:rsidRPr="007458F0">
              <w:rPr>
                <w:rFonts w:ascii="Liberation Serif" w:hAnsi="Liberation Serif" w:cs="Calibri"/>
                <w:color w:val="000000"/>
                <w:sz w:val="18"/>
                <w:szCs w:val="18"/>
              </w:rPr>
              <w:br w:type="page"/>
              <w:t>и руководителей, предусмотренные пунктом 238 Правил промышленной безопасности, в случае эксплуатации ОПО</w:t>
            </w:r>
            <w:r w:rsidRPr="007458F0">
              <w:rPr>
                <w:rFonts w:ascii="Liberation Serif" w:hAnsi="Liberation Serif" w:cs="Calibri"/>
                <w:color w:val="000000"/>
                <w:sz w:val="18"/>
                <w:szCs w:val="18"/>
              </w:rPr>
              <w:br w:type="page"/>
              <w:t>(подпункт 9.3.6 пункта 9 Правил)</w:t>
            </w:r>
            <w:r w:rsidRPr="007458F0">
              <w:rPr>
                <w:rFonts w:ascii="Liberation Serif" w:hAnsi="Liberation Serif" w:cs="Calibri"/>
                <w:color w:val="000000"/>
                <w:sz w:val="18"/>
                <w:szCs w:val="18"/>
              </w:rPr>
              <w:br w:type="page"/>
            </w:r>
          </w:p>
        </w:tc>
        <w:tc>
          <w:tcPr>
            <w:tcW w:w="3373" w:type="dxa"/>
            <w:tcBorders>
              <w:top w:val="nil"/>
              <w:left w:val="nil"/>
              <w:bottom w:val="single" w:sz="4" w:space="0" w:color="auto"/>
              <w:right w:val="single" w:sz="4" w:space="0" w:color="auto"/>
            </w:tcBorders>
            <w:shd w:val="clear" w:color="000000" w:fill="DDEBF7"/>
            <w:hideMark/>
          </w:tcPr>
          <w:p w14:paraId="37B61C4E" w14:textId="77777777" w:rsidR="007458F0" w:rsidRPr="007458F0" w:rsidRDefault="007458F0" w:rsidP="007458F0">
            <w:pPr>
              <w:spacing w:after="0" w:line="240" w:lineRule="auto"/>
              <w:rPr>
                <w:rFonts w:ascii="Liberation Serif" w:hAnsi="Liberation Serif" w:cs="Calibri"/>
                <w:color w:val="000000"/>
                <w:sz w:val="18"/>
                <w:szCs w:val="18"/>
              </w:rPr>
            </w:pPr>
            <w:r w:rsidRPr="007458F0">
              <w:rPr>
                <w:rFonts w:ascii="Liberation Serif" w:hAnsi="Liberation Serif" w:cs="Calibri"/>
                <w:color w:val="000000"/>
                <w:sz w:val="18"/>
                <w:szCs w:val="18"/>
              </w:rPr>
              <w:lastRenderedPageBreak/>
              <w:t>Показатель наличия удостоверений проверки знаний или журнала проверки знаний, протоколов проверки знаний и (или) копии удостоверений 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w:t>
            </w:r>
            <w:r w:rsidRPr="007458F0">
              <w:rPr>
                <w:rFonts w:ascii="Liberation Serif" w:hAnsi="Liberation Serif" w:cs="Calibri"/>
                <w:color w:val="000000"/>
                <w:sz w:val="18"/>
                <w:szCs w:val="18"/>
              </w:rPr>
              <w:br w:type="page"/>
            </w:r>
            <w:r w:rsidRPr="007458F0">
              <w:rPr>
                <w:rFonts w:ascii="Liberation Serif" w:hAnsi="Liberation Serif" w:cs="Calibri"/>
                <w:color w:val="000000"/>
                <w:sz w:val="18"/>
                <w:szCs w:val="18"/>
              </w:rPr>
              <w:br w:type="page"/>
            </w:r>
          </w:p>
        </w:tc>
        <w:tc>
          <w:tcPr>
            <w:tcW w:w="993" w:type="dxa"/>
            <w:tcBorders>
              <w:top w:val="nil"/>
              <w:left w:val="nil"/>
              <w:bottom w:val="single" w:sz="4" w:space="0" w:color="auto"/>
              <w:right w:val="single" w:sz="4" w:space="0" w:color="auto"/>
            </w:tcBorders>
            <w:shd w:val="clear" w:color="000000" w:fill="DDEBF7"/>
            <w:hideMark/>
          </w:tcPr>
          <w:p w14:paraId="6068BAAB"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0,1</w:t>
            </w:r>
          </w:p>
        </w:tc>
        <w:tc>
          <w:tcPr>
            <w:tcW w:w="1021" w:type="dxa"/>
            <w:tcBorders>
              <w:top w:val="nil"/>
              <w:left w:val="nil"/>
              <w:bottom w:val="single" w:sz="4" w:space="0" w:color="auto"/>
              <w:right w:val="single" w:sz="4" w:space="0" w:color="auto"/>
            </w:tcBorders>
            <w:shd w:val="clear" w:color="000000" w:fill="DDEBF7"/>
            <w:hideMark/>
          </w:tcPr>
          <w:p w14:paraId="2CCE2643" w14:textId="77777777" w:rsidR="007458F0" w:rsidRPr="007458F0" w:rsidRDefault="007458F0" w:rsidP="007458F0">
            <w:pPr>
              <w:spacing w:after="0" w:line="240" w:lineRule="auto"/>
              <w:jc w:val="center"/>
              <w:rPr>
                <w:rFonts w:ascii="Liberation Serif" w:hAnsi="Liberation Serif" w:cs="Calibri"/>
                <w:color w:val="000000"/>
                <w:sz w:val="18"/>
                <w:szCs w:val="18"/>
              </w:rPr>
            </w:pPr>
            <w:proofErr w:type="spellStart"/>
            <w:r w:rsidRPr="007458F0">
              <w:rPr>
                <w:rFonts w:ascii="Liberation Serif" w:hAnsi="Liberation Serif" w:cs="Calibri"/>
                <w:color w:val="000000"/>
                <w:sz w:val="18"/>
                <w:szCs w:val="18"/>
              </w:rPr>
              <w:t>Кзнаний</w:t>
            </w:r>
            <w:proofErr w:type="spellEnd"/>
          </w:p>
        </w:tc>
        <w:tc>
          <w:tcPr>
            <w:tcW w:w="2097" w:type="dxa"/>
            <w:tcBorders>
              <w:top w:val="nil"/>
              <w:left w:val="nil"/>
              <w:bottom w:val="single" w:sz="4" w:space="0" w:color="auto"/>
              <w:right w:val="single" w:sz="4" w:space="0" w:color="auto"/>
            </w:tcBorders>
            <w:hideMark/>
          </w:tcPr>
          <w:p w14:paraId="7B9EA0A4" w14:textId="77777777" w:rsidR="007458F0" w:rsidRPr="007458F0" w:rsidRDefault="007458F0" w:rsidP="007458F0">
            <w:pPr>
              <w:spacing w:after="0" w:line="240" w:lineRule="auto"/>
              <w:jc w:val="center"/>
              <w:rPr>
                <w:rFonts w:ascii="Liberation Serif" w:hAnsi="Liberation Serif" w:cs="Calibri"/>
                <w:color w:val="000000"/>
                <w:sz w:val="18"/>
                <w:szCs w:val="18"/>
              </w:rPr>
            </w:pPr>
            <w:proofErr w:type="spellStart"/>
            <w:r w:rsidRPr="007458F0">
              <w:rPr>
                <w:rFonts w:ascii="Liberation Serif" w:hAnsi="Liberation Serif" w:cs="Calibri"/>
                <w:color w:val="000000"/>
                <w:sz w:val="18"/>
                <w:szCs w:val="18"/>
              </w:rPr>
              <w:t>Кзнаний</w:t>
            </w:r>
            <w:proofErr w:type="spellEnd"/>
            <w:r w:rsidRPr="007458F0">
              <w:rPr>
                <w:rFonts w:ascii="Liberation Serif" w:hAnsi="Liberation Serif" w:cs="Calibri"/>
                <w:color w:val="000000"/>
                <w:sz w:val="18"/>
                <w:szCs w:val="18"/>
              </w:rPr>
              <w:t xml:space="preserve">= </w:t>
            </w:r>
            <w:proofErr w:type="spellStart"/>
            <w:r w:rsidRPr="007458F0">
              <w:rPr>
                <w:rFonts w:ascii="Liberation Serif" w:hAnsi="Liberation Serif" w:cs="Calibri"/>
                <w:color w:val="000000"/>
                <w:sz w:val="18"/>
                <w:szCs w:val="18"/>
              </w:rPr>
              <w:t>Кпроток</w:t>
            </w:r>
            <w:proofErr w:type="spellEnd"/>
            <w:r w:rsidRPr="007458F0">
              <w:rPr>
                <w:rFonts w:ascii="Liberation Serif" w:hAnsi="Liberation Serif" w:cs="Calibri"/>
                <w:color w:val="000000"/>
                <w:sz w:val="18"/>
                <w:szCs w:val="18"/>
              </w:rPr>
              <w:t xml:space="preserve"> *0,5+Кудост *0,5</w:t>
            </w:r>
          </w:p>
        </w:tc>
        <w:tc>
          <w:tcPr>
            <w:tcW w:w="1305" w:type="dxa"/>
            <w:tcBorders>
              <w:top w:val="nil"/>
              <w:left w:val="nil"/>
              <w:bottom w:val="single" w:sz="4" w:space="0" w:color="auto"/>
              <w:right w:val="single" w:sz="4" w:space="0" w:color="auto"/>
            </w:tcBorders>
            <w:shd w:val="clear" w:color="000000" w:fill="DDEBF7"/>
          </w:tcPr>
          <w:p w14:paraId="0F85BEA6" w14:textId="77777777" w:rsidR="007458F0" w:rsidRPr="007458F0" w:rsidRDefault="007458F0" w:rsidP="007458F0">
            <w:pPr>
              <w:spacing w:after="0" w:line="240" w:lineRule="auto"/>
              <w:jc w:val="center"/>
              <w:rPr>
                <w:rFonts w:ascii="Liberation Serif" w:hAnsi="Liberation Serif" w:cs="Calibri"/>
                <w:color w:val="000000"/>
                <w:sz w:val="18"/>
                <w:szCs w:val="18"/>
              </w:rPr>
            </w:pPr>
          </w:p>
        </w:tc>
        <w:tc>
          <w:tcPr>
            <w:tcW w:w="1105" w:type="dxa"/>
            <w:tcBorders>
              <w:top w:val="nil"/>
              <w:left w:val="nil"/>
              <w:bottom w:val="single" w:sz="4" w:space="0" w:color="auto"/>
              <w:right w:val="single" w:sz="4" w:space="0" w:color="auto"/>
            </w:tcBorders>
          </w:tcPr>
          <w:p w14:paraId="18EF9E94" w14:textId="77777777" w:rsidR="007458F0" w:rsidRPr="007458F0" w:rsidRDefault="007458F0" w:rsidP="007458F0">
            <w:pPr>
              <w:spacing w:after="0" w:line="240" w:lineRule="auto"/>
              <w:rPr>
                <w:rFonts w:ascii="Liberation Serif" w:hAnsi="Liberation Serif" w:cs="Calibri"/>
                <w:color w:val="000000"/>
                <w:sz w:val="18"/>
                <w:szCs w:val="18"/>
              </w:rPr>
            </w:pPr>
          </w:p>
        </w:tc>
        <w:tc>
          <w:tcPr>
            <w:tcW w:w="1211" w:type="dxa"/>
            <w:tcBorders>
              <w:top w:val="nil"/>
              <w:left w:val="nil"/>
              <w:bottom w:val="single" w:sz="4" w:space="0" w:color="auto"/>
              <w:right w:val="single" w:sz="4" w:space="0" w:color="auto"/>
            </w:tcBorders>
            <w:vAlign w:val="bottom"/>
          </w:tcPr>
          <w:p w14:paraId="3BA3570D" w14:textId="77777777" w:rsidR="007458F0" w:rsidRPr="007458F0" w:rsidRDefault="007458F0" w:rsidP="007458F0">
            <w:pPr>
              <w:spacing w:after="0" w:line="240" w:lineRule="auto"/>
              <w:rPr>
                <w:rFonts w:ascii="Liberation Serif" w:hAnsi="Liberation Serif" w:cs="Calibri"/>
                <w:color w:val="000000"/>
                <w:sz w:val="18"/>
                <w:szCs w:val="18"/>
              </w:rPr>
            </w:pPr>
          </w:p>
        </w:tc>
      </w:tr>
      <w:tr w:rsidR="007458F0" w:rsidRPr="007458F0" w14:paraId="11DB4D5E" w14:textId="77777777" w:rsidTr="007458F0">
        <w:trPr>
          <w:trHeight w:val="3555"/>
        </w:trPr>
        <w:tc>
          <w:tcPr>
            <w:tcW w:w="709" w:type="dxa"/>
            <w:tcBorders>
              <w:top w:val="nil"/>
              <w:left w:val="single" w:sz="4" w:space="0" w:color="auto"/>
              <w:bottom w:val="single" w:sz="4" w:space="0" w:color="auto"/>
              <w:right w:val="single" w:sz="4" w:space="0" w:color="auto"/>
            </w:tcBorders>
            <w:noWrap/>
            <w:hideMark/>
          </w:tcPr>
          <w:p w14:paraId="75EB897B" w14:textId="77777777" w:rsidR="007458F0" w:rsidRPr="007458F0" w:rsidRDefault="007458F0" w:rsidP="007458F0">
            <w:pPr>
              <w:spacing w:after="0" w:line="240" w:lineRule="auto"/>
              <w:ind w:left="-113" w:right="-113"/>
              <w:jc w:val="center"/>
              <w:rPr>
                <w:rFonts w:ascii="Liberation Serif" w:hAnsi="Liberation Serif" w:cs="Calibri"/>
                <w:color w:val="000000"/>
                <w:sz w:val="18"/>
                <w:szCs w:val="18"/>
              </w:rPr>
            </w:pPr>
            <w:r w:rsidRPr="007458F0">
              <w:rPr>
                <w:rFonts w:ascii="Liberation Serif" w:hAnsi="Liberation Serif" w:cs="Calibri"/>
                <w:color w:val="000000"/>
                <w:sz w:val="18"/>
                <w:szCs w:val="18"/>
              </w:rPr>
              <w:lastRenderedPageBreak/>
              <w:t>1.1.6.1</w:t>
            </w:r>
          </w:p>
        </w:tc>
        <w:tc>
          <w:tcPr>
            <w:tcW w:w="802" w:type="dxa"/>
            <w:vMerge/>
            <w:tcBorders>
              <w:top w:val="nil"/>
              <w:left w:val="single" w:sz="4" w:space="0" w:color="auto"/>
              <w:bottom w:val="single" w:sz="4" w:space="0" w:color="auto"/>
              <w:right w:val="single" w:sz="4" w:space="0" w:color="auto"/>
            </w:tcBorders>
            <w:vAlign w:val="center"/>
            <w:hideMark/>
          </w:tcPr>
          <w:p w14:paraId="68062A98" w14:textId="77777777" w:rsidR="007458F0" w:rsidRPr="007458F0" w:rsidRDefault="007458F0" w:rsidP="007458F0">
            <w:pPr>
              <w:spacing w:after="0" w:line="240" w:lineRule="auto"/>
              <w:rPr>
                <w:rFonts w:ascii="Liberation Serif" w:hAnsi="Liberation Serif" w:cs="Calibri"/>
                <w:color w:val="000000"/>
                <w:sz w:val="18"/>
                <w:szCs w:val="18"/>
              </w:rPr>
            </w:pPr>
          </w:p>
        </w:tc>
        <w:tc>
          <w:tcPr>
            <w:tcW w:w="3054" w:type="dxa"/>
            <w:vMerge/>
            <w:tcBorders>
              <w:top w:val="nil"/>
              <w:left w:val="single" w:sz="4" w:space="0" w:color="auto"/>
              <w:bottom w:val="single" w:sz="4" w:space="0" w:color="auto"/>
              <w:right w:val="single" w:sz="4" w:space="0" w:color="auto"/>
            </w:tcBorders>
            <w:vAlign w:val="center"/>
            <w:hideMark/>
          </w:tcPr>
          <w:p w14:paraId="4F9CED3F" w14:textId="77777777" w:rsidR="007458F0" w:rsidRPr="007458F0" w:rsidRDefault="007458F0" w:rsidP="007458F0">
            <w:pPr>
              <w:spacing w:after="0" w:line="240" w:lineRule="auto"/>
              <w:rPr>
                <w:rFonts w:ascii="Liberation Serif" w:hAnsi="Liberation Serif" w:cs="Calibri"/>
                <w:color w:val="000000"/>
                <w:sz w:val="18"/>
                <w:szCs w:val="18"/>
              </w:rPr>
            </w:pPr>
          </w:p>
        </w:tc>
        <w:tc>
          <w:tcPr>
            <w:tcW w:w="3373" w:type="dxa"/>
            <w:tcBorders>
              <w:top w:val="nil"/>
              <w:left w:val="nil"/>
              <w:bottom w:val="single" w:sz="4" w:space="0" w:color="auto"/>
              <w:right w:val="single" w:sz="4" w:space="0" w:color="auto"/>
            </w:tcBorders>
            <w:hideMark/>
          </w:tcPr>
          <w:p w14:paraId="52467688" w14:textId="77777777" w:rsidR="007458F0" w:rsidRPr="007458F0" w:rsidRDefault="007458F0" w:rsidP="007458F0">
            <w:pPr>
              <w:spacing w:after="0" w:line="240" w:lineRule="auto"/>
              <w:rPr>
                <w:rFonts w:ascii="Liberation Serif" w:hAnsi="Liberation Serif" w:cs="Calibri"/>
                <w:color w:val="000000"/>
                <w:sz w:val="18"/>
                <w:szCs w:val="18"/>
              </w:rPr>
            </w:pPr>
            <w:r w:rsidRPr="007458F0">
              <w:rPr>
                <w:rFonts w:ascii="Liberation Serif" w:hAnsi="Liberation Serif" w:cs="Calibri"/>
                <w:color w:val="000000"/>
                <w:sz w:val="18"/>
                <w:szCs w:val="18"/>
              </w:rPr>
              <w:t xml:space="preserve">Показатель наличия удостоверений о проверке знаний или журнала проверки знаний, протоколов проверки знаний, предусмотренных Правилами технической эксплуатации электроустановок потребителей, Правилами технической эксплуатации тепловых энергоустановок </w:t>
            </w:r>
          </w:p>
        </w:tc>
        <w:tc>
          <w:tcPr>
            <w:tcW w:w="993" w:type="dxa"/>
            <w:tcBorders>
              <w:top w:val="nil"/>
              <w:left w:val="nil"/>
              <w:bottom w:val="single" w:sz="4" w:space="0" w:color="auto"/>
              <w:right w:val="single" w:sz="4" w:space="0" w:color="auto"/>
            </w:tcBorders>
            <w:hideMark/>
          </w:tcPr>
          <w:p w14:paraId="743E27C7"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0,5</w:t>
            </w:r>
          </w:p>
        </w:tc>
        <w:tc>
          <w:tcPr>
            <w:tcW w:w="1021" w:type="dxa"/>
            <w:tcBorders>
              <w:top w:val="nil"/>
              <w:left w:val="nil"/>
              <w:bottom w:val="single" w:sz="4" w:space="0" w:color="auto"/>
              <w:right w:val="single" w:sz="4" w:space="0" w:color="auto"/>
            </w:tcBorders>
            <w:hideMark/>
          </w:tcPr>
          <w:p w14:paraId="0F88FE79" w14:textId="77777777" w:rsidR="007458F0" w:rsidRPr="007458F0" w:rsidRDefault="007458F0" w:rsidP="007458F0">
            <w:pPr>
              <w:spacing w:after="0" w:line="240" w:lineRule="auto"/>
              <w:jc w:val="center"/>
              <w:rPr>
                <w:rFonts w:ascii="Liberation Serif" w:hAnsi="Liberation Serif" w:cs="Calibri"/>
                <w:color w:val="000000"/>
                <w:sz w:val="18"/>
                <w:szCs w:val="18"/>
              </w:rPr>
            </w:pPr>
            <w:proofErr w:type="spellStart"/>
            <w:r w:rsidRPr="007458F0">
              <w:rPr>
                <w:rFonts w:ascii="Liberation Serif" w:hAnsi="Liberation Serif" w:cs="Calibri"/>
                <w:color w:val="000000"/>
                <w:sz w:val="18"/>
                <w:szCs w:val="18"/>
              </w:rPr>
              <w:t>Кпров</w:t>
            </w:r>
            <w:proofErr w:type="spellEnd"/>
            <w:r w:rsidRPr="007458F0">
              <w:rPr>
                <w:rFonts w:ascii="Liberation Serif" w:hAnsi="Liberation Serif" w:cs="Calibri"/>
                <w:color w:val="000000"/>
                <w:sz w:val="18"/>
                <w:szCs w:val="18"/>
              </w:rPr>
              <w:t xml:space="preserve"> </w:t>
            </w:r>
            <w:proofErr w:type="spellStart"/>
            <w:r w:rsidRPr="007458F0">
              <w:rPr>
                <w:rFonts w:ascii="Liberation Serif" w:hAnsi="Liberation Serif" w:cs="Calibri"/>
                <w:color w:val="000000"/>
                <w:sz w:val="18"/>
                <w:szCs w:val="18"/>
              </w:rPr>
              <w:t>зн</w:t>
            </w:r>
            <w:proofErr w:type="spellEnd"/>
            <w:r w:rsidRPr="007458F0">
              <w:rPr>
                <w:rFonts w:ascii="Liberation Serif" w:hAnsi="Liberation Serif" w:cs="Calibri"/>
                <w:color w:val="000000"/>
                <w:sz w:val="18"/>
                <w:szCs w:val="18"/>
              </w:rPr>
              <w:t xml:space="preserve"> не ОПО</w:t>
            </w:r>
          </w:p>
        </w:tc>
        <w:tc>
          <w:tcPr>
            <w:tcW w:w="2097" w:type="dxa"/>
            <w:tcBorders>
              <w:top w:val="nil"/>
              <w:left w:val="nil"/>
              <w:bottom w:val="single" w:sz="4" w:space="0" w:color="auto"/>
              <w:right w:val="single" w:sz="4" w:space="0" w:color="auto"/>
            </w:tcBorders>
            <w:hideMark/>
          </w:tcPr>
          <w:p w14:paraId="15972121"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Наличие – 1</w:t>
            </w:r>
            <w:r w:rsidRPr="007458F0">
              <w:rPr>
                <w:rFonts w:ascii="Liberation Serif" w:hAnsi="Liberation Serif" w:cs="Calibri"/>
                <w:color w:val="000000"/>
                <w:sz w:val="18"/>
                <w:szCs w:val="18"/>
              </w:rPr>
              <w:br/>
              <w:t>Отсутствие – 0</w:t>
            </w:r>
          </w:p>
        </w:tc>
        <w:tc>
          <w:tcPr>
            <w:tcW w:w="1305" w:type="dxa"/>
            <w:tcBorders>
              <w:top w:val="nil"/>
              <w:left w:val="nil"/>
              <w:bottom w:val="single" w:sz="4" w:space="0" w:color="auto"/>
              <w:right w:val="single" w:sz="4" w:space="0" w:color="auto"/>
            </w:tcBorders>
            <w:shd w:val="clear" w:color="000000" w:fill="E2EFDA"/>
          </w:tcPr>
          <w:p w14:paraId="61DEB92A" w14:textId="77777777" w:rsidR="007458F0" w:rsidRPr="007458F0" w:rsidRDefault="007458F0" w:rsidP="007458F0">
            <w:pPr>
              <w:spacing w:after="0" w:line="240" w:lineRule="auto"/>
              <w:jc w:val="center"/>
              <w:rPr>
                <w:rFonts w:ascii="Liberation Serif" w:hAnsi="Liberation Serif" w:cs="Calibri"/>
                <w:color w:val="000000"/>
                <w:sz w:val="18"/>
                <w:szCs w:val="18"/>
              </w:rPr>
            </w:pPr>
          </w:p>
        </w:tc>
        <w:tc>
          <w:tcPr>
            <w:tcW w:w="1105" w:type="dxa"/>
            <w:tcBorders>
              <w:top w:val="nil"/>
              <w:left w:val="nil"/>
              <w:bottom w:val="single" w:sz="4" w:space="0" w:color="auto"/>
              <w:right w:val="single" w:sz="4" w:space="0" w:color="auto"/>
            </w:tcBorders>
          </w:tcPr>
          <w:p w14:paraId="387279B8" w14:textId="77777777" w:rsidR="007458F0" w:rsidRPr="007458F0" w:rsidRDefault="007458F0" w:rsidP="007458F0">
            <w:pPr>
              <w:spacing w:after="0" w:line="240" w:lineRule="auto"/>
              <w:rPr>
                <w:rFonts w:ascii="Liberation Serif" w:hAnsi="Liberation Serif" w:cs="Calibri"/>
                <w:color w:val="000000"/>
                <w:sz w:val="18"/>
                <w:szCs w:val="18"/>
              </w:rPr>
            </w:pPr>
          </w:p>
        </w:tc>
        <w:tc>
          <w:tcPr>
            <w:tcW w:w="1211" w:type="dxa"/>
            <w:tcBorders>
              <w:top w:val="nil"/>
              <w:left w:val="nil"/>
              <w:bottom w:val="single" w:sz="4" w:space="0" w:color="auto"/>
              <w:right w:val="single" w:sz="4" w:space="0" w:color="auto"/>
            </w:tcBorders>
          </w:tcPr>
          <w:p w14:paraId="1AB44C2E" w14:textId="77777777" w:rsidR="007458F0" w:rsidRPr="007458F0" w:rsidRDefault="007458F0" w:rsidP="007458F0">
            <w:pPr>
              <w:spacing w:after="0" w:line="240" w:lineRule="auto"/>
              <w:rPr>
                <w:rFonts w:ascii="Liberation Serif" w:hAnsi="Liberation Serif" w:cs="Calibri"/>
                <w:color w:val="000000"/>
                <w:sz w:val="18"/>
                <w:szCs w:val="18"/>
              </w:rPr>
            </w:pPr>
          </w:p>
        </w:tc>
      </w:tr>
      <w:tr w:rsidR="007458F0" w:rsidRPr="007458F0" w14:paraId="71F4A8E3" w14:textId="77777777" w:rsidTr="007458F0">
        <w:trPr>
          <w:trHeight w:val="1536"/>
        </w:trPr>
        <w:tc>
          <w:tcPr>
            <w:tcW w:w="709" w:type="dxa"/>
            <w:tcBorders>
              <w:top w:val="nil"/>
              <w:left w:val="single" w:sz="4" w:space="0" w:color="auto"/>
              <w:bottom w:val="single" w:sz="4" w:space="0" w:color="auto"/>
              <w:right w:val="single" w:sz="4" w:space="0" w:color="auto"/>
            </w:tcBorders>
            <w:noWrap/>
            <w:hideMark/>
          </w:tcPr>
          <w:p w14:paraId="2533BBA8" w14:textId="77777777" w:rsidR="007458F0" w:rsidRPr="007458F0" w:rsidRDefault="007458F0" w:rsidP="007458F0">
            <w:pPr>
              <w:spacing w:after="0" w:line="240" w:lineRule="auto"/>
              <w:ind w:left="-113" w:right="-113"/>
              <w:jc w:val="center"/>
              <w:rPr>
                <w:rFonts w:ascii="Liberation Serif" w:hAnsi="Liberation Serif" w:cs="Calibri"/>
                <w:color w:val="000000"/>
                <w:sz w:val="18"/>
                <w:szCs w:val="18"/>
              </w:rPr>
            </w:pPr>
            <w:r w:rsidRPr="007458F0">
              <w:rPr>
                <w:rFonts w:ascii="Liberation Serif" w:hAnsi="Liberation Serif" w:cs="Calibri"/>
                <w:color w:val="000000"/>
                <w:sz w:val="18"/>
                <w:szCs w:val="18"/>
              </w:rPr>
              <w:t>1.1.6.2</w:t>
            </w:r>
          </w:p>
        </w:tc>
        <w:tc>
          <w:tcPr>
            <w:tcW w:w="802" w:type="dxa"/>
            <w:vMerge/>
            <w:tcBorders>
              <w:top w:val="nil"/>
              <w:left w:val="single" w:sz="4" w:space="0" w:color="auto"/>
              <w:bottom w:val="single" w:sz="4" w:space="0" w:color="auto"/>
              <w:right w:val="single" w:sz="4" w:space="0" w:color="auto"/>
            </w:tcBorders>
            <w:vAlign w:val="center"/>
            <w:hideMark/>
          </w:tcPr>
          <w:p w14:paraId="4CB2F1D3" w14:textId="77777777" w:rsidR="007458F0" w:rsidRPr="007458F0" w:rsidRDefault="007458F0" w:rsidP="007458F0">
            <w:pPr>
              <w:spacing w:after="0" w:line="240" w:lineRule="auto"/>
              <w:rPr>
                <w:rFonts w:ascii="Liberation Serif" w:hAnsi="Liberation Serif" w:cs="Calibri"/>
                <w:color w:val="000000"/>
                <w:sz w:val="18"/>
                <w:szCs w:val="18"/>
              </w:rPr>
            </w:pPr>
          </w:p>
        </w:tc>
        <w:tc>
          <w:tcPr>
            <w:tcW w:w="3054" w:type="dxa"/>
            <w:vMerge/>
            <w:tcBorders>
              <w:top w:val="nil"/>
              <w:left w:val="single" w:sz="4" w:space="0" w:color="auto"/>
              <w:bottom w:val="single" w:sz="4" w:space="0" w:color="auto"/>
              <w:right w:val="single" w:sz="4" w:space="0" w:color="auto"/>
            </w:tcBorders>
            <w:vAlign w:val="center"/>
            <w:hideMark/>
          </w:tcPr>
          <w:p w14:paraId="07F404AC" w14:textId="77777777" w:rsidR="007458F0" w:rsidRPr="007458F0" w:rsidRDefault="007458F0" w:rsidP="007458F0">
            <w:pPr>
              <w:spacing w:after="0" w:line="240" w:lineRule="auto"/>
              <w:rPr>
                <w:rFonts w:ascii="Liberation Serif" w:hAnsi="Liberation Serif" w:cs="Calibri"/>
                <w:color w:val="000000"/>
                <w:sz w:val="18"/>
                <w:szCs w:val="18"/>
              </w:rPr>
            </w:pPr>
          </w:p>
        </w:tc>
        <w:tc>
          <w:tcPr>
            <w:tcW w:w="3373" w:type="dxa"/>
            <w:tcBorders>
              <w:top w:val="nil"/>
              <w:left w:val="nil"/>
              <w:bottom w:val="single" w:sz="4" w:space="0" w:color="auto"/>
              <w:right w:val="single" w:sz="4" w:space="0" w:color="auto"/>
            </w:tcBorders>
            <w:hideMark/>
          </w:tcPr>
          <w:p w14:paraId="3763E5DE" w14:textId="77777777" w:rsidR="007458F0" w:rsidRPr="007458F0" w:rsidRDefault="007458F0" w:rsidP="007458F0">
            <w:pPr>
              <w:spacing w:after="0" w:line="240" w:lineRule="auto"/>
              <w:rPr>
                <w:rFonts w:ascii="Liberation Serif" w:hAnsi="Liberation Serif" w:cs="Calibri"/>
                <w:color w:val="000000"/>
                <w:sz w:val="18"/>
                <w:szCs w:val="18"/>
              </w:rPr>
            </w:pPr>
            <w:r w:rsidRPr="007458F0">
              <w:rPr>
                <w:rFonts w:ascii="Liberation Serif" w:hAnsi="Liberation Serif" w:cs="Calibri"/>
                <w:color w:val="000000"/>
                <w:sz w:val="18"/>
                <w:szCs w:val="18"/>
              </w:rPr>
              <w:t>Показатель наличия удостоверений</w:t>
            </w:r>
            <w:r w:rsidRPr="007458F0">
              <w:rPr>
                <w:rFonts w:ascii="Liberation Serif" w:hAnsi="Liberation Serif" w:cs="Calibri"/>
                <w:color w:val="000000"/>
                <w:sz w:val="18"/>
                <w:szCs w:val="18"/>
              </w:rPr>
              <w:br/>
              <w:t>о допуске к самостоятельной работе обслуживающего персонала или протоколов проверки знаний в области промышленной безопасности работников и руководителей, предусмотренных Правилами промышленной безопасности, в случае эксплуатации ОПО</w:t>
            </w:r>
          </w:p>
        </w:tc>
        <w:tc>
          <w:tcPr>
            <w:tcW w:w="993" w:type="dxa"/>
            <w:tcBorders>
              <w:top w:val="nil"/>
              <w:left w:val="nil"/>
              <w:bottom w:val="single" w:sz="4" w:space="0" w:color="auto"/>
              <w:right w:val="single" w:sz="4" w:space="0" w:color="auto"/>
            </w:tcBorders>
            <w:hideMark/>
          </w:tcPr>
          <w:p w14:paraId="0E765602"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0,5</w:t>
            </w:r>
          </w:p>
        </w:tc>
        <w:tc>
          <w:tcPr>
            <w:tcW w:w="1021" w:type="dxa"/>
            <w:tcBorders>
              <w:top w:val="nil"/>
              <w:left w:val="nil"/>
              <w:bottom w:val="single" w:sz="4" w:space="0" w:color="auto"/>
              <w:right w:val="single" w:sz="4" w:space="0" w:color="auto"/>
            </w:tcBorders>
            <w:hideMark/>
          </w:tcPr>
          <w:p w14:paraId="6CCE54D4" w14:textId="77777777" w:rsidR="007458F0" w:rsidRPr="007458F0" w:rsidRDefault="007458F0" w:rsidP="007458F0">
            <w:pPr>
              <w:spacing w:after="0" w:line="240" w:lineRule="auto"/>
              <w:jc w:val="center"/>
              <w:rPr>
                <w:rFonts w:ascii="Liberation Serif" w:hAnsi="Liberation Serif" w:cs="Calibri"/>
                <w:color w:val="000000"/>
                <w:sz w:val="18"/>
                <w:szCs w:val="18"/>
              </w:rPr>
            </w:pPr>
            <w:proofErr w:type="spellStart"/>
            <w:r w:rsidRPr="007458F0">
              <w:rPr>
                <w:rFonts w:ascii="Liberation Serif" w:hAnsi="Liberation Serif" w:cs="Calibri"/>
                <w:color w:val="000000"/>
                <w:sz w:val="18"/>
                <w:szCs w:val="18"/>
              </w:rPr>
              <w:t>Кпров</w:t>
            </w:r>
            <w:proofErr w:type="spellEnd"/>
            <w:r w:rsidRPr="007458F0">
              <w:rPr>
                <w:rFonts w:ascii="Liberation Serif" w:hAnsi="Liberation Serif" w:cs="Calibri"/>
                <w:color w:val="000000"/>
                <w:sz w:val="18"/>
                <w:szCs w:val="18"/>
              </w:rPr>
              <w:t xml:space="preserve"> </w:t>
            </w:r>
            <w:proofErr w:type="spellStart"/>
            <w:r w:rsidRPr="007458F0">
              <w:rPr>
                <w:rFonts w:ascii="Liberation Serif" w:hAnsi="Liberation Serif" w:cs="Calibri"/>
                <w:color w:val="000000"/>
                <w:sz w:val="18"/>
                <w:szCs w:val="18"/>
              </w:rPr>
              <w:t>зн</w:t>
            </w:r>
            <w:proofErr w:type="spellEnd"/>
            <w:r w:rsidRPr="007458F0">
              <w:rPr>
                <w:rFonts w:ascii="Liberation Serif" w:hAnsi="Liberation Serif" w:cs="Calibri"/>
                <w:color w:val="000000"/>
                <w:sz w:val="18"/>
                <w:szCs w:val="18"/>
              </w:rPr>
              <w:t xml:space="preserve"> ОПО</w:t>
            </w:r>
          </w:p>
        </w:tc>
        <w:tc>
          <w:tcPr>
            <w:tcW w:w="2097" w:type="dxa"/>
            <w:tcBorders>
              <w:top w:val="nil"/>
              <w:left w:val="nil"/>
              <w:bottom w:val="single" w:sz="4" w:space="0" w:color="auto"/>
              <w:right w:val="single" w:sz="4" w:space="0" w:color="auto"/>
            </w:tcBorders>
            <w:hideMark/>
          </w:tcPr>
          <w:p w14:paraId="42993B82"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Наличие – 1</w:t>
            </w:r>
            <w:r w:rsidRPr="007458F0">
              <w:rPr>
                <w:rFonts w:ascii="Liberation Serif" w:hAnsi="Liberation Serif" w:cs="Calibri"/>
                <w:color w:val="000000"/>
                <w:sz w:val="18"/>
                <w:szCs w:val="18"/>
              </w:rPr>
              <w:br/>
              <w:t>Отсутствие – 0</w:t>
            </w:r>
          </w:p>
        </w:tc>
        <w:tc>
          <w:tcPr>
            <w:tcW w:w="1305" w:type="dxa"/>
            <w:tcBorders>
              <w:top w:val="nil"/>
              <w:left w:val="nil"/>
              <w:bottom w:val="single" w:sz="4" w:space="0" w:color="auto"/>
              <w:right w:val="single" w:sz="4" w:space="0" w:color="auto"/>
            </w:tcBorders>
            <w:shd w:val="clear" w:color="000000" w:fill="E2EFDA"/>
          </w:tcPr>
          <w:p w14:paraId="0B8CB2B0" w14:textId="77777777" w:rsidR="007458F0" w:rsidRPr="007458F0" w:rsidRDefault="007458F0" w:rsidP="007458F0">
            <w:pPr>
              <w:spacing w:after="0" w:line="240" w:lineRule="auto"/>
              <w:jc w:val="center"/>
              <w:rPr>
                <w:rFonts w:ascii="Liberation Serif" w:hAnsi="Liberation Serif" w:cs="Calibri"/>
                <w:color w:val="000000"/>
                <w:sz w:val="18"/>
                <w:szCs w:val="18"/>
              </w:rPr>
            </w:pPr>
          </w:p>
        </w:tc>
        <w:tc>
          <w:tcPr>
            <w:tcW w:w="1105" w:type="dxa"/>
            <w:tcBorders>
              <w:top w:val="nil"/>
              <w:left w:val="nil"/>
              <w:bottom w:val="single" w:sz="4" w:space="0" w:color="auto"/>
              <w:right w:val="single" w:sz="4" w:space="0" w:color="auto"/>
            </w:tcBorders>
          </w:tcPr>
          <w:p w14:paraId="2FAFAFDA" w14:textId="77777777" w:rsidR="007458F0" w:rsidRPr="007458F0" w:rsidRDefault="007458F0" w:rsidP="007458F0">
            <w:pPr>
              <w:spacing w:after="0" w:line="240" w:lineRule="auto"/>
              <w:rPr>
                <w:rFonts w:ascii="Liberation Serif" w:hAnsi="Liberation Serif" w:cs="Calibri"/>
                <w:color w:val="000000"/>
                <w:sz w:val="18"/>
                <w:szCs w:val="18"/>
              </w:rPr>
            </w:pPr>
          </w:p>
        </w:tc>
        <w:tc>
          <w:tcPr>
            <w:tcW w:w="1211" w:type="dxa"/>
            <w:tcBorders>
              <w:top w:val="nil"/>
              <w:left w:val="nil"/>
              <w:bottom w:val="single" w:sz="4" w:space="0" w:color="auto"/>
              <w:right w:val="single" w:sz="4" w:space="0" w:color="auto"/>
            </w:tcBorders>
            <w:vAlign w:val="bottom"/>
          </w:tcPr>
          <w:p w14:paraId="01FA1497" w14:textId="77777777" w:rsidR="007458F0" w:rsidRPr="007458F0" w:rsidRDefault="007458F0" w:rsidP="007458F0">
            <w:pPr>
              <w:spacing w:after="0" w:line="240" w:lineRule="auto"/>
              <w:rPr>
                <w:rFonts w:ascii="Liberation Serif" w:hAnsi="Liberation Serif" w:cs="Calibri"/>
                <w:color w:val="000000"/>
                <w:sz w:val="18"/>
                <w:szCs w:val="18"/>
              </w:rPr>
            </w:pPr>
          </w:p>
        </w:tc>
      </w:tr>
      <w:tr w:rsidR="007458F0" w:rsidRPr="007458F0" w14:paraId="4A947FB4" w14:textId="77777777" w:rsidTr="007458F0">
        <w:trPr>
          <w:trHeight w:val="2362"/>
        </w:trPr>
        <w:tc>
          <w:tcPr>
            <w:tcW w:w="709" w:type="dxa"/>
            <w:tcBorders>
              <w:top w:val="nil"/>
              <w:left w:val="single" w:sz="4" w:space="0" w:color="auto"/>
              <w:bottom w:val="single" w:sz="4" w:space="0" w:color="auto"/>
              <w:right w:val="single" w:sz="4" w:space="0" w:color="auto"/>
            </w:tcBorders>
            <w:noWrap/>
            <w:hideMark/>
          </w:tcPr>
          <w:p w14:paraId="520009F9" w14:textId="77777777" w:rsidR="007458F0" w:rsidRPr="007458F0" w:rsidRDefault="007458F0" w:rsidP="007458F0">
            <w:pPr>
              <w:spacing w:after="0" w:line="240" w:lineRule="auto"/>
              <w:ind w:left="-113" w:right="-113"/>
              <w:jc w:val="center"/>
              <w:rPr>
                <w:rFonts w:ascii="Liberation Serif" w:hAnsi="Liberation Serif" w:cs="Calibri"/>
                <w:color w:val="000000"/>
                <w:sz w:val="18"/>
                <w:szCs w:val="18"/>
              </w:rPr>
            </w:pPr>
            <w:r w:rsidRPr="007458F0">
              <w:rPr>
                <w:rFonts w:ascii="Liberation Serif" w:hAnsi="Liberation Serif" w:cs="Calibri"/>
                <w:color w:val="000000"/>
                <w:sz w:val="18"/>
                <w:szCs w:val="18"/>
              </w:rPr>
              <w:t>1.1.7</w:t>
            </w:r>
          </w:p>
        </w:tc>
        <w:tc>
          <w:tcPr>
            <w:tcW w:w="802" w:type="dxa"/>
            <w:tcBorders>
              <w:top w:val="nil"/>
              <w:left w:val="nil"/>
              <w:bottom w:val="single" w:sz="4" w:space="0" w:color="auto"/>
              <w:right w:val="single" w:sz="4" w:space="0" w:color="auto"/>
            </w:tcBorders>
            <w:hideMark/>
          </w:tcPr>
          <w:p w14:paraId="668B6973"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9.3.7</w:t>
            </w:r>
          </w:p>
        </w:tc>
        <w:tc>
          <w:tcPr>
            <w:tcW w:w="3054" w:type="dxa"/>
            <w:tcBorders>
              <w:top w:val="nil"/>
              <w:left w:val="nil"/>
              <w:bottom w:val="single" w:sz="4" w:space="0" w:color="auto"/>
              <w:right w:val="single" w:sz="4" w:space="0" w:color="auto"/>
            </w:tcBorders>
            <w:hideMark/>
          </w:tcPr>
          <w:p w14:paraId="0D59525F" w14:textId="77777777" w:rsidR="007458F0" w:rsidRPr="007458F0" w:rsidRDefault="007458F0" w:rsidP="007458F0">
            <w:pPr>
              <w:spacing w:after="0" w:line="240" w:lineRule="auto"/>
              <w:rPr>
                <w:rFonts w:ascii="Liberation Serif" w:hAnsi="Liberation Serif" w:cs="Calibri"/>
                <w:color w:val="000000"/>
                <w:sz w:val="18"/>
                <w:szCs w:val="18"/>
              </w:rPr>
            </w:pPr>
            <w:r w:rsidRPr="007458F0">
              <w:rPr>
                <w:rFonts w:ascii="Liberation Serif" w:hAnsi="Liberation Serif" w:cs="Calibri"/>
                <w:color w:val="000000"/>
                <w:sz w:val="18"/>
                <w:szCs w:val="18"/>
              </w:rPr>
              <w:t>Копии документов, подтверждающих проведение обучения работников действиям в случае аварии или инцидента на опасном производственном объекте, в соответствии со статьей 10 Федерального закона от 21 июля 1997 г. № 116-ФЗ «О промышленной безопасности опасных производственных объектов» (далее – Федеральный закон о промышленной безопасности)</w:t>
            </w:r>
            <w:r w:rsidRPr="007458F0">
              <w:rPr>
                <w:rFonts w:ascii="Liberation Serif" w:hAnsi="Liberation Serif" w:cs="Calibri"/>
                <w:color w:val="000000"/>
                <w:sz w:val="18"/>
                <w:szCs w:val="18"/>
              </w:rPr>
              <w:br/>
              <w:t>(подпункт 9.3.7 пункта 9 Правил)</w:t>
            </w:r>
          </w:p>
        </w:tc>
        <w:tc>
          <w:tcPr>
            <w:tcW w:w="3373" w:type="dxa"/>
            <w:tcBorders>
              <w:top w:val="nil"/>
              <w:left w:val="nil"/>
              <w:bottom w:val="single" w:sz="4" w:space="0" w:color="auto"/>
              <w:right w:val="single" w:sz="4" w:space="0" w:color="auto"/>
            </w:tcBorders>
            <w:hideMark/>
          </w:tcPr>
          <w:p w14:paraId="36B9C813" w14:textId="77777777" w:rsidR="007458F0" w:rsidRPr="007458F0" w:rsidRDefault="007458F0" w:rsidP="007458F0">
            <w:pPr>
              <w:spacing w:after="0" w:line="240" w:lineRule="auto"/>
              <w:rPr>
                <w:rFonts w:ascii="Liberation Serif" w:hAnsi="Liberation Serif" w:cs="Calibri"/>
                <w:color w:val="000000"/>
                <w:sz w:val="18"/>
                <w:szCs w:val="18"/>
              </w:rPr>
            </w:pPr>
            <w:r w:rsidRPr="007458F0">
              <w:rPr>
                <w:rFonts w:ascii="Liberation Serif" w:hAnsi="Liberation Serif" w:cs="Calibri"/>
                <w:color w:val="000000"/>
                <w:sz w:val="18"/>
                <w:szCs w:val="18"/>
              </w:rPr>
              <w:t>Показатель наличия документов, подтверждающих проведение обучения работников действиям в случае аварии или инцидента на опасном производственном объекте</w:t>
            </w:r>
          </w:p>
        </w:tc>
        <w:tc>
          <w:tcPr>
            <w:tcW w:w="993" w:type="dxa"/>
            <w:tcBorders>
              <w:top w:val="nil"/>
              <w:left w:val="nil"/>
              <w:bottom w:val="single" w:sz="4" w:space="0" w:color="auto"/>
              <w:right w:val="single" w:sz="4" w:space="0" w:color="auto"/>
            </w:tcBorders>
            <w:hideMark/>
          </w:tcPr>
          <w:p w14:paraId="103D5846"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0,1</w:t>
            </w:r>
          </w:p>
        </w:tc>
        <w:tc>
          <w:tcPr>
            <w:tcW w:w="1021" w:type="dxa"/>
            <w:tcBorders>
              <w:top w:val="nil"/>
              <w:left w:val="nil"/>
              <w:bottom w:val="single" w:sz="4" w:space="0" w:color="auto"/>
              <w:right w:val="single" w:sz="4" w:space="0" w:color="auto"/>
            </w:tcBorders>
            <w:hideMark/>
          </w:tcPr>
          <w:p w14:paraId="1C7020F7" w14:textId="77777777" w:rsidR="007458F0" w:rsidRPr="007458F0" w:rsidRDefault="007458F0" w:rsidP="007458F0">
            <w:pPr>
              <w:spacing w:after="0" w:line="240" w:lineRule="auto"/>
              <w:jc w:val="center"/>
              <w:rPr>
                <w:rFonts w:ascii="Liberation Serif" w:hAnsi="Liberation Serif" w:cs="Calibri"/>
                <w:color w:val="000000"/>
                <w:sz w:val="18"/>
                <w:szCs w:val="18"/>
              </w:rPr>
            </w:pPr>
            <w:proofErr w:type="spellStart"/>
            <w:r w:rsidRPr="007458F0">
              <w:rPr>
                <w:rFonts w:ascii="Liberation Serif" w:hAnsi="Liberation Serif" w:cs="Calibri"/>
                <w:color w:val="000000"/>
                <w:sz w:val="18"/>
                <w:szCs w:val="18"/>
              </w:rPr>
              <w:t>Кобуч</w:t>
            </w:r>
            <w:proofErr w:type="spellEnd"/>
          </w:p>
        </w:tc>
        <w:tc>
          <w:tcPr>
            <w:tcW w:w="2097" w:type="dxa"/>
            <w:tcBorders>
              <w:top w:val="nil"/>
              <w:left w:val="nil"/>
              <w:bottom w:val="single" w:sz="4" w:space="0" w:color="auto"/>
              <w:right w:val="single" w:sz="4" w:space="0" w:color="auto"/>
            </w:tcBorders>
            <w:hideMark/>
          </w:tcPr>
          <w:p w14:paraId="14AD6BAA"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Наличие – 1</w:t>
            </w:r>
            <w:r w:rsidRPr="007458F0">
              <w:rPr>
                <w:rFonts w:ascii="Liberation Serif" w:hAnsi="Liberation Serif" w:cs="Calibri"/>
                <w:color w:val="000000"/>
                <w:sz w:val="18"/>
                <w:szCs w:val="18"/>
              </w:rPr>
              <w:br/>
              <w:t>Отсутствие – 0</w:t>
            </w:r>
          </w:p>
        </w:tc>
        <w:tc>
          <w:tcPr>
            <w:tcW w:w="1305" w:type="dxa"/>
            <w:tcBorders>
              <w:top w:val="nil"/>
              <w:left w:val="nil"/>
              <w:bottom w:val="single" w:sz="4" w:space="0" w:color="auto"/>
              <w:right w:val="single" w:sz="4" w:space="0" w:color="auto"/>
            </w:tcBorders>
            <w:shd w:val="clear" w:color="000000" w:fill="E2EFDA"/>
          </w:tcPr>
          <w:p w14:paraId="5C081A9E" w14:textId="77777777" w:rsidR="007458F0" w:rsidRPr="007458F0" w:rsidRDefault="007458F0" w:rsidP="007458F0">
            <w:pPr>
              <w:spacing w:after="0" w:line="240" w:lineRule="auto"/>
              <w:jc w:val="center"/>
              <w:rPr>
                <w:rFonts w:ascii="Liberation Serif" w:hAnsi="Liberation Serif" w:cs="Calibri"/>
                <w:color w:val="000000"/>
                <w:sz w:val="18"/>
                <w:szCs w:val="18"/>
              </w:rPr>
            </w:pPr>
          </w:p>
        </w:tc>
        <w:tc>
          <w:tcPr>
            <w:tcW w:w="1105" w:type="dxa"/>
            <w:tcBorders>
              <w:top w:val="nil"/>
              <w:left w:val="nil"/>
              <w:bottom w:val="single" w:sz="4" w:space="0" w:color="auto"/>
              <w:right w:val="single" w:sz="4" w:space="0" w:color="auto"/>
            </w:tcBorders>
          </w:tcPr>
          <w:p w14:paraId="3DF212A3" w14:textId="77777777" w:rsidR="007458F0" w:rsidRPr="007458F0" w:rsidRDefault="007458F0" w:rsidP="007458F0">
            <w:pPr>
              <w:spacing w:after="0" w:line="240" w:lineRule="auto"/>
              <w:rPr>
                <w:rFonts w:ascii="Liberation Serif" w:hAnsi="Liberation Serif" w:cs="Calibri"/>
                <w:color w:val="000000"/>
                <w:sz w:val="18"/>
                <w:szCs w:val="18"/>
              </w:rPr>
            </w:pPr>
          </w:p>
        </w:tc>
        <w:tc>
          <w:tcPr>
            <w:tcW w:w="1211" w:type="dxa"/>
            <w:tcBorders>
              <w:top w:val="nil"/>
              <w:left w:val="nil"/>
              <w:bottom w:val="single" w:sz="4" w:space="0" w:color="auto"/>
              <w:right w:val="single" w:sz="4" w:space="0" w:color="auto"/>
            </w:tcBorders>
            <w:vAlign w:val="bottom"/>
          </w:tcPr>
          <w:p w14:paraId="0AC1DEFE" w14:textId="77777777" w:rsidR="007458F0" w:rsidRPr="007458F0" w:rsidRDefault="007458F0" w:rsidP="007458F0">
            <w:pPr>
              <w:spacing w:after="0" w:line="240" w:lineRule="auto"/>
              <w:rPr>
                <w:rFonts w:ascii="Liberation Serif" w:hAnsi="Liberation Serif" w:cs="Calibri"/>
                <w:color w:val="000000"/>
                <w:sz w:val="18"/>
                <w:szCs w:val="18"/>
              </w:rPr>
            </w:pPr>
          </w:p>
        </w:tc>
      </w:tr>
      <w:tr w:rsidR="007458F0" w:rsidRPr="007458F0" w14:paraId="55458DEE" w14:textId="77777777" w:rsidTr="007458F0">
        <w:trPr>
          <w:trHeight w:val="2677"/>
        </w:trPr>
        <w:tc>
          <w:tcPr>
            <w:tcW w:w="709" w:type="dxa"/>
            <w:tcBorders>
              <w:top w:val="nil"/>
              <w:left w:val="single" w:sz="4" w:space="0" w:color="auto"/>
              <w:bottom w:val="single" w:sz="4" w:space="0" w:color="auto"/>
              <w:right w:val="single" w:sz="4" w:space="0" w:color="auto"/>
            </w:tcBorders>
            <w:noWrap/>
            <w:hideMark/>
          </w:tcPr>
          <w:p w14:paraId="3DF3F688" w14:textId="77777777" w:rsidR="007458F0" w:rsidRPr="007458F0" w:rsidRDefault="007458F0" w:rsidP="007458F0">
            <w:pPr>
              <w:spacing w:after="0" w:line="240" w:lineRule="auto"/>
              <w:ind w:left="-113" w:right="-113"/>
              <w:jc w:val="center"/>
              <w:rPr>
                <w:rFonts w:ascii="Liberation Serif" w:hAnsi="Liberation Serif" w:cs="Calibri"/>
                <w:color w:val="000000"/>
                <w:sz w:val="18"/>
                <w:szCs w:val="18"/>
              </w:rPr>
            </w:pPr>
            <w:r w:rsidRPr="007458F0">
              <w:rPr>
                <w:rFonts w:ascii="Liberation Serif" w:hAnsi="Liberation Serif" w:cs="Calibri"/>
                <w:color w:val="000000"/>
                <w:sz w:val="18"/>
                <w:szCs w:val="18"/>
              </w:rPr>
              <w:lastRenderedPageBreak/>
              <w:t>1.1.8</w:t>
            </w:r>
          </w:p>
        </w:tc>
        <w:tc>
          <w:tcPr>
            <w:tcW w:w="802" w:type="dxa"/>
            <w:vMerge w:val="restart"/>
            <w:tcBorders>
              <w:top w:val="nil"/>
              <w:left w:val="single" w:sz="4" w:space="0" w:color="auto"/>
              <w:bottom w:val="single" w:sz="4" w:space="0" w:color="auto"/>
              <w:right w:val="single" w:sz="4" w:space="0" w:color="auto"/>
            </w:tcBorders>
            <w:hideMark/>
          </w:tcPr>
          <w:p w14:paraId="53458696"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9.3.8</w:t>
            </w:r>
          </w:p>
        </w:tc>
        <w:tc>
          <w:tcPr>
            <w:tcW w:w="3054" w:type="dxa"/>
            <w:vMerge w:val="restart"/>
            <w:tcBorders>
              <w:top w:val="nil"/>
              <w:left w:val="single" w:sz="4" w:space="0" w:color="auto"/>
              <w:bottom w:val="single" w:sz="4" w:space="0" w:color="auto"/>
              <w:right w:val="single" w:sz="4" w:space="0" w:color="auto"/>
            </w:tcBorders>
            <w:hideMark/>
          </w:tcPr>
          <w:p w14:paraId="2D4917C3" w14:textId="77777777" w:rsidR="007458F0" w:rsidRPr="007458F0" w:rsidRDefault="007458F0" w:rsidP="007458F0">
            <w:pPr>
              <w:spacing w:after="0" w:line="240" w:lineRule="auto"/>
              <w:rPr>
                <w:rFonts w:ascii="Liberation Serif" w:hAnsi="Liberation Serif" w:cs="Calibri"/>
                <w:color w:val="000000"/>
                <w:sz w:val="18"/>
                <w:szCs w:val="18"/>
              </w:rPr>
            </w:pPr>
            <w:r w:rsidRPr="007458F0">
              <w:rPr>
                <w:rFonts w:ascii="Liberation Serif" w:hAnsi="Liberation Serif" w:cs="Calibri"/>
                <w:color w:val="000000"/>
                <w:sz w:val="18"/>
                <w:szCs w:val="18"/>
              </w:rPr>
              <w:t>Установленные пунктом 7 Правил № 511 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не отнесенных к ОПО, и (или) установленные пунктом 228 Правил промышленной безопасности при использовании оборудования, работающего под избыточным давлением,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ОПО</w:t>
            </w:r>
            <w:r w:rsidRPr="007458F0">
              <w:rPr>
                <w:rFonts w:ascii="Liberation Serif" w:hAnsi="Liberation Serif" w:cs="Calibri"/>
                <w:color w:val="000000"/>
                <w:sz w:val="18"/>
                <w:szCs w:val="18"/>
              </w:rPr>
              <w:br/>
              <w:t>(подпункт 9.3.8 пункта 9 Правил)</w:t>
            </w:r>
          </w:p>
        </w:tc>
        <w:tc>
          <w:tcPr>
            <w:tcW w:w="3373" w:type="dxa"/>
            <w:tcBorders>
              <w:top w:val="nil"/>
              <w:left w:val="nil"/>
              <w:bottom w:val="single" w:sz="4" w:space="0" w:color="auto"/>
              <w:right w:val="single" w:sz="4" w:space="0" w:color="auto"/>
            </w:tcBorders>
            <w:shd w:val="clear" w:color="000000" w:fill="DDEBF7"/>
            <w:hideMark/>
          </w:tcPr>
          <w:p w14:paraId="68216390" w14:textId="77777777" w:rsidR="007458F0" w:rsidRPr="007458F0" w:rsidRDefault="007458F0" w:rsidP="007458F0">
            <w:pPr>
              <w:spacing w:after="0" w:line="240" w:lineRule="auto"/>
              <w:rPr>
                <w:rFonts w:ascii="Liberation Serif" w:hAnsi="Liberation Serif" w:cs="Calibri"/>
                <w:color w:val="000000"/>
                <w:sz w:val="18"/>
                <w:szCs w:val="18"/>
              </w:rPr>
            </w:pPr>
            <w:r w:rsidRPr="007458F0">
              <w:rPr>
                <w:rFonts w:ascii="Liberation Serif" w:hAnsi="Liberation Serif" w:cs="Calibri"/>
                <w:color w:val="000000"/>
                <w:sz w:val="18"/>
                <w:szCs w:val="18"/>
              </w:rPr>
              <w:t>Показатель наличия организационно-распорядительных документов организации о назначении ответственных лиц за тепловые энергоустановки</w:t>
            </w:r>
            <w:r w:rsidRPr="007458F0">
              <w:rPr>
                <w:rFonts w:ascii="Liberation Serif" w:hAnsi="Liberation Serif" w:cs="Calibri"/>
                <w:color w:val="000000"/>
                <w:sz w:val="18"/>
                <w:szCs w:val="18"/>
              </w:rPr>
              <w:br/>
              <w:t>и (или)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ОПО</w:t>
            </w:r>
          </w:p>
        </w:tc>
        <w:tc>
          <w:tcPr>
            <w:tcW w:w="993" w:type="dxa"/>
            <w:tcBorders>
              <w:top w:val="nil"/>
              <w:left w:val="nil"/>
              <w:bottom w:val="single" w:sz="4" w:space="0" w:color="auto"/>
              <w:right w:val="single" w:sz="4" w:space="0" w:color="auto"/>
            </w:tcBorders>
            <w:shd w:val="clear" w:color="000000" w:fill="DDEBF7"/>
            <w:hideMark/>
          </w:tcPr>
          <w:p w14:paraId="63F56F57"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0,1</w:t>
            </w:r>
          </w:p>
        </w:tc>
        <w:tc>
          <w:tcPr>
            <w:tcW w:w="1021" w:type="dxa"/>
            <w:tcBorders>
              <w:top w:val="nil"/>
              <w:left w:val="nil"/>
              <w:bottom w:val="single" w:sz="4" w:space="0" w:color="auto"/>
              <w:right w:val="single" w:sz="4" w:space="0" w:color="auto"/>
            </w:tcBorders>
            <w:shd w:val="clear" w:color="000000" w:fill="DDEBF7"/>
            <w:hideMark/>
          </w:tcPr>
          <w:p w14:paraId="59BD4940" w14:textId="77777777" w:rsidR="007458F0" w:rsidRPr="007458F0" w:rsidRDefault="007458F0" w:rsidP="007458F0">
            <w:pPr>
              <w:spacing w:after="0" w:line="240" w:lineRule="auto"/>
              <w:jc w:val="center"/>
              <w:rPr>
                <w:rFonts w:ascii="Liberation Serif" w:hAnsi="Liberation Serif" w:cs="Calibri"/>
                <w:color w:val="000000"/>
                <w:sz w:val="18"/>
                <w:szCs w:val="18"/>
              </w:rPr>
            </w:pPr>
            <w:proofErr w:type="spellStart"/>
            <w:r w:rsidRPr="007458F0">
              <w:rPr>
                <w:rFonts w:ascii="Liberation Serif" w:hAnsi="Liberation Serif" w:cs="Calibri"/>
                <w:color w:val="000000"/>
                <w:sz w:val="18"/>
                <w:szCs w:val="18"/>
              </w:rPr>
              <w:t>Котв</w:t>
            </w:r>
            <w:proofErr w:type="spellEnd"/>
          </w:p>
        </w:tc>
        <w:tc>
          <w:tcPr>
            <w:tcW w:w="2097" w:type="dxa"/>
            <w:tcBorders>
              <w:top w:val="nil"/>
              <w:left w:val="nil"/>
              <w:bottom w:val="single" w:sz="4" w:space="0" w:color="auto"/>
              <w:right w:val="single" w:sz="4" w:space="0" w:color="auto"/>
            </w:tcBorders>
            <w:hideMark/>
          </w:tcPr>
          <w:p w14:paraId="4DB004A0" w14:textId="77777777" w:rsidR="007458F0" w:rsidRPr="007458F0" w:rsidRDefault="007458F0" w:rsidP="007458F0">
            <w:pPr>
              <w:spacing w:after="0" w:line="240" w:lineRule="auto"/>
              <w:jc w:val="center"/>
              <w:rPr>
                <w:rFonts w:ascii="Liberation Serif" w:hAnsi="Liberation Serif" w:cs="Calibri"/>
                <w:color w:val="000000"/>
                <w:sz w:val="18"/>
                <w:szCs w:val="18"/>
              </w:rPr>
            </w:pPr>
            <w:proofErr w:type="spellStart"/>
            <w:r w:rsidRPr="007458F0">
              <w:rPr>
                <w:rFonts w:ascii="Liberation Serif" w:hAnsi="Liberation Serif" w:cs="Calibri"/>
                <w:color w:val="000000"/>
                <w:sz w:val="18"/>
                <w:szCs w:val="18"/>
              </w:rPr>
              <w:t>Котв</w:t>
            </w:r>
            <w:proofErr w:type="spellEnd"/>
            <w:r w:rsidRPr="007458F0">
              <w:rPr>
                <w:rFonts w:ascii="Liberation Serif" w:hAnsi="Liberation Serif" w:cs="Calibri"/>
                <w:color w:val="000000"/>
                <w:sz w:val="18"/>
                <w:szCs w:val="18"/>
              </w:rPr>
              <w:t xml:space="preserve"> = </w:t>
            </w:r>
            <w:proofErr w:type="spellStart"/>
            <w:r w:rsidRPr="007458F0">
              <w:rPr>
                <w:rFonts w:ascii="Liberation Serif" w:hAnsi="Liberation Serif" w:cs="Calibri"/>
                <w:color w:val="000000"/>
                <w:sz w:val="18"/>
                <w:szCs w:val="18"/>
              </w:rPr>
              <w:t>Котв</w:t>
            </w:r>
            <w:proofErr w:type="spellEnd"/>
            <w:r w:rsidRPr="007458F0">
              <w:rPr>
                <w:rFonts w:ascii="Liberation Serif" w:hAnsi="Liberation Serif" w:cs="Calibri"/>
                <w:color w:val="000000"/>
                <w:sz w:val="18"/>
                <w:szCs w:val="18"/>
              </w:rPr>
              <w:t xml:space="preserve"> </w:t>
            </w:r>
            <w:proofErr w:type="spellStart"/>
            <w:r w:rsidRPr="007458F0">
              <w:rPr>
                <w:rFonts w:ascii="Liberation Serif" w:hAnsi="Liberation Serif" w:cs="Calibri"/>
                <w:color w:val="000000"/>
                <w:sz w:val="18"/>
                <w:szCs w:val="18"/>
              </w:rPr>
              <w:t>неОПО</w:t>
            </w:r>
            <w:proofErr w:type="spellEnd"/>
            <w:r w:rsidRPr="007458F0">
              <w:rPr>
                <w:rFonts w:ascii="Liberation Serif" w:hAnsi="Liberation Serif" w:cs="Calibri"/>
                <w:color w:val="000000"/>
                <w:sz w:val="18"/>
                <w:szCs w:val="18"/>
              </w:rPr>
              <w:t xml:space="preserve">*0,5+ </w:t>
            </w:r>
            <w:proofErr w:type="spellStart"/>
            <w:r w:rsidRPr="007458F0">
              <w:rPr>
                <w:rFonts w:ascii="Liberation Serif" w:hAnsi="Liberation Serif" w:cs="Calibri"/>
                <w:color w:val="000000"/>
                <w:sz w:val="18"/>
                <w:szCs w:val="18"/>
              </w:rPr>
              <w:t>Котв</w:t>
            </w:r>
            <w:proofErr w:type="spellEnd"/>
            <w:r w:rsidRPr="007458F0">
              <w:rPr>
                <w:rFonts w:ascii="Liberation Serif" w:hAnsi="Liberation Serif" w:cs="Calibri"/>
                <w:color w:val="000000"/>
                <w:sz w:val="18"/>
                <w:szCs w:val="18"/>
              </w:rPr>
              <w:t xml:space="preserve"> ОПО*0,5</w:t>
            </w:r>
          </w:p>
        </w:tc>
        <w:tc>
          <w:tcPr>
            <w:tcW w:w="1305" w:type="dxa"/>
            <w:tcBorders>
              <w:top w:val="nil"/>
              <w:left w:val="nil"/>
              <w:bottom w:val="single" w:sz="4" w:space="0" w:color="auto"/>
              <w:right w:val="single" w:sz="4" w:space="0" w:color="auto"/>
            </w:tcBorders>
            <w:shd w:val="clear" w:color="000000" w:fill="DDEBF7"/>
          </w:tcPr>
          <w:p w14:paraId="74AE48EF" w14:textId="77777777" w:rsidR="007458F0" w:rsidRPr="007458F0" w:rsidRDefault="007458F0" w:rsidP="007458F0">
            <w:pPr>
              <w:spacing w:after="0" w:line="240" w:lineRule="auto"/>
              <w:jc w:val="center"/>
              <w:rPr>
                <w:rFonts w:ascii="Liberation Serif" w:hAnsi="Liberation Serif" w:cs="Calibri"/>
                <w:color w:val="000000"/>
                <w:sz w:val="18"/>
                <w:szCs w:val="18"/>
              </w:rPr>
            </w:pPr>
          </w:p>
        </w:tc>
        <w:tc>
          <w:tcPr>
            <w:tcW w:w="1105" w:type="dxa"/>
            <w:tcBorders>
              <w:top w:val="nil"/>
              <w:left w:val="nil"/>
              <w:bottom w:val="single" w:sz="4" w:space="0" w:color="auto"/>
              <w:right w:val="single" w:sz="4" w:space="0" w:color="auto"/>
            </w:tcBorders>
          </w:tcPr>
          <w:p w14:paraId="5D30FEB8" w14:textId="77777777" w:rsidR="007458F0" w:rsidRPr="007458F0" w:rsidRDefault="007458F0" w:rsidP="007458F0">
            <w:pPr>
              <w:spacing w:after="0" w:line="240" w:lineRule="auto"/>
              <w:rPr>
                <w:rFonts w:ascii="Liberation Serif" w:hAnsi="Liberation Serif" w:cs="Calibri"/>
                <w:color w:val="000000"/>
                <w:sz w:val="18"/>
                <w:szCs w:val="18"/>
              </w:rPr>
            </w:pPr>
          </w:p>
        </w:tc>
        <w:tc>
          <w:tcPr>
            <w:tcW w:w="1211" w:type="dxa"/>
            <w:tcBorders>
              <w:top w:val="nil"/>
              <w:left w:val="nil"/>
              <w:bottom w:val="single" w:sz="4" w:space="0" w:color="auto"/>
              <w:right w:val="single" w:sz="4" w:space="0" w:color="auto"/>
            </w:tcBorders>
            <w:vAlign w:val="bottom"/>
          </w:tcPr>
          <w:p w14:paraId="3BA8C976" w14:textId="77777777" w:rsidR="007458F0" w:rsidRPr="007458F0" w:rsidRDefault="007458F0" w:rsidP="007458F0">
            <w:pPr>
              <w:spacing w:after="0" w:line="240" w:lineRule="auto"/>
              <w:rPr>
                <w:rFonts w:ascii="Liberation Serif" w:hAnsi="Liberation Serif" w:cs="Calibri"/>
                <w:color w:val="000000"/>
                <w:sz w:val="18"/>
                <w:szCs w:val="18"/>
              </w:rPr>
            </w:pPr>
          </w:p>
        </w:tc>
      </w:tr>
      <w:tr w:rsidR="007458F0" w:rsidRPr="007458F0" w14:paraId="54284FB6" w14:textId="77777777" w:rsidTr="007458F0">
        <w:trPr>
          <w:trHeight w:val="1551"/>
        </w:trPr>
        <w:tc>
          <w:tcPr>
            <w:tcW w:w="709" w:type="dxa"/>
            <w:tcBorders>
              <w:top w:val="nil"/>
              <w:left w:val="single" w:sz="4" w:space="0" w:color="auto"/>
              <w:bottom w:val="single" w:sz="4" w:space="0" w:color="auto"/>
              <w:right w:val="single" w:sz="4" w:space="0" w:color="auto"/>
            </w:tcBorders>
            <w:noWrap/>
            <w:hideMark/>
          </w:tcPr>
          <w:p w14:paraId="6862CA09" w14:textId="77777777" w:rsidR="007458F0" w:rsidRPr="007458F0" w:rsidRDefault="007458F0" w:rsidP="007458F0">
            <w:pPr>
              <w:spacing w:after="0" w:line="240" w:lineRule="auto"/>
              <w:ind w:left="-113" w:right="-113"/>
              <w:jc w:val="center"/>
              <w:rPr>
                <w:rFonts w:ascii="Liberation Serif" w:hAnsi="Liberation Serif" w:cs="Calibri"/>
                <w:color w:val="000000"/>
                <w:sz w:val="18"/>
                <w:szCs w:val="18"/>
              </w:rPr>
            </w:pPr>
            <w:r w:rsidRPr="007458F0">
              <w:rPr>
                <w:rFonts w:ascii="Liberation Serif" w:hAnsi="Liberation Serif" w:cs="Calibri"/>
                <w:color w:val="000000"/>
                <w:sz w:val="18"/>
                <w:szCs w:val="18"/>
              </w:rPr>
              <w:t>1.1.8.1</w:t>
            </w:r>
          </w:p>
        </w:tc>
        <w:tc>
          <w:tcPr>
            <w:tcW w:w="802" w:type="dxa"/>
            <w:vMerge/>
            <w:tcBorders>
              <w:top w:val="nil"/>
              <w:left w:val="single" w:sz="4" w:space="0" w:color="auto"/>
              <w:bottom w:val="single" w:sz="4" w:space="0" w:color="auto"/>
              <w:right w:val="single" w:sz="4" w:space="0" w:color="auto"/>
            </w:tcBorders>
            <w:vAlign w:val="center"/>
            <w:hideMark/>
          </w:tcPr>
          <w:p w14:paraId="30EDAEA9" w14:textId="77777777" w:rsidR="007458F0" w:rsidRPr="007458F0" w:rsidRDefault="007458F0" w:rsidP="007458F0">
            <w:pPr>
              <w:spacing w:after="0" w:line="240" w:lineRule="auto"/>
              <w:rPr>
                <w:rFonts w:ascii="Liberation Serif" w:hAnsi="Liberation Serif" w:cs="Calibri"/>
                <w:color w:val="000000"/>
                <w:sz w:val="18"/>
                <w:szCs w:val="18"/>
              </w:rPr>
            </w:pPr>
          </w:p>
        </w:tc>
        <w:tc>
          <w:tcPr>
            <w:tcW w:w="3054" w:type="dxa"/>
            <w:vMerge/>
            <w:tcBorders>
              <w:top w:val="nil"/>
              <w:left w:val="single" w:sz="4" w:space="0" w:color="auto"/>
              <w:bottom w:val="single" w:sz="4" w:space="0" w:color="auto"/>
              <w:right w:val="single" w:sz="4" w:space="0" w:color="auto"/>
            </w:tcBorders>
            <w:vAlign w:val="center"/>
            <w:hideMark/>
          </w:tcPr>
          <w:p w14:paraId="295258BF" w14:textId="77777777" w:rsidR="007458F0" w:rsidRPr="007458F0" w:rsidRDefault="007458F0" w:rsidP="007458F0">
            <w:pPr>
              <w:spacing w:after="0" w:line="240" w:lineRule="auto"/>
              <w:rPr>
                <w:rFonts w:ascii="Liberation Serif" w:hAnsi="Liberation Serif" w:cs="Calibri"/>
                <w:color w:val="000000"/>
                <w:sz w:val="18"/>
                <w:szCs w:val="18"/>
              </w:rPr>
            </w:pPr>
          </w:p>
        </w:tc>
        <w:tc>
          <w:tcPr>
            <w:tcW w:w="3373" w:type="dxa"/>
            <w:tcBorders>
              <w:top w:val="nil"/>
              <w:left w:val="nil"/>
              <w:bottom w:val="single" w:sz="4" w:space="0" w:color="auto"/>
              <w:right w:val="single" w:sz="4" w:space="0" w:color="auto"/>
            </w:tcBorders>
            <w:hideMark/>
          </w:tcPr>
          <w:p w14:paraId="57235893" w14:textId="77777777" w:rsidR="007458F0" w:rsidRPr="007458F0" w:rsidRDefault="007458F0" w:rsidP="007458F0">
            <w:pPr>
              <w:spacing w:after="0" w:line="240" w:lineRule="auto"/>
              <w:rPr>
                <w:rFonts w:ascii="Liberation Serif" w:hAnsi="Liberation Serif" w:cs="Calibri"/>
                <w:color w:val="000000"/>
                <w:sz w:val="18"/>
                <w:szCs w:val="18"/>
              </w:rPr>
            </w:pPr>
            <w:r w:rsidRPr="007458F0">
              <w:rPr>
                <w:rFonts w:ascii="Liberation Serif" w:hAnsi="Liberation Serif" w:cs="Calibri"/>
                <w:color w:val="000000"/>
                <w:sz w:val="18"/>
                <w:szCs w:val="18"/>
              </w:rPr>
              <w:t>Показатель наличия 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не отнесенных к ОПО</w:t>
            </w:r>
          </w:p>
        </w:tc>
        <w:tc>
          <w:tcPr>
            <w:tcW w:w="993" w:type="dxa"/>
            <w:tcBorders>
              <w:top w:val="nil"/>
              <w:left w:val="nil"/>
              <w:bottom w:val="single" w:sz="4" w:space="0" w:color="auto"/>
              <w:right w:val="single" w:sz="4" w:space="0" w:color="auto"/>
            </w:tcBorders>
            <w:hideMark/>
          </w:tcPr>
          <w:p w14:paraId="0209DA4B"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0,5</w:t>
            </w:r>
          </w:p>
        </w:tc>
        <w:tc>
          <w:tcPr>
            <w:tcW w:w="1021" w:type="dxa"/>
            <w:tcBorders>
              <w:top w:val="nil"/>
              <w:left w:val="nil"/>
              <w:bottom w:val="single" w:sz="4" w:space="0" w:color="auto"/>
              <w:right w:val="single" w:sz="4" w:space="0" w:color="auto"/>
            </w:tcBorders>
            <w:hideMark/>
          </w:tcPr>
          <w:p w14:paraId="4F082F62" w14:textId="77777777" w:rsidR="007458F0" w:rsidRPr="007458F0" w:rsidRDefault="007458F0" w:rsidP="007458F0">
            <w:pPr>
              <w:spacing w:after="0" w:line="240" w:lineRule="auto"/>
              <w:jc w:val="center"/>
              <w:rPr>
                <w:rFonts w:ascii="Liberation Serif" w:hAnsi="Liberation Serif" w:cs="Calibri"/>
                <w:color w:val="000000"/>
                <w:sz w:val="18"/>
                <w:szCs w:val="18"/>
              </w:rPr>
            </w:pPr>
            <w:proofErr w:type="spellStart"/>
            <w:r w:rsidRPr="007458F0">
              <w:rPr>
                <w:rFonts w:ascii="Liberation Serif" w:hAnsi="Liberation Serif" w:cs="Calibri"/>
                <w:color w:val="000000"/>
                <w:sz w:val="18"/>
                <w:szCs w:val="18"/>
              </w:rPr>
              <w:t>Котв</w:t>
            </w:r>
            <w:proofErr w:type="spellEnd"/>
            <w:r w:rsidRPr="007458F0">
              <w:rPr>
                <w:rFonts w:ascii="Liberation Serif" w:hAnsi="Liberation Serif" w:cs="Calibri"/>
                <w:color w:val="000000"/>
                <w:sz w:val="18"/>
                <w:szCs w:val="18"/>
              </w:rPr>
              <w:t xml:space="preserve"> </w:t>
            </w:r>
            <w:proofErr w:type="spellStart"/>
            <w:r w:rsidRPr="007458F0">
              <w:rPr>
                <w:rFonts w:ascii="Liberation Serif" w:hAnsi="Liberation Serif" w:cs="Calibri"/>
                <w:color w:val="000000"/>
                <w:sz w:val="18"/>
                <w:szCs w:val="18"/>
              </w:rPr>
              <w:t>неОПО</w:t>
            </w:r>
            <w:proofErr w:type="spellEnd"/>
          </w:p>
        </w:tc>
        <w:tc>
          <w:tcPr>
            <w:tcW w:w="2097" w:type="dxa"/>
            <w:tcBorders>
              <w:top w:val="nil"/>
              <w:left w:val="nil"/>
              <w:bottom w:val="single" w:sz="4" w:space="0" w:color="auto"/>
              <w:right w:val="single" w:sz="4" w:space="0" w:color="auto"/>
            </w:tcBorders>
            <w:hideMark/>
          </w:tcPr>
          <w:p w14:paraId="080EAF07"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Наличие – 1</w:t>
            </w:r>
            <w:r w:rsidRPr="007458F0">
              <w:rPr>
                <w:rFonts w:ascii="Liberation Serif" w:hAnsi="Liberation Serif" w:cs="Calibri"/>
                <w:color w:val="000000"/>
                <w:sz w:val="18"/>
                <w:szCs w:val="18"/>
              </w:rPr>
              <w:br/>
              <w:t>Отсутствие – 0</w:t>
            </w:r>
          </w:p>
        </w:tc>
        <w:tc>
          <w:tcPr>
            <w:tcW w:w="1305" w:type="dxa"/>
            <w:tcBorders>
              <w:top w:val="nil"/>
              <w:left w:val="nil"/>
              <w:bottom w:val="single" w:sz="4" w:space="0" w:color="auto"/>
              <w:right w:val="single" w:sz="4" w:space="0" w:color="auto"/>
            </w:tcBorders>
            <w:shd w:val="clear" w:color="000000" w:fill="E2EFDA"/>
          </w:tcPr>
          <w:p w14:paraId="365D63A7" w14:textId="77777777" w:rsidR="007458F0" w:rsidRPr="007458F0" w:rsidRDefault="007458F0" w:rsidP="007458F0">
            <w:pPr>
              <w:spacing w:after="0" w:line="240" w:lineRule="auto"/>
              <w:jc w:val="center"/>
              <w:rPr>
                <w:rFonts w:ascii="Liberation Serif" w:hAnsi="Liberation Serif" w:cs="Calibri"/>
                <w:color w:val="000000"/>
                <w:sz w:val="18"/>
                <w:szCs w:val="18"/>
              </w:rPr>
            </w:pPr>
          </w:p>
        </w:tc>
        <w:tc>
          <w:tcPr>
            <w:tcW w:w="1105" w:type="dxa"/>
            <w:tcBorders>
              <w:top w:val="nil"/>
              <w:left w:val="nil"/>
              <w:bottom w:val="single" w:sz="4" w:space="0" w:color="auto"/>
              <w:right w:val="single" w:sz="4" w:space="0" w:color="auto"/>
            </w:tcBorders>
          </w:tcPr>
          <w:p w14:paraId="37C4DBC7" w14:textId="77777777" w:rsidR="007458F0" w:rsidRPr="007458F0" w:rsidRDefault="007458F0" w:rsidP="007458F0">
            <w:pPr>
              <w:spacing w:after="0" w:line="240" w:lineRule="auto"/>
              <w:rPr>
                <w:rFonts w:ascii="Liberation Serif" w:hAnsi="Liberation Serif" w:cs="Calibri"/>
                <w:color w:val="000000"/>
                <w:sz w:val="18"/>
                <w:szCs w:val="18"/>
              </w:rPr>
            </w:pPr>
          </w:p>
        </w:tc>
        <w:tc>
          <w:tcPr>
            <w:tcW w:w="1211" w:type="dxa"/>
            <w:tcBorders>
              <w:top w:val="nil"/>
              <w:left w:val="nil"/>
              <w:bottom w:val="single" w:sz="4" w:space="0" w:color="auto"/>
              <w:right w:val="single" w:sz="4" w:space="0" w:color="auto"/>
            </w:tcBorders>
            <w:vAlign w:val="bottom"/>
          </w:tcPr>
          <w:p w14:paraId="16304088" w14:textId="77777777" w:rsidR="007458F0" w:rsidRPr="007458F0" w:rsidRDefault="007458F0" w:rsidP="007458F0">
            <w:pPr>
              <w:spacing w:after="0" w:line="240" w:lineRule="auto"/>
              <w:rPr>
                <w:rFonts w:ascii="Liberation Serif" w:hAnsi="Liberation Serif" w:cs="Calibri"/>
                <w:color w:val="000000"/>
                <w:sz w:val="18"/>
                <w:szCs w:val="18"/>
              </w:rPr>
            </w:pPr>
          </w:p>
        </w:tc>
      </w:tr>
      <w:tr w:rsidR="007458F0" w:rsidRPr="007458F0" w14:paraId="253CB0C7" w14:textId="77777777" w:rsidTr="007458F0">
        <w:trPr>
          <w:trHeight w:val="2298"/>
        </w:trPr>
        <w:tc>
          <w:tcPr>
            <w:tcW w:w="709" w:type="dxa"/>
            <w:tcBorders>
              <w:top w:val="nil"/>
              <w:left w:val="single" w:sz="4" w:space="0" w:color="auto"/>
              <w:bottom w:val="single" w:sz="4" w:space="0" w:color="auto"/>
              <w:right w:val="single" w:sz="4" w:space="0" w:color="auto"/>
            </w:tcBorders>
            <w:noWrap/>
            <w:hideMark/>
          </w:tcPr>
          <w:p w14:paraId="2986DCB3" w14:textId="77777777" w:rsidR="007458F0" w:rsidRPr="007458F0" w:rsidRDefault="007458F0" w:rsidP="007458F0">
            <w:pPr>
              <w:spacing w:after="0" w:line="240" w:lineRule="auto"/>
              <w:ind w:left="-113" w:right="-113"/>
              <w:jc w:val="center"/>
              <w:rPr>
                <w:rFonts w:ascii="Liberation Serif" w:hAnsi="Liberation Serif" w:cs="Calibri"/>
                <w:color w:val="000000"/>
                <w:sz w:val="18"/>
                <w:szCs w:val="18"/>
              </w:rPr>
            </w:pPr>
            <w:r w:rsidRPr="007458F0">
              <w:rPr>
                <w:rFonts w:ascii="Liberation Serif" w:hAnsi="Liberation Serif" w:cs="Calibri"/>
                <w:color w:val="000000"/>
                <w:sz w:val="18"/>
                <w:szCs w:val="18"/>
              </w:rPr>
              <w:t>1.1.8.2</w:t>
            </w:r>
          </w:p>
        </w:tc>
        <w:tc>
          <w:tcPr>
            <w:tcW w:w="802" w:type="dxa"/>
            <w:vMerge/>
            <w:tcBorders>
              <w:top w:val="nil"/>
              <w:left w:val="single" w:sz="4" w:space="0" w:color="auto"/>
              <w:bottom w:val="single" w:sz="4" w:space="0" w:color="auto"/>
              <w:right w:val="single" w:sz="4" w:space="0" w:color="auto"/>
            </w:tcBorders>
            <w:vAlign w:val="center"/>
            <w:hideMark/>
          </w:tcPr>
          <w:p w14:paraId="35CD81DD" w14:textId="77777777" w:rsidR="007458F0" w:rsidRPr="007458F0" w:rsidRDefault="007458F0" w:rsidP="007458F0">
            <w:pPr>
              <w:spacing w:after="0" w:line="240" w:lineRule="auto"/>
              <w:rPr>
                <w:rFonts w:ascii="Liberation Serif" w:hAnsi="Liberation Serif" w:cs="Calibri"/>
                <w:color w:val="000000"/>
                <w:sz w:val="18"/>
                <w:szCs w:val="18"/>
              </w:rPr>
            </w:pPr>
          </w:p>
        </w:tc>
        <w:tc>
          <w:tcPr>
            <w:tcW w:w="3054" w:type="dxa"/>
            <w:vMerge/>
            <w:tcBorders>
              <w:top w:val="nil"/>
              <w:left w:val="single" w:sz="4" w:space="0" w:color="auto"/>
              <w:bottom w:val="single" w:sz="4" w:space="0" w:color="auto"/>
              <w:right w:val="single" w:sz="4" w:space="0" w:color="auto"/>
            </w:tcBorders>
            <w:vAlign w:val="center"/>
            <w:hideMark/>
          </w:tcPr>
          <w:p w14:paraId="27FBD606" w14:textId="77777777" w:rsidR="007458F0" w:rsidRPr="007458F0" w:rsidRDefault="007458F0" w:rsidP="007458F0">
            <w:pPr>
              <w:spacing w:after="0" w:line="240" w:lineRule="auto"/>
              <w:rPr>
                <w:rFonts w:ascii="Liberation Serif" w:hAnsi="Liberation Serif" w:cs="Calibri"/>
                <w:color w:val="000000"/>
                <w:sz w:val="18"/>
                <w:szCs w:val="18"/>
              </w:rPr>
            </w:pPr>
          </w:p>
        </w:tc>
        <w:tc>
          <w:tcPr>
            <w:tcW w:w="3373" w:type="dxa"/>
            <w:tcBorders>
              <w:top w:val="nil"/>
              <w:left w:val="nil"/>
              <w:bottom w:val="single" w:sz="4" w:space="0" w:color="auto"/>
              <w:right w:val="single" w:sz="4" w:space="0" w:color="auto"/>
            </w:tcBorders>
            <w:hideMark/>
          </w:tcPr>
          <w:p w14:paraId="034E7CC0" w14:textId="77777777" w:rsidR="007458F0" w:rsidRPr="007458F0" w:rsidRDefault="007458F0" w:rsidP="007458F0">
            <w:pPr>
              <w:spacing w:after="0" w:line="240" w:lineRule="auto"/>
              <w:rPr>
                <w:rFonts w:ascii="Liberation Serif" w:hAnsi="Liberation Serif" w:cs="Calibri"/>
                <w:color w:val="000000"/>
                <w:sz w:val="18"/>
                <w:szCs w:val="18"/>
              </w:rPr>
            </w:pPr>
            <w:r w:rsidRPr="007458F0">
              <w:rPr>
                <w:rFonts w:ascii="Liberation Serif" w:hAnsi="Liberation Serif" w:cs="Calibri"/>
                <w:color w:val="000000"/>
                <w:sz w:val="18"/>
                <w:szCs w:val="18"/>
              </w:rPr>
              <w:t>Показатель наличия организационно-распорядительных документов организации о назначении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ОПО</w:t>
            </w:r>
          </w:p>
        </w:tc>
        <w:tc>
          <w:tcPr>
            <w:tcW w:w="993" w:type="dxa"/>
            <w:tcBorders>
              <w:top w:val="nil"/>
              <w:left w:val="nil"/>
              <w:bottom w:val="single" w:sz="4" w:space="0" w:color="auto"/>
              <w:right w:val="single" w:sz="4" w:space="0" w:color="auto"/>
            </w:tcBorders>
            <w:hideMark/>
          </w:tcPr>
          <w:p w14:paraId="751479AF"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0,5</w:t>
            </w:r>
          </w:p>
        </w:tc>
        <w:tc>
          <w:tcPr>
            <w:tcW w:w="1021" w:type="dxa"/>
            <w:tcBorders>
              <w:top w:val="nil"/>
              <w:left w:val="nil"/>
              <w:bottom w:val="single" w:sz="4" w:space="0" w:color="auto"/>
              <w:right w:val="single" w:sz="4" w:space="0" w:color="auto"/>
            </w:tcBorders>
            <w:hideMark/>
          </w:tcPr>
          <w:p w14:paraId="2D8D27AA" w14:textId="77777777" w:rsidR="007458F0" w:rsidRPr="007458F0" w:rsidRDefault="007458F0" w:rsidP="007458F0">
            <w:pPr>
              <w:spacing w:after="0" w:line="240" w:lineRule="auto"/>
              <w:jc w:val="center"/>
              <w:rPr>
                <w:rFonts w:ascii="Liberation Serif" w:hAnsi="Liberation Serif" w:cs="Calibri"/>
                <w:color w:val="000000"/>
                <w:sz w:val="18"/>
                <w:szCs w:val="18"/>
              </w:rPr>
            </w:pPr>
            <w:proofErr w:type="spellStart"/>
            <w:r w:rsidRPr="007458F0">
              <w:rPr>
                <w:rFonts w:ascii="Liberation Serif" w:hAnsi="Liberation Serif" w:cs="Calibri"/>
                <w:color w:val="000000"/>
                <w:sz w:val="18"/>
                <w:szCs w:val="18"/>
              </w:rPr>
              <w:t>Котв</w:t>
            </w:r>
            <w:proofErr w:type="spellEnd"/>
            <w:r w:rsidRPr="007458F0">
              <w:rPr>
                <w:rFonts w:ascii="Liberation Serif" w:hAnsi="Liberation Serif" w:cs="Calibri"/>
                <w:color w:val="000000"/>
                <w:sz w:val="18"/>
                <w:szCs w:val="18"/>
              </w:rPr>
              <w:t xml:space="preserve"> ОПО</w:t>
            </w:r>
          </w:p>
        </w:tc>
        <w:tc>
          <w:tcPr>
            <w:tcW w:w="2097" w:type="dxa"/>
            <w:tcBorders>
              <w:top w:val="nil"/>
              <w:left w:val="nil"/>
              <w:bottom w:val="single" w:sz="4" w:space="0" w:color="auto"/>
              <w:right w:val="single" w:sz="4" w:space="0" w:color="auto"/>
            </w:tcBorders>
            <w:hideMark/>
          </w:tcPr>
          <w:p w14:paraId="1B375D55"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Наличие – 1</w:t>
            </w:r>
            <w:r w:rsidRPr="007458F0">
              <w:rPr>
                <w:rFonts w:ascii="Liberation Serif" w:hAnsi="Liberation Serif" w:cs="Calibri"/>
                <w:color w:val="000000"/>
                <w:sz w:val="18"/>
                <w:szCs w:val="18"/>
              </w:rPr>
              <w:br/>
              <w:t>Отсутствие – 0</w:t>
            </w:r>
          </w:p>
        </w:tc>
        <w:tc>
          <w:tcPr>
            <w:tcW w:w="1305" w:type="dxa"/>
            <w:tcBorders>
              <w:top w:val="nil"/>
              <w:left w:val="nil"/>
              <w:bottom w:val="single" w:sz="4" w:space="0" w:color="auto"/>
              <w:right w:val="single" w:sz="4" w:space="0" w:color="auto"/>
            </w:tcBorders>
            <w:shd w:val="clear" w:color="000000" w:fill="E2EFDA"/>
          </w:tcPr>
          <w:p w14:paraId="36043EAD" w14:textId="77777777" w:rsidR="007458F0" w:rsidRPr="007458F0" w:rsidRDefault="007458F0" w:rsidP="007458F0">
            <w:pPr>
              <w:spacing w:after="0" w:line="240" w:lineRule="auto"/>
              <w:jc w:val="center"/>
              <w:rPr>
                <w:rFonts w:ascii="Liberation Serif" w:hAnsi="Liberation Serif" w:cs="Calibri"/>
                <w:color w:val="000000"/>
                <w:sz w:val="18"/>
                <w:szCs w:val="18"/>
              </w:rPr>
            </w:pPr>
          </w:p>
        </w:tc>
        <w:tc>
          <w:tcPr>
            <w:tcW w:w="1105" w:type="dxa"/>
            <w:tcBorders>
              <w:top w:val="nil"/>
              <w:left w:val="nil"/>
              <w:bottom w:val="single" w:sz="4" w:space="0" w:color="auto"/>
              <w:right w:val="single" w:sz="4" w:space="0" w:color="auto"/>
            </w:tcBorders>
          </w:tcPr>
          <w:p w14:paraId="5BE5408C" w14:textId="77777777" w:rsidR="007458F0" w:rsidRPr="007458F0" w:rsidRDefault="007458F0" w:rsidP="007458F0">
            <w:pPr>
              <w:spacing w:after="0" w:line="240" w:lineRule="auto"/>
              <w:rPr>
                <w:rFonts w:ascii="Liberation Serif" w:hAnsi="Liberation Serif" w:cs="Calibri"/>
                <w:color w:val="000000"/>
                <w:sz w:val="18"/>
                <w:szCs w:val="18"/>
              </w:rPr>
            </w:pPr>
          </w:p>
        </w:tc>
        <w:tc>
          <w:tcPr>
            <w:tcW w:w="1211" w:type="dxa"/>
            <w:tcBorders>
              <w:top w:val="nil"/>
              <w:left w:val="nil"/>
              <w:bottom w:val="single" w:sz="4" w:space="0" w:color="auto"/>
              <w:right w:val="single" w:sz="4" w:space="0" w:color="auto"/>
            </w:tcBorders>
            <w:vAlign w:val="bottom"/>
          </w:tcPr>
          <w:p w14:paraId="04EA2290" w14:textId="77777777" w:rsidR="007458F0" w:rsidRPr="007458F0" w:rsidRDefault="007458F0" w:rsidP="007458F0">
            <w:pPr>
              <w:spacing w:after="0" w:line="240" w:lineRule="auto"/>
              <w:rPr>
                <w:rFonts w:ascii="Liberation Serif" w:hAnsi="Liberation Serif" w:cs="Calibri"/>
                <w:color w:val="000000"/>
                <w:sz w:val="18"/>
                <w:szCs w:val="18"/>
              </w:rPr>
            </w:pPr>
          </w:p>
        </w:tc>
      </w:tr>
      <w:tr w:rsidR="007458F0" w:rsidRPr="007458F0" w14:paraId="2068E737" w14:textId="77777777" w:rsidTr="007458F0">
        <w:trPr>
          <w:trHeight w:val="2543"/>
        </w:trPr>
        <w:tc>
          <w:tcPr>
            <w:tcW w:w="709" w:type="dxa"/>
            <w:tcBorders>
              <w:top w:val="nil"/>
              <w:left w:val="single" w:sz="4" w:space="0" w:color="auto"/>
              <w:bottom w:val="single" w:sz="4" w:space="0" w:color="auto"/>
              <w:right w:val="single" w:sz="4" w:space="0" w:color="auto"/>
            </w:tcBorders>
            <w:noWrap/>
            <w:hideMark/>
          </w:tcPr>
          <w:p w14:paraId="24567A31" w14:textId="77777777" w:rsidR="007458F0" w:rsidRPr="007458F0" w:rsidRDefault="007458F0" w:rsidP="007458F0">
            <w:pPr>
              <w:spacing w:after="0" w:line="240" w:lineRule="auto"/>
              <w:ind w:left="-113" w:right="-113"/>
              <w:jc w:val="center"/>
              <w:rPr>
                <w:rFonts w:ascii="Liberation Serif" w:hAnsi="Liberation Serif" w:cs="Calibri"/>
                <w:color w:val="000000"/>
                <w:sz w:val="18"/>
                <w:szCs w:val="18"/>
              </w:rPr>
            </w:pPr>
            <w:r w:rsidRPr="007458F0">
              <w:rPr>
                <w:rFonts w:ascii="Liberation Serif" w:hAnsi="Liberation Serif" w:cs="Calibri"/>
                <w:color w:val="000000"/>
                <w:sz w:val="18"/>
                <w:szCs w:val="18"/>
              </w:rPr>
              <w:t>1.1.9</w:t>
            </w:r>
          </w:p>
        </w:tc>
        <w:tc>
          <w:tcPr>
            <w:tcW w:w="802" w:type="dxa"/>
            <w:tcBorders>
              <w:top w:val="nil"/>
              <w:left w:val="nil"/>
              <w:bottom w:val="single" w:sz="4" w:space="0" w:color="auto"/>
              <w:right w:val="single" w:sz="4" w:space="0" w:color="auto"/>
            </w:tcBorders>
            <w:hideMark/>
          </w:tcPr>
          <w:p w14:paraId="249A709C"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9.3.9</w:t>
            </w:r>
          </w:p>
        </w:tc>
        <w:tc>
          <w:tcPr>
            <w:tcW w:w="3054" w:type="dxa"/>
            <w:tcBorders>
              <w:top w:val="nil"/>
              <w:left w:val="nil"/>
              <w:bottom w:val="single" w:sz="4" w:space="0" w:color="auto"/>
              <w:right w:val="single" w:sz="4" w:space="0" w:color="auto"/>
            </w:tcBorders>
            <w:hideMark/>
          </w:tcPr>
          <w:p w14:paraId="53DEDD19" w14:textId="77777777" w:rsidR="007458F0" w:rsidRPr="007458F0" w:rsidRDefault="007458F0" w:rsidP="007458F0">
            <w:pPr>
              <w:spacing w:after="0" w:line="240" w:lineRule="auto"/>
              <w:rPr>
                <w:rFonts w:ascii="Liberation Serif" w:hAnsi="Liberation Serif" w:cs="Calibri"/>
                <w:color w:val="000000"/>
                <w:sz w:val="18"/>
                <w:szCs w:val="18"/>
              </w:rPr>
            </w:pPr>
            <w:r w:rsidRPr="007458F0">
              <w:rPr>
                <w:rFonts w:ascii="Liberation Serif" w:hAnsi="Liberation Serif" w:cs="Calibri"/>
                <w:color w:val="000000"/>
                <w:sz w:val="18"/>
                <w:szCs w:val="18"/>
              </w:rPr>
              <w:t>Утвержденные инструкции по охране труда, утвержденный порядок производства работ повышенной опасности и оформления наряда-допуска, утвержденный перечень работ, выполняемых по нарядам-допускам в соответствии</w:t>
            </w:r>
            <w:r w:rsidRPr="007458F0">
              <w:rPr>
                <w:rFonts w:ascii="Liberation Serif" w:hAnsi="Liberation Serif" w:cs="Calibri"/>
                <w:color w:val="000000"/>
                <w:sz w:val="18"/>
                <w:szCs w:val="18"/>
              </w:rPr>
              <w:br w:type="page"/>
              <w:t xml:space="preserve">с требованиями Правил по охране труда при эксплуатации объектов теплоснабжения и </w:t>
            </w:r>
            <w:proofErr w:type="spellStart"/>
            <w:r w:rsidRPr="007458F0">
              <w:rPr>
                <w:rFonts w:ascii="Liberation Serif" w:hAnsi="Liberation Serif" w:cs="Calibri"/>
                <w:color w:val="000000"/>
                <w:sz w:val="18"/>
                <w:szCs w:val="18"/>
              </w:rPr>
              <w:t>теплопотребляющих</w:t>
            </w:r>
            <w:proofErr w:type="spellEnd"/>
            <w:r w:rsidRPr="007458F0">
              <w:rPr>
                <w:rFonts w:ascii="Liberation Serif" w:hAnsi="Liberation Serif" w:cs="Calibri"/>
                <w:color w:val="000000"/>
                <w:sz w:val="18"/>
                <w:szCs w:val="18"/>
              </w:rPr>
              <w:t xml:space="preserve"> установок, утвержденных приказом Минтруда России от 17 декабря </w:t>
            </w:r>
            <w:r w:rsidRPr="007458F0">
              <w:rPr>
                <w:rFonts w:ascii="Liberation Serif" w:hAnsi="Liberation Serif" w:cs="Calibri"/>
                <w:color w:val="000000"/>
                <w:sz w:val="18"/>
                <w:szCs w:val="18"/>
              </w:rPr>
              <w:br w:type="page"/>
              <w:t xml:space="preserve">2020 г. № 924н  </w:t>
            </w:r>
            <w:r w:rsidRPr="007458F0">
              <w:rPr>
                <w:rFonts w:ascii="Liberation Serif" w:hAnsi="Liberation Serif" w:cs="Calibri"/>
                <w:color w:val="000000"/>
                <w:sz w:val="18"/>
                <w:szCs w:val="18"/>
              </w:rPr>
              <w:br w:type="page"/>
              <w:t>(подпункт 9.3.9 пункта 9 Правил)</w:t>
            </w:r>
          </w:p>
        </w:tc>
        <w:tc>
          <w:tcPr>
            <w:tcW w:w="3373" w:type="dxa"/>
            <w:tcBorders>
              <w:top w:val="nil"/>
              <w:left w:val="nil"/>
              <w:bottom w:val="single" w:sz="4" w:space="0" w:color="auto"/>
              <w:right w:val="single" w:sz="4" w:space="0" w:color="auto"/>
            </w:tcBorders>
            <w:hideMark/>
          </w:tcPr>
          <w:p w14:paraId="27D4EC6A" w14:textId="77777777" w:rsidR="007458F0" w:rsidRPr="007458F0" w:rsidRDefault="007458F0" w:rsidP="007458F0">
            <w:pPr>
              <w:spacing w:after="0" w:line="240" w:lineRule="auto"/>
              <w:rPr>
                <w:rFonts w:ascii="Liberation Serif" w:hAnsi="Liberation Serif" w:cs="Calibri"/>
                <w:color w:val="000000"/>
                <w:sz w:val="18"/>
                <w:szCs w:val="18"/>
              </w:rPr>
            </w:pPr>
            <w:r w:rsidRPr="007458F0">
              <w:rPr>
                <w:rFonts w:ascii="Liberation Serif" w:hAnsi="Liberation Serif" w:cs="Calibri"/>
                <w:color w:val="000000"/>
                <w:sz w:val="18"/>
                <w:szCs w:val="18"/>
              </w:rPr>
              <w:t>Показатель наличия утвержденных инструкций по охране труда, утвержденный порядок производства работ повышенной опасности и оформления наряда-допуска, утвержденный перечень работ, выполняемых по нарядам-допускам</w:t>
            </w:r>
          </w:p>
        </w:tc>
        <w:tc>
          <w:tcPr>
            <w:tcW w:w="993" w:type="dxa"/>
            <w:tcBorders>
              <w:top w:val="nil"/>
              <w:left w:val="nil"/>
              <w:bottom w:val="single" w:sz="4" w:space="0" w:color="auto"/>
              <w:right w:val="single" w:sz="4" w:space="0" w:color="auto"/>
            </w:tcBorders>
            <w:hideMark/>
          </w:tcPr>
          <w:p w14:paraId="2E7E5A4D"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0,1</w:t>
            </w:r>
          </w:p>
        </w:tc>
        <w:tc>
          <w:tcPr>
            <w:tcW w:w="1021" w:type="dxa"/>
            <w:tcBorders>
              <w:top w:val="nil"/>
              <w:left w:val="nil"/>
              <w:bottom w:val="single" w:sz="4" w:space="0" w:color="auto"/>
              <w:right w:val="single" w:sz="4" w:space="0" w:color="auto"/>
            </w:tcBorders>
            <w:hideMark/>
          </w:tcPr>
          <w:p w14:paraId="405B13DD" w14:textId="77777777" w:rsidR="007458F0" w:rsidRPr="007458F0" w:rsidRDefault="007458F0" w:rsidP="007458F0">
            <w:pPr>
              <w:spacing w:after="0" w:line="240" w:lineRule="auto"/>
              <w:jc w:val="center"/>
              <w:rPr>
                <w:rFonts w:ascii="Liberation Serif" w:hAnsi="Liberation Serif" w:cs="Calibri"/>
                <w:color w:val="000000"/>
                <w:sz w:val="18"/>
                <w:szCs w:val="18"/>
              </w:rPr>
            </w:pPr>
            <w:proofErr w:type="spellStart"/>
            <w:r w:rsidRPr="007458F0">
              <w:rPr>
                <w:rFonts w:ascii="Liberation Serif" w:hAnsi="Liberation Serif" w:cs="Calibri"/>
                <w:color w:val="000000"/>
                <w:sz w:val="18"/>
                <w:szCs w:val="18"/>
              </w:rPr>
              <w:t>Кохр.труда</w:t>
            </w:r>
            <w:proofErr w:type="spellEnd"/>
          </w:p>
        </w:tc>
        <w:tc>
          <w:tcPr>
            <w:tcW w:w="2097" w:type="dxa"/>
            <w:tcBorders>
              <w:top w:val="nil"/>
              <w:left w:val="nil"/>
              <w:bottom w:val="single" w:sz="4" w:space="0" w:color="auto"/>
              <w:right w:val="single" w:sz="4" w:space="0" w:color="auto"/>
            </w:tcBorders>
            <w:hideMark/>
          </w:tcPr>
          <w:p w14:paraId="0115E19A"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Наличие – 1</w:t>
            </w:r>
            <w:r w:rsidRPr="007458F0">
              <w:rPr>
                <w:rFonts w:ascii="Liberation Serif" w:hAnsi="Liberation Serif" w:cs="Calibri"/>
                <w:color w:val="000000"/>
                <w:sz w:val="18"/>
                <w:szCs w:val="18"/>
              </w:rPr>
              <w:br w:type="page"/>
              <w:t>Отсутствие – 0</w:t>
            </w:r>
          </w:p>
        </w:tc>
        <w:tc>
          <w:tcPr>
            <w:tcW w:w="1305" w:type="dxa"/>
            <w:tcBorders>
              <w:top w:val="nil"/>
              <w:left w:val="nil"/>
              <w:bottom w:val="single" w:sz="4" w:space="0" w:color="auto"/>
              <w:right w:val="single" w:sz="4" w:space="0" w:color="auto"/>
            </w:tcBorders>
            <w:shd w:val="clear" w:color="000000" w:fill="E2EFDA"/>
          </w:tcPr>
          <w:p w14:paraId="3F7C7C08" w14:textId="77777777" w:rsidR="007458F0" w:rsidRPr="007458F0" w:rsidRDefault="007458F0" w:rsidP="007458F0">
            <w:pPr>
              <w:spacing w:after="0" w:line="240" w:lineRule="auto"/>
              <w:jc w:val="center"/>
              <w:rPr>
                <w:rFonts w:ascii="Liberation Serif" w:hAnsi="Liberation Serif" w:cs="Calibri"/>
                <w:color w:val="000000"/>
                <w:sz w:val="18"/>
                <w:szCs w:val="18"/>
              </w:rPr>
            </w:pPr>
          </w:p>
        </w:tc>
        <w:tc>
          <w:tcPr>
            <w:tcW w:w="1105" w:type="dxa"/>
            <w:tcBorders>
              <w:top w:val="nil"/>
              <w:left w:val="nil"/>
              <w:bottom w:val="single" w:sz="4" w:space="0" w:color="auto"/>
              <w:right w:val="single" w:sz="4" w:space="0" w:color="auto"/>
            </w:tcBorders>
          </w:tcPr>
          <w:p w14:paraId="25AF0365" w14:textId="77777777" w:rsidR="007458F0" w:rsidRPr="007458F0" w:rsidRDefault="007458F0" w:rsidP="007458F0">
            <w:pPr>
              <w:spacing w:after="0" w:line="240" w:lineRule="auto"/>
              <w:rPr>
                <w:rFonts w:ascii="Liberation Serif" w:hAnsi="Liberation Serif" w:cs="Calibri"/>
                <w:color w:val="000000"/>
                <w:sz w:val="18"/>
                <w:szCs w:val="18"/>
              </w:rPr>
            </w:pPr>
          </w:p>
        </w:tc>
        <w:tc>
          <w:tcPr>
            <w:tcW w:w="1211" w:type="dxa"/>
            <w:tcBorders>
              <w:top w:val="nil"/>
              <w:left w:val="nil"/>
              <w:bottom w:val="single" w:sz="4" w:space="0" w:color="auto"/>
              <w:right w:val="single" w:sz="4" w:space="0" w:color="auto"/>
            </w:tcBorders>
            <w:vAlign w:val="bottom"/>
          </w:tcPr>
          <w:p w14:paraId="4621F961" w14:textId="77777777" w:rsidR="007458F0" w:rsidRPr="007458F0" w:rsidRDefault="007458F0" w:rsidP="007458F0">
            <w:pPr>
              <w:spacing w:after="0" w:line="240" w:lineRule="auto"/>
              <w:rPr>
                <w:rFonts w:ascii="Liberation Serif" w:hAnsi="Liberation Serif" w:cs="Calibri"/>
                <w:color w:val="000000"/>
                <w:sz w:val="18"/>
                <w:szCs w:val="18"/>
              </w:rPr>
            </w:pPr>
          </w:p>
        </w:tc>
      </w:tr>
      <w:tr w:rsidR="007458F0" w:rsidRPr="007458F0" w14:paraId="46AA1D09" w14:textId="77777777" w:rsidTr="007458F0">
        <w:trPr>
          <w:trHeight w:val="2110"/>
        </w:trPr>
        <w:tc>
          <w:tcPr>
            <w:tcW w:w="709" w:type="dxa"/>
            <w:tcBorders>
              <w:top w:val="nil"/>
              <w:left w:val="single" w:sz="4" w:space="0" w:color="auto"/>
              <w:bottom w:val="single" w:sz="4" w:space="0" w:color="auto"/>
              <w:right w:val="single" w:sz="4" w:space="0" w:color="auto"/>
            </w:tcBorders>
            <w:noWrap/>
            <w:hideMark/>
          </w:tcPr>
          <w:p w14:paraId="737AEED0" w14:textId="77777777" w:rsidR="007458F0" w:rsidRPr="007458F0" w:rsidRDefault="007458F0" w:rsidP="007458F0">
            <w:pPr>
              <w:spacing w:after="0" w:line="240" w:lineRule="auto"/>
              <w:ind w:left="-113" w:right="-113"/>
              <w:jc w:val="center"/>
              <w:rPr>
                <w:rFonts w:ascii="Liberation Serif" w:hAnsi="Liberation Serif" w:cs="Calibri"/>
                <w:color w:val="000000"/>
                <w:sz w:val="18"/>
                <w:szCs w:val="18"/>
              </w:rPr>
            </w:pPr>
            <w:r w:rsidRPr="007458F0">
              <w:rPr>
                <w:rFonts w:ascii="Liberation Serif" w:hAnsi="Liberation Serif" w:cs="Calibri"/>
                <w:color w:val="000000"/>
                <w:sz w:val="18"/>
                <w:szCs w:val="18"/>
              </w:rPr>
              <w:lastRenderedPageBreak/>
              <w:t>1.1.10</w:t>
            </w:r>
          </w:p>
        </w:tc>
        <w:tc>
          <w:tcPr>
            <w:tcW w:w="802" w:type="dxa"/>
            <w:tcBorders>
              <w:top w:val="nil"/>
              <w:left w:val="nil"/>
              <w:bottom w:val="single" w:sz="4" w:space="0" w:color="auto"/>
              <w:right w:val="single" w:sz="4" w:space="0" w:color="auto"/>
            </w:tcBorders>
            <w:hideMark/>
          </w:tcPr>
          <w:p w14:paraId="4E28867E"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9.3.10</w:t>
            </w:r>
          </w:p>
        </w:tc>
        <w:tc>
          <w:tcPr>
            <w:tcW w:w="3054" w:type="dxa"/>
            <w:tcBorders>
              <w:top w:val="nil"/>
              <w:left w:val="nil"/>
              <w:bottom w:val="single" w:sz="4" w:space="0" w:color="auto"/>
              <w:right w:val="single" w:sz="4" w:space="0" w:color="auto"/>
            </w:tcBorders>
            <w:hideMark/>
          </w:tcPr>
          <w:p w14:paraId="03BC5D07" w14:textId="77777777" w:rsidR="007458F0" w:rsidRPr="007458F0" w:rsidRDefault="007458F0" w:rsidP="007458F0">
            <w:pPr>
              <w:spacing w:after="0" w:line="240" w:lineRule="auto"/>
              <w:rPr>
                <w:rFonts w:ascii="Liberation Serif" w:hAnsi="Liberation Serif" w:cs="Calibri"/>
                <w:color w:val="000000"/>
                <w:sz w:val="18"/>
                <w:szCs w:val="18"/>
              </w:rPr>
            </w:pPr>
            <w:r w:rsidRPr="007458F0">
              <w:rPr>
                <w:rFonts w:ascii="Liberation Serif" w:hAnsi="Liberation Serif" w:cs="Calibri"/>
                <w:color w:val="000000"/>
                <w:sz w:val="18"/>
                <w:szCs w:val="18"/>
              </w:rPr>
              <w:t>Копии утвержденных в соответствии с пунктами 95, 97 Правил № 511 и с пунктом 236 Правил промышленной безопасности, программ противоаварийных тренировок, журналов, подтверждающих проведение тренировок согласно утвержденной программе противоаварийных тренировок</w:t>
            </w:r>
            <w:r w:rsidRPr="007458F0">
              <w:rPr>
                <w:rFonts w:ascii="Liberation Serif" w:hAnsi="Liberation Serif" w:cs="Calibri"/>
                <w:color w:val="000000"/>
                <w:sz w:val="18"/>
                <w:szCs w:val="18"/>
              </w:rPr>
              <w:br/>
              <w:t>(подпункт 9.3.10 пункта 9 Правил)</w:t>
            </w:r>
          </w:p>
        </w:tc>
        <w:tc>
          <w:tcPr>
            <w:tcW w:w="3373" w:type="dxa"/>
            <w:tcBorders>
              <w:top w:val="nil"/>
              <w:left w:val="nil"/>
              <w:bottom w:val="single" w:sz="4" w:space="0" w:color="auto"/>
              <w:right w:val="single" w:sz="4" w:space="0" w:color="auto"/>
            </w:tcBorders>
            <w:hideMark/>
          </w:tcPr>
          <w:p w14:paraId="6C49936E" w14:textId="77777777" w:rsidR="007458F0" w:rsidRPr="007458F0" w:rsidRDefault="007458F0" w:rsidP="007458F0">
            <w:pPr>
              <w:spacing w:after="0" w:line="240" w:lineRule="auto"/>
              <w:rPr>
                <w:rFonts w:ascii="Liberation Serif" w:hAnsi="Liberation Serif" w:cs="Calibri"/>
                <w:color w:val="000000"/>
                <w:sz w:val="18"/>
                <w:szCs w:val="18"/>
              </w:rPr>
            </w:pPr>
            <w:r w:rsidRPr="007458F0">
              <w:rPr>
                <w:rFonts w:ascii="Liberation Serif" w:hAnsi="Liberation Serif" w:cs="Calibri"/>
                <w:color w:val="000000"/>
                <w:sz w:val="18"/>
                <w:szCs w:val="18"/>
              </w:rPr>
              <w:t>Показатель наличия программ противоаварийных тренировок, журналов, подтверждающих проведение тренировок согласно утвержденной программе противоаварийных тренировок</w:t>
            </w:r>
          </w:p>
        </w:tc>
        <w:tc>
          <w:tcPr>
            <w:tcW w:w="993" w:type="dxa"/>
            <w:tcBorders>
              <w:top w:val="nil"/>
              <w:left w:val="nil"/>
              <w:bottom w:val="single" w:sz="4" w:space="0" w:color="auto"/>
              <w:right w:val="single" w:sz="4" w:space="0" w:color="auto"/>
            </w:tcBorders>
            <w:hideMark/>
          </w:tcPr>
          <w:p w14:paraId="5DA9E483"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0,1</w:t>
            </w:r>
          </w:p>
        </w:tc>
        <w:tc>
          <w:tcPr>
            <w:tcW w:w="1021" w:type="dxa"/>
            <w:tcBorders>
              <w:top w:val="nil"/>
              <w:left w:val="nil"/>
              <w:bottom w:val="single" w:sz="4" w:space="0" w:color="auto"/>
              <w:right w:val="single" w:sz="4" w:space="0" w:color="auto"/>
            </w:tcBorders>
            <w:hideMark/>
          </w:tcPr>
          <w:p w14:paraId="59B051AD" w14:textId="77777777" w:rsidR="007458F0" w:rsidRPr="007458F0" w:rsidRDefault="007458F0" w:rsidP="007458F0">
            <w:pPr>
              <w:spacing w:after="0" w:line="240" w:lineRule="auto"/>
              <w:jc w:val="center"/>
              <w:rPr>
                <w:rFonts w:ascii="Liberation Serif" w:hAnsi="Liberation Serif" w:cs="Calibri"/>
                <w:color w:val="000000"/>
                <w:sz w:val="18"/>
                <w:szCs w:val="18"/>
              </w:rPr>
            </w:pPr>
            <w:proofErr w:type="spellStart"/>
            <w:r w:rsidRPr="007458F0">
              <w:rPr>
                <w:rFonts w:ascii="Liberation Serif" w:hAnsi="Liberation Serif" w:cs="Calibri"/>
                <w:color w:val="000000"/>
                <w:sz w:val="18"/>
                <w:szCs w:val="18"/>
              </w:rPr>
              <w:t>Ктрен</w:t>
            </w:r>
            <w:proofErr w:type="spellEnd"/>
          </w:p>
        </w:tc>
        <w:tc>
          <w:tcPr>
            <w:tcW w:w="2097" w:type="dxa"/>
            <w:tcBorders>
              <w:top w:val="nil"/>
              <w:left w:val="nil"/>
              <w:bottom w:val="single" w:sz="4" w:space="0" w:color="auto"/>
              <w:right w:val="single" w:sz="4" w:space="0" w:color="auto"/>
            </w:tcBorders>
            <w:hideMark/>
          </w:tcPr>
          <w:p w14:paraId="5C3A3CC0"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Наличие – 1</w:t>
            </w:r>
            <w:r w:rsidRPr="007458F0">
              <w:rPr>
                <w:rFonts w:ascii="Liberation Serif" w:hAnsi="Liberation Serif" w:cs="Calibri"/>
                <w:color w:val="000000"/>
                <w:sz w:val="18"/>
                <w:szCs w:val="18"/>
              </w:rPr>
              <w:br/>
              <w:t>Отсутствие – 0</w:t>
            </w:r>
          </w:p>
        </w:tc>
        <w:tc>
          <w:tcPr>
            <w:tcW w:w="1305" w:type="dxa"/>
            <w:tcBorders>
              <w:top w:val="nil"/>
              <w:left w:val="nil"/>
              <w:bottom w:val="single" w:sz="4" w:space="0" w:color="auto"/>
              <w:right w:val="single" w:sz="4" w:space="0" w:color="auto"/>
            </w:tcBorders>
            <w:shd w:val="clear" w:color="000000" w:fill="E2EFDA"/>
          </w:tcPr>
          <w:p w14:paraId="413988F6" w14:textId="77777777" w:rsidR="007458F0" w:rsidRPr="007458F0" w:rsidRDefault="007458F0" w:rsidP="007458F0">
            <w:pPr>
              <w:spacing w:after="0" w:line="240" w:lineRule="auto"/>
              <w:jc w:val="center"/>
              <w:rPr>
                <w:rFonts w:ascii="Liberation Serif" w:hAnsi="Liberation Serif" w:cs="Calibri"/>
                <w:color w:val="000000"/>
                <w:sz w:val="18"/>
                <w:szCs w:val="18"/>
              </w:rPr>
            </w:pPr>
          </w:p>
        </w:tc>
        <w:tc>
          <w:tcPr>
            <w:tcW w:w="1105" w:type="dxa"/>
            <w:tcBorders>
              <w:top w:val="nil"/>
              <w:left w:val="nil"/>
              <w:bottom w:val="single" w:sz="4" w:space="0" w:color="auto"/>
              <w:right w:val="single" w:sz="4" w:space="0" w:color="auto"/>
            </w:tcBorders>
          </w:tcPr>
          <w:p w14:paraId="57481ED5" w14:textId="77777777" w:rsidR="007458F0" w:rsidRPr="007458F0" w:rsidRDefault="007458F0" w:rsidP="007458F0">
            <w:pPr>
              <w:spacing w:after="0" w:line="240" w:lineRule="auto"/>
              <w:rPr>
                <w:rFonts w:ascii="Liberation Serif" w:hAnsi="Liberation Serif" w:cs="Calibri"/>
                <w:color w:val="000000"/>
                <w:sz w:val="18"/>
                <w:szCs w:val="18"/>
              </w:rPr>
            </w:pPr>
          </w:p>
        </w:tc>
        <w:tc>
          <w:tcPr>
            <w:tcW w:w="1211" w:type="dxa"/>
            <w:tcBorders>
              <w:top w:val="nil"/>
              <w:left w:val="nil"/>
              <w:bottom w:val="single" w:sz="4" w:space="0" w:color="auto"/>
              <w:right w:val="single" w:sz="4" w:space="0" w:color="auto"/>
            </w:tcBorders>
            <w:vAlign w:val="bottom"/>
          </w:tcPr>
          <w:p w14:paraId="04D3A694" w14:textId="77777777" w:rsidR="007458F0" w:rsidRPr="007458F0" w:rsidRDefault="007458F0" w:rsidP="007458F0">
            <w:pPr>
              <w:spacing w:after="0" w:line="240" w:lineRule="auto"/>
              <w:rPr>
                <w:rFonts w:ascii="Liberation Serif" w:hAnsi="Liberation Serif" w:cs="Calibri"/>
                <w:color w:val="000000"/>
                <w:sz w:val="18"/>
                <w:szCs w:val="18"/>
              </w:rPr>
            </w:pPr>
          </w:p>
        </w:tc>
      </w:tr>
      <w:tr w:rsidR="007458F0" w:rsidRPr="007458F0" w14:paraId="0CFF2B50" w14:textId="77777777" w:rsidTr="007458F0">
        <w:trPr>
          <w:trHeight w:val="848"/>
        </w:trPr>
        <w:tc>
          <w:tcPr>
            <w:tcW w:w="709" w:type="dxa"/>
            <w:tcBorders>
              <w:top w:val="nil"/>
              <w:left w:val="single" w:sz="4" w:space="0" w:color="auto"/>
              <w:bottom w:val="single" w:sz="4" w:space="0" w:color="auto"/>
              <w:right w:val="single" w:sz="4" w:space="0" w:color="auto"/>
            </w:tcBorders>
            <w:shd w:val="clear" w:color="000000" w:fill="FFFFFF"/>
            <w:noWrap/>
            <w:hideMark/>
          </w:tcPr>
          <w:p w14:paraId="0728AEA0" w14:textId="77777777" w:rsidR="007458F0" w:rsidRPr="007458F0" w:rsidRDefault="007458F0" w:rsidP="007458F0">
            <w:pPr>
              <w:spacing w:after="0" w:line="240" w:lineRule="auto"/>
              <w:ind w:left="-113" w:right="-113"/>
              <w:jc w:val="center"/>
              <w:rPr>
                <w:rFonts w:ascii="Liberation Serif" w:hAnsi="Liberation Serif" w:cs="Calibri"/>
                <w:color w:val="000000"/>
                <w:sz w:val="18"/>
                <w:szCs w:val="18"/>
              </w:rPr>
            </w:pPr>
            <w:r w:rsidRPr="007458F0">
              <w:rPr>
                <w:rFonts w:ascii="Liberation Serif" w:hAnsi="Liberation Serif" w:cs="Calibri"/>
                <w:color w:val="000000"/>
                <w:sz w:val="18"/>
                <w:szCs w:val="18"/>
              </w:rPr>
              <w:t>1.2</w:t>
            </w:r>
          </w:p>
        </w:tc>
        <w:tc>
          <w:tcPr>
            <w:tcW w:w="802" w:type="dxa"/>
            <w:tcBorders>
              <w:top w:val="nil"/>
              <w:left w:val="nil"/>
              <w:bottom w:val="single" w:sz="4" w:space="0" w:color="auto"/>
              <w:right w:val="single" w:sz="4" w:space="0" w:color="auto"/>
            </w:tcBorders>
            <w:shd w:val="clear" w:color="000000" w:fill="FFFFFF"/>
            <w:hideMark/>
          </w:tcPr>
          <w:p w14:paraId="3EBFE71F"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 </w:t>
            </w:r>
          </w:p>
        </w:tc>
        <w:tc>
          <w:tcPr>
            <w:tcW w:w="3054" w:type="dxa"/>
            <w:tcBorders>
              <w:top w:val="nil"/>
              <w:left w:val="nil"/>
              <w:bottom w:val="single" w:sz="4" w:space="0" w:color="auto"/>
              <w:right w:val="single" w:sz="4" w:space="0" w:color="auto"/>
            </w:tcBorders>
            <w:shd w:val="clear" w:color="000000" w:fill="FFFFFF"/>
            <w:hideMark/>
          </w:tcPr>
          <w:p w14:paraId="63127689" w14:textId="77777777" w:rsidR="007458F0" w:rsidRPr="007458F0" w:rsidRDefault="007458F0" w:rsidP="007458F0">
            <w:pPr>
              <w:spacing w:after="0" w:line="240" w:lineRule="auto"/>
              <w:rPr>
                <w:rFonts w:ascii="Liberation Serif" w:hAnsi="Liberation Serif" w:cs="Calibri"/>
                <w:color w:val="000000"/>
                <w:sz w:val="18"/>
                <w:szCs w:val="18"/>
              </w:rPr>
            </w:pPr>
            <w:r w:rsidRPr="007458F0">
              <w:rPr>
                <w:rFonts w:ascii="Liberation Serif" w:hAnsi="Liberation Serif" w:cs="Calibri"/>
                <w:color w:val="000000"/>
                <w:sz w:val="18"/>
                <w:szCs w:val="18"/>
              </w:rPr>
              <w:t>Документы, предусмотренные подпунктами 9.3.11 и 9.3.22 пункта 9 Правил</w:t>
            </w:r>
          </w:p>
        </w:tc>
        <w:tc>
          <w:tcPr>
            <w:tcW w:w="3373" w:type="dxa"/>
            <w:tcBorders>
              <w:top w:val="nil"/>
              <w:left w:val="nil"/>
              <w:bottom w:val="single" w:sz="4" w:space="0" w:color="auto"/>
              <w:right w:val="single" w:sz="4" w:space="0" w:color="auto"/>
            </w:tcBorders>
            <w:shd w:val="clear" w:color="000000" w:fill="DDEBF7"/>
            <w:hideMark/>
          </w:tcPr>
          <w:p w14:paraId="565A63A6" w14:textId="77777777" w:rsidR="007458F0" w:rsidRPr="007458F0" w:rsidRDefault="007458F0" w:rsidP="007458F0">
            <w:pPr>
              <w:spacing w:after="0" w:line="240" w:lineRule="auto"/>
              <w:rPr>
                <w:rFonts w:ascii="Liberation Serif" w:hAnsi="Liberation Serif" w:cs="Calibri"/>
                <w:color w:val="000000"/>
                <w:sz w:val="18"/>
                <w:szCs w:val="18"/>
              </w:rPr>
            </w:pPr>
            <w:r w:rsidRPr="007458F0">
              <w:rPr>
                <w:rFonts w:ascii="Liberation Serif" w:hAnsi="Liberation Serif" w:cs="Calibri"/>
                <w:color w:val="000000"/>
                <w:sz w:val="18"/>
                <w:szCs w:val="18"/>
              </w:rPr>
              <w:t>Показатель проведения наладки тепловых сетей и контроля за режимами потребления тепловой энергии</w:t>
            </w:r>
          </w:p>
        </w:tc>
        <w:tc>
          <w:tcPr>
            <w:tcW w:w="993" w:type="dxa"/>
            <w:tcBorders>
              <w:top w:val="nil"/>
              <w:left w:val="nil"/>
              <w:bottom w:val="single" w:sz="4" w:space="0" w:color="auto"/>
              <w:right w:val="single" w:sz="4" w:space="0" w:color="auto"/>
            </w:tcBorders>
            <w:shd w:val="clear" w:color="000000" w:fill="DDEBF7"/>
            <w:hideMark/>
          </w:tcPr>
          <w:p w14:paraId="64ADB723"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0,01</w:t>
            </w:r>
          </w:p>
        </w:tc>
        <w:tc>
          <w:tcPr>
            <w:tcW w:w="1021" w:type="dxa"/>
            <w:tcBorders>
              <w:top w:val="nil"/>
              <w:left w:val="nil"/>
              <w:bottom w:val="single" w:sz="4" w:space="0" w:color="auto"/>
              <w:right w:val="single" w:sz="4" w:space="0" w:color="auto"/>
            </w:tcBorders>
            <w:shd w:val="clear" w:color="000000" w:fill="DDEBF7"/>
            <w:hideMark/>
          </w:tcPr>
          <w:p w14:paraId="77579FC4" w14:textId="77777777" w:rsidR="007458F0" w:rsidRPr="007458F0" w:rsidRDefault="007458F0" w:rsidP="007458F0">
            <w:pPr>
              <w:spacing w:after="0" w:line="240" w:lineRule="auto"/>
              <w:jc w:val="center"/>
              <w:rPr>
                <w:rFonts w:ascii="Liberation Serif" w:hAnsi="Liberation Serif" w:cs="Calibri"/>
                <w:color w:val="000000"/>
                <w:sz w:val="18"/>
                <w:szCs w:val="18"/>
              </w:rPr>
            </w:pPr>
            <w:proofErr w:type="spellStart"/>
            <w:r w:rsidRPr="007458F0">
              <w:rPr>
                <w:rFonts w:ascii="Liberation Serif" w:hAnsi="Liberation Serif" w:cs="Calibri"/>
                <w:color w:val="000000"/>
                <w:sz w:val="18"/>
                <w:szCs w:val="18"/>
              </w:rPr>
              <w:t>Крежим.налад</w:t>
            </w:r>
            <w:proofErr w:type="spellEnd"/>
          </w:p>
        </w:tc>
        <w:tc>
          <w:tcPr>
            <w:tcW w:w="2097" w:type="dxa"/>
            <w:tcBorders>
              <w:top w:val="nil"/>
              <w:left w:val="nil"/>
              <w:bottom w:val="single" w:sz="4" w:space="0" w:color="auto"/>
              <w:right w:val="single" w:sz="4" w:space="0" w:color="auto"/>
            </w:tcBorders>
            <w:hideMark/>
          </w:tcPr>
          <w:p w14:paraId="77990B2D" w14:textId="77777777" w:rsidR="007458F0" w:rsidRPr="007458F0" w:rsidRDefault="007458F0" w:rsidP="007458F0">
            <w:pPr>
              <w:spacing w:after="0" w:line="240" w:lineRule="auto"/>
              <w:jc w:val="center"/>
              <w:rPr>
                <w:rFonts w:ascii="Liberation Serif" w:hAnsi="Liberation Serif" w:cs="Calibri"/>
                <w:color w:val="000000"/>
                <w:sz w:val="18"/>
                <w:szCs w:val="18"/>
              </w:rPr>
            </w:pPr>
            <w:proofErr w:type="spellStart"/>
            <w:r w:rsidRPr="007458F0">
              <w:rPr>
                <w:rFonts w:ascii="Liberation Serif" w:hAnsi="Liberation Serif" w:cs="Calibri"/>
                <w:color w:val="000000"/>
                <w:sz w:val="18"/>
                <w:szCs w:val="18"/>
              </w:rPr>
              <w:t>Крежим.налад</w:t>
            </w:r>
            <w:proofErr w:type="spellEnd"/>
            <w:r w:rsidRPr="007458F0">
              <w:rPr>
                <w:rFonts w:ascii="Liberation Serif" w:hAnsi="Liberation Serif" w:cs="Calibri"/>
                <w:color w:val="000000"/>
                <w:sz w:val="18"/>
                <w:szCs w:val="18"/>
              </w:rPr>
              <w:t>=</w:t>
            </w:r>
            <w:proofErr w:type="spellStart"/>
            <w:r w:rsidRPr="007458F0">
              <w:rPr>
                <w:rFonts w:ascii="Liberation Serif" w:hAnsi="Liberation Serif" w:cs="Calibri"/>
                <w:color w:val="000000"/>
                <w:sz w:val="18"/>
                <w:szCs w:val="18"/>
              </w:rPr>
              <w:t>Ктемп.граф</w:t>
            </w:r>
            <w:proofErr w:type="spellEnd"/>
            <w:r w:rsidRPr="007458F0">
              <w:rPr>
                <w:rFonts w:ascii="Liberation Serif" w:hAnsi="Liberation Serif" w:cs="Calibri"/>
                <w:color w:val="000000"/>
                <w:sz w:val="18"/>
                <w:szCs w:val="18"/>
              </w:rPr>
              <w:t>*</w:t>
            </w:r>
            <w:proofErr w:type="gramStart"/>
            <w:r w:rsidRPr="007458F0">
              <w:rPr>
                <w:rFonts w:ascii="Liberation Serif" w:hAnsi="Liberation Serif" w:cs="Calibri"/>
                <w:color w:val="000000"/>
                <w:sz w:val="18"/>
                <w:szCs w:val="18"/>
              </w:rPr>
              <w:t>0,5+Крежим.карт</w:t>
            </w:r>
            <w:proofErr w:type="gramEnd"/>
            <w:r w:rsidRPr="007458F0">
              <w:rPr>
                <w:rFonts w:ascii="Liberation Serif" w:hAnsi="Liberation Serif" w:cs="Calibri"/>
                <w:color w:val="000000"/>
                <w:sz w:val="18"/>
                <w:szCs w:val="18"/>
              </w:rPr>
              <w:t>*0,5</w:t>
            </w:r>
          </w:p>
        </w:tc>
        <w:tc>
          <w:tcPr>
            <w:tcW w:w="1305" w:type="dxa"/>
            <w:tcBorders>
              <w:top w:val="nil"/>
              <w:left w:val="nil"/>
              <w:bottom w:val="single" w:sz="4" w:space="0" w:color="auto"/>
              <w:right w:val="single" w:sz="4" w:space="0" w:color="auto"/>
            </w:tcBorders>
            <w:shd w:val="clear" w:color="000000" w:fill="DDEBF7"/>
          </w:tcPr>
          <w:p w14:paraId="454EA99E" w14:textId="77777777" w:rsidR="007458F0" w:rsidRPr="007458F0" w:rsidRDefault="007458F0" w:rsidP="007458F0">
            <w:pPr>
              <w:spacing w:after="0" w:line="240" w:lineRule="auto"/>
              <w:jc w:val="center"/>
              <w:rPr>
                <w:rFonts w:ascii="Liberation Serif" w:hAnsi="Liberation Serif" w:cs="Calibri"/>
                <w:color w:val="000000"/>
                <w:sz w:val="18"/>
                <w:szCs w:val="18"/>
              </w:rPr>
            </w:pPr>
          </w:p>
        </w:tc>
        <w:tc>
          <w:tcPr>
            <w:tcW w:w="1105" w:type="dxa"/>
            <w:tcBorders>
              <w:top w:val="nil"/>
              <w:left w:val="nil"/>
              <w:bottom w:val="single" w:sz="4" w:space="0" w:color="auto"/>
              <w:right w:val="single" w:sz="4" w:space="0" w:color="auto"/>
            </w:tcBorders>
          </w:tcPr>
          <w:p w14:paraId="75CDFE5E" w14:textId="77777777" w:rsidR="007458F0" w:rsidRPr="007458F0" w:rsidRDefault="007458F0" w:rsidP="007458F0">
            <w:pPr>
              <w:spacing w:after="0" w:line="240" w:lineRule="auto"/>
              <w:rPr>
                <w:rFonts w:ascii="Liberation Serif" w:hAnsi="Liberation Serif" w:cs="Calibri"/>
                <w:color w:val="000000"/>
                <w:sz w:val="18"/>
                <w:szCs w:val="18"/>
              </w:rPr>
            </w:pPr>
          </w:p>
        </w:tc>
        <w:tc>
          <w:tcPr>
            <w:tcW w:w="1211" w:type="dxa"/>
            <w:tcBorders>
              <w:top w:val="nil"/>
              <w:left w:val="nil"/>
              <w:bottom w:val="single" w:sz="4" w:space="0" w:color="auto"/>
              <w:right w:val="single" w:sz="4" w:space="0" w:color="auto"/>
            </w:tcBorders>
            <w:vAlign w:val="bottom"/>
          </w:tcPr>
          <w:p w14:paraId="7AA45288" w14:textId="77777777" w:rsidR="007458F0" w:rsidRPr="007458F0" w:rsidRDefault="007458F0" w:rsidP="007458F0">
            <w:pPr>
              <w:spacing w:after="0" w:line="240" w:lineRule="auto"/>
              <w:rPr>
                <w:rFonts w:ascii="Liberation Serif" w:hAnsi="Liberation Serif" w:cs="Calibri"/>
                <w:color w:val="000000"/>
                <w:sz w:val="18"/>
                <w:szCs w:val="18"/>
              </w:rPr>
            </w:pPr>
          </w:p>
        </w:tc>
      </w:tr>
      <w:tr w:rsidR="007458F0" w:rsidRPr="007458F0" w14:paraId="0868A044" w14:textId="77777777" w:rsidTr="007458F0">
        <w:trPr>
          <w:trHeight w:val="2548"/>
        </w:trPr>
        <w:tc>
          <w:tcPr>
            <w:tcW w:w="709" w:type="dxa"/>
            <w:tcBorders>
              <w:top w:val="nil"/>
              <w:left w:val="single" w:sz="4" w:space="0" w:color="auto"/>
              <w:bottom w:val="single" w:sz="4" w:space="0" w:color="auto"/>
              <w:right w:val="single" w:sz="4" w:space="0" w:color="auto"/>
            </w:tcBorders>
            <w:hideMark/>
          </w:tcPr>
          <w:p w14:paraId="342D51F0" w14:textId="77777777" w:rsidR="007458F0" w:rsidRPr="007458F0" w:rsidRDefault="007458F0" w:rsidP="007458F0">
            <w:pPr>
              <w:spacing w:after="0" w:line="240" w:lineRule="auto"/>
              <w:ind w:left="-113" w:right="-113"/>
              <w:jc w:val="center"/>
              <w:rPr>
                <w:rFonts w:ascii="Liberation Serif" w:hAnsi="Liberation Serif" w:cs="Calibri"/>
                <w:color w:val="000000"/>
                <w:sz w:val="18"/>
                <w:szCs w:val="18"/>
              </w:rPr>
            </w:pPr>
            <w:r w:rsidRPr="007458F0">
              <w:rPr>
                <w:rFonts w:ascii="Liberation Serif" w:hAnsi="Liberation Serif" w:cs="Calibri"/>
                <w:color w:val="000000"/>
                <w:sz w:val="18"/>
                <w:szCs w:val="18"/>
              </w:rPr>
              <w:t>1.2.1</w:t>
            </w:r>
          </w:p>
        </w:tc>
        <w:tc>
          <w:tcPr>
            <w:tcW w:w="802" w:type="dxa"/>
            <w:tcBorders>
              <w:top w:val="nil"/>
              <w:left w:val="nil"/>
              <w:bottom w:val="single" w:sz="4" w:space="0" w:color="auto"/>
              <w:right w:val="single" w:sz="4" w:space="0" w:color="auto"/>
            </w:tcBorders>
            <w:hideMark/>
          </w:tcPr>
          <w:p w14:paraId="49AD2EAA"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9.3.11</w:t>
            </w:r>
          </w:p>
        </w:tc>
        <w:tc>
          <w:tcPr>
            <w:tcW w:w="3054" w:type="dxa"/>
            <w:tcBorders>
              <w:top w:val="nil"/>
              <w:left w:val="nil"/>
              <w:bottom w:val="single" w:sz="4" w:space="0" w:color="auto"/>
              <w:right w:val="single" w:sz="4" w:space="0" w:color="auto"/>
            </w:tcBorders>
            <w:hideMark/>
          </w:tcPr>
          <w:p w14:paraId="13E41EBB" w14:textId="77777777" w:rsidR="007458F0" w:rsidRPr="007458F0" w:rsidRDefault="007458F0" w:rsidP="007458F0">
            <w:pPr>
              <w:spacing w:after="0" w:line="240" w:lineRule="auto"/>
              <w:rPr>
                <w:rFonts w:ascii="Liberation Serif" w:hAnsi="Liberation Serif" w:cs="Calibri"/>
                <w:color w:val="000000"/>
                <w:sz w:val="18"/>
                <w:szCs w:val="18"/>
              </w:rPr>
            </w:pPr>
            <w:r w:rsidRPr="007458F0">
              <w:rPr>
                <w:rFonts w:ascii="Liberation Serif" w:hAnsi="Liberation Serif" w:cs="Calibri"/>
                <w:color w:val="000000"/>
                <w:sz w:val="18"/>
                <w:szCs w:val="18"/>
              </w:rPr>
              <w:t xml:space="preserve">Разработанные и утвержденные в установленном порядке температурные графики, гидравлические режимы работы системы теплоснабжения на предстоящий отопительный период, разработанные в соответствии с абзацами первым - третьим пункта 125 Правил № 511, а также копии эксплуатационных инструкций по ведению и контролю режимов работы системы теплоснабжения </w:t>
            </w:r>
          </w:p>
          <w:p w14:paraId="317B9FC9" w14:textId="77777777" w:rsidR="007458F0" w:rsidRPr="007458F0" w:rsidRDefault="007458F0" w:rsidP="007458F0">
            <w:pPr>
              <w:spacing w:after="0" w:line="240" w:lineRule="auto"/>
              <w:rPr>
                <w:rFonts w:ascii="Liberation Serif" w:hAnsi="Liberation Serif" w:cs="Calibri"/>
                <w:color w:val="000000"/>
                <w:sz w:val="18"/>
                <w:szCs w:val="18"/>
              </w:rPr>
            </w:pPr>
            <w:r w:rsidRPr="007458F0">
              <w:rPr>
                <w:rFonts w:ascii="Liberation Serif" w:hAnsi="Liberation Serif" w:cs="Calibri"/>
                <w:color w:val="000000"/>
                <w:sz w:val="18"/>
                <w:szCs w:val="18"/>
              </w:rPr>
              <w:t>(подпункт 9.3.11 пункта 9 Правил)</w:t>
            </w:r>
          </w:p>
        </w:tc>
        <w:tc>
          <w:tcPr>
            <w:tcW w:w="3373" w:type="dxa"/>
            <w:tcBorders>
              <w:top w:val="nil"/>
              <w:left w:val="nil"/>
              <w:bottom w:val="single" w:sz="4" w:space="0" w:color="auto"/>
              <w:right w:val="single" w:sz="4" w:space="0" w:color="auto"/>
            </w:tcBorders>
            <w:hideMark/>
          </w:tcPr>
          <w:p w14:paraId="6EADB02B" w14:textId="77777777" w:rsidR="007458F0" w:rsidRPr="007458F0" w:rsidRDefault="007458F0" w:rsidP="007458F0">
            <w:pPr>
              <w:spacing w:after="0" w:line="240" w:lineRule="auto"/>
              <w:rPr>
                <w:rFonts w:ascii="Liberation Serif" w:hAnsi="Liberation Serif" w:cs="Calibri"/>
                <w:color w:val="000000"/>
                <w:sz w:val="18"/>
                <w:szCs w:val="18"/>
              </w:rPr>
            </w:pPr>
            <w:r w:rsidRPr="007458F0">
              <w:rPr>
                <w:rFonts w:ascii="Liberation Serif" w:hAnsi="Liberation Serif" w:cs="Calibri"/>
                <w:color w:val="000000"/>
                <w:sz w:val="18"/>
                <w:szCs w:val="18"/>
              </w:rPr>
              <w:t xml:space="preserve">Показатель наличия температурных графиков, гидравлических режимов работы системы теплоснабжения </w:t>
            </w:r>
          </w:p>
        </w:tc>
        <w:tc>
          <w:tcPr>
            <w:tcW w:w="993" w:type="dxa"/>
            <w:tcBorders>
              <w:top w:val="nil"/>
              <w:left w:val="nil"/>
              <w:bottom w:val="single" w:sz="4" w:space="0" w:color="auto"/>
              <w:right w:val="single" w:sz="4" w:space="0" w:color="auto"/>
            </w:tcBorders>
            <w:hideMark/>
          </w:tcPr>
          <w:p w14:paraId="184C4CC5"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0,5</w:t>
            </w:r>
          </w:p>
        </w:tc>
        <w:tc>
          <w:tcPr>
            <w:tcW w:w="1021" w:type="dxa"/>
            <w:tcBorders>
              <w:top w:val="nil"/>
              <w:left w:val="nil"/>
              <w:bottom w:val="single" w:sz="4" w:space="0" w:color="auto"/>
              <w:right w:val="single" w:sz="4" w:space="0" w:color="auto"/>
            </w:tcBorders>
            <w:hideMark/>
          </w:tcPr>
          <w:p w14:paraId="4229F1D1" w14:textId="77777777" w:rsidR="007458F0" w:rsidRPr="007458F0" w:rsidRDefault="007458F0" w:rsidP="007458F0">
            <w:pPr>
              <w:spacing w:after="0" w:line="240" w:lineRule="auto"/>
              <w:jc w:val="center"/>
              <w:rPr>
                <w:rFonts w:ascii="Liberation Serif" w:hAnsi="Liberation Serif" w:cs="Calibri"/>
                <w:color w:val="000000"/>
                <w:sz w:val="18"/>
                <w:szCs w:val="18"/>
              </w:rPr>
            </w:pPr>
            <w:proofErr w:type="spellStart"/>
            <w:r w:rsidRPr="007458F0">
              <w:rPr>
                <w:rFonts w:ascii="Liberation Serif" w:hAnsi="Liberation Serif" w:cs="Calibri"/>
                <w:color w:val="000000"/>
                <w:sz w:val="18"/>
                <w:szCs w:val="18"/>
              </w:rPr>
              <w:t>Ктемп.граф</w:t>
            </w:r>
            <w:proofErr w:type="spellEnd"/>
          </w:p>
        </w:tc>
        <w:tc>
          <w:tcPr>
            <w:tcW w:w="2097" w:type="dxa"/>
            <w:tcBorders>
              <w:top w:val="nil"/>
              <w:left w:val="nil"/>
              <w:bottom w:val="single" w:sz="4" w:space="0" w:color="auto"/>
              <w:right w:val="single" w:sz="4" w:space="0" w:color="auto"/>
            </w:tcBorders>
            <w:hideMark/>
          </w:tcPr>
          <w:p w14:paraId="5E2EA701"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Наличие – 1</w:t>
            </w:r>
            <w:r w:rsidRPr="007458F0">
              <w:rPr>
                <w:rFonts w:ascii="Liberation Serif" w:hAnsi="Liberation Serif" w:cs="Calibri"/>
                <w:color w:val="000000"/>
                <w:sz w:val="18"/>
                <w:szCs w:val="18"/>
              </w:rPr>
              <w:br/>
              <w:t>Отсутствие – 0</w:t>
            </w:r>
          </w:p>
        </w:tc>
        <w:tc>
          <w:tcPr>
            <w:tcW w:w="1305" w:type="dxa"/>
            <w:tcBorders>
              <w:top w:val="nil"/>
              <w:left w:val="nil"/>
              <w:bottom w:val="single" w:sz="4" w:space="0" w:color="auto"/>
              <w:right w:val="single" w:sz="4" w:space="0" w:color="auto"/>
            </w:tcBorders>
            <w:shd w:val="clear" w:color="000000" w:fill="E2EFDA"/>
          </w:tcPr>
          <w:p w14:paraId="3EC9C787" w14:textId="77777777" w:rsidR="007458F0" w:rsidRPr="007458F0" w:rsidRDefault="007458F0" w:rsidP="007458F0">
            <w:pPr>
              <w:spacing w:after="0" w:line="240" w:lineRule="auto"/>
              <w:jc w:val="center"/>
              <w:rPr>
                <w:rFonts w:ascii="Liberation Serif" w:hAnsi="Liberation Serif" w:cs="Calibri"/>
                <w:color w:val="000000"/>
                <w:sz w:val="18"/>
                <w:szCs w:val="18"/>
              </w:rPr>
            </w:pPr>
          </w:p>
        </w:tc>
        <w:tc>
          <w:tcPr>
            <w:tcW w:w="1105" w:type="dxa"/>
            <w:tcBorders>
              <w:top w:val="nil"/>
              <w:left w:val="nil"/>
              <w:bottom w:val="single" w:sz="4" w:space="0" w:color="auto"/>
              <w:right w:val="single" w:sz="4" w:space="0" w:color="auto"/>
            </w:tcBorders>
          </w:tcPr>
          <w:p w14:paraId="5DF84AAD" w14:textId="77777777" w:rsidR="007458F0" w:rsidRPr="007458F0" w:rsidRDefault="007458F0" w:rsidP="007458F0">
            <w:pPr>
              <w:spacing w:after="0" w:line="240" w:lineRule="auto"/>
              <w:rPr>
                <w:rFonts w:ascii="Liberation Serif" w:hAnsi="Liberation Serif" w:cs="Calibri"/>
                <w:color w:val="000000"/>
                <w:sz w:val="18"/>
                <w:szCs w:val="18"/>
              </w:rPr>
            </w:pPr>
          </w:p>
        </w:tc>
        <w:tc>
          <w:tcPr>
            <w:tcW w:w="1211" w:type="dxa"/>
            <w:tcBorders>
              <w:top w:val="nil"/>
              <w:left w:val="nil"/>
              <w:bottom w:val="single" w:sz="4" w:space="0" w:color="auto"/>
              <w:right w:val="single" w:sz="4" w:space="0" w:color="auto"/>
            </w:tcBorders>
            <w:vAlign w:val="bottom"/>
          </w:tcPr>
          <w:p w14:paraId="1955B760" w14:textId="77777777" w:rsidR="007458F0" w:rsidRPr="007458F0" w:rsidRDefault="007458F0" w:rsidP="007458F0">
            <w:pPr>
              <w:spacing w:after="0" w:line="240" w:lineRule="auto"/>
              <w:rPr>
                <w:rFonts w:ascii="Liberation Serif" w:hAnsi="Liberation Serif" w:cs="Calibri"/>
                <w:color w:val="000000"/>
                <w:sz w:val="18"/>
                <w:szCs w:val="18"/>
              </w:rPr>
            </w:pPr>
          </w:p>
        </w:tc>
      </w:tr>
      <w:tr w:rsidR="007458F0" w:rsidRPr="007458F0" w14:paraId="55821C66" w14:textId="77777777" w:rsidTr="007458F0">
        <w:trPr>
          <w:trHeight w:val="1691"/>
        </w:trPr>
        <w:tc>
          <w:tcPr>
            <w:tcW w:w="709" w:type="dxa"/>
            <w:tcBorders>
              <w:top w:val="nil"/>
              <w:left w:val="single" w:sz="4" w:space="0" w:color="auto"/>
              <w:bottom w:val="single" w:sz="4" w:space="0" w:color="auto"/>
              <w:right w:val="single" w:sz="4" w:space="0" w:color="auto"/>
            </w:tcBorders>
            <w:hideMark/>
          </w:tcPr>
          <w:p w14:paraId="30D901A2" w14:textId="77777777" w:rsidR="007458F0" w:rsidRPr="007458F0" w:rsidRDefault="007458F0" w:rsidP="007458F0">
            <w:pPr>
              <w:spacing w:after="0" w:line="240" w:lineRule="auto"/>
              <w:ind w:left="-113" w:right="-113"/>
              <w:jc w:val="center"/>
              <w:rPr>
                <w:rFonts w:ascii="Liberation Serif" w:hAnsi="Liberation Serif" w:cs="Calibri"/>
                <w:color w:val="000000"/>
                <w:sz w:val="18"/>
                <w:szCs w:val="18"/>
              </w:rPr>
            </w:pPr>
            <w:r w:rsidRPr="007458F0">
              <w:rPr>
                <w:rFonts w:ascii="Liberation Serif" w:hAnsi="Liberation Serif" w:cs="Calibri"/>
                <w:color w:val="000000"/>
                <w:sz w:val="18"/>
                <w:szCs w:val="18"/>
              </w:rPr>
              <w:t>1.2.2</w:t>
            </w:r>
          </w:p>
        </w:tc>
        <w:tc>
          <w:tcPr>
            <w:tcW w:w="802" w:type="dxa"/>
            <w:tcBorders>
              <w:top w:val="nil"/>
              <w:left w:val="nil"/>
              <w:bottom w:val="single" w:sz="4" w:space="0" w:color="auto"/>
              <w:right w:val="single" w:sz="4" w:space="0" w:color="auto"/>
            </w:tcBorders>
            <w:hideMark/>
          </w:tcPr>
          <w:p w14:paraId="10206EC8"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9.3.22</w:t>
            </w:r>
          </w:p>
        </w:tc>
        <w:tc>
          <w:tcPr>
            <w:tcW w:w="3054" w:type="dxa"/>
            <w:tcBorders>
              <w:top w:val="nil"/>
              <w:left w:val="nil"/>
              <w:bottom w:val="single" w:sz="4" w:space="0" w:color="auto"/>
              <w:right w:val="single" w:sz="4" w:space="0" w:color="auto"/>
            </w:tcBorders>
            <w:hideMark/>
          </w:tcPr>
          <w:p w14:paraId="4746BAB5" w14:textId="77777777" w:rsidR="007458F0" w:rsidRPr="007458F0" w:rsidRDefault="007458F0" w:rsidP="007458F0">
            <w:pPr>
              <w:spacing w:after="0" w:line="240" w:lineRule="auto"/>
              <w:rPr>
                <w:rFonts w:ascii="Liberation Serif" w:hAnsi="Liberation Serif" w:cs="Calibri"/>
                <w:color w:val="000000"/>
                <w:sz w:val="18"/>
                <w:szCs w:val="18"/>
              </w:rPr>
            </w:pPr>
            <w:r w:rsidRPr="007458F0">
              <w:rPr>
                <w:rFonts w:ascii="Liberation Serif" w:hAnsi="Liberation Serif" w:cs="Calibri"/>
                <w:color w:val="000000"/>
                <w:sz w:val="18"/>
                <w:szCs w:val="18"/>
              </w:rPr>
              <w:t>Технические отчеты о проведении режимно-наладочных испытаний объектов теплоснабжения, утвержденные режимные карты, требования к которым установлены пунктами 32, 249, 250, абзацами первым и вторым пункта 251, пунктами 294, 295 и 447 Правил № 511</w:t>
            </w:r>
            <w:r w:rsidRPr="007458F0">
              <w:rPr>
                <w:rFonts w:ascii="Liberation Serif" w:hAnsi="Liberation Serif" w:cs="Calibri"/>
                <w:color w:val="000000"/>
                <w:sz w:val="18"/>
                <w:szCs w:val="18"/>
              </w:rPr>
              <w:br/>
              <w:t>(пункт 9.3.22 пункта 9 Правил)</w:t>
            </w:r>
          </w:p>
        </w:tc>
        <w:tc>
          <w:tcPr>
            <w:tcW w:w="3373" w:type="dxa"/>
            <w:tcBorders>
              <w:top w:val="nil"/>
              <w:left w:val="nil"/>
              <w:bottom w:val="single" w:sz="4" w:space="0" w:color="auto"/>
              <w:right w:val="single" w:sz="4" w:space="0" w:color="auto"/>
            </w:tcBorders>
            <w:hideMark/>
          </w:tcPr>
          <w:p w14:paraId="7F75999A" w14:textId="77777777" w:rsidR="007458F0" w:rsidRPr="007458F0" w:rsidRDefault="007458F0" w:rsidP="007458F0">
            <w:pPr>
              <w:spacing w:after="0" w:line="240" w:lineRule="auto"/>
              <w:rPr>
                <w:rFonts w:ascii="Liberation Serif" w:hAnsi="Liberation Serif" w:cs="Calibri"/>
                <w:color w:val="000000"/>
                <w:sz w:val="18"/>
                <w:szCs w:val="18"/>
              </w:rPr>
            </w:pPr>
            <w:r w:rsidRPr="007458F0">
              <w:rPr>
                <w:rFonts w:ascii="Liberation Serif" w:hAnsi="Liberation Serif" w:cs="Calibri"/>
                <w:color w:val="000000"/>
                <w:sz w:val="18"/>
                <w:szCs w:val="18"/>
              </w:rPr>
              <w:t xml:space="preserve">Показатель наличия технических отчетов о проведении режимно-наладочных испытаний объектов теплоснабжения, утвержденных режимных карт  </w:t>
            </w:r>
          </w:p>
        </w:tc>
        <w:tc>
          <w:tcPr>
            <w:tcW w:w="993" w:type="dxa"/>
            <w:tcBorders>
              <w:top w:val="nil"/>
              <w:left w:val="nil"/>
              <w:bottom w:val="single" w:sz="4" w:space="0" w:color="auto"/>
              <w:right w:val="single" w:sz="4" w:space="0" w:color="auto"/>
            </w:tcBorders>
            <w:hideMark/>
          </w:tcPr>
          <w:p w14:paraId="5D929FB5"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0,5</w:t>
            </w:r>
          </w:p>
        </w:tc>
        <w:tc>
          <w:tcPr>
            <w:tcW w:w="1021" w:type="dxa"/>
            <w:tcBorders>
              <w:top w:val="nil"/>
              <w:left w:val="nil"/>
              <w:bottom w:val="single" w:sz="4" w:space="0" w:color="auto"/>
              <w:right w:val="single" w:sz="4" w:space="0" w:color="auto"/>
            </w:tcBorders>
            <w:hideMark/>
          </w:tcPr>
          <w:p w14:paraId="5D05B8D8" w14:textId="77777777" w:rsidR="007458F0" w:rsidRPr="007458F0" w:rsidRDefault="007458F0" w:rsidP="007458F0">
            <w:pPr>
              <w:spacing w:after="0" w:line="240" w:lineRule="auto"/>
              <w:jc w:val="center"/>
              <w:rPr>
                <w:rFonts w:ascii="Liberation Serif" w:hAnsi="Liberation Serif" w:cs="Calibri"/>
                <w:color w:val="000000"/>
                <w:sz w:val="18"/>
                <w:szCs w:val="18"/>
              </w:rPr>
            </w:pPr>
            <w:proofErr w:type="spellStart"/>
            <w:r w:rsidRPr="007458F0">
              <w:rPr>
                <w:rFonts w:ascii="Liberation Serif" w:hAnsi="Liberation Serif" w:cs="Calibri"/>
                <w:color w:val="000000"/>
                <w:sz w:val="18"/>
                <w:szCs w:val="18"/>
              </w:rPr>
              <w:t>Крежим.карт</w:t>
            </w:r>
            <w:proofErr w:type="spellEnd"/>
          </w:p>
        </w:tc>
        <w:tc>
          <w:tcPr>
            <w:tcW w:w="2097" w:type="dxa"/>
            <w:tcBorders>
              <w:top w:val="nil"/>
              <w:left w:val="nil"/>
              <w:bottom w:val="single" w:sz="4" w:space="0" w:color="auto"/>
              <w:right w:val="single" w:sz="4" w:space="0" w:color="auto"/>
            </w:tcBorders>
            <w:hideMark/>
          </w:tcPr>
          <w:p w14:paraId="3F912B5B"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Наличие – 1</w:t>
            </w:r>
            <w:r w:rsidRPr="007458F0">
              <w:rPr>
                <w:rFonts w:ascii="Liberation Serif" w:hAnsi="Liberation Serif" w:cs="Calibri"/>
                <w:color w:val="000000"/>
                <w:sz w:val="18"/>
                <w:szCs w:val="18"/>
              </w:rPr>
              <w:br/>
              <w:t>Отсутствие – 0</w:t>
            </w:r>
          </w:p>
        </w:tc>
        <w:tc>
          <w:tcPr>
            <w:tcW w:w="1305" w:type="dxa"/>
            <w:tcBorders>
              <w:top w:val="nil"/>
              <w:left w:val="nil"/>
              <w:bottom w:val="single" w:sz="4" w:space="0" w:color="auto"/>
              <w:right w:val="single" w:sz="4" w:space="0" w:color="auto"/>
            </w:tcBorders>
            <w:shd w:val="clear" w:color="000000" w:fill="E2EFDA"/>
          </w:tcPr>
          <w:p w14:paraId="3F3929AF" w14:textId="77777777" w:rsidR="007458F0" w:rsidRPr="007458F0" w:rsidRDefault="007458F0" w:rsidP="007458F0">
            <w:pPr>
              <w:spacing w:after="0" w:line="240" w:lineRule="auto"/>
              <w:jc w:val="center"/>
              <w:rPr>
                <w:rFonts w:ascii="Liberation Serif" w:hAnsi="Liberation Serif" w:cs="Calibri"/>
                <w:color w:val="000000"/>
                <w:sz w:val="18"/>
                <w:szCs w:val="18"/>
              </w:rPr>
            </w:pPr>
          </w:p>
        </w:tc>
        <w:tc>
          <w:tcPr>
            <w:tcW w:w="1105" w:type="dxa"/>
            <w:tcBorders>
              <w:top w:val="nil"/>
              <w:left w:val="nil"/>
              <w:bottom w:val="single" w:sz="4" w:space="0" w:color="auto"/>
              <w:right w:val="single" w:sz="4" w:space="0" w:color="auto"/>
            </w:tcBorders>
          </w:tcPr>
          <w:p w14:paraId="0F01006F" w14:textId="77777777" w:rsidR="007458F0" w:rsidRPr="007458F0" w:rsidRDefault="007458F0" w:rsidP="007458F0">
            <w:pPr>
              <w:spacing w:after="0" w:line="240" w:lineRule="auto"/>
              <w:rPr>
                <w:rFonts w:ascii="Liberation Serif" w:hAnsi="Liberation Serif" w:cs="Calibri"/>
                <w:color w:val="000000"/>
                <w:sz w:val="18"/>
                <w:szCs w:val="18"/>
              </w:rPr>
            </w:pPr>
          </w:p>
        </w:tc>
        <w:tc>
          <w:tcPr>
            <w:tcW w:w="1211" w:type="dxa"/>
            <w:tcBorders>
              <w:top w:val="nil"/>
              <w:left w:val="nil"/>
              <w:bottom w:val="single" w:sz="4" w:space="0" w:color="auto"/>
              <w:right w:val="single" w:sz="4" w:space="0" w:color="auto"/>
            </w:tcBorders>
            <w:vAlign w:val="bottom"/>
          </w:tcPr>
          <w:p w14:paraId="347A5E58" w14:textId="77777777" w:rsidR="007458F0" w:rsidRPr="007458F0" w:rsidRDefault="007458F0" w:rsidP="007458F0">
            <w:pPr>
              <w:spacing w:after="0" w:line="240" w:lineRule="auto"/>
              <w:rPr>
                <w:rFonts w:ascii="Liberation Serif" w:hAnsi="Liberation Serif" w:cs="Calibri"/>
                <w:color w:val="000000"/>
                <w:sz w:val="18"/>
                <w:szCs w:val="18"/>
              </w:rPr>
            </w:pPr>
          </w:p>
        </w:tc>
      </w:tr>
      <w:tr w:rsidR="007458F0" w:rsidRPr="007458F0" w14:paraId="4C827026" w14:textId="77777777" w:rsidTr="007458F0">
        <w:trPr>
          <w:trHeight w:val="3102"/>
        </w:trPr>
        <w:tc>
          <w:tcPr>
            <w:tcW w:w="709" w:type="dxa"/>
            <w:tcBorders>
              <w:top w:val="nil"/>
              <w:left w:val="single" w:sz="4" w:space="0" w:color="auto"/>
              <w:bottom w:val="single" w:sz="4" w:space="0" w:color="auto"/>
              <w:right w:val="single" w:sz="4" w:space="0" w:color="auto"/>
            </w:tcBorders>
            <w:hideMark/>
          </w:tcPr>
          <w:p w14:paraId="7B886B5D" w14:textId="77777777" w:rsidR="007458F0" w:rsidRPr="007458F0" w:rsidRDefault="007458F0" w:rsidP="007458F0">
            <w:pPr>
              <w:spacing w:after="0" w:line="240" w:lineRule="auto"/>
              <w:ind w:left="-113" w:right="-113"/>
              <w:jc w:val="center"/>
              <w:rPr>
                <w:rFonts w:ascii="Liberation Serif" w:hAnsi="Liberation Serif" w:cs="Calibri"/>
                <w:color w:val="000000"/>
                <w:sz w:val="18"/>
                <w:szCs w:val="18"/>
              </w:rPr>
            </w:pPr>
            <w:r w:rsidRPr="007458F0">
              <w:rPr>
                <w:rFonts w:ascii="Liberation Serif" w:hAnsi="Liberation Serif" w:cs="Calibri"/>
                <w:color w:val="000000"/>
                <w:sz w:val="18"/>
                <w:szCs w:val="18"/>
              </w:rPr>
              <w:lastRenderedPageBreak/>
              <w:t>1.3</w:t>
            </w:r>
          </w:p>
        </w:tc>
        <w:tc>
          <w:tcPr>
            <w:tcW w:w="802" w:type="dxa"/>
            <w:tcBorders>
              <w:top w:val="nil"/>
              <w:left w:val="nil"/>
              <w:bottom w:val="single" w:sz="4" w:space="0" w:color="auto"/>
              <w:right w:val="single" w:sz="4" w:space="0" w:color="auto"/>
            </w:tcBorders>
            <w:hideMark/>
          </w:tcPr>
          <w:p w14:paraId="3B8BC7B8"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9.3.12</w:t>
            </w:r>
          </w:p>
        </w:tc>
        <w:tc>
          <w:tcPr>
            <w:tcW w:w="3054" w:type="dxa"/>
            <w:tcBorders>
              <w:top w:val="nil"/>
              <w:left w:val="nil"/>
              <w:bottom w:val="single" w:sz="4" w:space="0" w:color="auto"/>
              <w:right w:val="single" w:sz="4" w:space="0" w:color="auto"/>
            </w:tcBorders>
            <w:hideMark/>
          </w:tcPr>
          <w:p w14:paraId="7C79BE46" w14:textId="77777777" w:rsidR="007458F0" w:rsidRPr="007458F0" w:rsidRDefault="007458F0" w:rsidP="007458F0">
            <w:pPr>
              <w:spacing w:after="0" w:line="240" w:lineRule="auto"/>
              <w:rPr>
                <w:rFonts w:ascii="Liberation Serif" w:hAnsi="Liberation Serif" w:cs="Calibri"/>
                <w:color w:val="000000"/>
                <w:sz w:val="18"/>
                <w:szCs w:val="18"/>
              </w:rPr>
            </w:pPr>
            <w:r w:rsidRPr="007458F0">
              <w:rPr>
                <w:rFonts w:ascii="Liberation Serif" w:hAnsi="Liberation Serif" w:cs="Calibri"/>
                <w:color w:val="000000"/>
                <w:sz w:val="18"/>
                <w:szCs w:val="18"/>
              </w:rPr>
              <w:t xml:space="preserve">Копии утвержденной инструкции по эксплуатации установок для </w:t>
            </w:r>
            <w:proofErr w:type="spellStart"/>
            <w:r w:rsidRPr="007458F0">
              <w:rPr>
                <w:rFonts w:ascii="Liberation Serif" w:hAnsi="Liberation Serif" w:cs="Calibri"/>
                <w:color w:val="000000"/>
                <w:sz w:val="18"/>
                <w:szCs w:val="18"/>
              </w:rPr>
              <w:t>докотловой</w:t>
            </w:r>
            <w:proofErr w:type="spellEnd"/>
            <w:r w:rsidRPr="007458F0">
              <w:rPr>
                <w:rFonts w:ascii="Liberation Serif" w:hAnsi="Liberation Serif" w:cs="Calibri"/>
                <w:color w:val="000000"/>
                <w:sz w:val="18"/>
                <w:szCs w:val="18"/>
              </w:rPr>
              <w:t xml:space="preserve"> обработки воды (если предусмотрены проектной документацией объектов теплоснабжения) и инструкции по ведению водно-химического режима, включающей режимные карты, утвержденный график </w:t>
            </w:r>
            <w:proofErr w:type="spellStart"/>
            <w:r w:rsidRPr="007458F0">
              <w:rPr>
                <w:rFonts w:ascii="Liberation Serif" w:hAnsi="Liberation Serif" w:cs="Calibri"/>
                <w:color w:val="000000"/>
                <w:sz w:val="18"/>
                <w:szCs w:val="18"/>
              </w:rPr>
              <w:t>химконтроля</w:t>
            </w:r>
            <w:proofErr w:type="spellEnd"/>
            <w:r w:rsidRPr="007458F0">
              <w:rPr>
                <w:rFonts w:ascii="Liberation Serif" w:hAnsi="Liberation Serif" w:cs="Calibri"/>
                <w:color w:val="000000"/>
                <w:sz w:val="18"/>
                <w:szCs w:val="18"/>
              </w:rPr>
              <w:t xml:space="preserve"> за водно-химическим режимом котельных и тепловых сетей, разработанный в соответствии с требованиями пункта пунктов 276, 279 Правил № 511,, пункта 278 Правил промышленной безопасности </w:t>
            </w:r>
            <w:r w:rsidRPr="007458F0">
              <w:rPr>
                <w:rFonts w:ascii="Liberation Serif" w:hAnsi="Liberation Serif" w:cs="Calibri"/>
                <w:color w:val="000000"/>
                <w:sz w:val="18"/>
                <w:szCs w:val="18"/>
              </w:rPr>
              <w:br/>
              <w:t>(подпункт 9.3.12 пункта 9 Правил)</w:t>
            </w:r>
          </w:p>
        </w:tc>
        <w:tc>
          <w:tcPr>
            <w:tcW w:w="3373" w:type="dxa"/>
            <w:tcBorders>
              <w:top w:val="nil"/>
              <w:left w:val="nil"/>
              <w:bottom w:val="single" w:sz="4" w:space="0" w:color="auto"/>
              <w:right w:val="single" w:sz="4" w:space="0" w:color="auto"/>
            </w:tcBorders>
            <w:hideMark/>
          </w:tcPr>
          <w:p w14:paraId="65857ADD" w14:textId="77777777" w:rsidR="007458F0" w:rsidRPr="007458F0" w:rsidRDefault="007458F0" w:rsidP="007458F0">
            <w:pPr>
              <w:spacing w:after="0" w:line="240" w:lineRule="auto"/>
              <w:rPr>
                <w:rFonts w:ascii="Liberation Serif" w:hAnsi="Liberation Serif" w:cs="Calibri"/>
                <w:color w:val="000000"/>
                <w:sz w:val="18"/>
                <w:szCs w:val="18"/>
              </w:rPr>
            </w:pPr>
            <w:r w:rsidRPr="007458F0">
              <w:rPr>
                <w:rFonts w:ascii="Liberation Serif" w:hAnsi="Liberation Serif" w:cs="Calibri"/>
                <w:color w:val="000000"/>
                <w:sz w:val="18"/>
                <w:szCs w:val="18"/>
              </w:rPr>
              <w:t>Показатель обеспечения качества теплоносителей</w:t>
            </w:r>
          </w:p>
        </w:tc>
        <w:tc>
          <w:tcPr>
            <w:tcW w:w="993" w:type="dxa"/>
            <w:tcBorders>
              <w:top w:val="nil"/>
              <w:left w:val="nil"/>
              <w:bottom w:val="single" w:sz="4" w:space="0" w:color="auto"/>
              <w:right w:val="single" w:sz="4" w:space="0" w:color="auto"/>
            </w:tcBorders>
            <w:hideMark/>
          </w:tcPr>
          <w:p w14:paraId="4CC75ECE"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0,01</w:t>
            </w:r>
          </w:p>
        </w:tc>
        <w:tc>
          <w:tcPr>
            <w:tcW w:w="1021" w:type="dxa"/>
            <w:tcBorders>
              <w:top w:val="nil"/>
              <w:left w:val="nil"/>
              <w:bottom w:val="single" w:sz="4" w:space="0" w:color="auto"/>
              <w:right w:val="single" w:sz="4" w:space="0" w:color="auto"/>
            </w:tcBorders>
            <w:hideMark/>
          </w:tcPr>
          <w:p w14:paraId="178CDB9B" w14:textId="77777777" w:rsidR="007458F0" w:rsidRPr="007458F0" w:rsidRDefault="007458F0" w:rsidP="007458F0">
            <w:pPr>
              <w:spacing w:after="0" w:line="240" w:lineRule="auto"/>
              <w:jc w:val="center"/>
              <w:rPr>
                <w:rFonts w:ascii="Liberation Serif" w:hAnsi="Liberation Serif" w:cs="Calibri"/>
                <w:color w:val="000000"/>
                <w:sz w:val="18"/>
                <w:szCs w:val="18"/>
              </w:rPr>
            </w:pPr>
            <w:proofErr w:type="spellStart"/>
            <w:r w:rsidRPr="007458F0">
              <w:rPr>
                <w:rFonts w:ascii="Liberation Serif" w:hAnsi="Liberation Serif" w:cs="Calibri"/>
                <w:color w:val="000000"/>
                <w:sz w:val="18"/>
                <w:szCs w:val="18"/>
              </w:rPr>
              <w:t>Ккачест</w:t>
            </w:r>
            <w:proofErr w:type="spellEnd"/>
          </w:p>
        </w:tc>
        <w:tc>
          <w:tcPr>
            <w:tcW w:w="2097" w:type="dxa"/>
            <w:tcBorders>
              <w:top w:val="nil"/>
              <w:left w:val="nil"/>
              <w:bottom w:val="single" w:sz="4" w:space="0" w:color="auto"/>
              <w:right w:val="single" w:sz="4" w:space="0" w:color="auto"/>
            </w:tcBorders>
            <w:hideMark/>
          </w:tcPr>
          <w:p w14:paraId="11D189D3"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Наличие – 1</w:t>
            </w:r>
            <w:r w:rsidRPr="007458F0">
              <w:rPr>
                <w:rFonts w:ascii="Liberation Serif" w:hAnsi="Liberation Serif" w:cs="Calibri"/>
                <w:color w:val="000000"/>
                <w:sz w:val="18"/>
                <w:szCs w:val="18"/>
              </w:rPr>
              <w:br/>
              <w:t>Отсутствие – 0</w:t>
            </w:r>
          </w:p>
        </w:tc>
        <w:tc>
          <w:tcPr>
            <w:tcW w:w="1305" w:type="dxa"/>
            <w:tcBorders>
              <w:top w:val="nil"/>
              <w:left w:val="nil"/>
              <w:bottom w:val="single" w:sz="4" w:space="0" w:color="auto"/>
              <w:right w:val="single" w:sz="4" w:space="0" w:color="auto"/>
            </w:tcBorders>
            <w:shd w:val="clear" w:color="000000" w:fill="E2EFDA"/>
          </w:tcPr>
          <w:p w14:paraId="2EA12631" w14:textId="77777777" w:rsidR="007458F0" w:rsidRPr="007458F0" w:rsidRDefault="007458F0" w:rsidP="007458F0">
            <w:pPr>
              <w:spacing w:after="0" w:line="240" w:lineRule="auto"/>
              <w:jc w:val="center"/>
              <w:rPr>
                <w:rFonts w:ascii="Liberation Serif" w:hAnsi="Liberation Serif" w:cs="Calibri"/>
                <w:color w:val="000000"/>
                <w:sz w:val="18"/>
                <w:szCs w:val="18"/>
              </w:rPr>
            </w:pPr>
          </w:p>
        </w:tc>
        <w:tc>
          <w:tcPr>
            <w:tcW w:w="1105" w:type="dxa"/>
            <w:tcBorders>
              <w:top w:val="nil"/>
              <w:left w:val="nil"/>
              <w:bottom w:val="single" w:sz="4" w:space="0" w:color="auto"/>
              <w:right w:val="single" w:sz="4" w:space="0" w:color="auto"/>
            </w:tcBorders>
          </w:tcPr>
          <w:p w14:paraId="7742E4AA" w14:textId="77777777" w:rsidR="007458F0" w:rsidRPr="007458F0" w:rsidRDefault="007458F0" w:rsidP="007458F0">
            <w:pPr>
              <w:spacing w:after="0" w:line="240" w:lineRule="auto"/>
              <w:rPr>
                <w:rFonts w:ascii="Liberation Serif" w:hAnsi="Liberation Serif" w:cs="Calibri"/>
                <w:color w:val="000000"/>
                <w:sz w:val="18"/>
                <w:szCs w:val="18"/>
              </w:rPr>
            </w:pPr>
          </w:p>
        </w:tc>
        <w:tc>
          <w:tcPr>
            <w:tcW w:w="1211" w:type="dxa"/>
            <w:tcBorders>
              <w:top w:val="nil"/>
              <w:left w:val="nil"/>
              <w:bottom w:val="single" w:sz="4" w:space="0" w:color="auto"/>
              <w:right w:val="single" w:sz="4" w:space="0" w:color="auto"/>
            </w:tcBorders>
            <w:vAlign w:val="bottom"/>
          </w:tcPr>
          <w:p w14:paraId="5C4B36CE" w14:textId="77777777" w:rsidR="007458F0" w:rsidRPr="007458F0" w:rsidRDefault="007458F0" w:rsidP="007458F0">
            <w:pPr>
              <w:spacing w:after="0" w:line="240" w:lineRule="auto"/>
              <w:rPr>
                <w:rFonts w:ascii="Liberation Serif" w:hAnsi="Liberation Serif" w:cs="Calibri"/>
                <w:color w:val="000000"/>
                <w:sz w:val="18"/>
                <w:szCs w:val="18"/>
              </w:rPr>
            </w:pPr>
          </w:p>
        </w:tc>
      </w:tr>
      <w:tr w:rsidR="007458F0" w:rsidRPr="007458F0" w14:paraId="1DEA20F8" w14:textId="77777777" w:rsidTr="007458F0">
        <w:trPr>
          <w:trHeight w:val="3952"/>
        </w:trPr>
        <w:tc>
          <w:tcPr>
            <w:tcW w:w="709" w:type="dxa"/>
            <w:tcBorders>
              <w:top w:val="nil"/>
              <w:left w:val="single" w:sz="4" w:space="0" w:color="auto"/>
              <w:bottom w:val="single" w:sz="4" w:space="0" w:color="auto"/>
              <w:right w:val="single" w:sz="4" w:space="0" w:color="auto"/>
            </w:tcBorders>
            <w:hideMark/>
          </w:tcPr>
          <w:p w14:paraId="4315508D" w14:textId="77777777" w:rsidR="007458F0" w:rsidRPr="007458F0" w:rsidRDefault="007458F0" w:rsidP="007458F0">
            <w:pPr>
              <w:spacing w:after="0" w:line="240" w:lineRule="auto"/>
              <w:ind w:left="-113" w:right="-113"/>
              <w:jc w:val="center"/>
              <w:rPr>
                <w:rFonts w:ascii="Liberation Serif" w:hAnsi="Liberation Serif" w:cs="Calibri"/>
                <w:color w:val="000000"/>
                <w:sz w:val="18"/>
                <w:szCs w:val="18"/>
              </w:rPr>
            </w:pPr>
            <w:r w:rsidRPr="007458F0">
              <w:rPr>
                <w:rFonts w:ascii="Liberation Serif" w:hAnsi="Liberation Serif" w:cs="Calibri"/>
                <w:color w:val="000000"/>
                <w:sz w:val="18"/>
                <w:szCs w:val="18"/>
              </w:rPr>
              <w:t>1.4</w:t>
            </w:r>
          </w:p>
        </w:tc>
        <w:tc>
          <w:tcPr>
            <w:tcW w:w="802" w:type="dxa"/>
            <w:tcBorders>
              <w:top w:val="nil"/>
              <w:left w:val="nil"/>
              <w:bottom w:val="single" w:sz="4" w:space="0" w:color="auto"/>
              <w:right w:val="single" w:sz="4" w:space="0" w:color="auto"/>
            </w:tcBorders>
            <w:hideMark/>
          </w:tcPr>
          <w:p w14:paraId="23BFF689"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9.3.13</w:t>
            </w:r>
          </w:p>
        </w:tc>
        <w:tc>
          <w:tcPr>
            <w:tcW w:w="3054" w:type="dxa"/>
            <w:tcBorders>
              <w:top w:val="nil"/>
              <w:left w:val="nil"/>
              <w:bottom w:val="single" w:sz="4" w:space="0" w:color="auto"/>
              <w:right w:val="single" w:sz="4" w:space="0" w:color="auto"/>
            </w:tcBorders>
            <w:hideMark/>
          </w:tcPr>
          <w:p w14:paraId="166199EC" w14:textId="77777777" w:rsidR="007458F0" w:rsidRPr="007458F0" w:rsidRDefault="007458F0" w:rsidP="007458F0">
            <w:pPr>
              <w:spacing w:after="0" w:line="240" w:lineRule="auto"/>
              <w:rPr>
                <w:rFonts w:ascii="Liberation Serif" w:hAnsi="Liberation Serif" w:cs="Calibri"/>
                <w:color w:val="000000"/>
                <w:sz w:val="18"/>
                <w:szCs w:val="18"/>
              </w:rPr>
            </w:pPr>
            <w:r w:rsidRPr="007458F0">
              <w:rPr>
                <w:rFonts w:ascii="Liberation Serif" w:hAnsi="Liberation Serif" w:cs="Calibri"/>
                <w:color w:val="000000"/>
                <w:sz w:val="18"/>
                <w:szCs w:val="18"/>
              </w:rPr>
              <w:t>Копии актов ввода в эксплуатацию и актов периодической проверки узла учета и средств измерений, входящих в состав узла учета (в случае организации коммерческого учета), акты разграничения балансовой принадлежности, предусмотренные Правилами коммерческого учета тепловой энергии, теплоносителя, утвержденными постановлением Правительства Российской Федерации от 18 ноября 2013 г. № 1034 (далее – Правила коммерческого учета). Результаты поверки приборов и средств измерений, входящих в состав узла учета и подлежащих поверке, подтвержденные в соответствии с частью 4 статьи 13 Федерального закона от 26.06.2008 № 102-ФЗ «Об обеспечении единства измерений»</w:t>
            </w:r>
            <w:r w:rsidRPr="007458F0">
              <w:rPr>
                <w:rFonts w:ascii="Liberation Serif" w:hAnsi="Liberation Serif" w:cs="Calibri"/>
                <w:color w:val="000000"/>
                <w:sz w:val="18"/>
                <w:szCs w:val="18"/>
              </w:rPr>
              <w:br/>
              <w:t>(подпункт 9.3.13 пункта 9 Правил)</w:t>
            </w:r>
          </w:p>
        </w:tc>
        <w:tc>
          <w:tcPr>
            <w:tcW w:w="3373" w:type="dxa"/>
            <w:tcBorders>
              <w:top w:val="nil"/>
              <w:left w:val="nil"/>
              <w:bottom w:val="single" w:sz="4" w:space="0" w:color="auto"/>
              <w:right w:val="single" w:sz="4" w:space="0" w:color="auto"/>
            </w:tcBorders>
            <w:hideMark/>
          </w:tcPr>
          <w:p w14:paraId="395AB665" w14:textId="77777777" w:rsidR="007458F0" w:rsidRPr="007458F0" w:rsidRDefault="007458F0" w:rsidP="007458F0">
            <w:pPr>
              <w:spacing w:after="0" w:line="240" w:lineRule="auto"/>
              <w:rPr>
                <w:rFonts w:ascii="Liberation Serif" w:hAnsi="Liberation Serif" w:cs="Calibri"/>
                <w:color w:val="000000"/>
                <w:sz w:val="18"/>
                <w:szCs w:val="18"/>
              </w:rPr>
            </w:pPr>
            <w:r w:rsidRPr="007458F0">
              <w:rPr>
                <w:rFonts w:ascii="Liberation Serif" w:hAnsi="Liberation Serif" w:cs="Calibri"/>
                <w:color w:val="000000"/>
                <w:sz w:val="18"/>
                <w:szCs w:val="18"/>
              </w:rPr>
              <w:t>Показатель организации коммерческого учета приобретаемой тепловой энергии и реализуемой тепловой энергии</w:t>
            </w:r>
          </w:p>
        </w:tc>
        <w:tc>
          <w:tcPr>
            <w:tcW w:w="993" w:type="dxa"/>
            <w:tcBorders>
              <w:top w:val="nil"/>
              <w:left w:val="nil"/>
              <w:bottom w:val="single" w:sz="4" w:space="0" w:color="auto"/>
              <w:right w:val="single" w:sz="4" w:space="0" w:color="auto"/>
            </w:tcBorders>
            <w:hideMark/>
          </w:tcPr>
          <w:p w14:paraId="68141B5A"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0,01</w:t>
            </w:r>
          </w:p>
        </w:tc>
        <w:tc>
          <w:tcPr>
            <w:tcW w:w="1021" w:type="dxa"/>
            <w:tcBorders>
              <w:top w:val="nil"/>
              <w:left w:val="nil"/>
              <w:bottom w:val="single" w:sz="4" w:space="0" w:color="auto"/>
              <w:right w:val="single" w:sz="4" w:space="0" w:color="auto"/>
            </w:tcBorders>
            <w:hideMark/>
          </w:tcPr>
          <w:p w14:paraId="666A43A7" w14:textId="77777777" w:rsidR="007458F0" w:rsidRPr="007458F0" w:rsidRDefault="007458F0" w:rsidP="007458F0">
            <w:pPr>
              <w:spacing w:after="0" w:line="240" w:lineRule="auto"/>
              <w:jc w:val="center"/>
              <w:rPr>
                <w:rFonts w:ascii="Liberation Serif" w:hAnsi="Liberation Serif" w:cs="Calibri"/>
                <w:color w:val="000000"/>
                <w:sz w:val="18"/>
                <w:szCs w:val="18"/>
              </w:rPr>
            </w:pPr>
            <w:proofErr w:type="spellStart"/>
            <w:r w:rsidRPr="007458F0">
              <w:rPr>
                <w:rFonts w:ascii="Liberation Serif" w:hAnsi="Liberation Serif" w:cs="Calibri"/>
                <w:color w:val="000000"/>
                <w:sz w:val="18"/>
                <w:szCs w:val="18"/>
              </w:rPr>
              <w:t>Ккомм.учет</w:t>
            </w:r>
            <w:proofErr w:type="spellEnd"/>
          </w:p>
        </w:tc>
        <w:tc>
          <w:tcPr>
            <w:tcW w:w="2097" w:type="dxa"/>
            <w:tcBorders>
              <w:top w:val="nil"/>
              <w:left w:val="nil"/>
              <w:bottom w:val="single" w:sz="4" w:space="0" w:color="auto"/>
              <w:right w:val="single" w:sz="4" w:space="0" w:color="auto"/>
            </w:tcBorders>
            <w:hideMark/>
          </w:tcPr>
          <w:p w14:paraId="15B25675"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Наличие – 1</w:t>
            </w:r>
            <w:r w:rsidRPr="007458F0">
              <w:rPr>
                <w:rFonts w:ascii="Liberation Serif" w:hAnsi="Liberation Serif" w:cs="Calibri"/>
                <w:color w:val="000000"/>
                <w:sz w:val="18"/>
                <w:szCs w:val="18"/>
              </w:rPr>
              <w:br/>
              <w:t>Отсутствие – 0</w:t>
            </w:r>
          </w:p>
        </w:tc>
        <w:tc>
          <w:tcPr>
            <w:tcW w:w="1305" w:type="dxa"/>
            <w:tcBorders>
              <w:top w:val="nil"/>
              <w:left w:val="nil"/>
              <w:bottom w:val="single" w:sz="4" w:space="0" w:color="auto"/>
              <w:right w:val="single" w:sz="4" w:space="0" w:color="auto"/>
            </w:tcBorders>
            <w:shd w:val="clear" w:color="000000" w:fill="E2EFDA"/>
          </w:tcPr>
          <w:p w14:paraId="75AB727C" w14:textId="77777777" w:rsidR="007458F0" w:rsidRPr="007458F0" w:rsidRDefault="007458F0" w:rsidP="007458F0">
            <w:pPr>
              <w:spacing w:after="0" w:line="240" w:lineRule="auto"/>
              <w:jc w:val="center"/>
              <w:rPr>
                <w:rFonts w:ascii="Liberation Serif" w:hAnsi="Liberation Serif" w:cs="Calibri"/>
                <w:color w:val="000000"/>
                <w:sz w:val="18"/>
                <w:szCs w:val="18"/>
              </w:rPr>
            </w:pPr>
          </w:p>
        </w:tc>
        <w:tc>
          <w:tcPr>
            <w:tcW w:w="1105" w:type="dxa"/>
            <w:tcBorders>
              <w:top w:val="nil"/>
              <w:left w:val="nil"/>
              <w:bottom w:val="single" w:sz="4" w:space="0" w:color="auto"/>
              <w:right w:val="single" w:sz="4" w:space="0" w:color="auto"/>
            </w:tcBorders>
          </w:tcPr>
          <w:p w14:paraId="4D53F0CA" w14:textId="77777777" w:rsidR="007458F0" w:rsidRPr="007458F0" w:rsidRDefault="007458F0" w:rsidP="007458F0">
            <w:pPr>
              <w:spacing w:after="0" w:line="240" w:lineRule="auto"/>
              <w:rPr>
                <w:rFonts w:ascii="Liberation Serif" w:hAnsi="Liberation Serif" w:cs="Calibri"/>
                <w:color w:val="000000"/>
                <w:sz w:val="18"/>
                <w:szCs w:val="18"/>
              </w:rPr>
            </w:pPr>
          </w:p>
        </w:tc>
        <w:tc>
          <w:tcPr>
            <w:tcW w:w="1211" w:type="dxa"/>
            <w:tcBorders>
              <w:top w:val="nil"/>
              <w:left w:val="nil"/>
              <w:bottom w:val="single" w:sz="4" w:space="0" w:color="auto"/>
              <w:right w:val="single" w:sz="4" w:space="0" w:color="auto"/>
            </w:tcBorders>
            <w:vAlign w:val="bottom"/>
          </w:tcPr>
          <w:p w14:paraId="28494509" w14:textId="77777777" w:rsidR="007458F0" w:rsidRPr="007458F0" w:rsidRDefault="007458F0" w:rsidP="007458F0">
            <w:pPr>
              <w:spacing w:after="0" w:line="240" w:lineRule="auto"/>
              <w:rPr>
                <w:rFonts w:ascii="Liberation Serif" w:hAnsi="Liberation Serif" w:cs="Calibri"/>
                <w:color w:val="000000"/>
                <w:sz w:val="18"/>
                <w:szCs w:val="18"/>
              </w:rPr>
            </w:pPr>
          </w:p>
        </w:tc>
      </w:tr>
      <w:tr w:rsidR="007458F0" w:rsidRPr="007458F0" w14:paraId="5C3C6289" w14:textId="77777777" w:rsidTr="007458F0">
        <w:trPr>
          <w:trHeight w:val="4971"/>
        </w:trPr>
        <w:tc>
          <w:tcPr>
            <w:tcW w:w="709" w:type="dxa"/>
            <w:tcBorders>
              <w:top w:val="nil"/>
              <w:left w:val="single" w:sz="4" w:space="0" w:color="auto"/>
              <w:bottom w:val="single" w:sz="4" w:space="0" w:color="auto"/>
              <w:right w:val="single" w:sz="4" w:space="0" w:color="auto"/>
            </w:tcBorders>
            <w:hideMark/>
          </w:tcPr>
          <w:p w14:paraId="39FF9480" w14:textId="77777777" w:rsidR="007458F0" w:rsidRPr="007458F0" w:rsidRDefault="007458F0" w:rsidP="007458F0">
            <w:pPr>
              <w:spacing w:after="0" w:line="240" w:lineRule="auto"/>
              <w:ind w:left="-113" w:right="-113"/>
              <w:jc w:val="center"/>
              <w:rPr>
                <w:rFonts w:ascii="Liberation Serif" w:hAnsi="Liberation Serif" w:cs="Calibri"/>
                <w:color w:val="000000"/>
                <w:sz w:val="18"/>
                <w:szCs w:val="18"/>
              </w:rPr>
            </w:pPr>
            <w:r w:rsidRPr="007458F0">
              <w:rPr>
                <w:rFonts w:ascii="Liberation Serif" w:hAnsi="Liberation Serif" w:cs="Calibri"/>
                <w:color w:val="000000"/>
                <w:sz w:val="18"/>
                <w:szCs w:val="18"/>
              </w:rPr>
              <w:lastRenderedPageBreak/>
              <w:t>1.5</w:t>
            </w:r>
          </w:p>
        </w:tc>
        <w:tc>
          <w:tcPr>
            <w:tcW w:w="802" w:type="dxa"/>
            <w:tcBorders>
              <w:top w:val="nil"/>
              <w:left w:val="nil"/>
              <w:bottom w:val="single" w:sz="4" w:space="0" w:color="auto"/>
              <w:right w:val="single" w:sz="4" w:space="0" w:color="auto"/>
            </w:tcBorders>
            <w:hideMark/>
          </w:tcPr>
          <w:p w14:paraId="1CF0B424"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9.3.14</w:t>
            </w:r>
          </w:p>
        </w:tc>
        <w:tc>
          <w:tcPr>
            <w:tcW w:w="3054" w:type="dxa"/>
            <w:tcBorders>
              <w:top w:val="nil"/>
              <w:left w:val="nil"/>
              <w:bottom w:val="single" w:sz="4" w:space="0" w:color="auto"/>
              <w:right w:val="single" w:sz="4" w:space="0" w:color="auto"/>
            </w:tcBorders>
            <w:hideMark/>
          </w:tcPr>
          <w:p w14:paraId="593B810C" w14:textId="77777777" w:rsidR="007458F0" w:rsidRPr="007458F0" w:rsidRDefault="007458F0" w:rsidP="007458F0">
            <w:pPr>
              <w:spacing w:after="0" w:line="240" w:lineRule="auto"/>
              <w:rPr>
                <w:rFonts w:ascii="Liberation Serif" w:hAnsi="Liberation Serif" w:cs="Calibri"/>
                <w:color w:val="000000"/>
                <w:sz w:val="18"/>
                <w:szCs w:val="18"/>
              </w:rPr>
            </w:pPr>
            <w:r w:rsidRPr="007458F0">
              <w:rPr>
                <w:rFonts w:ascii="Liberation Serif" w:hAnsi="Liberation Serif" w:cs="Calibri"/>
                <w:color w:val="000000"/>
                <w:sz w:val="18"/>
                <w:szCs w:val="18"/>
              </w:rPr>
              <w:t>Разработанный в соответствии подпунктом 5 пункта 6 Правил № 511 нормативно-технический документ</w:t>
            </w:r>
            <w:r w:rsidRPr="007458F0">
              <w:rPr>
                <w:rFonts w:ascii="Liberation Serif" w:hAnsi="Liberation Serif" w:cs="Calibri"/>
                <w:color w:val="000000"/>
                <w:sz w:val="18"/>
                <w:szCs w:val="18"/>
              </w:rPr>
              <w:br w:type="page"/>
              <w:t>об организации ремонтного производства, разработке ремонтной документации, планированию и подготовке к ремонту, выводу в ремонт и производству ремонта,</w:t>
            </w:r>
            <w:r w:rsidRPr="007458F0">
              <w:rPr>
                <w:rFonts w:ascii="Liberation Serif" w:hAnsi="Liberation Serif" w:cs="Calibri"/>
                <w:color w:val="000000"/>
                <w:sz w:val="18"/>
                <w:szCs w:val="18"/>
              </w:rPr>
              <w:br w:type="page"/>
              <w:t xml:space="preserve">а также приемке и оценке качества ремонта, а также акты приемки объектов теплоснабжения и </w:t>
            </w:r>
            <w:proofErr w:type="spellStart"/>
            <w:r w:rsidRPr="007458F0">
              <w:rPr>
                <w:rFonts w:ascii="Liberation Serif" w:hAnsi="Liberation Serif" w:cs="Calibri"/>
                <w:color w:val="000000"/>
                <w:sz w:val="18"/>
                <w:szCs w:val="18"/>
              </w:rPr>
              <w:t>теплопотребляющих</w:t>
            </w:r>
            <w:proofErr w:type="spellEnd"/>
            <w:r w:rsidRPr="007458F0">
              <w:rPr>
                <w:rFonts w:ascii="Liberation Serif" w:hAnsi="Liberation Serif" w:cs="Calibri"/>
                <w:color w:val="000000"/>
                <w:sz w:val="18"/>
                <w:szCs w:val="18"/>
              </w:rPr>
              <w:t xml:space="preserve"> установок из ремонта с приложением дефектных ведомостей (при наличии), протоколов испытаний и наладки, предусмотренные пунктом 15 Правил № 511 – в случае эксплуатации объектов, не являющихся ОПО, и (или) копии удостоверений (свидетельств) о качестве монтажа в случае выполнения мероприятий по строительству, реконструкции и (или) модернизации тепловых сетей – в случае эксплуатации ОПО.</w:t>
            </w:r>
            <w:r w:rsidRPr="007458F0">
              <w:rPr>
                <w:rFonts w:ascii="Liberation Serif" w:hAnsi="Liberation Serif" w:cs="Calibri"/>
                <w:color w:val="000000"/>
                <w:sz w:val="18"/>
                <w:szCs w:val="18"/>
              </w:rPr>
              <w:br w:type="page"/>
            </w:r>
          </w:p>
          <w:p w14:paraId="5AD29D7F" w14:textId="77777777" w:rsidR="007458F0" w:rsidRPr="007458F0" w:rsidRDefault="007458F0" w:rsidP="007458F0">
            <w:pPr>
              <w:spacing w:after="0" w:line="240" w:lineRule="auto"/>
              <w:rPr>
                <w:rFonts w:ascii="Liberation Serif" w:hAnsi="Liberation Serif" w:cs="Calibri"/>
                <w:color w:val="000000"/>
                <w:sz w:val="18"/>
                <w:szCs w:val="18"/>
              </w:rPr>
            </w:pPr>
            <w:r w:rsidRPr="007458F0">
              <w:rPr>
                <w:rFonts w:ascii="Liberation Serif" w:hAnsi="Liberation Serif" w:cs="Calibri"/>
                <w:color w:val="000000"/>
                <w:sz w:val="18"/>
                <w:szCs w:val="18"/>
              </w:rPr>
              <w:t>(подпункт 9.3.14 пункта 9 Правил)</w:t>
            </w:r>
            <w:r w:rsidRPr="007458F0">
              <w:rPr>
                <w:rFonts w:ascii="Liberation Serif" w:hAnsi="Liberation Serif" w:cs="Calibri"/>
                <w:color w:val="000000"/>
                <w:sz w:val="18"/>
                <w:szCs w:val="18"/>
              </w:rPr>
              <w:br w:type="page"/>
            </w:r>
          </w:p>
        </w:tc>
        <w:tc>
          <w:tcPr>
            <w:tcW w:w="3373" w:type="dxa"/>
            <w:tcBorders>
              <w:top w:val="nil"/>
              <w:left w:val="nil"/>
              <w:bottom w:val="single" w:sz="4" w:space="0" w:color="auto"/>
              <w:right w:val="single" w:sz="4" w:space="0" w:color="auto"/>
            </w:tcBorders>
            <w:hideMark/>
          </w:tcPr>
          <w:p w14:paraId="5CF0FFCE" w14:textId="77777777" w:rsidR="007458F0" w:rsidRPr="007458F0" w:rsidRDefault="007458F0" w:rsidP="007458F0">
            <w:pPr>
              <w:spacing w:after="0" w:line="240" w:lineRule="auto"/>
              <w:rPr>
                <w:rFonts w:ascii="Liberation Serif" w:hAnsi="Liberation Serif" w:cs="Calibri"/>
                <w:color w:val="000000"/>
                <w:sz w:val="18"/>
                <w:szCs w:val="18"/>
              </w:rPr>
            </w:pPr>
            <w:r w:rsidRPr="007458F0">
              <w:rPr>
                <w:rFonts w:ascii="Liberation Serif" w:hAnsi="Liberation Serif" w:cs="Calibri"/>
                <w:color w:val="000000"/>
                <w:sz w:val="18"/>
                <w:szCs w:val="18"/>
              </w:rPr>
              <w:t>Показатель наличия нормативно-технического документа по организации ремонтного производства, разработке ремонтной документации, планированию и подготовке к ремонту, выводу в ремонт и производству ремонта, а также приемке и оценке качества ремонта</w:t>
            </w:r>
          </w:p>
        </w:tc>
        <w:tc>
          <w:tcPr>
            <w:tcW w:w="993" w:type="dxa"/>
            <w:tcBorders>
              <w:top w:val="nil"/>
              <w:left w:val="nil"/>
              <w:bottom w:val="single" w:sz="4" w:space="0" w:color="auto"/>
              <w:right w:val="single" w:sz="4" w:space="0" w:color="auto"/>
            </w:tcBorders>
            <w:hideMark/>
          </w:tcPr>
          <w:p w14:paraId="2492668B"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0,25</w:t>
            </w:r>
          </w:p>
        </w:tc>
        <w:tc>
          <w:tcPr>
            <w:tcW w:w="1021" w:type="dxa"/>
            <w:tcBorders>
              <w:top w:val="nil"/>
              <w:left w:val="nil"/>
              <w:bottom w:val="single" w:sz="4" w:space="0" w:color="auto"/>
              <w:right w:val="single" w:sz="4" w:space="0" w:color="auto"/>
            </w:tcBorders>
            <w:hideMark/>
          </w:tcPr>
          <w:p w14:paraId="1F749AC5" w14:textId="77777777" w:rsidR="007458F0" w:rsidRPr="007458F0" w:rsidRDefault="007458F0" w:rsidP="007458F0">
            <w:pPr>
              <w:spacing w:after="0" w:line="240" w:lineRule="auto"/>
              <w:jc w:val="center"/>
              <w:rPr>
                <w:rFonts w:ascii="Liberation Serif" w:hAnsi="Liberation Serif" w:cs="Calibri"/>
                <w:color w:val="000000"/>
                <w:sz w:val="18"/>
                <w:szCs w:val="18"/>
              </w:rPr>
            </w:pPr>
            <w:proofErr w:type="spellStart"/>
            <w:r w:rsidRPr="007458F0">
              <w:rPr>
                <w:rFonts w:ascii="Liberation Serif" w:hAnsi="Liberation Serif" w:cs="Calibri"/>
                <w:color w:val="000000"/>
                <w:sz w:val="18"/>
                <w:szCs w:val="18"/>
              </w:rPr>
              <w:t>Ккач.строит</w:t>
            </w:r>
            <w:proofErr w:type="spellEnd"/>
          </w:p>
        </w:tc>
        <w:tc>
          <w:tcPr>
            <w:tcW w:w="2097" w:type="dxa"/>
            <w:tcBorders>
              <w:top w:val="nil"/>
              <w:left w:val="nil"/>
              <w:bottom w:val="single" w:sz="4" w:space="0" w:color="auto"/>
              <w:right w:val="single" w:sz="4" w:space="0" w:color="auto"/>
            </w:tcBorders>
            <w:hideMark/>
          </w:tcPr>
          <w:p w14:paraId="57623ADA"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Наличие – 1</w:t>
            </w:r>
            <w:r w:rsidRPr="007458F0">
              <w:rPr>
                <w:rFonts w:ascii="Liberation Serif" w:hAnsi="Liberation Serif" w:cs="Calibri"/>
                <w:color w:val="000000"/>
                <w:sz w:val="18"/>
                <w:szCs w:val="18"/>
              </w:rPr>
              <w:br w:type="page"/>
              <w:t>Отсутствие – 0</w:t>
            </w:r>
          </w:p>
        </w:tc>
        <w:tc>
          <w:tcPr>
            <w:tcW w:w="1305" w:type="dxa"/>
            <w:tcBorders>
              <w:top w:val="nil"/>
              <w:left w:val="nil"/>
              <w:bottom w:val="single" w:sz="4" w:space="0" w:color="auto"/>
              <w:right w:val="single" w:sz="4" w:space="0" w:color="auto"/>
            </w:tcBorders>
            <w:shd w:val="clear" w:color="000000" w:fill="E2EFDA"/>
          </w:tcPr>
          <w:p w14:paraId="6E789B61" w14:textId="77777777" w:rsidR="007458F0" w:rsidRPr="007458F0" w:rsidRDefault="007458F0" w:rsidP="007458F0">
            <w:pPr>
              <w:spacing w:after="0" w:line="240" w:lineRule="auto"/>
              <w:jc w:val="center"/>
              <w:rPr>
                <w:rFonts w:ascii="Liberation Serif" w:hAnsi="Liberation Serif" w:cs="Calibri"/>
                <w:color w:val="000000"/>
                <w:sz w:val="18"/>
                <w:szCs w:val="18"/>
              </w:rPr>
            </w:pPr>
          </w:p>
        </w:tc>
        <w:tc>
          <w:tcPr>
            <w:tcW w:w="1105" w:type="dxa"/>
            <w:tcBorders>
              <w:top w:val="nil"/>
              <w:left w:val="nil"/>
              <w:bottom w:val="single" w:sz="4" w:space="0" w:color="auto"/>
              <w:right w:val="single" w:sz="4" w:space="0" w:color="auto"/>
            </w:tcBorders>
          </w:tcPr>
          <w:p w14:paraId="23EDBE71" w14:textId="77777777" w:rsidR="007458F0" w:rsidRPr="007458F0" w:rsidRDefault="007458F0" w:rsidP="007458F0">
            <w:pPr>
              <w:spacing w:after="0" w:line="240" w:lineRule="auto"/>
              <w:rPr>
                <w:rFonts w:ascii="Liberation Serif" w:hAnsi="Liberation Serif" w:cs="Calibri"/>
                <w:color w:val="000000"/>
                <w:sz w:val="18"/>
                <w:szCs w:val="18"/>
              </w:rPr>
            </w:pPr>
          </w:p>
        </w:tc>
        <w:tc>
          <w:tcPr>
            <w:tcW w:w="1211" w:type="dxa"/>
            <w:tcBorders>
              <w:top w:val="nil"/>
              <w:left w:val="nil"/>
              <w:bottom w:val="single" w:sz="4" w:space="0" w:color="auto"/>
              <w:right w:val="single" w:sz="4" w:space="0" w:color="auto"/>
            </w:tcBorders>
            <w:vAlign w:val="bottom"/>
          </w:tcPr>
          <w:p w14:paraId="72AFC599" w14:textId="77777777" w:rsidR="007458F0" w:rsidRPr="007458F0" w:rsidRDefault="007458F0" w:rsidP="007458F0">
            <w:pPr>
              <w:spacing w:after="0" w:line="240" w:lineRule="auto"/>
              <w:rPr>
                <w:rFonts w:ascii="Liberation Serif" w:hAnsi="Liberation Serif" w:cs="Calibri"/>
                <w:color w:val="000000"/>
                <w:sz w:val="18"/>
                <w:szCs w:val="18"/>
              </w:rPr>
            </w:pPr>
          </w:p>
        </w:tc>
      </w:tr>
      <w:tr w:rsidR="007458F0" w:rsidRPr="007458F0" w14:paraId="539332CD" w14:textId="77777777" w:rsidTr="007458F0">
        <w:trPr>
          <w:trHeight w:val="77"/>
        </w:trPr>
        <w:tc>
          <w:tcPr>
            <w:tcW w:w="709" w:type="dxa"/>
            <w:tcBorders>
              <w:top w:val="nil"/>
              <w:left w:val="single" w:sz="4" w:space="0" w:color="auto"/>
              <w:bottom w:val="single" w:sz="4" w:space="0" w:color="auto"/>
              <w:right w:val="single" w:sz="4" w:space="0" w:color="auto"/>
            </w:tcBorders>
            <w:shd w:val="clear" w:color="000000" w:fill="FFFFFF"/>
            <w:noWrap/>
            <w:hideMark/>
          </w:tcPr>
          <w:p w14:paraId="139D079A" w14:textId="77777777" w:rsidR="007458F0" w:rsidRPr="007458F0" w:rsidRDefault="007458F0" w:rsidP="007458F0">
            <w:pPr>
              <w:spacing w:after="0" w:line="240" w:lineRule="auto"/>
              <w:ind w:left="-113" w:right="-113"/>
              <w:jc w:val="center"/>
              <w:rPr>
                <w:rFonts w:ascii="Liberation Serif" w:hAnsi="Liberation Serif" w:cs="Calibri"/>
                <w:color w:val="000000"/>
                <w:sz w:val="18"/>
                <w:szCs w:val="18"/>
              </w:rPr>
            </w:pPr>
            <w:r w:rsidRPr="007458F0">
              <w:rPr>
                <w:rFonts w:ascii="Liberation Serif" w:hAnsi="Liberation Serif" w:cs="Calibri"/>
                <w:color w:val="000000"/>
                <w:sz w:val="18"/>
                <w:szCs w:val="18"/>
              </w:rPr>
              <w:t>1.6</w:t>
            </w:r>
          </w:p>
        </w:tc>
        <w:tc>
          <w:tcPr>
            <w:tcW w:w="802" w:type="dxa"/>
            <w:tcBorders>
              <w:top w:val="nil"/>
              <w:left w:val="nil"/>
              <w:bottom w:val="single" w:sz="4" w:space="0" w:color="auto"/>
              <w:right w:val="single" w:sz="4" w:space="0" w:color="auto"/>
            </w:tcBorders>
            <w:shd w:val="clear" w:color="000000" w:fill="FFFFFF"/>
            <w:hideMark/>
          </w:tcPr>
          <w:p w14:paraId="0A394CA8"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 </w:t>
            </w:r>
          </w:p>
        </w:tc>
        <w:tc>
          <w:tcPr>
            <w:tcW w:w="3054" w:type="dxa"/>
            <w:tcBorders>
              <w:top w:val="nil"/>
              <w:left w:val="nil"/>
              <w:bottom w:val="single" w:sz="4" w:space="0" w:color="auto"/>
              <w:right w:val="single" w:sz="4" w:space="0" w:color="auto"/>
            </w:tcBorders>
            <w:shd w:val="clear" w:color="000000" w:fill="FFFFFF"/>
            <w:hideMark/>
          </w:tcPr>
          <w:p w14:paraId="533E74DD" w14:textId="77777777" w:rsidR="007458F0" w:rsidRPr="007458F0" w:rsidRDefault="007458F0" w:rsidP="007458F0">
            <w:pPr>
              <w:spacing w:after="0" w:line="240" w:lineRule="auto"/>
              <w:rPr>
                <w:rFonts w:ascii="Liberation Serif" w:hAnsi="Liberation Serif" w:cs="Calibri"/>
                <w:color w:val="000000"/>
                <w:sz w:val="18"/>
                <w:szCs w:val="18"/>
              </w:rPr>
            </w:pPr>
            <w:r w:rsidRPr="007458F0">
              <w:rPr>
                <w:rFonts w:ascii="Liberation Serif" w:hAnsi="Liberation Serif" w:cs="Calibri"/>
                <w:color w:val="000000"/>
                <w:sz w:val="18"/>
                <w:szCs w:val="18"/>
              </w:rPr>
              <w:t>Документы, предусмотренные подпунктами 9.3.15 – 9.3.21, 9.3.23 – 9.3.29, пункта 9 Правил</w:t>
            </w:r>
          </w:p>
        </w:tc>
        <w:tc>
          <w:tcPr>
            <w:tcW w:w="3373" w:type="dxa"/>
            <w:tcBorders>
              <w:top w:val="nil"/>
              <w:left w:val="nil"/>
              <w:bottom w:val="single" w:sz="4" w:space="0" w:color="auto"/>
              <w:right w:val="single" w:sz="4" w:space="0" w:color="auto"/>
            </w:tcBorders>
            <w:shd w:val="clear" w:color="000000" w:fill="DDEBF7"/>
            <w:hideMark/>
          </w:tcPr>
          <w:p w14:paraId="1E162618" w14:textId="77777777" w:rsidR="007458F0" w:rsidRPr="007458F0" w:rsidRDefault="007458F0" w:rsidP="007458F0">
            <w:pPr>
              <w:spacing w:after="0" w:line="240" w:lineRule="auto"/>
              <w:rPr>
                <w:rFonts w:ascii="Liberation Serif" w:hAnsi="Liberation Serif" w:cs="Calibri"/>
                <w:color w:val="000000"/>
                <w:sz w:val="18"/>
                <w:szCs w:val="18"/>
              </w:rPr>
            </w:pPr>
            <w:r w:rsidRPr="007458F0">
              <w:rPr>
                <w:rFonts w:ascii="Liberation Serif" w:hAnsi="Liberation Serif" w:cs="Calibri"/>
                <w:color w:val="000000"/>
                <w:sz w:val="18"/>
                <w:szCs w:val="18"/>
              </w:rPr>
              <w:t>Показатель обеспечения надежного теплоснабжения потребителей</w:t>
            </w:r>
          </w:p>
        </w:tc>
        <w:tc>
          <w:tcPr>
            <w:tcW w:w="993" w:type="dxa"/>
            <w:tcBorders>
              <w:top w:val="nil"/>
              <w:left w:val="nil"/>
              <w:bottom w:val="single" w:sz="4" w:space="0" w:color="auto"/>
              <w:right w:val="single" w:sz="4" w:space="0" w:color="auto"/>
            </w:tcBorders>
            <w:shd w:val="clear" w:color="000000" w:fill="DDEBF7"/>
            <w:hideMark/>
          </w:tcPr>
          <w:p w14:paraId="52C01818"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0,65</w:t>
            </w:r>
          </w:p>
        </w:tc>
        <w:tc>
          <w:tcPr>
            <w:tcW w:w="1021" w:type="dxa"/>
            <w:tcBorders>
              <w:top w:val="nil"/>
              <w:left w:val="nil"/>
              <w:bottom w:val="single" w:sz="4" w:space="0" w:color="auto"/>
              <w:right w:val="single" w:sz="4" w:space="0" w:color="auto"/>
            </w:tcBorders>
            <w:shd w:val="clear" w:color="000000" w:fill="DDEBF7"/>
            <w:hideMark/>
          </w:tcPr>
          <w:p w14:paraId="2E694575" w14:textId="77777777" w:rsidR="007458F0" w:rsidRPr="007458F0" w:rsidRDefault="007458F0" w:rsidP="007458F0">
            <w:pPr>
              <w:spacing w:after="0" w:line="240" w:lineRule="auto"/>
              <w:jc w:val="center"/>
              <w:rPr>
                <w:rFonts w:ascii="Liberation Serif" w:hAnsi="Liberation Serif" w:cs="Calibri"/>
                <w:color w:val="000000"/>
                <w:sz w:val="18"/>
                <w:szCs w:val="18"/>
              </w:rPr>
            </w:pPr>
            <w:proofErr w:type="spellStart"/>
            <w:r w:rsidRPr="007458F0">
              <w:rPr>
                <w:rFonts w:ascii="Liberation Serif" w:hAnsi="Liberation Serif" w:cs="Calibri"/>
                <w:color w:val="000000"/>
                <w:sz w:val="18"/>
                <w:szCs w:val="18"/>
              </w:rPr>
              <w:t>Кнадеж</w:t>
            </w:r>
            <w:proofErr w:type="spellEnd"/>
          </w:p>
        </w:tc>
        <w:tc>
          <w:tcPr>
            <w:tcW w:w="2097" w:type="dxa"/>
            <w:tcBorders>
              <w:top w:val="nil"/>
              <w:left w:val="nil"/>
              <w:bottom w:val="single" w:sz="4" w:space="0" w:color="auto"/>
              <w:right w:val="single" w:sz="4" w:space="0" w:color="auto"/>
            </w:tcBorders>
            <w:hideMark/>
          </w:tcPr>
          <w:p w14:paraId="179A7332" w14:textId="77777777" w:rsidR="007458F0" w:rsidRPr="007458F0" w:rsidRDefault="007458F0" w:rsidP="007458F0">
            <w:pPr>
              <w:spacing w:after="0" w:line="240" w:lineRule="auto"/>
              <w:jc w:val="center"/>
              <w:rPr>
                <w:rFonts w:ascii="Liberation Serif" w:hAnsi="Liberation Serif" w:cs="Calibri"/>
                <w:color w:val="000000"/>
                <w:sz w:val="18"/>
                <w:szCs w:val="18"/>
              </w:rPr>
            </w:pPr>
            <w:proofErr w:type="spellStart"/>
            <w:r w:rsidRPr="007458F0">
              <w:rPr>
                <w:rFonts w:ascii="Liberation Serif" w:hAnsi="Liberation Serif" w:cs="Calibri"/>
                <w:color w:val="000000"/>
                <w:sz w:val="18"/>
                <w:szCs w:val="18"/>
              </w:rPr>
              <w:t>Кнадеж</w:t>
            </w:r>
            <w:proofErr w:type="spellEnd"/>
            <w:r w:rsidRPr="007458F0">
              <w:rPr>
                <w:rFonts w:ascii="Liberation Serif" w:hAnsi="Liberation Serif" w:cs="Calibri"/>
                <w:color w:val="000000"/>
                <w:sz w:val="18"/>
                <w:szCs w:val="18"/>
              </w:rPr>
              <w:t>=</w:t>
            </w:r>
            <w:proofErr w:type="spellStart"/>
            <w:r w:rsidRPr="007458F0">
              <w:rPr>
                <w:rFonts w:ascii="Liberation Serif" w:hAnsi="Liberation Serif" w:cs="Calibri"/>
                <w:color w:val="000000"/>
                <w:sz w:val="18"/>
                <w:szCs w:val="18"/>
              </w:rPr>
              <w:t>Косвид</w:t>
            </w:r>
            <w:proofErr w:type="spellEnd"/>
            <w:r w:rsidRPr="007458F0">
              <w:rPr>
                <w:rFonts w:ascii="Liberation Serif" w:hAnsi="Liberation Serif" w:cs="Calibri"/>
                <w:color w:val="000000"/>
                <w:sz w:val="18"/>
                <w:szCs w:val="18"/>
              </w:rPr>
              <w:t>*0,01+Кобслед*0,05+</w:t>
            </w:r>
            <w:r w:rsidRPr="007458F0">
              <w:rPr>
                <w:rFonts w:ascii="Liberation Serif" w:hAnsi="Liberation Serif" w:cs="Calibri"/>
                <w:color w:val="000000"/>
                <w:sz w:val="18"/>
                <w:szCs w:val="18"/>
              </w:rPr>
              <w:br/>
            </w:r>
            <w:proofErr w:type="spellStart"/>
            <w:r w:rsidRPr="007458F0">
              <w:rPr>
                <w:rFonts w:ascii="Liberation Serif" w:hAnsi="Liberation Serif" w:cs="Calibri"/>
                <w:color w:val="000000"/>
                <w:sz w:val="18"/>
                <w:szCs w:val="18"/>
              </w:rPr>
              <w:t>Кдым.труб</w:t>
            </w:r>
            <w:proofErr w:type="spellEnd"/>
            <w:r w:rsidRPr="007458F0">
              <w:rPr>
                <w:rFonts w:ascii="Liberation Serif" w:hAnsi="Liberation Serif" w:cs="Calibri"/>
                <w:color w:val="000000"/>
                <w:sz w:val="18"/>
                <w:szCs w:val="18"/>
              </w:rPr>
              <w:t>*0,05+Киспыт*0,01+</w:t>
            </w:r>
            <w:r w:rsidRPr="007458F0">
              <w:rPr>
                <w:rFonts w:ascii="Liberation Serif" w:hAnsi="Liberation Serif" w:cs="Calibri"/>
                <w:color w:val="000000"/>
                <w:sz w:val="18"/>
                <w:szCs w:val="18"/>
              </w:rPr>
              <w:br/>
            </w:r>
            <w:proofErr w:type="spellStart"/>
            <w:r w:rsidRPr="007458F0">
              <w:rPr>
                <w:rFonts w:ascii="Liberation Serif" w:hAnsi="Liberation Serif" w:cs="Calibri"/>
                <w:color w:val="000000"/>
                <w:sz w:val="18"/>
                <w:szCs w:val="18"/>
              </w:rPr>
              <w:t>Кгидр</w:t>
            </w:r>
            <w:proofErr w:type="spellEnd"/>
            <w:r w:rsidRPr="007458F0">
              <w:rPr>
                <w:rFonts w:ascii="Liberation Serif" w:hAnsi="Liberation Serif" w:cs="Calibri"/>
                <w:color w:val="000000"/>
                <w:sz w:val="18"/>
                <w:szCs w:val="18"/>
              </w:rPr>
              <w:t>*0,4+Кшурф*</w:t>
            </w:r>
            <w:proofErr w:type="gramStart"/>
            <w:r w:rsidRPr="007458F0">
              <w:rPr>
                <w:rFonts w:ascii="Liberation Serif" w:hAnsi="Liberation Serif" w:cs="Calibri"/>
                <w:color w:val="000000"/>
                <w:sz w:val="18"/>
                <w:szCs w:val="18"/>
              </w:rPr>
              <w:t>0,01+Кочист.промыв</w:t>
            </w:r>
            <w:proofErr w:type="gramEnd"/>
            <w:r w:rsidRPr="007458F0">
              <w:rPr>
                <w:rFonts w:ascii="Liberation Serif" w:hAnsi="Liberation Serif" w:cs="Calibri"/>
                <w:color w:val="000000"/>
                <w:sz w:val="18"/>
                <w:szCs w:val="18"/>
              </w:rPr>
              <w:t>*0,4+</w:t>
            </w:r>
            <w:r w:rsidRPr="007458F0">
              <w:rPr>
                <w:rFonts w:ascii="Liberation Serif" w:hAnsi="Liberation Serif" w:cs="Calibri"/>
                <w:color w:val="000000"/>
                <w:sz w:val="18"/>
                <w:szCs w:val="18"/>
              </w:rPr>
              <w:br/>
            </w:r>
            <w:proofErr w:type="spellStart"/>
            <w:r w:rsidRPr="007458F0">
              <w:rPr>
                <w:rFonts w:ascii="Liberation Serif" w:hAnsi="Liberation Serif" w:cs="Calibri"/>
                <w:color w:val="000000"/>
                <w:sz w:val="18"/>
                <w:szCs w:val="18"/>
              </w:rPr>
              <w:t>Кэлектр.сопр</w:t>
            </w:r>
            <w:proofErr w:type="spellEnd"/>
            <w:r w:rsidRPr="007458F0">
              <w:rPr>
                <w:rFonts w:ascii="Liberation Serif" w:hAnsi="Liberation Serif" w:cs="Calibri"/>
                <w:color w:val="000000"/>
                <w:sz w:val="18"/>
                <w:szCs w:val="18"/>
              </w:rPr>
              <w:t>*0,01+Кнасос стан*0,01+Ктопл*0,03+</w:t>
            </w:r>
            <w:r w:rsidRPr="007458F0">
              <w:rPr>
                <w:rFonts w:ascii="Liberation Serif" w:hAnsi="Liberation Serif" w:cs="Calibri"/>
                <w:color w:val="000000"/>
                <w:sz w:val="18"/>
                <w:szCs w:val="18"/>
              </w:rPr>
              <w:br/>
            </w:r>
            <w:proofErr w:type="spellStart"/>
            <w:r w:rsidRPr="007458F0">
              <w:rPr>
                <w:rFonts w:ascii="Liberation Serif" w:hAnsi="Liberation Serif" w:cs="Calibri"/>
                <w:color w:val="000000"/>
                <w:sz w:val="18"/>
                <w:szCs w:val="18"/>
              </w:rPr>
              <w:t>Кматер</w:t>
            </w:r>
            <w:proofErr w:type="spellEnd"/>
            <w:r w:rsidRPr="007458F0">
              <w:rPr>
                <w:rFonts w:ascii="Liberation Serif" w:hAnsi="Liberation Serif" w:cs="Calibri"/>
                <w:color w:val="000000"/>
                <w:sz w:val="18"/>
                <w:szCs w:val="18"/>
              </w:rPr>
              <w:t>*0,01+Кстрах*0,01</w:t>
            </w:r>
          </w:p>
        </w:tc>
        <w:tc>
          <w:tcPr>
            <w:tcW w:w="1305" w:type="dxa"/>
            <w:tcBorders>
              <w:top w:val="nil"/>
              <w:left w:val="nil"/>
              <w:bottom w:val="single" w:sz="4" w:space="0" w:color="auto"/>
              <w:right w:val="single" w:sz="4" w:space="0" w:color="auto"/>
            </w:tcBorders>
            <w:shd w:val="clear" w:color="000000" w:fill="DDEBF7"/>
          </w:tcPr>
          <w:p w14:paraId="1B4208E7" w14:textId="77777777" w:rsidR="007458F0" w:rsidRPr="007458F0" w:rsidRDefault="007458F0" w:rsidP="007458F0">
            <w:pPr>
              <w:spacing w:after="0" w:line="240" w:lineRule="auto"/>
              <w:jc w:val="center"/>
              <w:rPr>
                <w:rFonts w:ascii="Liberation Serif" w:hAnsi="Liberation Serif" w:cs="Calibri"/>
                <w:color w:val="000000"/>
                <w:sz w:val="18"/>
                <w:szCs w:val="18"/>
              </w:rPr>
            </w:pPr>
          </w:p>
        </w:tc>
        <w:tc>
          <w:tcPr>
            <w:tcW w:w="1105" w:type="dxa"/>
            <w:tcBorders>
              <w:top w:val="nil"/>
              <w:left w:val="nil"/>
              <w:bottom w:val="single" w:sz="4" w:space="0" w:color="auto"/>
              <w:right w:val="single" w:sz="4" w:space="0" w:color="auto"/>
            </w:tcBorders>
          </w:tcPr>
          <w:p w14:paraId="4F5C4130" w14:textId="77777777" w:rsidR="007458F0" w:rsidRPr="007458F0" w:rsidRDefault="007458F0" w:rsidP="007458F0">
            <w:pPr>
              <w:spacing w:after="0" w:line="240" w:lineRule="auto"/>
              <w:rPr>
                <w:rFonts w:ascii="Liberation Serif" w:hAnsi="Liberation Serif" w:cs="Calibri"/>
                <w:color w:val="000000"/>
                <w:sz w:val="18"/>
                <w:szCs w:val="18"/>
              </w:rPr>
            </w:pPr>
          </w:p>
        </w:tc>
        <w:tc>
          <w:tcPr>
            <w:tcW w:w="1211" w:type="dxa"/>
            <w:tcBorders>
              <w:top w:val="nil"/>
              <w:left w:val="nil"/>
              <w:bottom w:val="single" w:sz="4" w:space="0" w:color="auto"/>
              <w:right w:val="single" w:sz="4" w:space="0" w:color="auto"/>
            </w:tcBorders>
            <w:vAlign w:val="bottom"/>
          </w:tcPr>
          <w:p w14:paraId="213D9BEA" w14:textId="77777777" w:rsidR="007458F0" w:rsidRPr="007458F0" w:rsidRDefault="007458F0" w:rsidP="007458F0">
            <w:pPr>
              <w:spacing w:after="0" w:line="240" w:lineRule="auto"/>
              <w:rPr>
                <w:rFonts w:ascii="Liberation Serif" w:hAnsi="Liberation Serif" w:cs="Calibri"/>
                <w:color w:val="000000"/>
                <w:sz w:val="18"/>
                <w:szCs w:val="18"/>
              </w:rPr>
            </w:pPr>
          </w:p>
        </w:tc>
      </w:tr>
      <w:tr w:rsidR="007458F0" w:rsidRPr="007458F0" w14:paraId="62F65EF7" w14:textId="77777777" w:rsidTr="007458F0">
        <w:trPr>
          <w:trHeight w:val="1783"/>
        </w:trPr>
        <w:tc>
          <w:tcPr>
            <w:tcW w:w="709" w:type="dxa"/>
            <w:tcBorders>
              <w:top w:val="nil"/>
              <w:left w:val="single" w:sz="4" w:space="0" w:color="auto"/>
              <w:bottom w:val="single" w:sz="4" w:space="0" w:color="auto"/>
              <w:right w:val="single" w:sz="4" w:space="0" w:color="auto"/>
            </w:tcBorders>
            <w:noWrap/>
            <w:hideMark/>
          </w:tcPr>
          <w:p w14:paraId="5110D7A9" w14:textId="77777777" w:rsidR="007458F0" w:rsidRPr="007458F0" w:rsidRDefault="007458F0" w:rsidP="007458F0">
            <w:pPr>
              <w:spacing w:after="0" w:line="240" w:lineRule="auto"/>
              <w:ind w:left="-113" w:right="-113"/>
              <w:jc w:val="center"/>
              <w:rPr>
                <w:rFonts w:ascii="Liberation Serif" w:hAnsi="Liberation Serif" w:cs="Calibri"/>
                <w:color w:val="000000"/>
                <w:sz w:val="18"/>
                <w:szCs w:val="18"/>
              </w:rPr>
            </w:pPr>
            <w:r w:rsidRPr="007458F0">
              <w:rPr>
                <w:rFonts w:ascii="Liberation Serif" w:hAnsi="Liberation Serif" w:cs="Calibri"/>
                <w:color w:val="000000"/>
                <w:sz w:val="18"/>
                <w:szCs w:val="18"/>
              </w:rPr>
              <w:t>1.6.1</w:t>
            </w:r>
          </w:p>
        </w:tc>
        <w:tc>
          <w:tcPr>
            <w:tcW w:w="802" w:type="dxa"/>
            <w:vMerge w:val="restart"/>
            <w:tcBorders>
              <w:top w:val="nil"/>
              <w:left w:val="single" w:sz="4" w:space="0" w:color="auto"/>
              <w:bottom w:val="single" w:sz="4" w:space="0" w:color="auto"/>
              <w:right w:val="single" w:sz="4" w:space="0" w:color="auto"/>
            </w:tcBorders>
            <w:hideMark/>
          </w:tcPr>
          <w:p w14:paraId="0E2E4B89"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9.3.15</w:t>
            </w:r>
          </w:p>
        </w:tc>
        <w:tc>
          <w:tcPr>
            <w:tcW w:w="3054" w:type="dxa"/>
            <w:vMerge w:val="restart"/>
            <w:tcBorders>
              <w:top w:val="nil"/>
              <w:left w:val="single" w:sz="4" w:space="0" w:color="auto"/>
              <w:bottom w:val="single" w:sz="4" w:space="0" w:color="auto"/>
              <w:right w:val="single" w:sz="4" w:space="0" w:color="auto"/>
            </w:tcBorders>
            <w:hideMark/>
          </w:tcPr>
          <w:p w14:paraId="211471C8" w14:textId="77777777" w:rsidR="007458F0" w:rsidRPr="007458F0" w:rsidRDefault="007458F0" w:rsidP="007458F0">
            <w:pPr>
              <w:spacing w:after="0" w:line="240" w:lineRule="auto"/>
              <w:rPr>
                <w:rFonts w:ascii="Liberation Serif" w:hAnsi="Liberation Serif" w:cs="Calibri"/>
                <w:color w:val="000000"/>
                <w:sz w:val="18"/>
                <w:szCs w:val="18"/>
              </w:rPr>
            </w:pPr>
            <w:r w:rsidRPr="007458F0">
              <w:rPr>
                <w:rFonts w:ascii="Liberation Serif" w:hAnsi="Liberation Serif" w:cs="Calibri"/>
                <w:color w:val="000000"/>
                <w:sz w:val="18"/>
                <w:szCs w:val="18"/>
              </w:rPr>
              <w:t>Копии паспортов паровых и (или) водогрейных котельных установок, центральных тепловых пунктов</w:t>
            </w:r>
            <w:r w:rsidRPr="007458F0">
              <w:rPr>
                <w:rFonts w:ascii="Liberation Serif" w:hAnsi="Liberation Serif" w:cs="Calibri"/>
                <w:color w:val="000000"/>
                <w:sz w:val="18"/>
                <w:szCs w:val="18"/>
              </w:rPr>
              <w:br/>
              <w:t>и оборудования, работающего под избыточным давлением, с отметками:</w:t>
            </w:r>
            <w:r w:rsidRPr="007458F0">
              <w:rPr>
                <w:rFonts w:ascii="Liberation Serif" w:hAnsi="Liberation Serif" w:cs="Calibri"/>
                <w:color w:val="000000"/>
                <w:sz w:val="18"/>
                <w:szCs w:val="18"/>
              </w:rPr>
              <w:br/>
              <w:t xml:space="preserve">о проведении технических освидетельствований, актов о </w:t>
            </w:r>
            <w:r w:rsidRPr="007458F0">
              <w:rPr>
                <w:rFonts w:ascii="Liberation Serif" w:hAnsi="Liberation Serif" w:cs="Calibri"/>
                <w:color w:val="000000"/>
                <w:sz w:val="18"/>
                <w:szCs w:val="18"/>
              </w:rPr>
              <w:lastRenderedPageBreak/>
              <w:t>проведении гидравлических испытаний с выводами об отсутствии выявленных дефектов, запрещающих эксплуатацию. Для оборудования, отработавшего установленный в технической документации организации–изготовителя или проектной документации срок службы, или при превышении количества циклов его нагрузки – сведения о зарегистрированных федеральным органом исполнительной власти в области промышленной безопасности заключениях экспертизы промышленной безопасности (для ОПО) в соответствии с частью 2 статьи 7 Федерального закона о промышленной безопасности и заключениях о проведении технического диагностирования (для объектов, не являющихся ОПО) с выводами о продлении срока эксплуатации оборудования в соответствии с пунктом 27 Правил 511; о проверке плотности (герметичности), настройки и регулировки предохранительных клапанов</w:t>
            </w:r>
            <w:r w:rsidRPr="007458F0">
              <w:rPr>
                <w:rFonts w:ascii="Liberation Serif" w:hAnsi="Liberation Serif" w:cs="Calibri"/>
                <w:color w:val="000000"/>
                <w:sz w:val="18"/>
                <w:szCs w:val="18"/>
              </w:rPr>
              <w:br/>
              <w:t>(подпункт 9.3.15 пункта 9 Правил)</w:t>
            </w:r>
          </w:p>
        </w:tc>
        <w:tc>
          <w:tcPr>
            <w:tcW w:w="3373" w:type="dxa"/>
            <w:tcBorders>
              <w:top w:val="nil"/>
              <w:left w:val="nil"/>
              <w:bottom w:val="single" w:sz="4" w:space="0" w:color="auto"/>
              <w:right w:val="single" w:sz="4" w:space="0" w:color="auto"/>
            </w:tcBorders>
            <w:shd w:val="clear" w:color="000000" w:fill="DDEBF7"/>
            <w:hideMark/>
          </w:tcPr>
          <w:p w14:paraId="285DC32D" w14:textId="77777777" w:rsidR="007458F0" w:rsidRPr="007458F0" w:rsidRDefault="007458F0" w:rsidP="007458F0">
            <w:pPr>
              <w:spacing w:after="0" w:line="240" w:lineRule="auto"/>
              <w:rPr>
                <w:rFonts w:ascii="Liberation Serif" w:hAnsi="Liberation Serif" w:cs="Calibri"/>
                <w:color w:val="000000"/>
                <w:sz w:val="18"/>
                <w:szCs w:val="18"/>
              </w:rPr>
            </w:pPr>
            <w:r w:rsidRPr="007458F0">
              <w:rPr>
                <w:rFonts w:ascii="Liberation Serif" w:hAnsi="Liberation Serif" w:cs="Calibri"/>
                <w:color w:val="000000"/>
                <w:sz w:val="18"/>
                <w:szCs w:val="18"/>
              </w:rPr>
              <w:lastRenderedPageBreak/>
              <w:t>Показатель наличия паспортов паровых и (или) водогрейных котельных установок, центральных тепловых пунктов</w:t>
            </w:r>
            <w:r w:rsidRPr="007458F0">
              <w:rPr>
                <w:rFonts w:ascii="Liberation Serif" w:hAnsi="Liberation Serif" w:cs="Calibri"/>
                <w:color w:val="000000"/>
                <w:sz w:val="18"/>
                <w:szCs w:val="18"/>
              </w:rPr>
              <w:br/>
              <w:t>и оборудования, работающего под избыточным давлением с выводами о продлении срока эксплуатации</w:t>
            </w:r>
          </w:p>
        </w:tc>
        <w:tc>
          <w:tcPr>
            <w:tcW w:w="993" w:type="dxa"/>
            <w:tcBorders>
              <w:top w:val="nil"/>
              <w:left w:val="nil"/>
              <w:bottom w:val="single" w:sz="4" w:space="0" w:color="auto"/>
              <w:right w:val="single" w:sz="4" w:space="0" w:color="auto"/>
            </w:tcBorders>
            <w:shd w:val="clear" w:color="000000" w:fill="DDEBF7"/>
            <w:hideMark/>
          </w:tcPr>
          <w:p w14:paraId="30154DB2"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0,01</w:t>
            </w:r>
          </w:p>
        </w:tc>
        <w:tc>
          <w:tcPr>
            <w:tcW w:w="1021" w:type="dxa"/>
            <w:tcBorders>
              <w:top w:val="nil"/>
              <w:left w:val="nil"/>
              <w:bottom w:val="single" w:sz="4" w:space="0" w:color="auto"/>
              <w:right w:val="single" w:sz="4" w:space="0" w:color="auto"/>
            </w:tcBorders>
            <w:shd w:val="clear" w:color="000000" w:fill="DDEBF7"/>
            <w:hideMark/>
          </w:tcPr>
          <w:p w14:paraId="3C526FEB" w14:textId="77777777" w:rsidR="007458F0" w:rsidRPr="007458F0" w:rsidRDefault="007458F0" w:rsidP="007458F0">
            <w:pPr>
              <w:spacing w:after="0" w:line="240" w:lineRule="auto"/>
              <w:jc w:val="center"/>
              <w:rPr>
                <w:rFonts w:ascii="Liberation Serif" w:hAnsi="Liberation Serif" w:cs="Calibri"/>
                <w:color w:val="000000"/>
                <w:sz w:val="18"/>
                <w:szCs w:val="18"/>
              </w:rPr>
            </w:pPr>
            <w:proofErr w:type="spellStart"/>
            <w:r w:rsidRPr="007458F0">
              <w:rPr>
                <w:rFonts w:ascii="Liberation Serif" w:hAnsi="Liberation Serif" w:cs="Calibri"/>
                <w:color w:val="000000"/>
                <w:sz w:val="18"/>
                <w:szCs w:val="18"/>
              </w:rPr>
              <w:t>Косвид</w:t>
            </w:r>
            <w:proofErr w:type="spellEnd"/>
          </w:p>
        </w:tc>
        <w:tc>
          <w:tcPr>
            <w:tcW w:w="2097" w:type="dxa"/>
            <w:tcBorders>
              <w:top w:val="nil"/>
              <w:left w:val="nil"/>
              <w:bottom w:val="single" w:sz="4" w:space="0" w:color="auto"/>
              <w:right w:val="single" w:sz="4" w:space="0" w:color="auto"/>
            </w:tcBorders>
            <w:hideMark/>
          </w:tcPr>
          <w:p w14:paraId="419C646F" w14:textId="77777777" w:rsidR="007458F0" w:rsidRPr="007458F0" w:rsidRDefault="007458F0" w:rsidP="007458F0">
            <w:pPr>
              <w:spacing w:after="0" w:line="240" w:lineRule="auto"/>
              <w:jc w:val="center"/>
              <w:rPr>
                <w:rFonts w:ascii="Liberation Serif" w:hAnsi="Liberation Serif" w:cs="Calibri"/>
                <w:color w:val="000000"/>
                <w:sz w:val="18"/>
                <w:szCs w:val="18"/>
              </w:rPr>
            </w:pPr>
            <w:proofErr w:type="spellStart"/>
            <w:r w:rsidRPr="007458F0">
              <w:rPr>
                <w:rFonts w:ascii="Liberation Serif" w:hAnsi="Liberation Serif" w:cs="Calibri"/>
                <w:color w:val="000000"/>
                <w:sz w:val="18"/>
                <w:szCs w:val="18"/>
              </w:rPr>
              <w:t>Косвид</w:t>
            </w:r>
            <w:proofErr w:type="spellEnd"/>
            <w:r w:rsidRPr="007458F0">
              <w:rPr>
                <w:rFonts w:ascii="Liberation Serif" w:hAnsi="Liberation Serif" w:cs="Calibri"/>
                <w:color w:val="000000"/>
                <w:sz w:val="18"/>
                <w:szCs w:val="18"/>
              </w:rPr>
              <w:t xml:space="preserve">= </w:t>
            </w:r>
            <w:proofErr w:type="spellStart"/>
            <w:r w:rsidRPr="007458F0">
              <w:rPr>
                <w:rFonts w:ascii="Liberation Serif" w:hAnsi="Liberation Serif" w:cs="Calibri"/>
                <w:color w:val="000000"/>
                <w:sz w:val="18"/>
                <w:szCs w:val="18"/>
              </w:rPr>
              <w:t>Косвид</w:t>
            </w:r>
            <w:proofErr w:type="spellEnd"/>
            <w:r w:rsidRPr="007458F0">
              <w:rPr>
                <w:rFonts w:ascii="Liberation Serif" w:hAnsi="Liberation Serif" w:cs="Calibri"/>
                <w:color w:val="000000"/>
                <w:sz w:val="18"/>
                <w:szCs w:val="18"/>
              </w:rPr>
              <w:t xml:space="preserve"> ОПО *0,5+ </w:t>
            </w:r>
            <w:proofErr w:type="spellStart"/>
            <w:r w:rsidRPr="007458F0">
              <w:rPr>
                <w:rFonts w:ascii="Liberation Serif" w:hAnsi="Liberation Serif" w:cs="Calibri"/>
                <w:color w:val="000000"/>
                <w:sz w:val="18"/>
                <w:szCs w:val="18"/>
              </w:rPr>
              <w:t>Косвид</w:t>
            </w:r>
            <w:proofErr w:type="spellEnd"/>
            <w:r w:rsidRPr="007458F0">
              <w:rPr>
                <w:rFonts w:ascii="Liberation Serif" w:hAnsi="Liberation Serif" w:cs="Calibri"/>
                <w:color w:val="000000"/>
                <w:sz w:val="18"/>
                <w:szCs w:val="18"/>
              </w:rPr>
              <w:t xml:space="preserve"> не ОПО*0,5</w:t>
            </w:r>
          </w:p>
        </w:tc>
        <w:tc>
          <w:tcPr>
            <w:tcW w:w="1305" w:type="dxa"/>
            <w:tcBorders>
              <w:top w:val="nil"/>
              <w:left w:val="nil"/>
              <w:bottom w:val="single" w:sz="4" w:space="0" w:color="auto"/>
              <w:right w:val="single" w:sz="4" w:space="0" w:color="auto"/>
            </w:tcBorders>
            <w:shd w:val="clear" w:color="000000" w:fill="DDEBF7"/>
          </w:tcPr>
          <w:p w14:paraId="27C5DCE7" w14:textId="77777777" w:rsidR="007458F0" w:rsidRPr="007458F0" w:rsidRDefault="007458F0" w:rsidP="007458F0">
            <w:pPr>
              <w:spacing w:after="0" w:line="240" w:lineRule="auto"/>
              <w:jc w:val="center"/>
              <w:rPr>
                <w:rFonts w:ascii="Liberation Serif" w:hAnsi="Liberation Serif" w:cs="Calibri"/>
                <w:color w:val="000000"/>
                <w:sz w:val="18"/>
                <w:szCs w:val="18"/>
              </w:rPr>
            </w:pPr>
          </w:p>
        </w:tc>
        <w:tc>
          <w:tcPr>
            <w:tcW w:w="1105" w:type="dxa"/>
            <w:tcBorders>
              <w:top w:val="nil"/>
              <w:left w:val="nil"/>
              <w:bottom w:val="single" w:sz="4" w:space="0" w:color="auto"/>
              <w:right w:val="single" w:sz="4" w:space="0" w:color="auto"/>
            </w:tcBorders>
          </w:tcPr>
          <w:p w14:paraId="6CB856F1" w14:textId="77777777" w:rsidR="007458F0" w:rsidRPr="007458F0" w:rsidRDefault="007458F0" w:rsidP="007458F0">
            <w:pPr>
              <w:spacing w:after="0" w:line="240" w:lineRule="auto"/>
              <w:rPr>
                <w:rFonts w:ascii="Liberation Serif" w:hAnsi="Liberation Serif" w:cs="Calibri"/>
                <w:color w:val="000000"/>
                <w:sz w:val="18"/>
                <w:szCs w:val="18"/>
              </w:rPr>
            </w:pPr>
          </w:p>
        </w:tc>
        <w:tc>
          <w:tcPr>
            <w:tcW w:w="1211" w:type="dxa"/>
            <w:tcBorders>
              <w:top w:val="nil"/>
              <w:left w:val="nil"/>
              <w:bottom w:val="single" w:sz="4" w:space="0" w:color="auto"/>
              <w:right w:val="single" w:sz="4" w:space="0" w:color="auto"/>
            </w:tcBorders>
            <w:vAlign w:val="bottom"/>
          </w:tcPr>
          <w:p w14:paraId="76EC5143" w14:textId="77777777" w:rsidR="007458F0" w:rsidRPr="007458F0" w:rsidRDefault="007458F0" w:rsidP="007458F0">
            <w:pPr>
              <w:spacing w:after="0" w:line="240" w:lineRule="auto"/>
              <w:rPr>
                <w:rFonts w:ascii="Liberation Serif" w:hAnsi="Liberation Serif" w:cs="Calibri"/>
                <w:color w:val="000000"/>
                <w:sz w:val="18"/>
                <w:szCs w:val="18"/>
              </w:rPr>
            </w:pPr>
          </w:p>
        </w:tc>
      </w:tr>
      <w:tr w:rsidR="007458F0" w:rsidRPr="007458F0" w14:paraId="5C77E462" w14:textId="77777777" w:rsidTr="007458F0">
        <w:trPr>
          <w:trHeight w:val="2120"/>
        </w:trPr>
        <w:tc>
          <w:tcPr>
            <w:tcW w:w="709" w:type="dxa"/>
            <w:tcBorders>
              <w:top w:val="nil"/>
              <w:left w:val="single" w:sz="4" w:space="0" w:color="auto"/>
              <w:bottom w:val="single" w:sz="4" w:space="0" w:color="auto"/>
              <w:right w:val="single" w:sz="4" w:space="0" w:color="auto"/>
            </w:tcBorders>
            <w:noWrap/>
            <w:hideMark/>
          </w:tcPr>
          <w:p w14:paraId="20A60BAA" w14:textId="77777777" w:rsidR="007458F0" w:rsidRPr="007458F0" w:rsidRDefault="007458F0" w:rsidP="007458F0">
            <w:pPr>
              <w:spacing w:after="0" w:line="240" w:lineRule="auto"/>
              <w:ind w:left="-113" w:right="-113"/>
              <w:jc w:val="center"/>
              <w:rPr>
                <w:rFonts w:ascii="Liberation Serif" w:hAnsi="Liberation Serif" w:cs="Calibri"/>
                <w:color w:val="000000"/>
                <w:sz w:val="18"/>
                <w:szCs w:val="18"/>
              </w:rPr>
            </w:pPr>
            <w:r w:rsidRPr="007458F0">
              <w:rPr>
                <w:rFonts w:ascii="Liberation Serif" w:hAnsi="Liberation Serif" w:cs="Calibri"/>
                <w:color w:val="000000"/>
                <w:sz w:val="18"/>
                <w:szCs w:val="18"/>
              </w:rPr>
              <w:lastRenderedPageBreak/>
              <w:t>1.6.1.1</w:t>
            </w:r>
          </w:p>
        </w:tc>
        <w:tc>
          <w:tcPr>
            <w:tcW w:w="802" w:type="dxa"/>
            <w:vMerge/>
            <w:tcBorders>
              <w:top w:val="nil"/>
              <w:left w:val="single" w:sz="4" w:space="0" w:color="auto"/>
              <w:bottom w:val="single" w:sz="4" w:space="0" w:color="auto"/>
              <w:right w:val="single" w:sz="4" w:space="0" w:color="auto"/>
            </w:tcBorders>
            <w:vAlign w:val="center"/>
            <w:hideMark/>
          </w:tcPr>
          <w:p w14:paraId="1D1A3BBF" w14:textId="77777777" w:rsidR="007458F0" w:rsidRPr="007458F0" w:rsidRDefault="007458F0" w:rsidP="007458F0">
            <w:pPr>
              <w:spacing w:after="0" w:line="240" w:lineRule="auto"/>
              <w:rPr>
                <w:rFonts w:ascii="Liberation Serif" w:hAnsi="Liberation Serif" w:cs="Calibri"/>
                <w:color w:val="000000"/>
                <w:sz w:val="18"/>
                <w:szCs w:val="18"/>
              </w:rPr>
            </w:pPr>
          </w:p>
        </w:tc>
        <w:tc>
          <w:tcPr>
            <w:tcW w:w="3054" w:type="dxa"/>
            <w:vMerge/>
            <w:tcBorders>
              <w:top w:val="nil"/>
              <w:left w:val="single" w:sz="4" w:space="0" w:color="auto"/>
              <w:bottom w:val="single" w:sz="4" w:space="0" w:color="auto"/>
              <w:right w:val="single" w:sz="4" w:space="0" w:color="auto"/>
            </w:tcBorders>
            <w:vAlign w:val="center"/>
            <w:hideMark/>
          </w:tcPr>
          <w:p w14:paraId="1272D0B4" w14:textId="77777777" w:rsidR="007458F0" w:rsidRPr="007458F0" w:rsidRDefault="007458F0" w:rsidP="007458F0">
            <w:pPr>
              <w:spacing w:after="0" w:line="240" w:lineRule="auto"/>
              <w:rPr>
                <w:rFonts w:ascii="Liberation Serif" w:hAnsi="Liberation Serif" w:cs="Calibri"/>
                <w:color w:val="000000"/>
                <w:sz w:val="18"/>
                <w:szCs w:val="18"/>
              </w:rPr>
            </w:pPr>
          </w:p>
        </w:tc>
        <w:tc>
          <w:tcPr>
            <w:tcW w:w="3373" w:type="dxa"/>
            <w:tcBorders>
              <w:top w:val="nil"/>
              <w:left w:val="nil"/>
              <w:bottom w:val="single" w:sz="4" w:space="0" w:color="auto"/>
              <w:right w:val="single" w:sz="4" w:space="0" w:color="auto"/>
            </w:tcBorders>
            <w:hideMark/>
          </w:tcPr>
          <w:p w14:paraId="59BD3359" w14:textId="77777777" w:rsidR="007458F0" w:rsidRPr="007458F0" w:rsidRDefault="007458F0" w:rsidP="007458F0">
            <w:pPr>
              <w:spacing w:after="0" w:line="240" w:lineRule="auto"/>
              <w:rPr>
                <w:rFonts w:ascii="Liberation Serif" w:hAnsi="Liberation Serif" w:cs="Calibri"/>
                <w:color w:val="000000"/>
                <w:sz w:val="18"/>
                <w:szCs w:val="18"/>
              </w:rPr>
            </w:pPr>
            <w:r w:rsidRPr="007458F0">
              <w:rPr>
                <w:rFonts w:ascii="Liberation Serif" w:hAnsi="Liberation Serif" w:cs="Calibri"/>
                <w:color w:val="000000"/>
                <w:sz w:val="18"/>
                <w:szCs w:val="18"/>
              </w:rPr>
              <w:t>Показатель наличия отметок в паспорте оборудования, не являющегося ОПО, о проведенном техническом освидетельствовании, гидравлическом испытании, техническом диагностировании, настройки предохранительных клапанов с выводами о продлении срока эксплуатации</w:t>
            </w:r>
          </w:p>
        </w:tc>
        <w:tc>
          <w:tcPr>
            <w:tcW w:w="993" w:type="dxa"/>
            <w:tcBorders>
              <w:top w:val="nil"/>
              <w:left w:val="nil"/>
              <w:bottom w:val="single" w:sz="4" w:space="0" w:color="auto"/>
              <w:right w:val="single" w:sz="4" w:space="0" w:color="auto"/>
            </w:tcBorders>
            <w:hideMark/>
          </w:tcPr>
          <w:p w14:paraId="4A67D2BF"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0,5</w:t>
            </w:r>
          </w:p>
        </w:tc>
        <w:tc>
          <w:tcPr>
            <w:tcW w:w="1021" w:type="dxa"/>
            <w:tcBorders>
              <w:top w:val="nil"/>
              <w:left w:val="nil"/>
              <w:bottom w:val="single" w:sz="4" w:space="0" w:color="auto"/>
              <w:right w:val="single" w:sz="4" w:space="0" w:color="auto"/>
            </w:tcBorders>
            <w:hideMark/>
          </w:tcPr>
          <w:p w14:paraId="0C0CB511" w14:textId="77777777" w:rsidR="007458F0" w:rsidRPr="007458F0" w:rsidRDefault="007458F0" w:rsidP="007458F0">
            <w:pPr>
              <w:spacing w:after="0" w:line="240" w:lineRule="auto"/>
              <w:jc w:val="center"/>
              <w:rPr>
                <w:rFonts w:ascii="Liberation Serif" w:hAnsi="Liberation Serif" w:cs="Calibri"/>
                <w:color w:val="000000"/>
                <w:sz w:val="18"/>
                <w:szCs w:val="18"/>
              </w:rPr>
            </w:pPr>
            <w:proofErr w:type="spellStart"/>
            <w:r w:rsidRPr="007458F0">
              <w:rPr>
                <w:rFonts w:ascii="Liberation Serif" w:hAnsi="Liberation Serif" w:cs="Calibri"/>
                <w:color w:val="000000"/>
                <w:sz w:val="18"/>
                <w:szCs w:val="18"/>
              </w:rPr>
              <w:t>Косвид</w:t>
            </w:r>
            <w:proofErr w:type="spellEnd"/>
            <w:r w:rsidRPr="007458F0">
              <w:rPr>
                <w:rFonts w:ascii="Liberation Serif" w:hAnsi="Liberation Serif" w:cs="Calibri"/>
                <w:color w:val="000000"/>
                <w:sz w:val="18"/>
                <w:szCs w:val="18"/>
              </w:rPr>
              <w:t xml:space="preserve"> не ОПО</w:t>
            </w:r>
          </w:p>
        </w:tc>
        <w:tc>
          <w:tcPr>
            <w:tcW w:w="2097" w:type="dxa"/>
            <w:tcBorders>
              <w:top w:val="nil"/>
              <w:left w:val="nil"/>
              <w:bottom w:val="single" w:sz="4" w:space="0" w:color="auto"/>
              <w:right w:val="single" w:sz="4" w:space="0" w:color="auto"/>
            </w:tcBorders>
            <w:hideMark/>
          </w:tcPr>
          <w:p w14:paraId="5E8B122F"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Наличие – 1</w:t>
            </w:r>
            <w:r w:rsidRPr="007458F0">
              <w:rPr>
                <w:rFonts w:ascii="Liberation Serif" w:hAnsi="Liberation Serif" w:cs="Calibri"/>
                <w:color w:val="000000"/>
                <w:sz w:val="18"/>
                <w:szCs w:val="18"/>
              </w:rPr>
              <w:br/>
              <w:t>Отсутствие – 0</w:t>
            </w:r>
          </w:p>
        </w:tc>
        <w:tc>
          <w:tcPr>
            <w:tcW w:w="1305" w:type="dxa"/>
            <w:tcBorders>
              <w:top w:val="nil"/>
              <w:left w:val="nil"/>
              <w:bottom w:val="single" w:sz="4" w:space="0" w:color="auto"/>
              <w:right w:val="single" w:sz="4" w:space="0" w:color="auto"/>
            </w:tcBorders>
            <w:shd w:val="clear" w:color="000000" w:fill="E2EFDA"/>
          </w:tcPr>
          <w:p w14:paraId="18457A15" w14:textId="77777777" w:rsidR="007458F0" w:rsidRPr="007458F0" w:rsidRDefault="007458F0" w:rsidP="007458F0">
            <w:pPr>
              <w:spacing w:after="0" w:line="240" w:lineRule="auto"/>
              <w:jc w:val="center"/>
              <w:rPr>
                <w:rFonts w:ascii="Liberation Serif" w:hAnsi="Liberation Serif" w:cs="Calibri"/>
                <w:color w:val="000000"/>
                <w:sz w:val="18"/>
                <w:szCs w:val="18"/>
              </w:rPr>
            </w:pPr>
          </w:p>
        </w:tc>
        <w:tc>
          <w:tcPr>
            <w:tcW w:w="1105" w:type="dxa"/>
            <w:tcBorders>
              <w:top w:val="nil"/>
              <w:left w:val="nil"/>
              <w:bottom w:val="single" w:sz="4" w:space="0" w:color="auto"/>
              <w:right w:val="single" w:sz="4" w:space="0" w:color="auto"/>
            </w:tcBorders>
          </w:tcPr>
          <w:p w14:paraId="3C692569" w14:textId="77777777" w:rsidR="007458F0" w:rsidRPr="007458F0" w:rsidRDefault="007458F0" w:rsidP="007458F0">
            <w:pPr>
              <w:spacing w:after="0" w:line="240" w:lineRule="auto"/>
              <w:rPr>
                <w:rFonts w:ascii="Liberation Serif" w:hAnsi="Liberation Serif" w:cs="Calibri"/>
                <w:color w:val="000000"/>
                <w:sz w:val="18"/>
                <w:szCs w:val="18"/>
              </w:rPr>
            </w:pPr>
          </w:p>
        </w:tc>
        <w:tc>
          <w:tcPr>
            <w:tcW w:w="1211" w:type="dxa"/>
            <w:tcBorders>
              <w:top w:val="nil"/>
              <w:left w:val="nil"/>
              <w:bottom w:val="single" w:sz="4" w:space="0" w:color="auto"/>
              <w:right w:val="single" w:sz="4" w:space="0" w:color="auto"/>
            </w:tcBorders>
            <w:vAlign w:val="bottom"/>
          </w:tcPr>
          <w:p w14:paraId="28CD0650" w14:textId="77777777" w:rsidR="007458F0" w:rsidRPr="007458F0" w:rsidRDefault="007458F0" w:rsidP="007458F0">
            <w:pPr>
              <w:spacing w:after="0" w:line="240" w:lineRule="auto"/>
              <w:rPr>
                <w:rFonts w:ascii="Liberation Serif" w:hAnsi="Liberation Serif" w:cs="Calibri"/>
                <w:color w:val="000000"/>
                <w:sz w:val="18"/>
                <w:szCs w:val="18"/>
              </w:rPr>
            </w:pPr>
          </w:p>
        </w:tc>
      </w:tr>
      <w:tr w:rsidR="007458F0" w:rsidRPr="007458F0" w14:paraId="603CDED8" w14:textId="77777777" w:rsidTr="007458F0">
        <w:trPr>
          <w:trHeight w:val="2973"/>
        </w:trPr>
        <w:tc>
          <w:tcPr>
            <w:tcW w:w="709" w:type="dxa"/>
            <w:tcBorders>
              <w:top w:val="nil"/>
              <w:left w:val="single" w:sz="4" w:space="0" w:color="auto"/>
              <w:bottom w:val="single" w:sz="4" w:space="0" w:color="auto"/>
              <w:right w:val="single" w:sz="4" w:space="0" w:color="auto"/>
            </w:tcBorders>
            <w:noWrap/>
            <w:hideMark/>
          </w:tcPr>
          <w:p w14:paraId="7E815BB7" w14:textId="77777777" w:rsidR="007458F0" w:rsidRPr="007458F0" w:rsidRDefault="007458F0" w:rsidP="007458F0">
            <w:pPr>
              <w:spacing w:after="0" w:line="240" w:lineRule="auto"/>
              <w:ind w:left="-113" w:right="-113"/>
              <w:jc w:val="center"/>
              <w:rPr>
                <w:rFonts w:ascii="Liberation Serif" w:hAnsi="Liberation Serif" w:cs="Calibri"/>
                <w:color w:val="000000"/>
                <w:sz w:val="18"/>
                <w:szCs w:val="18"/>
              </w:rPr>
            </w:pPr>
            <w:r w:rsidRPr="007458F0">
              <w:rPr>
                <w:rFonts w:ascii="Liberation Serif" w:hAnsi="Liberation Serif" w:cs="Calibri"/>
                <w:color w:val="000000"/>
                <w:sz w:val="18"/>
                <w:szCs w:val="18"/>
              </w:rPr>
              <w:t>1.6.1.2</w:t>
            </w:r>
          </w:p>
        </w:tc>
        <w:tc>
          <w:tcPr>
            <w:tcW w:w="802" w:type="dxa"/>
            <w:vMerge/>
            <w:tcBorders>
              <w:top w:val="nil"/>
              <w:left w:val="single" w:sz="4" w:space="0" w:color="auto"/>
              <w:bottom w:val="single" w:sz="4" w:space="0" w:color="auto"/>
              <w:right w:val="single" w:sz="4" w:space="0" w:color="auto"/>
            </w:tcBorders>
            <w:vAlign w:val="center"/>
            <w:hideMark/>
          </w:tcPr>
          <w:p w14:paraId="43A86CB2" w14:textId="77777777" w:rsidR="007458F0" w:rsidRPr="007458F0" w:rsidRDefault="007458F0" w:rsidP="007458F0">
            <w:pPr>
              <w:spacing w:after="0" w:line="240" w:lineRule="auto"/>
              <w:rPr>
                <w:rFonts w:ascii="Liberation Serif" w:hAnsi="Liberation Serif" w:cs="Calibri"/>
                <w:color w:val="000000"/>
                <w:sz w:val="18"/>
                <w:szCs w:val="18"/>
              </w:rPr>
            </w:pPr>
          </w:p>
        </w:tc>
        <w:tc>
          <w:tcPr>
            <w:tcW w:w="3054" w:type="dxa"/>
            <w:vMerge/>
            <w:tcBorders>
              <w:top w:val="nil"/>
              <w:left w:val="single" w:sz="4" w:space="0" w:color="auto"/>
              <w:bottom w:val="single" w:sz="4" w:space="0" w:color="auto"/>
              <w:right w:val="single" w:sz="4" w:space="0" w:color="auto"/>
            </w:tcBorders>
            <w:vAlign w:val="center"/>
            <w:hideMark/>
          </w:tcPr>
          <w:p w14:paraId="2F5ED430" w14:textId="77777777" w:rsidR="007458F0" w:rsidRPr="007458F0" w:rsidRDefault="007458F0" w:rsidP="007458F0">
            <w:pPr>
              <w:spacing w:after="0" w:line="240" w:lineRule="auto"/>
              <w:rPr>
                <w:rFonts w:ascii="Liberation Serif" w:hAnsi="Liberation Serif" w:cs="Calibri"/>
                <w:color w:val="000000"/>
                <w:sz w:val="18"/>
                <w:szCs w:val="18"/>
              </w:rPr>
            </w:pPr>
          </w:p>
        </w:tc>
        <w:tc>
          <w:tcPr>
            <w:tcW w:w="3373" w:type="dxa"/>
            <w:tcBorders>
              <w:top w:val="nil"/>
              <w:left w:val="nil"/>
              <w:bottom w:val="single" w:sz="4" w:space="0" w:color="auto"/>
              <w:right w:val="single" w:sz="4" w:space="0" w:color="auto"/>
            </w:tcBorders>
            <w:hideMark/>
          </w:tcPr>
          <w:p w14:paraId="63FF0203" w14:textId="77777777" w:rsidR="007458F0" w:rsidRPr="007458F0" w:rsidRDefault="007458F0" w:rsidP="007458F0">
            <w:pPr>
              <w:spacing w:after="0" w:line="240" w:lineRule="auto"/>
              <w:rPr>
                <w:rFonts w:ascii="Liberation Serif" w:hAnsi="Liberation Serif" w:cs="Calibri"/>
                <w:color w:val="000000"/>
                <w:sz w:val="18"/>
                <w:szCs w:val="18"/>
              </w:rPr>
            </w:pPr>
            <w:r w:rsidRPr="007458F0">
              <w:rPr>
                <w:rFonts w:ascii="Liberation Serif" w:hAnsi="Liberation Serif" w:cs="Calibri"/>
                <w:color w:val="000000"/>
                <w:sz w:val="18"/>
                <w:szCs w:val="18"/>
              </w:rPr>
              <w:t>Показатель наличия отметок в паспорте оборудования о проведенных техническом освидетельствовании, гидравлическом испытании, экспертизы промышленной безопасности, настройки и регулировки предохранительных клапанов с выводами о продлении срока эксплуатации</w:t>
            </w:r>
          </w:p>
        </w:tc>
        <w:tc>
          <w:tcPr>
            <w:tcW w:w="993" w:type="dxa"/>
            <w:tcBorders>
              <w:top w:val="nil"/>
              <w:left w:val="nil"/>
              <w:bottom w:val="single" w:sz="4" w:space="0" w:color="auto"/>
              <w:right w:val="single" w:sz="4" w:space="0" w:color="auto"/>
            </w:tcBorders>
            <w:hideMark/>
          </w:tcPr>
          <w:p w14:paraId="48FD1F5B"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0,5</w:t>
            </w:r>
          </w:p>
        </w:tc>
        <w:tc>
          <w:tcPr>
            <w:tcW w:w="1021" w:type="dxa"/>
            <w:tcBorders>
              <w:top w:val="nil"/>
              <w:left w:val="nil"/>
              <w:bottom w:val="single" w:sz="4" w:space="0" w:color="auto"/>
              <w:right w:val="single" w:sz="4" w:space="0" w:color="auto"/>
            </w:tcBorders>
            <w:hideMark/>
          </w:tcPr>
          <w:p w14:paraId="31A8BFF9" w14:textId="77777777" w:rsidR="007458F0" w:rsidRPr="007458F0" w:rsidRDefault="007458F0" w:rsidP="007458F0">
            <w:pPr>
              <w:spacing w:after="0" w:line="240" w:lineRule="auto"/>
              <w:jc w:val="center"/>
              <w:rPr>
                <w:rFonts w:ascii="Liberation Serif" w:hAnsi="Liberation Serif" w:cs="Calibri"/>
                <w:color w:val="000000"/>
                <w:sz w:val="18"/>
                <w:szCs w:val="18"/>
              </w:rPr>
            </w:pPr>
            <w:proofErr w:type="spellStart"/>
            <w:r w:rsidRPr="007458F0">
              <w:rPr>
                <w:rFonts w:ascii="Liberation Serif" w:hAnsi="Liberation Serif" w:cs="Calibri"/>
                <w:color w:val="000000"/>
                <w:sz w:val="18"/>
                <w:szCs w:val="18"/>
              </w:rPr>
              <w:t>Косвид</w:t>
            </w:r>
            <w:proofErr w:type="spellEnd"/>
            <w:r w:rsidRPr="007458F0">
              <w:rPr>
                <w:rFonts w:ascii="Liberation Serif" w:hAnsi="Liberation Serif" w:cs="Calibri"/>
                <w:color w:val="000000"/>
                <w:sz w:val="18"/>
                <w:szCs w:val="18"/>
              </w:rPr>
              <w:t xml:space="preserve"> ОПО</w:t>
            </w:r>
          </w:p>
        </w:tc>
        <w:tc>
          <w:tcPr>
            <w:tcW w:w="2097" w:type="dxa"/>
            <w:tcBorders>
              <w:top w:val="nil"/>
              <w:left w:val="nil"/>
              <w:bottom w:val="single" w:sz="4" w:space="0" w:color="auto"/>
              <w:right w:val="single" w:sz="4" w:space="0" w:color="auto"/>
            </w:tcBorders>
            <w:hideMark/>
          </w:tcPr>
          <w:p w14:paraId="31D98C19"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Наличие – 1</w:t>
            </w:r>
            <w:r w:rsidRPr="007458F0">
              <w:rPr>
                <w:rFonts w:ascii="Liberation Serif" w:hAnsi="Liberation Serif" w:cs="Calibri"/>
                <w:color w:val="000000"/>
                <w:sz w:val="18"/>
                <w:szCs w:val="18"/>
              </w:rPr>
              <w:br/>
              <w:t>Отсутствие – 0</w:t>
            </w:r>
          </w:p>
        </w:tc>
        <w:tc>
          <w:tcPr>
            <w:tcW w:w="1305" w:type="dxa"/>
            <w:tcBorders>
              <w:top w:val="nil"/>
              <w:left w:val="nil"/>
              <w:bottom w:val="single" w:sz="4" w:space="0" w:color="auto"/>
              <w:right w:val="single" w:sz="4" w:space="0" w:color="auto"/>
            </w:tcBorders>
            <w:shd w:val="clear" w:color="000000" w:fill="E2EFDA"/>
          </w:tcPr>
          <w:p w14:paraId="01E0705B" w14:textId="77777777" w:rsidR="007458F0" w:rsidRPr="007458F0" w:rsidRDefault="007458F0" w:rsidP="007458F0">
            <w:pPr>
              <w:spacing w:after="0" w:line="240" w:lineRule="auto"/>
              <w:jc w:val="center"/>
              <w:rPr>
                <w:rFonts w:ascii="Liberation Serif" w:hAnsi="Liberation Serif" w:cs="Calibri"/>
                <w:color w:val="000000"/>
                <w:sz w:val="18"/>
                <w:szCs w:val="18"/>
              </w:rPr>
            </w:pPr>
          </w:p>
        </w:tc>
        <w:tc>
          <w:tcPr>
            <w:tcW w:w="1105" w:type="dxa"/>
            <w:tcBorders>
              <w:top w:val="nil"/>
              <w:left w:val="nil"/>
              <w:bottom w:val="single" w:sz="4" w:space="0" w:color="auto"/>
              <w:right w:val="single" w:sz="4" w:space="0" w:color="auto"/>
            </w:tcBorders>
          </w:tcPr>
          <w:p w14:paraId="1A42FB4C" w14:textId="77777777" w:rsidR="007458F0" w:rsidRPr="007458F0" w:rsidRDefault="007458F0" w:rsidP="007458F0">
            <w:pPr>
              <w:spacing w:after="0" w:line="240" w:lineRule="auto"/>
              <w:rPr>
                <w:rFonts w:ascii="Liberation Serif" w:hAnsi="Liberation Serif" w:cs="Calibri"/>
                <w:color w:val="000000"/>
                <w:sz w:val="18"/>
                <w:szCs w:val="18"/>
              </w:rPr>
            </w:pPr>
          </w:p>
        </w:tc>
        <w:tc>
          <w:tcPr>
            <w:tcW w:w="1211" w:type="dxa"/>
            <w:tcBorders>
              <w:top w:val="nil"/>
              <w:left w:val="nil"/>
              <w:bottom w:val="single" w:sz="4" w:space="0" w:color="auto"/>
              <w:right w:val="single" w:sz="4" w:space="0" w:color="auto"/>
            </w:tcBorders>
            <w:vAlign w:val="bottom"/>
          </w:tcPr>
          <w:p w14:paraId="16AF5AD8" w14:textId="77777777" w:rsidR="007458F0" w:rsidRPr="007458F0" w:rsidRDefault="007458F0" w:rsidP="007458F0">
            <w:pPr>
              <w:spacing w:after="0" w:line="240" w:lineRule="auto"/>
              <w:rPr>
                <w:rFonts w:ascii="Liberation Serif" w:hAnsi="Liberation Serif" w:cs="Calibri"/>
                <w:color w:val="000000"/>
                <w:sz w:val="18"/>
                <w:szCs w:val="18"/>
              </w:rPr>
            </w:pPr>
          </w:p>
        </w:tc>
      </w:tr>
      <w:tr w:rsidR="007458F0" w:rsidRPr="007458F0" w14:paraId="60169802" w14:textId="77777777" w:rsidTr="007458F0">
        <w:trPr>
          <w:trHeight w:val="2263"/>
        </w:trPr>
        <w:tc>
          <w:tcPr>
            <w:tcW w:w="709" w:type="dxa"/>
            <w:tcBorders>
              <w:top w:val="nil"/>
              <w:left w:val="single" w:sz="4" w:space="0" w:color="auto"/>
              <w:bottom w:val="single" w:sz="4" w:space="0" w:color="auto"/>
              <w:right w:val="single" w:sz="4" w:space="0" w:color="auto"/>
            </w:tcBorders>
            <w:noWrap/>
            <w:hideMark/>
          </w:tcPr>
          <w:p w14:paraId="1A3DDE29" w14:textId="77777777" w:rsidR="007458F0" w:rsidRPr="007458F0" w:rsidRDefault="007458F0" w:rsidP="007458F0">
            <w:pPr>
              <w:spacing w:after="0" w:line="240" w:lineRule="auto"/>
              <w:ind w:left="-113" w:right="-113"/>
              <w:jc w:val="center"/>
              <w:rPr>
                <w:rFonts w:ascii="Liberation Serif" w:hAnsi="Liberation Serif" w:cs="Calibri"/>
                <w:color w:val="000000"/>
                <w:sz w:val="18"/>
                <w:szCs w:val="18"/>
              </w:rPr>
            </w:pPr>
            <w:r w:rsidRPr="007458F0">
              <w:rPr>
                <w:rFonts w:ascii="Liberation Serif" w:hAnsi="Liberation Serif" w:cs="Calibri"/>
                <w:color w:val="000000"/>
                <w:sz w:val="18"/>
                <w:szCs w:val="18"/>
              </w:rPr>
              <w:t>1.6.2</w:t>
            </w:r>
          </w:p>
        </w:tc>
        <w:tc>
          <w:tcPr>
            <w:tcW w:w="802" w:type="dxa"/>
            <w:tcBorders>
              <w:top w:val="nil"/>
              <w:left w:val="nil"/>
              <w:bottom w:val="single" w:sz="4" w:space="0" w:color="auto"/>
              <w:right w:val="single" w:sz="4" w:space="0" w:color="auto"/>
            </w:tcBorders>
            <w:hideMark/>
          </w:tcPr>
          <w:p w14:paraId="52808EA1"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9.3.16</w:t>
            </w:r>
          </w:p>
        </w:tc>
        <w:tc>
          <w:tcPr>
            <w:tcW w:w="3054" w:type="dxa"/>
            <w:tcBorders>
              <w:top w:val="nil"/>
              <w:left w:val="nil"/>
              <w:bottom w:val="single" w:sz="4" w:space="0" w:color="auto"/>
              <w:right w:val="single" w:sz="4" w:space="0" w:color="auto"/>
            </w:tcBorders>
            <w:hideMark/>
          </w:tcPr>
          <w:p w14:paraId="28EC981F" w14:textId="77777777" w:rsidR="007458F0" w:rsidRPr="007458F0" w:rsidRDefault="007458F0" w:rsidP="007458F0">
            <w:pPr>
              <w:spacing w:after="0" w:line="240" w:lineRule="auto"/>
              <w:rPr>
                <w:rFonts w:ascii="Liberation Serif" w:hAnsi="Liberation Serif" w:cs="Calibri"/>
                <w:color w:val="000000"/>
                <w:sz w:val="18"/>
                <w:szCs w:val="18"/>
              </w:rPr>
            </w:pPr>
            <w:r w:rsidRPr="007458F0">
              <w:rPr>
                <w:rFonts w:ascii="Liberation Serif" w:hAnsi="Liberation Serif" w:cs="Calibri"/>
                <w:color w:val="000000"/>
                <w:sz w:val="18"/>
                <w:szCs w:val="18"/>
              </w:rPr>
              <w:t xml:space="preserve">Копии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текущих осмотров в соответствии с пунктом 165 Правил № 511 </w:t>
            </w:r>
            <w:r w:rsidRPr="007458F0">
              <w:rPr>
                <w:rFonts w:ascii="Liberation Serif" w:hAnsi="Liberation Serif" w:cs="Calibri"/>
                <w:color w:val="000000"/>
                <w:sz w:val="18"/>
                <w:szCs w:val="18"/>
              </w:rPr>
              <w:br/>
              <w:t>(подпункт 9.3.16 пункта 9 Правил)</w:t>
            </w:r>
          </w:p>
        </w:tc>
        <w:tc>
          <w:tcPr>
            <w:tcW w:w="3373" w:type="dxa"/>
            <w:tcBorders>
              <w:top w:val="nil"/>
              <w:left w:val="nil"/>
              <w:bottom w:val="single" w:sz="4" w:space="0" w:color="auto"/>
              <w:right w:val="single" w:sz="4" w:space="0" w:color="auto"/>
            </w:tcBorders>
            <w:hideMark/>
          </w:tcPr>
          <w:p w14:paraId="1794AABE" w14:textId="77777777" w:rsidR="007458F0" w:rsidRPr="007458F0" w:rsidRDefault="007458F0" w:rsidP="007458F0">
            <w:pPr>
              <w:spacing w:after="0" w:line="240" w:lineRule="auto"/>
              <w:rPr>
                <w:rFonts w:ascii="Liberation Serif" w:hAnsi="Liberation Serif" w:cs="Calibri"/>
                <w:color w:val="000000"/>
                <w:sz w:val="18"/>
                <w:szCs w:val="18"/>
              </w:rPr>
            </w:pPr>
            <w:r w:rsidRPr="007458F0">
              <w:rPr>
                <w:rFonts w:ascii="Liberation Serif" w:hAnsi="Liberation Serif" w:cs="Calibri"/>
                <w:color w:val="000000"/>
                <w:sz w:val="18"/>
                <w:szCs w:val="18"/>
              </w:rPr>
              <w:t>Показатель наличия актов комплексного обследования, очередных и внеочередных осмотров зданий и сооружений объектов теплоснабжения, журналов, паспортов зданий и сооружений, определенных перечнем документации эксплуатирующей организации, в которые занесены результаты текущих осмотров</w:t>
            </w:r>
          </w:p>
        </w:tc>
        <w:tc>
          <w:tcPr>
            <w:tcW w:w="993" w:type="dxa"/>
            <w:tcBorders>
              <w:top w:val="nil"/>
              <w:left w:val="nil"/>
              <w:bottom w:val="single" w:sz="4" w:space="0" w:color="auto"/>
              <w:right w:val="single" w:sz="4" w:space="0" w:color="auto"/>
            </w:tcBorders>
            <w:hideMark/>
          </w:tcPr>
          <w:p w14:paraId="3D66E775"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0,05</w:t>
            </w:r>
          </w:p>
        </w:tc>
        <w:tc>
          <w:tcPr>
            <w:tcW w:w="1021" w:type="dxa"/>
            <w:tcBorders>
              <w:top w:val="nil"/>
              <w:left w:val="nil"/>
              <w:bottom w:val="single" w:sz="4" w:space="0" w:color="auto"/>
              <w:right w:val="single" w:sz="4" w:space="0" w:color="auto"/>
            </w:tcBorders>
            <w:hideMark/>
          </w:tcPr>
          <w:p w14:paraId="2FCA4254" w14:textId="77777777" w:rsidR="007458F0" w:rsidRPr="007458F0" w:rsidRDefault="007458F0" w:rsidP="007458F0">
            <w:pPr>
              <w:spacing w:after="0" w:line="240" w:lineRule="auto"/>
              <w:jc w:val="center"/>
              <w:rPr>
                <w:rFonts w:ascii="Liberation Serif" w:hAnsi="Liberation Serif" w:cs="Calibri"/>
                <w:color w:val="000000"/>
                <w:sz w:val="18"/>
                <w:szCs w:val="18"/>
              </w:rPr>
            </w:pPr>
            <w:proofErr w:type="spellStart"/>
            <w:r w:rsidRPr="007458F0">
              <w:rPr>
                <w:rFonts w:ascii="Liberation Serif" w:hAnsi="Liberation Serif" w:cs="Calibri"/>
                <w:color w:val="000000"/>
                <w:sz w:val="18"/>
                <w:szCs w:val="18"/>
              </w:rPr>
              <w:t>Кобслед</w:t>
            </w:r>
            <w:proofErr w:type="spellEnd"/>
          </w:p>
        </w:tc>
        <w:tc>
          <w:tcPr>
            <w:tcW w:w="2097" w:type="dxa"/>
            <w:tcBorders>
              <w:top w:val="nil"/>
              <w:left w:val="nil"/>
              <w:bottom w:val="single" w:sz="4" w:space="0" w:color="auto"/>
              <w:right w:val="single" w:sz="4" w:space="0" w:color="auto"/>
            </w:tcBorders>
            <w:hideMark/>
          </w:tcPr>
          <w:p w14:paraId="7D5F6DA6" w14:textId="77777777" w:rsidR="007458F0" w:rsidRPr="007458F0" w:rsidRDefault="007458F0" w:rsidP="007458F0">
            <w:pPr>
              <w:spacing w:after="0" w:line="240" w:lineRule="auto"/>
              <w:jc w:val="center"/>
              <w:rPr>
                <w:rFonts w:ascii="Liberation Serif" w:hAnsi="Liberation Serif" w:cs="Calibri"/>
                <w:color w:val="548235"/>
                <w:sz w:val="18"/>
                <w:szCs w:val="18"/>
              </w:rPr>
            </w:pPr>
            <w:r w:rsidRPr="007458F0">
              <w:rPr>
                <w:rFonts w:ascii="Liberation Serif" w:hAnsi="Liberation Serif" w:cs="Calibri"/>
                <w:color w:val="000000"/>
                <w:sz w:val="18"/>
                <w:szCs w:val="18"/>
              </w:rPr>
              <w:t>Наличие – 1</w:t>
            </w:r>
            <w:r w:rsidRPr="007458F0">
              <w:rPr>
                <w:rFonts w:ascii="Liberation Serif" w:hAnsi="Liberation Serif" w:cs="Calibri"/>
                <w:color w:val="000000"/>
                <w:sz w:val="18"/>
                <w:szCs w:val="18"/>
              </w:rPr>
              <w:br/>
              <w:t>Отсутствие – 0</w:t>
            </w:r>
            <w:r w:rsidRPr="007458F0">
              <w:rPr>
                <w:rFonts w:ascii="Liberation Serif" w:hAnsi="Liberation Serif" w:cs="Calibri"/>
                <w:color w:val="000000"/>
                <w:sz w:val="18"/>
                <w:szCs w:val="18"/>
              </w:rPr>
              <w:br/>
            </w:r>
            <w:r w:rsidRPr="007458F0">
              <w:rPr>
                <w:rFonts w:ascii="Liberation Serif" w:hAnsi="Liberation Serif" w:cs="Calibri"/>
                <w:color w:val="548235"/>
                <w:sz w:val="18"/>
                <w:szCs w:val="18"/>
              </w:rPr>
              <w:br/>
            </w:r>
            <w:r w:rsidRPr="007458F0">
              <w:rPr>
                <w:rFonts w:ascii="Liberation Serif" w:hAnsi="Liberation Serif" w:cs="Calibri"/>
                <w:color w:val="548235"/>
                <w:sz w:val="18"/>
                <w:szCs w:val="18"/>
              </w:rPr>
              <w:br/>
            </w:r>
          </w:p>
        </w:tc>
        <w:tc>
          <w:tcPr>
            <w:tcW w:w="1305" w:type="dxa"/>
            <w:tcBorders>
              <w:top w:val="nil"/>
              <w:left w:val="nil"/>
              <w:bottom w:val="single" w:sz="4" w:space="0" w:color="auto"/>
              <w:right w:val="single" w:sz="4" w:space="0" w:color="auto"/>
            </w:tcBorders>
            <w:shd w:val="clear" w:color="000000" w:fill="E2EFDA"/>
          </w:tcPr>
          <w:p w14:paraId="50FE710A" w14:textId="77777777" w:rsidR="007458F0" w:rsidRPr="007458F0" w:rsidRDefault="007458F0" w:rsidP="007458F0">
            <w:pPr>
              <w:spacing w:after="0" w:line="240" w:lineRule="auto"/>
              <w:jc w:val="center"/>
              <w:rPr>
                <w:rFonts w:ascii="Liberation Serif" w:hAnsi="Liberation Serif" w:cs="Calibri"/>
                <w:color w:val="000000"/>
                <w:sz w:val="18"/>
                <w:szCs w:val="18"/>
              </w:rPr>
            </w:pPr>
          </w:p>
        </w:tc>
        <w:tc>
          <w:tcPr>
            <w:tcW w:w="1105" w:type="dxa"/>
            <w:tcBorders>
              <w:top w:val="nil"/>
              <w:left w:val="nil"/>
              <w:bottom w:val="single" w:sz="4" w:space="0" w:color="auto"/>
              <w:right w:val="single" w:sz="4" w:space="0" w:color="auto"/>
            </w:tcBorders>
          </w:tcPr>
          <w:p w14:paraId="4C4370A9" w14:textId="77777777" w:rsidR="007458F0" w:rsidRPr="007458F0" w:rsidRDefault="007458F0" w:rsidP="007458F0">
            <w:pPr>
              <w:spacing w:after="0" w:line="240" w:lineRule="auto"/>
              <w:rPr>
                <w:rFonts w:ascii="Liberation Serif" w:hAnsi="Liberation Serif" w:cs="Calibri"/>
                <w:color w:val="548235"/>
                <w:sz w:val="18"/>
                <w:szCs w:val="18"/>
              </w:rPr>
            </w:pPr>
          </w:p>
        </w:tc>
        <w:tc>
          <w:tcPr>
            <w:tcW w:w="1211" w:type="dxa"/>
            <w:tcBorders>
              <w:top w:val="nil"/>
              <w:left w:val="nil"/>
              <w:bottom w:val="single" w:sz="4" w:space="0" w:color="auto"/>
              <w:right w:val="single" w:sz="4" w:space="0" w:color="auto"/>
            </w:tcBorders>
            <w:vAlign w:val="bottom"/>
          </w:tcPr>
          <w:p w14:paraId="5245F00A" w14:textId="77777777" w:rsidR="007458F0" w:rsidRPr="007458F0" w:rsidRDefault="007458F0" w:rsidP="007458F0">
            <w:pPr>
              <w:spacing w:after="0" w:line="240" w:lineRule="auto"/>
              <w:rPr>
                <w:rFonts w:ascii="Liberation Serif" w:hAnsi="Liberation Serif" w:cs="Calibri"/>
                <w:color w:val="000000"/>
                <w:sz w:val="18"/>
                <w:szCs w:val="18"/>
              </w:rPr>
            </w:pPr>
          </w:p>
        </w:tc>
      </w:tr>
      <w:tr w:rsidR="007458F0" w:rsidRPr="007458F0" w14:paraId="58FBDCCB" w14:textId="77777777" w:rsidTr="007458F0">
        <w:trPr>
          <w:trHeight w:val="2677"/>
        </w:trPr>
        <w:tc>
          <w:tcPr>
            <w:tcW w:w="709" w:type="dxa"/>
            <w:tcBorders>
              <w:top w:val="nil"/>
              <w:left w:val="single" w:sz="4" w:space="0" w:color="auto"/>
              <w:bottom w:val="single" w:sz="4" w:space="0" w:color="auto"/>
              <w:right w:val="single" w:sz="4" w:space="0" w:color="auto"/>
            </w:tcBorders>
            <w:noWrap/>
            <w:hideMark/>
          </w:tcPr>
          <w:p w14:paraId="5DD25F8A" w14:textId="77777777" w:rsidR="007458F0" w:rsidRPr="007458F0" w:rsidRDefault="007458F0" w:rsidP="007458F0">
            <w:pPr>
              <w:spacing w:after="0" w:line="240" w:lineRule="auto"/>
              <w:ind w:left="-113" w:right="-113"/>
              <w:jc w:val="center"/>
              <w:rPr>
                <w:rFonts w:ascii="Liberation Serif" w:hAnsi="Liberation Serif" w:cs="Calibri"/>
                <w:color w:val="000000"/>
                <w:sz w:val="18"/>
                <w:szCs w:val="18"/>
              </w:rPr>
            </w:pPr>
            <w:r w:rsidRPr="007458F0">
              <w:rPr>
                <w:rFonts w:ascii="Liberation Serif" w:hAnsi="Liberation Serif" w:cs="Calibri"/>
                <w:color w:val="000000"/>
                <w:sz w:val="18"/>
                <w:szCs w:val="18"/>
              </w:rPr>
              <w:lastRenderedPageBreak/>
              <w:t>1.6.3</w:t>
            </w:r>
          </w:p>
        </w:tc>
        <w:tc>
          <w:tcPr>
            <w:tcW w:w="802" w:type="dxa"/>
            <w:tcBorders>
              <w:top w:val="nil"/>
              <w:left w:val="nil"/>
              <w:bottom w:val="single" w:sz="4" w:space="0" w:color="auto"/>
              <w:right w:val="single" w:sz="4" w:space="0" w:color="auto"/>
            </w:tcBorders>
            <w:hideMark/>
          </w:tcPr>
          <w:p w14:paraId="6AA810AA"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9.3.17</w:t>
            </w:r>
          </w:p>
        </w:tc>
        <w:tc>
          <w:tcPr>
            <w:tcW w:w="3054" w:type="dxa"/>
            <w:tcBorders>
              <w:top w:val="nil"/>
              <w:left w:val="nil"/>
              <w:bottom w:val="single" w:sz="4" w:space="0" w:color="auto"/>
              <w:right w:val="single" w:sz="4" w:space="0" w:color="auto"/>
            </w:tcBorders>
            <w:hideMark/>
          </w:tcPr>
          <w:p w14:paraId="4C943A4D" w14:textId="77777777" w:rsidR="007458F0" w:rsidRPr="007458F0" w:rsidRDefault="007458F0" w:rsidP="007458F0">
            <w:pPr>
              <w:spacing w:after="0" w:line="240" w:lineRule="auto"/>
              <w:rPr>
                <w:rFonts w:ascii="Liberation Serif" w:hAnsi="Liberation Serif" w:cs="Calibri"/>
                <w:color w:val="000000"/>
                <w:sz w:val="18"/>
                <w:szCs w:val="18"/>
              </w:rPr>
            </w:pPr>
            <w:r w:rsidRPr="007458F0">
              <w:rPr>
                <w:rFonts w:ascii="Liberation Serif" w:hAnsi="Liberation Serif" w:cs="Calibri"/>
                <w:color w:val="000000"/>
                <w:sz w:val="18"/>
                <w:szCs w:val="18"/>
              </w:rPr>
              <w:t>Копии актов и паспортов дымовых труб, в которых в соответствии с требованиями пункта 195 Правил № 511 отражены результаты наблюдений за техническим состоянием дымовых труб, за осадкой фундаментов, мониторингом деформации, проверок вертикальности, инструментальной проверки заземляющего контура, наблюдения за исправностью осветительной арматуры дымовых труб</w:t>
            </w:r>
            <w:r w:rsidRPr="007458F0">
              <w:rPr>
                <w:rFonts w:ascii="Liberation Serif" w:hAnsi="Liberation Serif" w:cs="Calibri"/>
                <w:color w:val="000000"/>
                <w:sz w:val="18"/>
                <w:szCs w:val="18"/>
              </w:rPr>
              <w:br w:type="page"/>
              <w:t>(подпункт 9.3.17 пункта 9 Правил)</w:t>
            </w:r>
            <w:r w:rsidRPr="007458F0">
              <w:rPr>
                <w:rFonts w:ascii="Liberation Serif" w:hAnsi="Liberation Serif" w:cs="Calibri"/>
                <w:color w:val="000000"/>
                <w:sz w:val="18"/>
                <w:szCs w:val="18"/>
              </w:rPr>
              <w:br w:type="page"/>
            </w:r>
            <w:r w:rsidRPr="007458F0">
              <w:rPr>
                <w:rFonts w:ascii="Liberation Serif" w:hAnsi="Liberation Serif" w:cs="Calibri"/>
                <w:color w:val="000000"/>
                <w:sz w:val="18"/>
                <w:szCs w:val="18"/>
              </w:rPr>
              <w:br w:type="page"/>
            </w:r>
            <w:r w:rsidRPr="007458F0">
              <w:rPr>
                <w:rFonts w:ascii="Liberation Serif" w:hAnsi="Liberation Serif" w:cs="Calibri"/>
                <w:color w:val="000000"/>
                <w:sz w:val="18"/>
                <w:szCs w:val="18"/>
              </w:rPr>
              <w:br w:type="page"/>
            </w:r>
          </w:p>
        </w:tc>
        <w:tc>
          <w:tcPr>
            <w:tcW w:w="3373" w:type="dxa"/>
            <w:tcBorders>
              <w:top w:val="nil"/>
              <w:left w:val="nil"/>
              <w:bottom w:val="single" w:sz="4" w:space="0" w:color="auto"/>
              <w:right w:val="single" w:sz="4" w:space="0" w:color="auto"/>
            </w:tcBorders>
            <w:hideMark/>
          </w:tcPr>
          <w:p w14:paraId="6D8D6F11" w14:textId="77777777" w:rsidR="007458F0" w:rsidRPr="007458F0" w:rsidRDefault="007458F0" w:rsidP="007458F0">
            <w:pPr>
              <w:spacing w:after="0" w:line="240" w:lineRule="auto"/>
              <w:rPr>
                <w:rFonts w:ascii="Liberation Serif" w:hAnsi="Liberation Serif" w:cs="Calibri"/>
                <w:color w:val="000000"/>
                <w:sz w:val="18"/>
                <w:szCs w:val="18"/>
              </w:rPr>
            </w:pPr>
            <w:r w:rsidRPr="007458F0">
              <w:rPr>
                <w:rFonts w:ascii="Liberation Serif" w:hAnsi="Liberation Serif" w:cs="Calibri"/>
                <w:color w:val="000000"/>
                <w:sz w:val="18"/>
                <w:szCs w:val="18"/>
              </w:rPr>
              <w:t>Показатель наличия актов и паспортов дымовых труб, в которых отражены результаты наблюдений за техническим состоянием дымовых труб, за осадкой фундаментов, мониторингом деформации, проверок вертикальности, инструментальной проверки заземляющего контура, наблюдения за исправностью осветительной арматуры дымовых труб</w:t>
            </w:r>
          </w:p>
        </w:tc>
        <w:tc>
          <w:tcPr>
            <w:tcW w:w="993" w:type="dxa"/>
            <w:tcBorders>
              <w:top w:val="nil"/>
              <w:left w:val="nil"/>
              <w:bottom w:val="single" w:sz="4" w:space="0" w:color="auto"/>
              <w:right w:val="single" w:sz="4" w:space="0" w:color="auto"/>
            </w:tcBorders>
            <w:hideMark/>
          </w:tcPr>
          <w:p w14:paraId="65EAC9DF"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0,05</w:t>
            </w:r>
          </w:p>
        </w:tc>
        <w:tc>
          <w:tcPr>
            <w:tcW w:w="1021" w:type="dxa"/>
            <w:tcBorders>
              <w:top w:val="nil"/>
              <w:left w:val="nil"/>
              <w:bottom w:val="single" w:sz="4" w:space="0" w:color="auto"/>
              <w:right w:val="single" w:sz="4" w:space="0" w:color="auto"/>
            </w:tcBorders>
            <w:hideMark/>
          </w:tcPr>
          <w:p w14:paraId="7B4F6306" w14:textId="77777777" w:rsidR="007458F0" w:rsidRPr="007458F0" w:rsidRDefault="007458F0" w:rsidP="007458F0">
            <w:pPr>
              <w:spacing w:after="0" w:line="240" w:lineRule="auto"/>
              <w:jc w:val="center"/>
              <w:rPr>
                <w:rFonts w:ascii="Liberation Serif" w:hAnsi="Liberation Serif" w:cs="Calibri"/>
                <w:color w:val="000000"/>
                <w:sz w:val="18"/>
                <w:szCs w:val="18"/>
              </w:rPr>
            </w:pPr>
            <w:proofErr w:type="spellStart"/>
            <w:r w:rsidRPr="007458F0">
              <w:rPr>
                <w:rFonts w:ascii="Liberation Serif" w:hAnsi="Liberation Serif" w:cs="Calibri"/>
                <w:color w:val="000000"/>
                <w:sz w:val="18"/>
                <w:szCs w:val="18"/>
              </w:rPr>
              <w:t>Кдым.труб</w:t>
            </w:r>
            <w:proofErr w:type="spellEnd"/>
          </w:p>
        </w:tc>
        <w:tc>
          <w:tcPr>
            <w:tcW w:w="2097" w:type="dxa"/>
            <w:tcBorders>
              <w:top w:val="nil"/>
              <w:left w:val="nil"/>
              <w:bottom w:val="single" w:sz="4" w:space="0" w:color="auto"/>
              <w:right w:val="single" w:sz="4" w:space="0" w:color="auto"/>
            </w:tcBorders>
            <w:hideMark/>
          </w:tcPr>
          <w:p w14:paraId="2F96D66A"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Наличие – 1</w:t>
            </w:r>
            <w:r w:rsidRPr="007458F0">
              <w:rPr>
                <w:rFonts w:ascii="Liberation Serif" w:hAnsi="Liberation Serif" w:cs="Calibri"/>
                <w:color w:val="000000"/>
                <w:sz w:val="18"/>
                <w:szCs w:val="18"/>
              </w:rPr>
              <w:br w:type="page"/>
              <w:t>Отсутствие – 0</w:t>
            </w:r>
            <w:r w:rsidRPr="007458F0">
              <w:rPr>
                <w:rFonts w:ascii="Liberation Serif" w:hAnsi="Liberation Serif" w:cs="Calibri"/>
                <w:color w:val="000000"/>
                <w:sz w:val="18"/>
                <w:szCs w:val="18"/>
              </w:rPr>
              <w:br w:type="page"/>
            </w:r>
            <w:r w:rsidRPr="007458F0">
              <w:rPr>
                <w:rFonts w:ascii="Liberation Serif" w:hAnsi="Liberation Serif" w:cs="Calibri"/>
                <w:color w:val="000000"/>
                <w:sz w:val="18"/>
                <w:szCs w:val="18"/>
              </w:rPr>
              <w:br w:type="page"/>
              <w:t xml:space="preserve">В случае, если организация не владеет и не эксплуатирует источники теплоснабжения, </w:t>
            </w:r>
            <w:proofErr w:type="spellStart"/>
            <w:r w:rsidRPr="007458F0">
              <w:rPr>
                <w:rFonts w:ascii="Liberation Serif" w:hAnsi="Liberation Serif" w:cs="Calibri"/>
                <w:color w:val="000000"/>
                <w:sz w:val="18"/>
                <w:szCs w:val="18"/>
              </w:rPr>
              <w:t>Кдым.труб</w:t>
            </w:r>
            <w:proofErr w:type="spellEnd"/>
            <w:r w:rsidRPr="007458F0">
              <w:rPr>
                <w:rFonts w:ascii="Liberation Serif" w:hAnsi="Liberation Serif" w:cs="Calibri"/>
                <w:color w:val="000000"/>
                <w:sz w:val="18"/>
                <w:szCs w:val="18"/>
              </w:rPr>
              <w:t xml:space="preserve"> принимается равным 1.</w:t>
            </w:r>
          </w:p>
        </w:tc>
        <w:tc>
          <w:tcPr>
            <w:tcW w:w="1305" w:type="dxa"/>
            <w:tcBorders>
              <w:top w:val="nil"/>
              <w:left w:val="nil"/>
              <w:bottom w:val="single" w:sz="4" w:space="0" w:color="auto"/>
              <w:right w:val="single" w:sz="4" w:space="0" w:color="auto"/>
            </w:tcBorders>
            <w:shd w:val="clear" w:color="000000" w:fill="E2EFDA"/>
          </w:tcPr>
          <w:p w14:paraId="48AC7673" w14:textId="77777777" w:rsidR="007458F0" w:rsidRPr="007458F0" w:rsidRDefault="007458F0" w:rsidP="007458F0">
            <w:pPr>
              <w:spacing w:after="0" w:line="240" w:lineRule="auto"/>
              <w:jc w:val="center"/>
              <w:rPr>
                <w:rFonts w:ascii="Liberation Serif" w:hAnsi="Liberation Serif" w:cs="Calibri"/>
                <w:color w:val="000000"/>
                <w:sz w:val="18"/>
                <w:szCs w:val="18"/>
              </w:rPr>
            </w:pPr>
          </w:p>
        </w:tc>
        <w:tc>
          <w:tcPr>
            <w:tcW w:w="1105" w:type="dxa"/>
            <w:tcBorders>
              <w:top w:val="nil"/>
              <w:left w:val="nil"/>
              <w:bottom w:val="single" w:sz="4" w:space="0" w:color="auto"/>
              <w:right w:val="single" w:sz="4" w:space="0" w:color="auto"/>
            </w:tcBorders>
          </w:tcPr>
          <w:p w14:paraId="1B4900BB" w14:textId="77777777" w:rsidR="007458F0" w:rsidRPr="007458F0" w:rsidRDefault="007458F0" w:rsidP="007458F0">
            <w:pPr>
              <w:spacing w:after="0" w:line="240" w:lineRule="auto"/>
              <w:rPr>
                <w:rFonts w:ascii="Liberation Serif" w:hAnsi="Liberation Serif" w:cs="Calibri"/>
                <w:color w:val="000000"/>
                <w:sz w:val="18"/>
                <w:szCs w:val="18"/>
              </w:rPr>
            </w:pPr>
          </w:p>
        </w:tc>
        <w:tc>
          <w:tcPr>
            <w:tcW w:w="1211" w:type="dxa"/>
            <w:tcBorders>
              <w:top w:val="nil"/>
              <w:left w:val="nil"/>
              <w:bottom w:val="single" w:sz="4" w:space="0" w:color="auto"/>
              <w:right w:val="single" w:sz="4" w:space="0" w:color="auto"/>
            </w:tcBorders>
            <w:vAlign w:val="bottom"/>
          </w:tcPr>
          <w:p w14:paraId="5AADCF70" w14:textId="77777777" w:rsidR="007458F0" w:rsidRPr="007458F0" w:rsidRDefault="007458F0" w:rsidP="007458F0">
            <w:pPr>
              <w:spacing w:after="0" w:line="240" w:lineRule="auto"/>
              <w:rPr>
                <w:rFonts w:ascii="Liberation Serif" w:hAnsi="Liberation Serif" w:cs="Calibri"/>
                <w:color w:val="000000"/>
                <w:sz w:val="18"/>
                <w:szCs w:val="18"/>
              </w:rPr>
            </w:pPr>
          </w:p>
        </w:tc>
      </w:tr>
      <w:tr w:rsidR="007458F0" w:rsidRPr="007458F0" w14:paraId="413354A3" w14:textId="77777777" w:rsidTr="007458F0">
        <w:trPr>
          <w:trHeight w:val="3394"/>
        </w:trPr>
        <w:tc>
          <w:tcPr>
            <w:tcW w:w="709" w:type="dxa"/>
            <w:tcBorders>
              <w:top w:val="nil"/>
              <w:left w:val="single" w:sz="4" w:space="0" w:color="auto"/>
              <w:bottom w:val="single" w:sz="4" w:space="0" w:color="auto"/>
              <w:right w:val="single" w:sz="4" w:space="0" w:color="auto"/>
            </w:tcBorders>
            <w:noWrap/>
            <w:hideMark/>
          </w:tcPr>
          <w:p w14:paraId="5152412B" w14:textId="77777777" w:rsidR="007458F0" w:rsidRPr="007458F0" w:rsidRDefault="007458F0" w:rsidP="007458F0">
            <w:pPr>
              <w:spacing w:after="0" w:line="240" w:lineRule="auto"/>
              <w:ind w:left="-113" w:right="-113"/>
              <w:jc w:val="center"/>
              <w:rPr>
                <w:rFonts w:ascii="Liberation Serif" w:hAnsi="Liberation Serif" w:cs="Calibri"/>
                <w:color w:val="000000"/>
                <w:sz w:val="18"/>
                <w:szCs w:val="18"/>
              </w:rPr>
            </w:pPr>
            <w:r w:rsidRPr="007458F0">
              <w:rPr>
                <w:rFonts w:ascii="Liberation Serif" w:hAnsi="Liberation Serif" w:cs="Calibri"/>
                <w:color w:val="000000"/>
                <w:sz w:val="18"/>
                <w:szCs w:val="18"/>
              </w:rPr>
              <w:t>1.6.4</w:t>
            </w:r>
          </w:p>
        </w:tc>
        <w:tc>
          <w:tcPr>
            <w:tcW w:w="802" w:type="dxa"/>
            <w:tcBorders>
              <w:top w:val="nil"/>
              <w:left w:val="nil"/>
              <w:bottom w:val="single" w:sz="4" w:space="0" w:color="auto"/>
              <w:right w:val="single" w:sz="4" w:space="0" w:color="auto"/>
            </w:tcBorders>
            <w:hideMark/>
          </w:tcPr>
          <w:p w14:paraId="5B9AFE43"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9.3.18</w:t>
            </w:r>
          </w:p>
        </w:tc>
        <w:tc>
          <w:tcPr>
            <w:tcW w:w="3054" w:type="dxa"/>
            <w:tcBorders>
              <w:top w:val="nil"/>
              <w:left w:val="nil"/>
              <w:bottom w:val="single" w:sz="4" w:space="0" w:color="auto"/>
              <w:right w:val="single" w:sz="4" w:space="0" w:color="auto"/>
            </w:tcBorders>
            <w:hideMark/>
          </w:tcPr>
          <w:p w14:paraId="641942E7" w14:textId="77777777" w:rsidR="007458F0" w:rsidRPr="007458F0" w:rsidRDefault="007458F0" w:rsidP="007458F0">
            <w:pPr>
              <w:spacing w:after="0" w:line="240" w:lineRule="auto"/>
              <w:rPr>
                <w:rFonts w:ascii="Liberation Serif" w:hAnsi="Liberation Serif" w:cs="Calibri"/>
                <w:color w:val="000000"/>
                <w:sz w:val="18"/>
                <w:szCs w:val="18"/>
              </w:rPr>
            </w:pPr>
            <w:r w:rsidRPr="007458F0">
              <w:rPr>
                <w:rFonts w:ascii="Liberation Serif" w:hAnsi="Liberation Serif" w:cs="Calibri"/>
                <w:color w:val="000000"/>
                <w:sz w:val="18"/>
                <w:szCs w:val="18"/>
              </w:rPr>
              <w:t xml:space="preserve">Акты (технические отчеты) о проведении испытаний тепловых сетей (в соответствии с графиком проведения испытаний, утвержденным руководителем (техническим руководителем) организации) на максимальную температуру, о проведении испытаний по определению тепловых потерь через тепловую изоляцию, о проведении испытания по определению гидравлических потерь трубопроводов водяных тепловых сетей в сроки, установленные пунктами 352, 355, 356 Правил № 511 </w:t>
            </w:r>
            <w:r w:rsidRPr="007458F0">
              <w:rPr>
                <w:rFonts w:ascii="Liberation Serif" w:hAnsi="Liberation Serif" w:cs="Calibri"/>
                <w:color w:val="000000"/>
                <w:sz w:val="18"/>
                <w:szCs w:val="18"/>
              </w:rPr>
              <w:br/>
              <w:t>(подпункт 9.3.18 пункта 9 Правил)</w:t>
            </w:r>
          </w:p>
        </w:tc>
        <w:tc>
          <w:tcPr>
            <w:tcW w:w="3373" w:type="dxa"/>
            <w:tcBorders>
              <w:top w:val="nil"/>
              <w:left w:val="nil"/>
              <w:bottom w:val="single" w:sz="4" w:space="0" w:color="auto"/>
              <w:right w:val="single" w:sz="4" w:space="0" w:color="auto"/>
            </w:tcBorders>
            <w:hideMark/>
          </w:tcPr>
          <w:p w14:paraId="38288DB5" w14:textId="77777777" w:rsidR="007458F0" w:rsidRPr="007458F0" w:rsidRDefault="007458F0" w:rsidP="007458F0">
            <w:pPr>
              <w:spacing w:after="0" w:line="240" w:lineRule="auto"/>
              <w:rPr>
                <w:rFonts w:ascii="Liberation Serif" w:hAnsi="Liberation Serif" w:cs="Calibri"/>
                <w:color w:val="000000"/>
                <w:sz w:val="18"/>
                <w:szCs w:val="18"/>
              </w:rPr>
            </w:pPr>
            <w:r w:rsidRPr="007458F0">
              <w:rPr>
                <w:rFonts w:ascii="Liberation Serif" w:hAnsi="Liberation Serif" w:cs="Calibri"/>
                <w:color w:val="000000"/>
                <w:sz w:val="18"/>
                <w:szCs w:val="18"/>
              </w:rPr>
              <w:t xml:space="preserve">Показатель наличия актов (технических отчетов) о проведении испытаний тепловых сетей (в соответствии </w:t>
            </w:r>
            <w:r w:rsidRPr="007458F0">
              <w:rPr>
                <w:rFonts w:ascii="Liberation Serif" w:hAnsi="Liberation Serif" w:cs="Calibri"/>
                <w:color w:val="000000"/>
                <w:sz w:val="18"/>
                <w:szCs w:val="18"/>
              </w:rPr>
              <w:br/>
              <w:t>с графиком проведения испытаний, утвержденным руководителем (техническим руководителем) организации) на максимальную температуру,</w:t>
            </w:r>
            <w:r w:rsidRPr="007458F0">
              <w:rPr>
                <w:rFonts w:ascii="Liberation Serif" w:hAnsi="Liberation Serif" w:cs="Calibri"/>
                <w:color w:val="000000"/>
                <w:sz w:val="18"/>
                <w:szCs w:val="18"/>
              </w:rPr>
              <w:br/>
              <w:t xml:space="preserve">о проведении испытаний по определению тепловых потерь через тепловую изоляцию, </w:t>
            </w:r>
            <w:r w:rsidRPr="007458F0">
              <w:rPr>
                <w:rFonts w:ascii="Liberation Serif" w:hAnsi="Liberation Serif" w:cs="Calibri"/>
                <w:color w:val="000000"/>
                <w:sz w:val="18"/>
                <w:szCs w:val="18"/>
              </w:rPr>
              <w:br/>
              <w:t>о проведении испытания по определению гидравлических потерь трубопроводов водяных тепловых сетей</w:t>
            </w:r>
          </w:p>
        </w:tc>
        <w:tc>
          <w:tcPr>
            <w:tcW w:w="993" w:type="dxa"/>
            <w:tcBorders>
              <w:top w:val="nil"/>
              <w:left w:val="nil"/>
              <w:bottom w:val="single" w:sz="4" w:space="0" w:color="auto"/>
              <w:right w:val="single" w:sz="4" w:space="0" w:color="auto"/>
            </w:tcBorders>
            <w:hideMark/>
          </w:tcPr>
          <w:p w14:paraId="06D120EA"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0,01</w:t>
            </w:r>
          </w:p>
        </w:tc>
        <w:tc>
          <w:tcPr>
            <w:tcW w:w="1021" w:type="dxa"/>
            <w:tcBorders>
              <w:top w:val="nil"/>
              <w:left w:val="nil"/>
              <w:bottom w:val="single" w:sz="4" w:space="0" w:color="auto"/>
              <w:right w:val="single" w:sz="4" w:space="0" w:color="auto"/>
            </w:tcBorders>
            <w:hideMark/>
          </w:tcPr>
          <w:p w14:paraId="1FE8616A" w14:textId="77777777" w:rsidR="007458F0" w:rsidRPr="007458F0" w:rsidRDefault="007458F0" w:rsidP="007458F0">
            <w:pPr>
              <w:spacing w:after="0" w:line="240" w:lineRule="auto"/>
              <w:jc w:val="center"/>
              <w:rPr>
                <w:rFonts w:ascii="Liberation Serif" w:hAnsi="Liberation Serif" w:cs="Calibri"/>
                <w:color w:val="000000"/>
                <w:sz w:val="18"/>
                <w:szCs w:val="18"/>
              </w:rPr>
            </w:pPr>
            <w:proofErr w:type="spellStart"/>
            <w:r w:rsidRPr="007458F0">
              <w:rPr>
                <w:rFonts w:ascii="Liberation Serif" w:hAnsi="Liberation Serif" w:cs="Calibri"/>
                <w:color w:val="000000"/>
                <w:sz w:val="18"/>
                <w:szCs w:val="18"/>
              </w:rPr>
              <w:t>Киспыт</w:t>
            </w:r>
            <w:proofErr w:type="spellEnd"/>
          </w:p>
        </w:tc>
        <w:tc>
          <w:tcPr>
            <w:tcW w:w="2097" w:type="dxa"/>
            <w:tcBorders>
              <w:top w:val="nil"/>
              <w:left w:val="nil"/>
              <w:bottom w:val="single" w:sz="4" w:space="0" w:color="auto"/>
              <w:right w:val="single" w:sz="4" w:space="0" w:color="auto"/>
            </w:tcBorders>
            <w:hideMark/>
          </w:tcPr>
          <w:p w14:paraId="30EDE006"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Наличие – 1</w:t>
            </w:r>
            <w:r w:rsidRPr="007458F0">
              <w:rPr>
                <w:rFonts w:ascii="Liberation Serif" w:hAnsi="Liberation Serif" w:cs="Calibri"/>
                <w:color w:val="000000"/>
                <w:sz w:val="18"/>
                <w:szCs w:val="18"/>
              </w:rPr>
              <w:br/>
              <w:t>Отсутствие – 0</w:t>
            </w:r>
            <w:r w:rsidRPr="007458F0">
              <w:rPr>
                <w:rFonts w:ascii="Liberation Serif" w:hAnsi="Liberation Serif" w:cs="Calibri"/>
                <w:color w:val="000000"/>
                <w:sz w:val="18"/>
                <w:szCs w:val="18"/>
              </w:rPr>
              <w:br/>
            </w:r>
            <w:r w:rsidRPr="007458F0">
              <w:rPr>
                <w:rFonts w:ascii="Liberation Serif" w:hAnsi="Liberation Serif" w:cs="Calibri"/>
                <w:color w:val="000000"/>
                <w:sz w:val="18"/>
                <w:szCs w:val="18"/>
              </w:rPr>
              <w:br/>
              <w:t xml:space="preserve">В случае, если организация не владеет и не эксплуатирует тепловые сети, </w:t>
            </w:r>
            <w:proofErr w:type="spellStart"/>
            <w:r w:rsidRPr="007458F0">
              <w:rPr>
                <w:rFonts w:ascii="Liberation Serif" w:hAnsi="Liberation Serif" w:cs="Calibri"/>
                <w:color w:val="000000"/>
                <w:sz w:val="18"/>
                <w:szCs w:val="18"/>
              </w:rPr>
              <w:t>Киспыт</w:t>
            </w:r>
            <w:proofErr w:type="spellEnd"/>
            <w:r w:rsidRPr="007458F0">
              <w:rPr>
                <w:rFonts w:ascii="Liberation Serif" w:hAnsi="Liberation Serif" w:cs="Calibri"/>
                <w:color w:val="000000"/>
                <w:sz w:val="18"/>
                <w:szCs w:val="18"/>
              </w:rPr>
              <w:t xml:space="preserve"> принимается равным 1.</w:t>
            </w:r>
          </w:p>
        </w:tc>
        <w:tc>
          <w:tcPr>
            <w:tcW w:w="1305" w:type="dxa"/>
            <w:tcBorders>
              <w:top w:val="nil"/>
              <w:left w:val="nil"/>
              <w:bottom w:val="single" w:sz="4" w:space="0" w:color="auto"/>
              <w:right w:val="single" w:sz="4" w:space="0" w:color="auto"/>
            </w:tcBorders>
            <w:shd w:val="clear" w:color="000000" w:fill="E2EFDA"/>
          </w:tcPr>
          <w:p w14:paraId="30B808B8" w14:textId="77777777" w:rsidR="007458F0" w:rsidRPr="007458F0" w:rsidRDefault="007458F0" w:rsidP="007458F0">
            <w:pPr>
              <w:spacing w:after="0" w:line="240" w:lineRule="auto"/>
              <w:jc w:val="center"/>
              <w:rPr>
                <w:rFonts w:ascii="Liberation Serif" w:hAnsi="Liberation Serif" w:cs="Calibri"/>
                <w:color w:val="000000"/>
                <w:sz w:val="18"/>
                <w:szCs w:val="18"/>
              </w:rPr>
            </w:pPr>
          </w:p>
        </w:tc>
        <w:tc>
          <w:tcPr>
            <w:tcW w:w="1105" w:type="dxa"/>
            <w:tcBorders>
              <w:top w:val="nil"/>
              <w:left w:val="nil"/>
              <w:bottom w:val="single" w:sz="4" w:space="0" w:color="auto"/>
              <w:right w:val="single" w:sz="4" w:space="0" w:color="auto"/>
            </w:tcBorders>
          </w:tcPr>
          <w:p w14:paraId="1F3339B6" w14:textId="77777777" w:rsidR="007458F0" w:rsidRPr="007458F0" w:rsidRDefault="007458F0" w:rsidP="007458F0">
            <w:pPr>
              <w:spacing w:after="0" w:line="240" w:lineRule="auto"/>
              <w:rPr>
                <w:rFonts w:ascii="Liberation Serif" w:hAnsi="Liberation Serif" w:cs="Calibri"/>
                <w:color w:val="000000"/>
                <w:sz w:val="18"/>
                <w:szCs w:val="18"/>
              </w:rPr>
            </w:pPr>
          </w:p>
        </w:tc>
        <w:tc>
          <w:tcPr>
            <w:tcW w:w="1211" w:type="dxa"/>
            <w:tcBorders>
              <w:top w:val="nil"/>
              <w:left w:val="nil"/>
              <w:bottom w:val="single" w:sz="4" w:space="0" w:color="auto"/>
              <w:right w:val="single" w:sz="4" w:space="0" w:color="auto"/>
            </w:tcBorders>
            <w:vAlign w:val="bottom"/>
          </w:tcPr>
          <w:p w14:paraId="0B39BDCF" w14:textId="77777777" w:rsidR="007458F0" w:rsidRPr="007458F0" w:rsidRDefault="007458F0" w:rsidP="007458F0">
            <w:pPr>
              <w:spacing w:after="0" w:line="240" w:lineRule="auto"/>
              <w:rPr>
                <w:rFonts w:ascii="Liberation Serif" w:hAnsi="Liberation Serif" w:cs="Calibri"/>
                <w:color w:val="000000"/>
                <w:sz w:val="18"/>
                <w:szCs w:val="18"/>
              </w:rPr>
            </w:pPr>
          </w:p>
        </w:tc>
      </w:tr>
      <w:tr w:rsidR="007458F0" w:rsidRPr="007458F0" w14:paraId="3FBE3326" w14:textId="77777777" w:rsidTr="007458F0">
        <w:trPr>
          <w:trHeight w:val="1401"/>
        </w:trPr>
        <w:tc>
          <w:tcPr>
            <w:tcW w:w="709" w:type="dxa"/>
            <w:tcBorders>
              <w:top w:val="nil"/>
              <w:left w:val="single" w:sz="4" w:space="0" w:color="auto"/>
              <w:bottom w:val="single" w:sz="4" w:space="0" w:color="auto"/>
              <w:right w:val="single" w:sz="4" w:space="0" w:color="auto"/>
            </w:tcBorders>
            <w:noWrap/>
            <w:hideMark/>
          </w:tcPr>
          <w:p w14:paraId="6942D205" w14:textId="77777777" w:rsidR="007458F0" w:rsidRPr="007458F0" w:rsidRDefault="007458F0" w:rsidP="007458F0">
            <w:pPr>
              <w:spacing w:after="0" w:line="240" w:lineRule="auto"/>
              <w:ind w:left="-113" w:right="-113"/>
              <w:jc w:val="center"/>
              <w:rPr>
                <w:rFonts w:ascii="Liberation Serif" w:hAnsi="Liberation Serif" w:cs="Calibri"/>
                <w:color w:val="000000"/>
                <w:sz w:val="18"/>
                <w:szCs w:val="18"/>
              </w:rPr>
            </w:pPr>
            <w:r w:rsidRPr="007458F0">
              <w:rPr>
                <w:rFonts w:ascii="Liberation Serif" w:hAnsi="Liberation Serif" w:cs="Calibri"/>
                <w:color w:val="000000"/>
                <w:sz w:val="18"/>
                <w:szCs w:val="18"/>
              </w:rPr>
              <w:t>1.6.5</w:t>
            </w:r>
          </w:p>
        </w:tc>
        <w:tc>
          <w:tcPr>
            <w:tcW w:w="802" w:type="dxa"/>
            <w:tcBorders>
              <w:top w:val="nil"/>
              <w:left w:val="nil"/>
              <w:bottom w:val="single" w:sz="4" w:space="0" w:color="auto"/>
              <w:right w:val="single" w:sz="4" w:space="0" w:color="auto"/>
            </w:tcBorders>
            <w:hideMark/>
          </w:tcPr>
          <w:p w14:paraId="437FFDBB"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9.3.19</w:t>
            </w:r>
          </w:p>
        </w:tc>
        <w:tc>
          <w:tcPr>
            <w:tcW w:w="3054" w:type="dxa"/>
            <w:tcBorders>
              <w:top w:val="nil"/>
              <w:left w:val="nil"/>
              <w:bottom w:val="single" w:sz="4" w:space="0" w:color="auto"/>
              <w:right w:val="single" w:sz="4" w:space="0" w:color="auto"/>
            </w:tcBorders>
            <w:hideMark/>
          </w:tcPr>
          <w:p w14:paraId="2035C8B3" w14:textId="77777777" w:rsidR="007458F0" w:rsidRPr="007458F0" w:rsidRDefault="007458F0" w:rsidP="007458F0">
            <w:pPr>
              <w:spacing w:after="0" w:line="240" w:lineRule="auto"/>
              <w:rPr>
                <w:rFonts w:ascii="Liberation Serif" w:hAnsi="Liberation Serif" w:cs="Calibri"/>
                <w:color w:val="000000"/>
                <w:sz w:val="18"/>
                <w:szCs w:val="18"/>
              </w:rPr>
            </w:pPr>
            <w:r w:rsidRPr="007458F0">
              <w:rPr>
                <w:rFonts w:ascii="Liberation Serif" w:hAnsi="Liberation Serif" w:cs="Calibri"/>
                <w:color w:val="000000"/>
                <w:sz w:val="18"/>
                <w:szCs w:val="18"/>
              </w:rPr>
              <w:t xml:space="preserve">Акты проведения гидравлических испытаний на прочность и плотность трубопроводов тепловых сетей в соответствии с пунктом </w:t>
            </w:r>
            <w:proofErr w:type="spellStart"/>
            <w:r w:rsidRPr="007458F0">
              <w:rPr>
                <w:rFonts w:ascii="Liberation Serif" w:hAnsi="Liberation Serif" w:cs="Calibri"/>
                <w:color w:val="000000"/>
                <w:sz w:val="18"/>
                <w:szCs w:val="18"/>
              </w:rPr>
              <w:t>пунктом</w:t>
            </w:r>
            <w:proofErr w:type="spellEnd"/>
            <w:r w:rsidRPr="007458F0">
              <w:rPr>
                <w:rFonts w:ascii="Liberation Serif" w:hAnsi="Liberation Serif" w:cs="Calibri"/>
                <w:color w:val="000000"/>
                <w:sz w:val="18"/>
                <w:szCs w:val="18"/>
              </w:rPr>
              <w:t xml:space="preserve"> 26 и абзацем восьмым пункта 333 Правил № 511 </w:t>
            </w:r>
            <w:r w:rsidRPr="007458F0">
              <w:rPr>
                <w:rFonts w:ascii="Liberation Serif" w:hAnsi="Liberation Serif" w:cs="Calibri"/>
                <w:color w:val="000000"/>
                <w:sz w:val="18"/>
                <w:szCs w:val="18"/>
              </w:rPr>
              <w:br/>
              <w:t>(подпункт 9.3.19 пункта 9 Правил)</w:t>
            </w:r>
          </w:p>
        </w:tc>
        <w:tc>
          <w:tcPr>
            <w:tcW w:w="3373" w:type="dxa"/>
            <w:tcBorders>
              <w:top w:val="nil"/>
              <w:left w:val="nil"/>
              <w:bottom w:val="single" w:sz="4" w:space="0" w:color="auto"/>
              <w:right w:val="single" w:sz="4" w:space="0" w:color="auto"/>
            </w:tcBorders>
            <w:hideMark/>
          </w:tcPr>
          <w:p w14:paraId="4A6145BB" w14:textId="77777777" w:rsidR="007458F0" w:rsidRPr="007458F0" w:rsidRDefault="007458F0" w:rsidP="007458F0">
            <w:pPr>
              <w:spacing w:after="0" w:line="240" w:lineRule="auto"/>
              <w:rPr>
                <w:rFonts w:ascii="Liberation Serif" w:hAnsi="Liberation Serif" w:cs="Calibri"/>
                <w:color w:val="000000"/>
                <w:sz w:val="18"/>
                <w:szCs w:val="18"/>
              </w:rPr>
            </w:pPr>
            <w:r w:rsidRPr="007458F0">
              <w:rPr>
                <w:rFonts w:ascii="Liberation Serif" w:hAnsi="Liberation Serif" w:cs="Calibri"/>
                <w:color w:val="000000"/>
                <w:sz w:val="18"/>
                <w:szCs w:val="18"/>
              </w:rPr>
              <w:t xml:space="preserve">Показатель наличия актов проведения гидравлических испытаний на прочность и плотность трубопроводов тепловых сетей </w:t>
            </w:r>
          </w:p>
        </w:tc>
        <w:tc>
          <w:tcPr>
            <w:tcW w:w="993" w:type="dxa"/>
            <w:tcBorders>
              <w:top w:val="nil"/>
              <w:left w:val="nil"/>
              <w:bottom w:val="single" w:sz="4" w:space="0" w:color="auto"/>
              <w:right w:val="single" w:sz="4" w:space="0" w:color="auto"/>
            </w:tcBorders>
            <w:hideMark/>
          </w:tcPr>
          <w:p w14:paraId="10BCF473"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0,4</w:t>
            </w:r>
          </w:p>
        </w:tc>
        <w:tc>
          <w:tcPr>
            <w:tcW w:w="1021" w:type="dxa"/>
            <w:tcBorders>
              <w:top w:val="nil"/>
              <w:left w:val="nil"/>
              <w:bottom w:val="single" w:sz="4" w:space="0" w:color="auto"/>
              <w:right w:val="single" w:sz="4" w:space="0" w:color="auto"/>
            </w:tcBorders>
            <w:hideMark/>
          </w:tcPr>
          <w:p w14:paraId="3BFA8744" w14:textId="77777777" w:rsidR="007458F0" w:rsidRPr="007458F0" w:rsidRDefault="007458F0" w:rsidP="007458F0">
            <w:pPr>
              <w:spacing w:after="0" w:line="240" w:lineRule="auto"/>
              <w:jc w:val="center"/>
              <w:rPr>
                <w:rFonts w:ascii="Liberation Serif" w:hAnsi="Liberation Serif" w:cs="Calibri"/>
                <w:color w:val="000000"/>
                <w:sz w:val="18"/>
                <w:szCs w:val="18"/>
              </w:rPr>
            </w:pPr>
            <w:proofErr w:type="spellStart"/>
            <w:r w:rsidRPr="007458F0">
              <w:rPr>
                <w:rFonts w:ascii="Liberation Serif" w:hAnsi="Liberation Serif" w:cs="Calibri"/>
                <w:color w:val="000000"/>
                <w:sz w:val="18"/>
                <w:szCs w:val="18"/>
              </w:rPr>
              <w:t>Кгидр</w:t>
            </w:r>
            <w:proofErr w:type="spellEnd"/>
          </w:p>
        </w:tc>
        <w:tc>
          <w:tcPr>
            <w:tcW w:w="2097" w:type="dxa"/>
            <w:tcBorders>
              <w:top w:val="nil"/>
              <w:left w:val="nil"/>
              <w:bottom w:val="single" w:sz="4" w:space="0" w:color="auto"/>
              <w:right w:val="single" w:sz="4" w:space="0" w:color="auto"/>
            </w:tcBorders>
            <w:hideMark/>
          </w:tcPr>
          <w:p w14:paraId="15240AFB"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Наличие – 1</w:t>
            </w:r>
            <w:r w:rsidRPr="007458F0">
              <w:rPr>
                <w:rFonts w:ascii="Liberation Serif" w:hAnsi="Liberation Serif" w:cs="Calibri"/>
                <w:color w:val="000000"/>
                <w:sz w:val="18"/>
                <w:szCs w:val="18"/>
              </w:rPr>
              <w:br/>
              <w:t>Отсутствие – 0</w:t>
            </w:r>
            <w:r w:rsidRPr="007458F0">
              <w:rPr>
                <w:rFonts w:ascii="Liberation Serif" w:hAnsi="Liberation Serif" w:cs="Calibri"/>
                <w:color w:val="000000"/>
                <w:sz w:val="18"/>
                <w:szCs w:val="18"/>
              </w:rPr>
              <w:br/>
            </w:r>
            <w:r w:rsidRPr="007458F0">
              <w:rPr>
                <w:rFonts w:ascii="Liberation Serif" w:hAnsi="Liberation Serif" w:cs="Calibri"/>
                <w:color w:val="000000"/>
                <w:sz w:val="18"/>
                <w:szCs w:val="18"/>
              </w:rPr>
              <w:br/>
              <w:t xml:space="preserve">В случае, если на объекте оценки </w:t>
            </w:r>
            <w:proofErr w:type="gramStart"/>
            <w:r w:rsidRPr="007458F0">
              <w:rPr>
                <w:rFonts w:ascii="Liberation Serif" w:hAnsi="Liberation Serif" w:cs="Calibri"/>
                <w:color w:val="000000"/>
                <w:sz w:val="18"/>
                <w:szCs w:val="18"/>
              </w:rPr>
              <w:t>организация  не</w:t>
            </w:r>
            <w:proofErr w:type="gramEnd"/>
            <w:r w:rsidRPr="007458F0">
              <w:rPr>
                <w:rFonts w:ascii="Liberation Serif" w:hAnsi="Liberation Serif" w:cs="Calibri"/>
                <w:color w:val="000000"/>
                <w:sz w:val="18"/>
                <w:szCs w:val="18"/>
              </w:rPr>
              <w:t xml:space="preserve"> эксплуатирует тепловые сети, </w:t>
            </w:r>
            <w:proofErr w:type="spellStart"/>
            <w:r w:rsidRPr="007458F0">
              <w:rPr>
                <w:rFonts w:ascii="Liberation Serif" w:hAnsi="Liberation Serif" w:cs="Calibri"/>
                <w:color w:val="000000"/>
                <w:sz w:val="18"/>
                <w:szCs w:val="18"/>
              </w:rPr>
              <w:t>Кгидр</w:t>
            </w:r>
            <w:proofErr w:type="spellEnd"/>
            <w:r w:rsidRPr="007458F0">
              <w:rPr>
                <w:rFonts w:ascii="Liberation Serif" w:hAnsi="Liberation Serif" w:cs="Calibri"/>
                <w:color w:val="000000"/>
                <w:sz w:val="18"/>
                <w:szCs w:val="18"/>
              </w:rPr>
              <w:t xml:space="preserve"> принимается равным 1.</w:t>
            </w:r>
          </w:p>
        </w:tc>
        <w:tc>
          <w:tcPr>
            <w:tcW w:w="1305" w:type="dxa"/>
            <w:tcBorders>
              <w:top w:val="nil"/>
              <w:left w:val="nil"/>
              <w:bottom w:val="single" w:sz="4" w:space="0" w:color="auto"/>
              <w:right w:val="single" w:sz="4" w:space="0" w:color="auto"/>
            </w:tcBorders>
            <w:shd w:val="clear" w:color="000000" w:fill="E2EFDA"/>
          </w:tcPr>
          <w:p w14:paraId="22C5F968" w14:textId="77777777" w:rsidR="007458F0" w:rsidRPr="007458F0" w:rsidRDefault="007458F0" w:rsidP="007458F0">
            <w:pPr>
              <w:spacing w:after="0" w:line="240" w:lineRule="auto"/>
              <w:jc w:val="center"/>
              <w:rPr>
                <w:rFonts w:ascii="Liberation Serif" w:hAnsi="Liberation Serif" w:cs="Calibri"/>
                <w:color w:val="000000"/>
                <w:sz w:val="18"/>
                <w:szCs w:val="18"/>
              </w:rPr>
            </w:pPr>
          </w:p>
        </w:tc>
        <w:tc>
          <w:tcPr>
            <w:tcW w:w="1105" w:type="dxa"/>
            <w:tcBorders>
              <w:top w:val="nil"/>
              <w:left w:val="nil"/>
              <w:bottom w:val="single" w:sz="4" w:space="0" w:color="auto"/>
              <w:right w:val="single" w:sz="4" w:space="0" w:color="auto"/>
            </w:tcBorders>
          </w:tcPr>
          <w:p w14:paraId="1FFDC36E" w14:textId="77777777" w:rsidR="007458F0" w:rsidRPr="007458F0" w:rsidRDefault="007458F0" w:rsidP="007458F0">
            <w:pPr>
              <w:spacing w:after="0" w:line="240" w:lineRule="auto"/>
              <w:rPr>
                <w:rFonts w:ascii="Liberation Serif" w:hAnsi="Liberation Serif" w:cs="Calibri"/>
                <w:color w:val="000000"/>
                <w:sz w:val="18"/>
                <w:szCs w:val="18"/>
              </w:rPr>
            </w:pPr>
          </w:p>
        </w:tc>
        <w:tc>
          <w:tcPr>
            <w:tcW w:w="1211" w:type="dxa"/>
            <w:tcBorders>
              <w:top w:val="nil"/>
              <w:left w:val="nil"/>
              <w:bottom w:val="single" w:sz="4" w:space="0" w:color="auto"/>
              <w:right w:val="single" w:sz="4" w:space="0" w:color="auto"/>
            </w:tcBorders>
            <w:vAlign w:val="bottom"/>
          </w:tcPr>
          <w:p w14:paraId="653F12B9" w14:textId="77777777" w:rsidR="007458F0" w:rsidRPr="007458F0" w:rsidRDefault="007458F0" w:rsidP="007458F0">
            <w:pPr>
              <w:spacing w:after="0" w:line="240" w:lineRule="auto"/>
              <w:rPr>
                <w:rFonts w:ascii="Liberation Serif" w:hAnsi="Liberation Serif" w:cs="Calibri"/>
                <w:color w:val="000000"/>
                <w:sz w:val="18"/>
                <w:szCs w:val="18"/>
              </w:rPr>
            </w:pPr>
          </w:p>
        </w:tc>
      </w:tr>
      <w:tr w:rsidR="007458F0" w:rsidRPr="007458F0" w14:paraId="29324E8E" w14:textId="77777777" w:rsidTr="007458F0">
        <w:trPr>
          <w:trHeight w:val="3527"/>
        </w:trPr>
        <w:tc>
          <w:tcPr>
            <w:tcW w:w="709" w:type="dxa"/>
            <w:tcBorders>
              <w:top w:val="nil"/>
              <w:left w:val="single" w:sz="4" w:space="0" w:color="auto"/>
              <w:bottom w:val="single" w:sz="4" w:space="0" w:color="auto"/>
              <w:right w:val="single" w:sz="4" w:space="0" w:color="auto"/>
            </w:tcBorders>
            <w:noWrap/>
            <w:hideMark/>
          </w:tcPr>
          <w:p w14:paraId="7EBD20E0" w14:textId="77777777" w:rsidR="007458F0" w:rsidRPr="007458F0" w:rsidRDefault="007458F0" w:rsidP="007458F0">
            <w:pPr>
              <w:spacing w:after="0" w:line="240" w:lineRule="auto"/>
              <w:ind w:left="-113" w:right="-113"/>
              <w:jc w:val="center"/>
              <w:rPr>
                <w:rFonts w:ascii="Liberation Serif" w:hAnsi="Liberation Serif" w:cs="Calibri"/>
                <w:color w:val="000000"/>
                <w:sz w:val="18"/>
                <w:szCs w:val="18"/>
              </w:rPr>
            </w:pPr>
            <w:r w:rsidRPr="007458F0">
              <w:rPr>
                <w:rFonts w:ascii="Liberation Serif" w:hAnsi="Liberation Serif" w:cs="Calibri"/>
                <w:color w:val="000000"/>
                <w:sz w:val="18"/>
                <w:szCs w:val="18"/>
              </w:rPr>
              <w:lastRenderedPageBreak/>
              <w:t>1.6.6</w:t>
            </w:r>
          </w:p>
        </w:tc>
        <w:tc>
          <w:tcPr>
            <w:tcW w:w="802" w:type="dxa"/>
            <w:tcBorders>
              <w:top w:val="nil"/>
              <w:left w:val="nil"/>
              <w:bottom w:val="single" w:sz="4" w:space="0" w:color="auto"/>
              <w:right w:val="single" w:sz="4" w:space="0" w:color="auto"/>
            </w:tcBorders>
            <w:hideMark/>
          </w:tcPr>
          <w:p w14:paraId="38A33D0B"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9.3.20</w:t>
            </w:r>
          </w:p>
        </w:tc>
        <w:tc>
          <w:tcPr>
            <w:tcW w:w="3054" w:type="dxa"/>
            <w:tcBorders>
              <w:top w:val="nil"/>
              <w:left w:val="nil"/>
              <w:bottom w:val="single" w:sz="4" w:space="0" w:color="auto"/>
              <w:right w:val="single" w:sz="4" w:space="0" w:color="auto"/>
            </w:tcBorders>
            <w:hideMark/>
          </w:tcPr>
          <w:p w14:paraId="696998A6" w14:textId="77777777" w:rsidR="007458F0" w:rsidRPr="007458F0" w:rsidRDefault="007458F0" w:rsidP="007458F0">
            <w:pPr>
              <w:spacing w:after="0" w:line="240" w:lineRule="auto"/>
              <w:rPr>
                <w:rFonts w:ascii="Liberation Serif" w:hAnsi="Liberation Serif" w:cs="Calibri"/>
                <w:color w:val="000000"/>
                <w:sz w:val="18"/>
                <w:szCs w:val="18"/>
              </w:rPr>
            </w:pPr>
            <w:r w:rsidRPr="007458F0">
              <w:rPr>
                <w:rFonts w:ascii="Liberation Serif" w:hAnsi="Liberation Serif" w:cs="Calibri"/>
                <w:color w:val="000000"/>
                <w:sz w:val="18"/>
                <w:szCs w:val="18"/>
              </w:rPr>
              <w:t xml:space="preserve">Документы, подтверждающие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w:t>
            </w:r>
            <w:proofErr w:type="spellStart"/>
            <w:r w:rsidRPr="007458F0">
              <w:rPr>
                <w:rFonts w:ascii="Liberation Serif" w:hAnsi="Liberation Serif" w:cs="Calibri"/>
                <w:color w:val="000000"/>
                <w:sz w:val="18"/>
                <w:szCs w:val="18"/>
              </w:rPr>
              <w:t>бесканальной</w:t>
            </w:r>
            <w:proofErr w:type="spellEnd"/>
            <w:r w:rsidRPr="007458F0">
              <w:rPr>
                <w:rFonts w:ascii="Liberation Serif" w:hAnsi="Liberation Serif" w:cs="Calibri"/>
                <w:color w:val="000000"/>
                <w:sz w:val="18"/>
                <w:szCs w:val="18"/>
              </w:rPr>
              <w:t xml:space="preserve"> прокладке, требования к проведению которых установлены пунктами 367 - 369 Правил № 511</w:t>
            </w:r>
            <w:r w:rsidRPr="007458F0">
              <w:rPr>
                <w:rFonts w:ascii="Liberation Serif" w:hAnsi="Liberation Serif" w:cs="Calibri"/>
                <w:color w:val="000000"/>
                <w:sz w:val="18"/>
                <w:szCs w:val="18"/>
              </w:rPr>
              <w:br/>
              <w:t>(подпункт 9.3.20 пункта 9 Правил)</w:t>
            </w:r>
          </w:p>
        </w:tc>
        <w:tc>
          <w:tcPr>
            <w:tcW w:w="3373" w:type="dxa"/>
            <w:tcBorders>
              <w:top w:val="nil"/>
              <w:left w:val="nil"/>
              <w:bottom w:val="single" w:sz="4" w:space="0" w:color="auto"/>
              <w:right w:val="single" w:sz="4" w:space="0" w:color="auto"/>
            </w:tcBorders>
            <w:hideMark/>
          </w:tcPr>
          <w:p w14:paraId="1312075A" w14:textId="77777777" w:rsidR="007458F0" w:rsidRPr="007458F0" w:rsidRDefault="007458F0" w:rsidP="007458F0">
            <w:pPr>
              <w:spacing w:after="0" w:line="240" w:lineRule="auto"/>
              <w:rPr>
                <w:rFonts w:ascii="Liberation Serif" w:hAnsi="Liberation Serif" w:cs="Calibri"/>
                <w:color w:val="000000"/>
                <w:sz w:val="18"/>
                <w:szCs w:val="18"/>
              </w:rPr>
            </w:pPr>
            <w:r w:rsidRPr="007458F0">
              <w:rPr>
                <w:rFonts w:ascii="Liberation Serif" w:hAnsi="Liberation Serif" w:cs="Calibri"/>
                <w:color w:val="000000"/>
                <w:sz w:val="18"/>
                <w:szCs w:val="18"/>
              </w:rPr>
              <w:t xml:space="preserve">Показатель наличия документов, подтверждающих проведение мероприятий по контролю за состоянием подземных трубопроводов тепловой сети (за исключением неметаллических), проложенных в непроходных каналах, и при </w:t>
            </w:r>
            <w:proofErr w:type="spellStart"/>
            <w:r w:rsidRPr="007458F0">
              <w:rPr>
                <w:rFonts w:ascii="Liberation Serif" w:hAnsi="Liberation Serif" w:cs="Calibri"/>
                <w:color w:val="000000"/>
                <w:sz w:val="18"/>
                <w:szCs w:val="18"/>
              </w:rPr>
              <w:t>бесканальной</w:t>
            </w:r>
            <w:proofErr w:type="spellEnd"/>
            <w:r w:rsidRPr="007458F0">
              <w:rPr>
                <w:rFonts w:ascii="Liberation Serif" w:hAnsi="Liberation Serif" w:cs="Calibri"/>
                <w:color w:val="000000"/>
                <w:sz w:val="18"/>
                <w:szCs w:val="18"/>
              </w:rPr>
              <w:t xml:space="preserve"> прокладке</w:t>
            </w:r>
          </w:p>
        </w:tc>
        <w:tc>
          <w:tcPr>
            <w:tcW w:w="993" w:type="dxa"/>
            <w:tcBorders>
              <w:top w:val="nil"/>
              <w:left w:val="nil"/>
              <w:bottom w:val="single" w:sz="4" w:space="0" w:color="auto"/>
              <w:right w:val="single" w:sz="4" w:space="0" w:color="auto"/>
            </w:tcBorders>
            <w:hideMark/>
          </w:tcPr>
          <w:p w14:paraId="35B0C284"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0,01</w:t>
            </w:r>
          </w:p>
        </w:tc>
        <w:tc>
          <w:tcPr>
            <w:tcW w:w="1021" w:type="dxa"/>
            <w:tcBorders>
              <w:top w:val="nil"/>
              <w:left w:val="nil"/>
              <w:bottom w:val="single" w:sz="4" w:space="0" w:color="auto"/>
              <w:right w:val="single" w:sz="4" w:space="0" w:color="auto"/>
            </w:tcBorders>
            <w:hideMark/>
          </w:tcPr>
          <w:p w14:paraId="59230BFB" w14:textId="77777777" w:rsidR="007458F0" w:rsidRPr="007458F0" w:rsidRDefault="007458F0" w:rsidP="007458F0">
            <w:pPr>
              <w:spacing w:after="0" w:line="240" w:lineRule="auto"/>
              <w:jc w:val="center"/>
              <w:rPr>
                <w:rFonts w:ascii="Liberation Serif" w:hAnsi="Liberation Serif" w:cs="Calibri"/>
                <w:color w:val="000000"/>
                <w:sz w:val="18"/>
                <w:szCs w:val="18"/>
              </w:rPr>
            </w:pPr>
            <w:proofErr w:type="spellStart"/>
            <w:r w:rsidRPr="007458F0">
              <w:rPr>
                <w:rFonts w:ascii="Liberation Serif" w:hAnsi="Liberation Serif" w:cs="Calibri"/>
                <w:color w:val="000000"/>
                <w:sz w:val="18"/>
                <w:szCs w:val="18"/>
              </w:rPr>
              <w:t>Кшурф</w:t>
            </w:r>
            <w:proofErr w:type="spellEnd"/>
          </w:p>
        </w:tc>
        <w:tc>
          <w:tcPr>
            <w:tcW w:w="2097" w:type="dxa"/>
            <w:tcBorders>
              <w:top w:val="nil"/>
              <w:left w:val="nil"/>
              <w:bottom w:val="single" w:sz="4" w:space="0" w:color="auto"/>
              <w:right w:val="single" w:sz="4" w:space="0" w:color="auto"/>
            </w:tcBorders>
            <w:hideMark/>
          </w:tcPr>
          <w:p w14:paraId="308F87B5" w14:textId="77777777" w:rsidR="007458F0" w:rsidRPr="007458F0" w:rsidRDefault="007458F0" w:rsidP="007458F0">
            <w:pPr>
              <w:spacing w:after="0" w:line="240" w:lineRule="auto"/>
              <w:ind w:left="66"/>
              <w:jc w:val="center"/>
              <w:rPr>
                <w:rFonts w:ascii="Liberation Serif" w:hAnsi="Liberation Serif" w:cs="Calibri"/>
                <w:color w:val="000000"/>
                <w:sz w:val="18"/>
                <w:szCs w:val="18"/>
              </w:rPr>
            </w:pPr>
            <w:r w:rsidRPr="007458F0">
              <w:rPr>
                <w:rFonts w:ascii="Liberation Serif" w:hAnsi="Liberation Serif" w:cs="Calibri"/>
                <w:color w:val="000000"/>
                <w:sz w:val="18"/>
                <w:szCs w:val="18"/>
              </w:rPr>
              <w:t>Наличие – 1</w:t>
            </w:r>
            <w:r w:rsidRPr="007458F0">
              <w:rPr>
                <w:rFonts w:ascii="Liberation Serif" w:hAnsi="Liberation Serif" w:cs="Calibri"/>
                <w:color w:val="000000"/>
                <w:sz w:val="18"/>
                <w:szCs w:val="18"/>
              </w:rPr>
              <w:br/>
              <w:t>Отсутствие – 0</w:t>
            </w:r>
            <w:r w:rsidRPr="007458F0">
              <w:rPr>
                <w:rFonts w:ascii="Liberation Serif" w:hAnsi="Liberation Serif" w:cs="Calibri"/>
                <w:color w:val="000000"/>
                <w:sz w:val="18"/>
                <w:szCs w:val="18"/>
              </w:rPr>
              <w:br/>
            </w:r>
          </w:p>
          <w:p w14:paraId="0D55F756"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 xml:space="preserve">В случае если организация не владеет и не эксплуатирует тепловые сети или тепловые сети проложены воздушной прокладкой или в проходном (полупроходном) канале, </w:t>
            </w:r>
            <w:proofErr w:type="spellStart"/>
            <w:r w:rsidRPr="007458F0">
              <w:rPr>
                <w:rFonts w:ascii="Liberation Serif" w:hAnsi="Liberation Serif" w:cs="Calibri"/>
                <w:color w:val="000000"/>
                <w:sz w:val="18"/>
                <w:szCs w:val="18"/>
              </w:rPr>
              <w:t>Кшурф</w:t>
            </w:r>
            <w:proofErr w:type="spellEnd"/>
            <w:r w:rsidRPr="007458F0">
              <w:rPr>
                <w:rFonts w:ascii="Liberation Serif" w:hAnsi="Liberation Serif" w:cs="Calibri"/>
                <w:color w:val="000000"/>
                <w:sz w:val="18"/>
                <w:szCs w:val="18"/>
              </w:rPr>
              <w:t xml:space="preserve"> принимается равным 1.</w:t>
            </w:r>
          </w:p>
        </w:tc>
        <w:tc>
          <w:tcPr>
            <w:tcW w:w="1305" w:type="dxa"/>
            <w:tcBorders>
              <w:top w:val="nil"/>
              <w:left w:val="nil"/>
              <w:bottom w:val="single" w:sz="4" w:space="0" w:color="auto"/>
              <w:right w:val="single" w:sz="4" w:space="0" w:color="auto"/>
            </w:tcBorders>
            <w:shd w:val="clear" w:color="000000" w:fill="E2EFDA"/>
          </w:tcPr>
          <w:p w14:paraId="35FE43C8" w14:textId="77777777" w:rsidR="007458F0" w:rsidRPr="007458F0" w:rsidRDefault="007458F0" w:rsidP="007458F0">
            <w:pPr>
              <w:spacing w:after="0" w:line="240" w:lineRule="auto"/>
              <w:jc w:val="center"/>
              <w:rPr>
                <w:rFonts w:ascii="Liberation Serif" w:hAnsi="Liberation Serif" w:cs="Calibri"/>
                <w:color w:val="000000"/>
                <w:sz w:val="18"/>
                <w:szCs w:val="18"/>
              </w:rPr>
            </w:pPr>
          </w:p>
        </w:tc>
        <w:tc>
          <w:tcPr>
            <w:tcW w:w="1105" w:type="dxa"/>
            <w:tcBorders>
              <w:top w:val="nil"/>
              <w:left w:val="nil"/>
              <w:bottom w:val="single" w:sz="4" w:space="0" w:color="auto"/>
              <w:right w:val="single" w:sz="4" w:space="0" w:color="auto"/>
            </w:tcBorders>
          </w:tcPr>
          <w:p w14:paraId="767B2991" w14:textId="77777777" w:rsidR="007458F0" w:rsidRPr="007458F0" w:rsidRDefault="007458F0" w:rsidP="007458F0">
            <w:pPr>
              <w:spacing w:after="0" w:line="240" w:lineRule="auto"/>
              <w:rPr>
                <w:rFonts w:ascii="Liberation Serif" w:hAnsi="Liberation Serif" w:cs="Calibri"/>
                <w:color w:val="000000"/>
                <w:sz w:val="18"/>
                <w:szCs w:val="18"/>
              </w:rPr>
            </w:pPr>
          </w:p>
        </w:tc>
        <w:tc>
          <w:tcPr>
            <w:tcW w:w="1211" w:type="dxa"/>
            <w:tcBorders>
              <w:top w:val="nil"/>
              <w:left w:val="nil"/>
              <w:bottom w:val="single" w:sz="4" w:space="0" w:color="auto"/>
              <w:right w:val="single" w:sz="4" w:space="0" w:color="auto"/>
            </w:tcBorders>
            <w:vAlign w:val="bottom"/>
          </w:tcPr>
          <w:p w14:paraId="6DF69EAD" w14:textId="77777777" w:rsidR="007458F0" w:rsidRPr="007458F0" w:rsidRDefault="007458F0" w:rsidP="007458F0">
            <w:pPr>
              <w:spacing w:after="0" w:line="240" w:lineRule="auto"/>
              <w:rPr>
                <w:rFonts w:ascii="Liberation Serif" w:hAnsi="Liberation Serif" w:cs="Calibri"/>
                <w:color w:val="000000"/>
                <w:sz w:val="18"/>
                <w:szCs w:val="18"/>
              </w:rPr>
            </w:pPr>
          </w:p>
        </w:tc>
      </w:tr>
      <w:tr w:rsidR="007458F0" w:rsidRPr="007458F0" w14:paraId="0DB09357" w14:textId="77777777" w:rsidTr="007458F0">
        <w:trPr>
          <w:trHeight w:val="1422"/>
        </w:trPr>
        <w:tc>
          <w:tcPr>
            <w:tcW w:w="709" w:type="dxa"/>
            <w:tcBorders>
              <w:top w:val="nil"/>
              <w:left w:val="single" w:sz="4" w:space="0" w:color="auto"/>
              <w:bottom w:val="single" w:sz="4" w:space="0" w:color="auto"/>
              <w:right w:val="single" w:sz="4" w:space="0" w:color="auto"/>
            </w:tcBorders>
            <w:noWrap/>
            <w:hideMark/>
          </w:tcPr>
          <w:p w14:paraId="09FC733C" w14:textId="77777777" w:rsidR="007458F0" w:rsidRPr="007458F0" w:rsidRDefault="007458F0" w:rsidP="007458F0">
            <w:pPr>
              <w:spacing w:after="0" w:line="240" w:lineRule="auto"/>
              <w:ind w:left="-113" w:right="-113"/>
              <w:jc w:val="center"/>
              <w:rPr>
                <w:rFonts w:ascii="Liberation Serif" w:hAnsi="Liberation Serif" w:cs="Calibri"/>
                <w:color w:val="000000"/>
                <w:sz w:val="18"/>
                <w:szCs w:val="18"/>
              </w:rPr>
            </w:pPr>
            <w:r w:rsidRPr="007458F0">
              <w:rPr>
                <w:rFonts w:ascii="Liberation Serif" w:hAnsi="Liberation Serif" w:cs="Calibri"/>
                <w:color w:val="000000"/>
                <w:sz w:val="18"/>
                <w:szCs w:val="18"/>
              </w:rPr>
              <w:t>1.6.7</w:t>
            </w:r>
          </w:p>
        </w:tc>
        <w:tc>
          <w:tcPr>
            <w:tcW w:w="802" w:type="dxa"/>
            <w:tcBorders>
              <w:top w:val="nil"/>
              <w:left w:val="nil"/>
              <w:bottom w:val="single" w:sz="4" w:space="0" w:color="auto"/>
              <w:right w:val="single" w:sz="4" w:space="0" w:color="auto"/>
            </w:tcBorders>
            <w:hideMark/>
          </w:tcPr>
          <w:p w14:paraId="34DD6983"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9.3.21</w:t>
            </w:r>
          </w:p>
        </w:tc>
        <w:tc>
          <w:tcPr>
            <w:tcW w:w="3054" w:type="dxa"/>
            <w:tcBorders>
              <w:top w:val="nil"/>
              <w:left w:val="nil"/>
              <w:bottom w:val="single" w:sz="4" w:space="0" w:color="auto"/>
              <w:right w:val="single" w:sz="4" w:space="0" w:color="auto"/>
            </w:tcBorders>
            <w:hideMark/>
          </w:tcPr>
          <w:p w14:paraId="2D25A095" w14:textId="77777777" w:rsidR="007458F0" w:rsidRPr="007458F0" w:rsidRDefault="007458F0" w:rsidP="007458F0">
            <w:pPr>
              <w:spacing w:after="0" w:line="240" w:lineRule="auto"/>
              <w:rPr>
                <w:rFonts w:ascii="Liberation Serif" w:hAnsi="Liberation Serif" w:cs="Calibri"/>
                <w:color w:val="000000"/>
                <w:sz w:val="18"/>
                <w:szCs w:val="18"/>
              </w:rPr>
            </w:pPr>
            <w:r w:rsidRPr="007458F0">
              <w:rPr>
                <w:rFonts w:ascii="Liberation Serif" w:hAnsi="Liberation Serif" w:cs="Calibri"/>
                <w:color w:val="000000"/>
                <w:sz w:val="18"/>
                <w:szCs w:val="18"/>
              </w:rPr>
              <w:t>Акты о проведении очистки и промывки тепловых сетей, тепловых пунктов, требования к которым установлены пунктами 335 - 337, абзацами шестым - восьмым пункта 404 и пунктом 412 Правил № 511</w:t>
            </w:r>
          </w:p>
          <w:p w14:paraId="178E2D60" w14:textId="77777777" w:rsidR="007458F0" w:rsidRPr="007458F0" w:rsidRDefault="007458F0" w:rsidP="007458F0">
            <w:pPr>
              <w:spacing w:after="0" w:line="240" w:lineRule="auto"/>
              <w:rPr>
                <w:rFonts w:ascii="Liberation Serif" w:hAnsi="Liberation Serif" w:cs="Calibri"/>
                <w:color w:val="000000"/>
                <w:sz w:val="18"/>
                <w:szCs w:val="18"/>
              </w:rPr>
            </w:pPr>
            <w:r w:rsidRPr="007458F0">
              <w:rPr>
                <w:rFonts w:ascii="Liberation Serif" w:hAnsi="Liberation Serif" w:cs="Calibri"/>
                <w:color w:val="000000"/>
                <w:sz w:val="18"/>
                <w:szCs w:val="18"/>
              </w:rPr>
              <w:t>(подпункт 9.3.21 пункта 9 Правил)</w:t>
            </w:r>
          </w:p>
        </w:tc>
        <w:tc>
          <w:tcPr>
            <w:tcW w:w="3373" w:type="dxa"/>
            <w:tcBorders>
              <w:top w:val="nil"/>
              <w:left w:val="nil"/>
              <w:bottom w:val="single" w:sz="4" w:space="0" w:color="auto"/>
              <w:right w:val="single" w:sz="4" w:space="0" w:color="auto"/>
            </w:tcBorders>
            <w:hideMark/>
          </w:tcPr>
          <w:p w14:paraId="446F8D06" w14:textId="77777777" w:rsidR="007458F0" w:rsidRPr="007458F0" w:rsidRDefault="007458F0" w:rsidP="007458F0">
            <w:pPr>
              <w:spacing w:after="0" w:line="240" w:lineRule="auto"/>
              <w:rPr>
                <w:rFonts w:ascii="Liberation Serif" w:hAnsi="Liberation Serif" w:cs="Calibri"/>
                <w:color w:val="000000"/>
                <w:sz w:val="18"/>
                <w:szCs w:val="18"/>
              </w:rPr>
            </w:pPr>
            <w:r w:rsidRPr="007458F0">
              <w:rPr>
                <w:rFonts w:ascii="Liberation Serif" w:hAnsi="Liberation Serif" w:cs="Calibri"/>
                <w:color w:val="000000"/>
                <w:sz w:val="18"/>
                <w:szCs w:val="18"/>
              </w:rPr>
              <w:t xml:space="preserve">Показатель наличия актов о проведении очистки и тепловых сетей, тепловых пунктов </w:t>
            </w:r>
          </w:p>
        </w:tc>
        <w:tc>
          <w:tcPr>
            <w:tcW w:w="993" w:type="dxa"/>
            <w:tcBorders>
              <w:top w:val="nil"/>
              <w:left w:val="nil"/>
              <w:bottom w:val="single" w:sz="4" w:space="0" w:color="auto"/>
              <w:right w:val="single" w:sz="4" w:space="0" w:color="auto"/>
            </w:tcBorders>
            <w:hideMark/>
          </w:tcPr>
          <w:p w14:paraId="0681EE28"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0,4</w:t>
            </w:r>
          </w:p>
        </w:tc>
        <w:tc>
          <w:tcPr>
            <w:tcW w:w="1021" w:type="dxa"/>
            <w:tcBorders>
              <w:top w:val="nil"/>
              <w:left w:val="nil"/>
              <w:bottom w:val="single" w:sz="4" w:space="0" w:color="auto"/>
              <w:right w:val="single" w:sz="4" w:space="0" w:color="auto"/>
            </w:tcBorders>
            <w:hideMark/>
          </w:tcPr>
          <w:p w14:paraId="419A393E" w14:textId="77777777" w:rsidR="007458F0" w:rsidRPr="007458F0" w:rsidRDefault="007458F0" w:rsidP="007458F0">
            <w:pPr>
              <w:spacing w:after="0" w:line="240" w:lineRule="auto"/>
              <w:jc w:val="center"/>
              <w:rPr>
                <w:rFonts w:ascii="Liberation Serif" w:hAnsi="Liberation Serif" w:cs="Calibri"/>
                <w:color w:val="000000"/>
                <w:sz w:val="18"/>
                <w:szCs w:val="18"/>
              </w:rPr>
            </w:pPr>
            <w:proofErr w:type="spellStart"/>
            <w:r w:rsidRPr="007458F0">
              <w:rPr>
                <w:rFonts w:ascii="Liberation Serif" w:hAnsi="Liberation Serif" w:cs="Calibri"/>
                <w:color w:val="000000"/>
                <w:sz w:val="18"/>
                <w:szCs w:val="18"/>
              </w:rPr>
              <w:t>Кочист.промыв</w:t>
            </w:r>
            <w:proofErr w:type="spellEnd"/>
          </w:p>
        </w:tc>
        <w:tc>
          <w:tcPr>
            <w:tcW w:w="2097" w:type="dxa"/>
            <w:tcBorders>
              <w:top w:val="nil"/>
              <w:left w:val="nil"/>
              <w:bottom w:val="single" w:sz="4" w:space="0" w:color="auto"/>
              <w:right w:val="single" w:sz="4" w:space="0" w:color="auto"/>
            </w:tcBorders>
            <w:hideMark/>
          </w:tcPr>
          <w:p w14:paraId="5492C8A7"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Наличие – 1</w:t>
            </w:r>
            <w:r w:rsidRPr="007458F0">
              <w:rPr>
                <w:rFonts w:ascii="Liberation Serif" w:hAnsi="Liberation Serif" w:cs="Calibri"/>
                <w:color w:val="000000"/>
                <w:sz w:val="18"/>
                <w:szCs w:val="18"/>
              </w:rPr>
              <w:br/>
              <w:t>Отсутствие – 0</w:t>
            </w:r>
          </w:p>
        </w:tc>
        <w:tc>
          <w:tcPr>
            <w:tcW w:w="1305" w:type="dxa"/>
            <w:tcBorders>
              <w:top w:val="nil"/>
              <w:left w:val="nil"/>
              <w:bottom w:val="single" w:sz="4" w:space="0" w:color="auto"/>
              <w:right w:val="single" w:sz="4" w:space="0" w:color="auto"/>
            </w:tcBorders>
            <w:shd w:val="clear" w:color="000000" w:fill="E2EFDA"/>
          </w:tcPr>
          <w:p w14:paraId="1E28934D" w14:textId="77777777" w:rsidR="007458F0" w:rsidRPr="007458F0" w:rsidRDefault="007458F0" w:rsidP="007458F0">
            <w:pPr>
              <w:spacing w:after="0" w:line="240" w:lineRule="auto"/>
              <w:jc w:val="center"/>
              <w:rPr>
                <w:rFonts w:ascii="Liberation Serif" w:hAnsi="Liberation Serif" w:cs="Calibri"/>
                <w:color w:val="000000"/>
                <w:sz w:val="18"/>
                <w:szCs w:val="18"/>
              </w:rPr>
            </w:pPr>
          </w:p>
        </w:tc>
        <w:tc>
          <w:tcPr>
            <w:tcW w:w="1105" w:type="dxa"/>
            <w:tcBorders>
              <w:top w:val="nil"/>
              <w:left w:val="nil"/>
              <w:bottom w:val="single" w:sz="4" w:space="0" w:color="auto"/>
              <w:right w:val="single" w:sz="4" w:space="0" w:color="auto"/>
            </w:tcBorders>
          </w:tcPr>
          <w:p w14:paraId="15A7A247" w14:textId="77777777" w:rsidR="007458F0" w:rsidRPr="007458F0" w:rsidRDefault="007458F0" w:rsidP="007458F0">
            <w:pPr>
              <w:spacing w:after="0" w:line="240" w:lineRule="auto"/>
              <w:rPr>
                <w:rFonts w:ascii="Liberation Serif" w:hAnsi="Liberation Serif" w:cs="Calibri"/>
                <w:color w:val="000000"/>
                <w:sz w:val="18"/>
                <w:szCs w:val="18"/>
              </w:rPr>
            </w:pPr>
          </w:p>
        </w:tc>
        <w:tc>
          <w:tcPr>
            <w:tcW w:w="1211" w:type="dxa"/>
            <w:tcBorders>
              <w:top w:val="nil"/>
              <w:left w:val="nil"/>
              <w:bottom w:val="single" w:sz="4" w:space="0" w:color="auto"/>
              <w:right w:val="single" w:sz="4" w:space="0" w:color="auto"/>
            </w:tcBorders>
            <w:vAlign w:val="bottom"/>
          </w:tcPr>
          <w:p w14:paraId="5B094533" w14:textId="77777777" w:rsidR="007458F0" w:rsidRPr="007458F0" w:rsidRDefault="007458F0" w:rsidP="007458F0">
            <w:pPr>
              <w:spacing w:after="0" w:line="240" w:lineRule="auto"/>
              <w:rPr>
                <w:rFonts w:ascii="Liberation Serif" w:hAnsi="Liberation Serif" w:cs="Calibri"/>
                <w:color w:val="000000"/>
                <w:sz w:val="18"/>
                <w:szCs w:val="18"/>
              </w:rPr>
            </w:pPr>
          </w:p>
        </w:tc>
      </w:tr>
      <w:tr w:rsidR="007458F0" w:rsidRPr="007458F0" w14:paraId="6224E2AE" w14:textId="77777777" w:rsidTr="007458F0">
        <w:trPr>
          <w:trHeight w:val="2222"/>
        </w:trPr>
        <w:tc>
          <w:tcPr>
            <w:tcW w:w="709" w:type="dxa"/>
            <w:tcBorders>
              <w:top w:val="nil"/>
              <w:left w:val="single" w:sz="4" w:space="0" w:color="auto"/>
              <w:bottom w:val="single" w:sz="4" w:space="0" w:color="auto"/>
              <w:right w:val="single" w:sz="4" w:space="0" w:color="auto"/>
            </w:tcBorders>
            <w:noWrap/>
            <w:hideMark/>
          </w:tcPr>
          <w:p w14:paraId="4A1133F7" w14:textId="77777777" w:rsidR="007458F0" w:rsidRPr="007458F0" w:rsidRDefault="007458F0" w:rsidP="007458F0">
            <w:pPr>
              <w:spacing w:after="0" w:line="240" w:lineRule="auto"/>
              <w:ind w:left="-113" w:right="-113"/>
              <w:jc w:val="center"/>
              <w:rPr>
                <w:rFonts w:ascii="Liberation Serif" w:hAnsi="Liberation Serif" w:cs="Calibri"/>
                <w:color w:val="000000"/>
                <w:sz w:val="18"/>
                <w:szCs w:val="18"/>
              </w:rPr>
            </w:pPr>
            <w:r w:rsidRPr="007458F0">
              <w:rPr>
                <w:rFonts w:ascii="Liberation Serif" w:hAnsi="Liberation Serif" w:cs="Calibri"/>
                <w:color w:val="000000"/>
                <w:sz w:val="18"/>
                <w:szCs w:val="18"/>
              </w:rPr>
              <w:t>1.6.8</w:t>
            </w:r>
          </w:p>
        </w:tc>
        <w:tc>
          <w:tcPr>
            <w:tcW w:w="802" w:type="dxa"/>
            <w:tcBorders>
              <w:top w:val="nil"/>
              <w:left w:val="nil"/>
              <w:bottom w:val="single" w:sz="4" w:space="0" w:color="auto"/>
              <w:right w:val="single" w:sz="4" w:space="0" w:color="auto"/>
            </w:tcBorders>
            <w:hideMark/>
          </w:tcPr>
          <w:p w14:paraId="11036FE3"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9.3.23</w:t>
            </w:r>
          </w:p>
        </w:tc>
        <w:tc>
          <w:tcPr>
            <w:tcW w:w="3054" w:type="dxa"/>
            <w:tcBorders>
              <w:top w:val="nil"/>
              <w:left w:val="nil"/>
              <w:bottom w:val="single" w:sz="4" w:space="0" w:color="auto"/>
              <w:right w:val="single" w:sz="4" w:space="0" w:color="auto"/>
            </w:tcBorders>
            <w:hideMark/>
          </w:tcPr>
          <w:p w14:paraId="4BE8132F" w14:textId="77777777" w:rsidR="007458F0" w:rsidRPr="007458F0" w:rsidRDefault="007458F0" w:rsidP="007458F0">
            <w:pPr>
              <w:spacing w:after="0" w:line="240" w:lineRule="auto"/>
              <w:rPr>
                <w:rFonts w:ascii="Liberation Serif" w:hAnsi="Liberation Serif" w:cs="Calibri"/>
                <w:color w:val="000000"/>
                <w:sz w:val="18"/>
                <w:szCs w:val="18"/>
              </w:rPr>
            </w:pPr>
            <w:r w:rsidRPr="007458F0">
              <w:rPr>
                <w:rFonts w:ascii="Liberation Serif" w:hAnsi="Liberation Serif" w:cs="Calibri"/>
                <w:color w:val="000000"/>
                <w:sz w:val="18"/>
                <w:szCs w:val="18"/>
              </w:rPr>
              <w:t xml:space="preserve">Акт измерений удельного электрического сопротивления грунта и потенциалов блуждающих токов в соответствии с требованиями пункта 364 Правил № 511 </w:t>
            </w:r>
            <w:r w:rsidRPr="007458F0">
              <w:rPr>
                <w:rFonts w:ascii="Liberation Serif" w:hAnsi="Liberation Serif" w:cs="Calibri"/>
                <w:color w:val="000000"/>
                <w:sz w:val="18"/>
                <w:szCs w:val="18"/>
              </w:rPr>
              <w:br/>
              <w:t>(подпункт 9.3.23 Пункта 9 Правил)</w:t>
            </w:r>
          </w:p>
        </w:tc>
        <w:tc>
          <w:tcPr>
            <w:tcW w:w="3373" w:type="dxa"/>
            <w:tcBorders>
              <w:top w:val="nil"/>
              <w:left w:val="nil"/>
              <w:bottom w:val="single" w:sz="4" w:space="0" w:color="auto"/>
              <w:right w:val="single" w:sz="4" w:space="0" w:color="auto"/>
            </w:tcBorders>
            <w:hideMark/>
          </w:tcPr>
          <w:p w14:paraId="2134C300" w14:textId="77777777" w:rsidR="007458F0" w:rsidRPr="007458F0" w:rsidRDefault="007458F0" w:rsidP="007458F0">
            <w:pPr>
              <w:spacing w:after="0" w:line="240" w:lineRule="auto"/>
              <w:rPr>
                <w:rFonts w:ascii="Liberation Serif" w:hAnsi="Liberation Serif" w:cs="Calibri"/>
                <w:color w:val="000000"/>
                <w:sz w:val="18"/>
                <w:szCs w:val="18"/>
              </w:rPr>
            </w:pPr>
            <w:r w:rsidRPr="007458F0">
              <w:rPr>
                <w:rFonts w:ascii="Liberation Serif" w:hAnsi="Liberation Serif" w:cs="Calibri"/>
                <w:color w:val="000000"/>
                <w:sz w:val="18"/>
                <w:szCs w:val="18"/>
              </w:rPr>
              <w:t>Показатель наличия актов измерений удельного электрического сопротивления грунта и потенциалов блуждающих токов</w:t>
            </w:r>
          </w:p>
        </w:tc>
        <w:tc>
          <w:tcPr>
            <w:tcW w:w="993" w:type="dxa"/>
            <w:tcBorders>
              <w:top w:val="nil"/>
              <w:left w:val="nil"/>
              <w:bottom w:val="single" w:sz="4" w:space="0" w:color="auto"/>
              <w:right w:val="single" w:sz="4" w:space="0" w:color="auto"/>
            </w:tcBorders>
            <w:hideMark/>
          </w:tcPr>
          <w:p w14:paraId="00299113"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0,01</w:t>
            </w:r>
          </w:p>
        </w:tc>
        <w:tc>
          <w:tcPr>
            <w:tcW w:w="1021" w:type="dxa"/>
            <w:tcBorders>
              <w:top w:val="nil"/>
              <w:left w:val="nil"/>
              <w:bottom w:val="single" w:sz="4" w:space="0" w:color="auto"/>
              <w:right w:val="single" w:sz="4" w:space="0" w:color="auto"/>
            </w:tcBorders>
            <w:hideMark/>
          </w:tcPr>
          <w:p w14:paraId="55AF309C" w14:textId="77777777" w:rsidR="007458F0" w:rsidRPr="007458F0" w:rsidRDefault="007458F0" w:rsidP="007458F0">
            <w:pPr>
              <w:spacing w:after="0" w:line="240" w:lineRule="auto"/>
              <w:jc w:val="center"/>
              <w:rPr>
                <w:rFonts w:ascii="Liberation Serif" w:hAnsi="Liberation Serif" w:cs="Calibri"/>
                <w:color w:val="000000"/>
                <w:sz w:val="18"/>
                <w:szCs w:val="18"/>
              </w:rPr>
            </w:pPr>
            <w:proofErr w:type="spellStart"/>
            <w:r w:rsidRPr="007458F0">
              <w:rPr>
                <w:rFonts w:ascii="Liberation Serif" w:hAnsi="Liberation Serif" w:cs="Calibri"/>
                <w:color w:val="000000"/>
                <w:sz w:val="18"/>
                <w:szCs w:val="18"/>
              </w:rPr>
              <w:t>Кэлектр.сопр</w:t>
            </w:r>
            <w:proofErr w:type="spellEnd"/>
          </w:p>
        </w:tc>
        <w:tc>
          <w:tcPr>
            <w:tcW w:w="2097" w:type="dxa"/>
            <w:tcBorders>
              <w:top w:val="nil"/>
              <w:left w:val="nil"/>
              <w:bottom w:val="single" w:sz="4" w:space="0" w:color="auto"/>
              <w:right w:val="single" w:sz="4" w:space="0" w:color="auto"/>
            </w:tcBorders>
            <w:hideMark/>
          </w:tcPr>
          <w:p w14:paraId="3CE8BF0B"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Наличие – 1</w:t>
            </w:r>
            <w:r w:rsidRPr="007458F0">
              <w:rPr>
                <w:rFonts w:ascii="Liberation Serif" w:hAnsi="Liberation Serif" w:cs="Calibri"/>
                <w:color w:val="000000"/>
                <w:sz w:val="18"/>
                <w:szCs w:val="18"/>
              </w:rPr>
              <w:br/>
              <w:t>Отсутствие – 0</w:t>
            </w:r>
            <w:r w:rsidRPr="007458F0">
              <w:rPr>
                <w:rFonts w:ascii="Liberation Serif" w:hAnsi="Liberation Serif" w:cs="Calibri"/>
                <w:color w:val="000000"/>
                <w:sz w:val="18"/>
                <w:szCs w:val="18"/>
              </w:rPr>
              <w:br/>
            </w:r>
            <w:r w:rsidRPr="007458F0">
              <w:rPr>
                <w:rFonts w:ascii="Liberation Serif" w:hAnsi="Liberation Serif" w:cs="Calibri"/>
                <w:color w:val="000000"/>
                <w:sz w:val="18"/>
                <w:szCs w:val="18"/>
              </w:rPr>
              <w:br/>
              <w:t xml:space="preserve">В случае, если на объекте оценки </w:t>
            </w:r>
            <w:proofErr w:type="gramStart"/>
            <w:r w:rsidRPr="007458F0">
              <w:rPr>
                <w:rFonts w:ascii="Liberation Serif" w:hAnsi="Liberation Serif" w:cs="Calibri"/>
                <w:color w:val="000000"/>
                <w:sz w:val="18"/>
                <w:szCs w:val="18"/>
              </w:rPr>
              <w:t>организация  не</w:t>
            </w:r>
            <w:proofErr w:type="gramEnd"/>
            <w:r w:rsidRPr="007458F0">
              <w:rPr>
                <w:rFonts w:ascii="Liberation Serif" w:hAnsi="Liberation Serif" w:cs="Calibri"/>
                <w:color w:val="000000"/>
                <w:sz w:val="18"/>
                <w:szCs w:val="18"/>
              </w:rPr>
              <w:t xml:space="preserve"> эксплуатирует тепловые сети</w:t>
            </w:r>
            <w:proofErr w:type="gramStart"/>
            <w:r w:rsidRPr="007458F0">
              <w:rPr>
                <w:rFonts w:ascii="Liberation Serif" w:hAnsi="Liberation Serif" w:cs="Calibri"/>
                <w:color w:val="000000"/>
                <w:sz w:val="18"/>
                <w:szCs w:val="18"/>
              </w:rPr>
              <w:t>, ,</w:t>
            </w:r>
            <w:proofErr w:type="gramEnd"/>
            <w:r w:rsidRPr="007458F0">
              <w:rPr>
                <w:rFonts w:ascii="Liberation Serif" w:hAnsi="Liberation Serif" w:cs="Calibri"/>
                <w:color w:val="000000"/>
                <w:sz w:val="18"/>
                <w:szCs w:val="18"/>
              </w:rPr>
              <w:t xml:space="preserve"> </w:t>
            </w:r>
            <w:proofErr w:type="spellStart"/>
            <w:r w:rsidRPr="007458F0">
              <w:rPr>
                <w:rFonts w:ascii="Liberation Serif" w:hAnsi="Liberation Serif" w:cs="Calibri"/>
                <w:color w:val="000000"/>
                <w:sz w:val="18"/>
                <w:szCs w:val="18"/>
              </w:rPr>
              <w:t>Кэлектр.сопр</w:t>
            </w:r>
            <w:proofErr w:type="spellEnd"/>
            <w:r w:rsidRPr="007458F0">
              <w:rPr>
                <w:rFonts w:ascii="Liberation Serif" w:hAnsi="Liberation Serif" w:cs="Calibri"/>
                <w:color w:val="000000"/>
                <w:sz w:val="18"/>
                <w:szCs w:val="18"/>
              </w:rPr>
              <w:t xml:space="preserve"> принимается равным 1.</w:t>
            </w:r>
          </w:p>
        </w:tc>
        <w:tc>
          <w:tcPr>
            <w:tcW w:w="1305" w:type="dxa"/>
            <w:tcBorders>
              <w:top w:val="nil"/>
              <w:left w:val="nil"/>
              <w:bottom w:val="single" w:sz="4" w:space="0" w:color="auto"/>
              <w:right w:val="single" w:sz="4" w:space="0" w:color="auto"/>
            </w:tcBorders>
            <w:shd w:val="clear" w:color="000000" w:fill="E2EFDA"/>
          </w:tcPr>
          <w:p w14:paraId="47F5E036" w14:textId="77777777" w:rsidR="007458F0" w:rsidRPr="007458F0" w:rsidRDefault="007458F0" w:rsidP="007458F0">
            <w:pPr>
              <w:spacing w:after="0" w:line="240" w:lineRule="auto"/>
              <w:jc w:val="center"/>
              <w:rPr>
                <w:rFonts w:ascii="Liberation Serif" w:hAnsi="Liberation Serif" w:cs="Calibri"/>
                <w:color w:val="000000"/>
                <w:sz w:val="18"/>
                <w:szCs w:val="18"/>
              </w:rPr>
            </w:pPr>
          </w:p>
        </w:tc>
        <w:tc>
          <w:tcPr>
            <w:tcW w:w="1105" w:type="dxa"/>
            <w:tcBorders>
              <w:top w:val="nil"/>
              <w:left w:val="nil"/>
              <w:bottom w:val="single" w:sz="4" w:space="0" w:color="auto"/>
              <w:right w:val="single" w:sz="4" w:space="0" w:color="auto"/>
            </w:tcBorders>
          </w:tcPr>
          <w:p w14:paraId="3EA761F1" w14:textId="77777777" w:rsidR="007458F0" w:rsidRPr="007458F0" w:rsidRDefault="007458F0" w:rsidP="007458F0">
            <w:pPr>
              <w:spacing w:after="0" w:line="240" w:lineRule="auto"/>
              <w:rPr>
                <w:rFonts w:ascii="Liberation Serif" w:hAnsi="Liberation Serif" w:cs="Calibri"/>
                <w:color w:val="000000"/>
                <w:sz w:val="18"/>
                <w:szCs w:val="18"/>
              </w:rPr>
            </w:pPr>
          </w:p>
        </w:tc>
        <w:tc>
          <w:tcPr>
            <w:tcW w:w="1211" w:type="dxa"/>
            <w:tcBorders>
              <w:top w:val="nil"/>
              <w:left w:val="nil"/>
              <w:bottom w:val="single" w:sz="4" w:space="0" w:color="auto"/>
              <w:right w:val="single" w:sz="4" w:space="0" w:color="auto"/>
            </w:tcBorders>
            <w:vAlign w:val="bottom"/>
          </w:tcPr>
          <w:p w14:paraId="36652ABA" w14:textId="77777777" w:rsidR="007458F0" w:rsidRPr="007458F0" w:rsidRDefault="007458F0" w:rsidP="007458F0">
            <w:pPr>
              <w:spacing w:after="0" w:line="240" w:lineRule="auto"/>
              <w:rPr>
                <w:rFonts w:ascii="Liberation Serif" w:hAnsi="Liberation Serif" w:cs="Calibri"/>
                <w:color w:val="000000"/>
                <w:sz w:val="18"/>
                <w:szCs w:val="18"/>
              </w:rPr>
            </w:pPr>
          </w:p>
        </w:tc>
      </w:tr>
      <w:tr w:rsidR="007458F0" w:rsidRPr="007458F0" w14:paraId="13C2B23D" w14:textId="77777777" w:rsidTr="007458F0">
        <w:trPr>
          <w:trHeight w:val="1361"/>
        </w:trPr>
        <w:tc>
          <w:tcPr>
            <w:tcW w:w="709" w:type="dxa"/>
            <w:tcBorders>
              <w:top w:val="nil"/>
              <w:left w:val="single" w:sz="4" w:space="0" w:color="auto"/>
              <w:bottom w:val="single" w:sz="4" w:space="0" w:color="auto"/>
              <w:right w:val="single" w:sz="4" w:space="0" w:color="auto"/>
            </w:tcBorders>
            <w:noWrap/>
            <w:hideMark/>
          </w:tcPr>
          <w:p w14:paraId="3C19277F" w14:textId="77777777" w:rsidR="007458F0" w:rsidRPr="007458F0" w:rsidRDefault="007458F0" w:rsidP="007458F0">
            <w:pPr>
              <w:spacing w:after="0" w:line="240" w:lineRule="auto"/>
              <w:ind w:left="-113" w:right="-113"/>
              <w:jc w:val="center"/>
              <w:rPr>
                <w:rFonts w:ascii="Liberation Serif" w:hAnsi="Liberation Serif" w:cs="Calibri"/>
                <w:color w:val="000000"/>
                <w:sz w:val="18"/>
                <w:szCs w:val="18"/>
              </w:rPr>
            </w:pPr>
            <w:r w:rsidRPr="007458F0">
              <w:rPr>
                <w:rFonts w:ascii="Liberation Serif" w:hAnsi="Liberation Serif" w:cs="Calibri"/>
                <w:color w:val="000000"/>
                <w:sz w:val="18"/>
                <w:szCs w:val="18"/>
              </w:rPr>
              <w:t>1.6.9</w:t>
            </w:r>
          </w:p>
        </w:tc>
        <w:tc>
          <w:tcPr>
            <w:tcW w:w="802" w:type="dxa"/>
            <w:tcBorders>
              <w:top w:val="nil"/>
              <w:left w:val="nil"/>
              <w:bottom w:val="single" w:sz="4" w:space="0" w:color="auto"/>
              <w:right w:val="single" w:sz="4" w:space="0" w:color="auto"/>
            </w:tcBorders>
            <w:hideMark/>
          </w:tcPr>
          <w:p w14:paraId="2C0CF766"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9.3.24</w:t>
            </w:r>
          </w:p>
        </w:tc>
        <w:tc>
          <w:tcPr>
            <w:tcW w:w="3054" w:type="dxa"/>
            <w:tcBorders>
              <w:top w:val="nil"/>
              <w:left w:val="nil"/>
              <w:bottom w:val="single" w:sz="4" w:space="0" w:color="auto"/>
              <w:right w:val="single" w:sz="4" w:space="0" w:color="auto"/>
            </w:tcBorders>
            <w:hideMark/>
          </w:tcPr>
          <w:p w14:paraId="087BC9BE" w14:textId="77777777" w:rsidR="007458F0" w:rsidRPr="007458F0" w:rsidRDefault="007458F0" w:rsidP="007458F0">
            <w:pPr>
              <w:spacing w:after="0" w:line="240" w:lineRule="auto"/>
              <w:rPr>
                <w:rFonts w:ascii="Liberation Serif" w:hAnsi="Liberation Serif" w:cs="Calibri"/>
                <w:color w:val="000000"/>
                <w:sz w:val="18"/>
                <w:szCs w:val="18"/>
              </w:rPr>
            </w:pPr>
            <w:r w:rsidRPr="007458F0">
              <w:rPr>
                <w:rFonts w:ascii="Liberation Serif" w:hAnsi="Liberation Serif" w:cs="Calibri"/>
                <w:color w:val="000000"/>
                <w:sz w:val="18"/>
                <w:szCs w:val="18"/>
              </w:rPr>
              <w:t xml:space="preserve">Акт опробования работоспособности оборудования насосных станций, проведение которого установлено требованиями пункта 388 Правил № 511 </w:t>
            </w:r>
            <w:r w:rsidRPr="007458F0">
              <w:rPr>
                <w:rFonts w:ascii="Liberation Serif" w:hAnsi="Liberation Serif" w:cs="Calibri"/>
                <w:color w:val="000000"/>
                <w:sz w:val="18"/>
                <w:szCs w:val="18"/>
              </w:rPr>
              <w:br/>
              <w:t>(подпункт 9.3.24 Пункта 9 Правил)</w:t>
            </w:r>
          </w:p>
        </w:tc>
        <w:tc>
          <w:tcPr>
            <w:tcW w:w="3373" w:type="dxa"/>
            <w:tcBorders>
              <w:top w:val="nil"/>
              <w:left w:val="nil"/>
              <w:bottom w:val="single" w:sz="4" w:space="0" w:color="auto"/>
              <w:right w:val="single" w:sz="4" w:space="0" w:color="auto"/>
            </w:tcBorders>
            <w:hideMark/>
          </w:tcPr>
          <w:p w14:paraId="0FF72EA8" w14:textId="77777777" w:rsidR="007458F0" w:rsidRPr="007458F0" w:rsidRDefault="007458F0" w:rsidP="007458F0">
            <w:pPr>
              <w:spacing w:after="0" w:line="240" w:lineRule="auto"/>
              <w:rPr>
                <w:rFonts w:ascii="Liberation Serif" w:hAnsi="Liberation Serif" w:cs="Calibri"/>
                <w:color w:val="000000"/>
                <w:sz w:val="18"/>
                <w:szCs w:val="18"/>
              </w:rPr>
            </w:pPr>
            <w:r w:rsidRPr="007458F0">
              <w:rPr>
                <w:rFonts w:ascii="Liberation Serif" w:hAnsi="Liberation Serif" w:cs="Calibri"/>
                <w:color w:val="000000"/>
                <w:sz w:val="18"/>
                <w:szCs w:val="18"/>
              </w:rPr>
              <w:t>показатель наличия акта опробования работоспособности оборудования насосных станций</w:t>
            </w:r>
          </w:p>
        </w:tc>
        <w:tc>
          <w:tcPr>
            <w:tcW w:w="993" w:type="dxa"/>
            <w:tcBorders>
              <w:top w:val="nil"/>
              <w:left w:val="nil"/>
              <w:bottom w:val="single" w:sz="4" w:space="0" w:color="auto"/>
              <w:right w:val="single" w:sz="4" w:space="0" w:color="auto"/>
            </w:tcBorders>
            <w:hideMark/>
          </w:tcPr>
          <w:p w14:paraId="18C59217"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0,01</w:t>
            </w:r>
          </w:p>
        </w:tc>
        <w:tc>
          <w:tcPr>
            <w:tcW w:w="1021" w:type="dxa"/>
            <w:tcBorders>
              <w:top w:val="nil"/>
              <w:left w:val="nil"/>
              <w:bottom w:val="single" w:sz="4" w:space="0" w:color="auto"/>
              <w:right w:val="single" w:sz="4" w:space="0" w:color="auto"/>
            </w:tcBorders>
            <w:hideMark/>
          </w:tcPr>
          <w:p w14:paraId="6E823287" w14:textId="77777777" w:rsidR="007458F0" w:rsidRPr="007458F0" w:rsidRDefault="007458F0" w:rsidP="007458F0">
            <w:pPr>
              <w:spacing w:after="0" w:line="240" w:lineRule="auto"/>
              <w:jc w:val="center"/>
              <w:rPr>
                <w:rFonts w:ascii="Liberation Serif" w:hAnsi="Liberation Serif" w:cs="Calibri"/>
                <w:color w:val="000000"/>
                <w:sz w:val="18"/>
                <w:szCs w:val="18"/>
              </w:rPr>
            </w:pPr>
            <w:proofErr w:type="spellStart"/>
            <w:r w:rsidRPr="007458F0">
              <w:rPr>
                <w:rFonts w:ascii="Liberation Serif" w:hAnsi="Liberation Serif" w:cs="Calibri"/>
                <w:color w:val="000000"/>
                <w:sz w:val="18"/>
                <w:szCs w:val="18"/>
              </w:rPr>
              <w:t>Кнасос.стан</w:t>
            </w:r>
            <w:proofErr w:type="spellEnd"/>
          </w:p>
        </w:tc>
        <w:tc>
          <w:tcPr>
            <w:tcW w:w="2097" w:type="dxa"/>
            <w:tcBorders>
              <w:top w:val="nil"/>
              <w:left w:val="nil"/>
              <w:bottom w:val="single" w:sz="4" w:space="0" w:color="auto"/>
              <w:right w:val="single" w:sz="4" w:space="0" w:color="auto"/>
            </w:tcBorders>
            <w:hideMark/>
          </w:tcPr>
          <w:p w14:paraId="13D94B66"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Наличие – 1</w:t>
            </w:r>
            <w:r w:rsidRPr="007458F0">
              <w:rPr>
                <w:rFonts w:ascii="Liberation Serif" w:hAnsi="Liberation Serif" w:cs="Calibri"/>
                <w:color w:val="000000"/>
                <w:sz w:val="18"/>
                <w:szCs w:val="18"/>
              </w:rPr>
              <w:br/>
              <w:t>Отсутствие – 0</w:t>
            </w:r>
          </w:p>
        </w:tc>
        <w:tc>
          <w:tcPr>
            <w:tcW w:w="1305" w:type="dxa"/>
            <w:tcBorders>
              <w:top w:val="nil"/>
              <w:left w:val="nil"/>
              <w:bottom w:val="single" w:sz="4" w:space="0" w:color="auto"/>
              <w:right w:val="single" w:sz="4" w:space="0" w:color="auto"/>
            </w:tcBorders>
            <w:shd w:val="clear" w:color="000000" w:fill="E2EFDA"/>
          </w:tcPr>
          <w:p w14:paraId="122E4054" w14:textId="77777777" w:rsidR="007458F0" w:rsidRPr="007458F0" w:rsidRDefault="007458F0" w:rsidP="007458F0">
            <w:pPr>
              <w:spacing w:after="0" w:line="240" w:lineRule="auto"/>
              <w:jc w:val="center"/>
              <w:rPr>
                <w:rFonts w:ascii="Liberation Serif" w:hAnsi="Liberation Serif" w:cs="Calibri"/>
                <w:color w:val="000000"/>
                <w:sz w:val="18"/>
                <w:szCs w:val="18"/>
              </w:rPr>
            </w:pPr>
          </w:p>
        </w:tc>
        <w:tc>
          <w:tcPr>
            <w:tcW w:w="1105" w:type="dxa"/>
            <w:tcBorders>
              <w:top w:val="nil"/>
              <w:left w:val="nil"/>
              <w:bottom w:val="single" w:sz="4" w:space="0" w:color="auto"/>
              <w:right w:val="single" w:sz="4" w:space="0" w:color="auto"/>
            </w:tcBorders>
          </w:tcPr>
          <w:p w14:paraId="136699CE" w14:textId="77777777" w:rsidR="007458F0" w:rsidRPr="007458F0" w:rsidRDefault="007458F0" w:rsidP="007458F0">
            <w:pPr>
              <w:spacing w:after="0" w:line="240" w:lineRule="auto"/>
              <w:rPr>
                <w:rFonts w:ascii="Liberation Serif" w:hAnsi="Liberation Serif" w:cs="Calibri"/>
                <w:color w:val="000000"/>
                <w:sz w:val="18"/>
                <w:szCs w:val="18"/>
              </w:rPr>
            </w:pPr>
          </w:p>
        </w:tc>
        <w:tc>
          <w:tcPr>
            <w:tcW w:w="1211" w:type="dxa"/>
            <w:tcBorders>
              <w:top w:val="nil"/>
              <w:left w:val="nil"/>
              <w:bottom w:val="single" w:sz="4" w:space="0" w:color="auto"/>
              <w:right w:val="single" w:sz="4" w:space="0" w:color="auto"/>
            </w:tcBorders>
            <w:vAlign w:val="bottom"/>
          </w:tcPr>
          <w:p w14:paraId="62272BA8" w14:textId="77777777" w:rsidR="007458F0" w:rsidRPr="007458F0" w:rsidRDefault="007458F0" w:rsidP="007458F0">
            <w:pPr>
              <w:spacing w:after="0" w:line="240" w:lineRule="auto"/>
              <w:rPr>
                <w:rFonts w:ascii="Liberation Serif" w:hAnsi="Liberation Serif" w:cs="Calibri"/>
                <w:color w:val="000000"/>
                <w:sz w:val="18"/>
                <w:szCs w:val="18"/>
              </w:rPr>
            </w:pPr>
          </w:p>
        </w:tc>
      </w:tr>
      <w:tr w:rsidR="007458F0" w:rsidRPr="007458F0" w14:paraId="7B69F63D" w14:textId="77777777" w:rsidTr="007458F0">
        <w:trPr>
          <w:trHeight w:val="77"/>
        </w:trPr>
        <w:tc>
          <w:tcPr>
            <w:tcW w:w="709" w:type="dxa"/>
            <w:tcBorders>
              <w:top w:val="nil"/>
              <w:left w:val="single" w:sz="4" w:space="0" w:color="auto"/>
              <w:bottom w:val="single" w:sz="4" w:space="0" w:color="auto"/>
              <w:right w:val="single" w:sz="4" w:space="0" w:color="auto"/>
            </w:tcBorders>
            <w:shd w:val="clear" w:color="000000" w:fill="FFFFFF"/>
            <w:noWrap/>
            <w:hideMark/>
          </w:tcPr>
          <w:p w14:paraId="2F3C7859" w14:textId="77777777" w:rsidR="007458F0" w:rsidRPr="007458F0" w:rsidRDefault="007458F0" w:rsidP="007458F0">
            <w:pPr>
              <w:spacing w:after="0" w:line="240" w:lineRule="auto"/>
              <w:ind w:left="-113" w:right="-113"/>
              <w:jc w:val="center"/>
              <w:rPr>
                <w:rFonts w:ascii="Liberation Serif" w:hAnsi="Liberation Serif" w:cs="Calibri"/>
                <w:color w:val="000000"/>
                <w:sz w:val="18"/>
                <w:szCs w:val="18"/>
              </w:rPr>
            </w:pPr>
            <w:r w:rsidRPr="007458F0">
              <w:rPr>
                <w:rFonts w:ascii="Liberation Serif" w:hAnsi="Liberation Serif" w:cs="Calibri"/>
                <w:color w:val="000000"/>
                <w:sz w:val="18"/>
                <w:szCs w:val="18"/>
              </w:rPr>
              <w:t>1.6.10</w:t>
            </w:r>
          </w:p>
        </w:tc>
        <w:tc>
          <w:tcPr>
            <w:tcW w:w="802" w:type="dxa"/>
            <w:tcBorders>
              <w:top w:val="nil"/>
              <w:left w:val="nil"/>
              <w:bottom w:val="single" w:sz="4" w:space="0" w:color="auto"/>
              <w:right w:val="single" w:sz="4" w:space="0" w:color="auto"/>
            </w:tcBorders>
            <w:shd w:val="clear" w:color="000000" w:fill="FFFFFF"/>
            <w:hideMark/>
          </w:tcPr>
          <w:p w14:paraId="3DE1ABEC"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 </w:t>
            </w:r>
          </w:p>
        </w:tc>
        <w:tc>
          <w:tcPr>
            <w:tcW w:w="3054" w:type="dxa"/>
            <w:vMerge w:val="restart"/>
            <w:tcBorders>
              <w:top w:val="nil"/>
              <w:left w:val="single" w:sz="4" w:space="0" w:color="auto"/>
              <w:bottom w:val="single" w:sz="4" w:space="0" w:color="auto"/>
              <w:right w:val="single" w:sz="4" w:space="0" w:color="auto"/>
            </w:tcBorders>
            <w:hideMark/>
          </w:tcPr>
          <w:p w14:paraId="158D626A" w14:textId="77777777" w:rsidR="007458F0" w:rsidRPr="007458F0" w:rsidRDefault="007458F0" w:rsidP="007458F0">
            <w:pPr>
              <w:spacing w:after="0" w:line="240" w:lineRule="auto"/>
              <w:rPr>
                <w:rFonts w:ascii="Liberation Serif" w:hAnsi="Liberation Serif" w:cs="Calibri"/>
                <w:color w:val="000000"/>
                <w:sz w:val="18"/>
                <w:szCs w:val="18"/>
              </w:rPr>
            </w:pPr>
            <w:r w:rsidRPr="007458F0">
              <w:rPr>
                <w:rFonts w:ascii="Liberation Serif" w:hAnsi="Liberation Serif" w:cs="Calibri"/>
                <w:color w:val="000000"/>
                <w:sz w:val="18"/>
                <w:szCs w:val="18"/>
              </w:rPr>
              <w:t xml:space="preserve">Копии договора (договоров) (за исключением охраняемой законом тайны) поставки основного топлива, </w:t>
            </w:r>
            <w:r w:rsidRPr="007458F0">
              <w:rPr>
                <w:rFonts w:ascii="Liberation Serif" w:hAnsi="Liberation Serif" w:cs="Calibri"/>
                <w:color w:val="000000"/>
                <w:sz w:val="18"/>
                <w:szCs w:val="18"/>
              </w:rPr>
              <w:lastRenderedPageBreak/>
              <w:t>заключенного (заключенных) на срок не менее срока предстоящего отопительного периода, и копии документов, подтверждающих наличие фактических запасов основного и резервного (аварийного) топлива в объеме не менее утвержденного федеральным органом исполнительной власти или органами исполнительной власти субъектов Российской Федерации нормативов запасов топлива на источниках тепловой энергии в соответствии с Порядком определения нормативов запасов топлива на источниках тепловой энергии (за исключением источников тепловой энергии, функционирующих в режиме комбинированной выработки электрической и тепловой энергии), утвержденным приказом Минэнерго России от 10 августа 2012 г. № 377</w:t>
            </w:r>
            <w:r w:rsidRPr="007458F0">
              <w:rPr>
                <w:rFonts w:ascii="Liberation Serif" w:hAnsi="Liberation Serif" w:cs="Calibri"/>
                <w:color w:val="000000"/>
                <w:sz w:val="18"/>
                <w:szCs w:val="18"/>
              </w:rPr>
              <w:br/>
              <w:t xml:space="preserve">(подпункт 9.3.25 пункта 9 Правил) </w:t>
            </w:r>
          </w:p>
        </w:tc>
        <w:tc>
          <w:tcPr>
            <w:tcW w:w="3373" w:type="dxa"/>
            <w:tcBorders>
              <w:top w:val="nil"/>
              <w:left w:val="nil"/>
              <w:bottom w:val="single" w:sz="4" w:space="0" w:color="auto"/>
              <w:right w:val="single" w:sz="4" w:space="0" w:color="auto"/>
            </w:tcBorders>
            <w:shd w:val="clear" w:color="000000" w:fill="DDEBF7"/>
            <w:hideMark/>
          </w:tcPr>
          <w:p w14:paraId="6C0542A3" w14:textId="77777777" w:rsidR="007458F0" w:rsidRPr="007458F0" w:rsidRDefault="007458F0" w:rsidP="007458F0">
            <w:pPr>
              <w:spacing w:after="0" w:line="240" w:lineRule="auto"/>
              <w:rPr>
                <w:rFonts w:ascii="Liberation Serif" w:hAnsi="Liberation Serif" w:cs="Calibri"/>
                <w:color w:val="000000"/>
                <w:sz w:val="18"/>
                <w:szCs w:val="18"/>
              </w:rPr>
            </w:pPr>
            <w:r w:rsidRPr="007458F0">
              <w:rPr>
                <w:rFonts w:ascii="Liberation Serif" w:hAnsi="Liberation Serif" w:cs="Calibri"/>
                <w:color w:val="000000"/>
                <w:sz w:val="18"/>
                <w:szCs w:val="18"/>
              </w:rPr>
              <w:lastRenderedPageBreak/>
              <w:t>Показатель наличия запаса топлива, не менее утвержденных нормативов запасов топлива</w:t>
            </w:r>
          </w:p>
        </w:tc>
        <w:tc>
          <w:tcPr>
            <w:tcW w:w="993" w:type="dxa"/>
            <w:tcBorders>
              <w:top w:val="nil"/>
              <w:left w:val="nil"/>
              <w:bottom w:val="single" w:sz="4" w:space="0" w:color="auto"/>
              <w:right w:val="single" w:sz="4" w:space="0" w:color="auto"/>
            </w:tcBorders>
            <w:shd w:val="clear" w:color="000000" w:fill="DDEBF7"/>
            <w:hideMark/>
          </w:tcPr>
          <w:p w14:paraId="20DA6805"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0,03</w:t>
            </w:r>
          </w:p>
        </w:tc>
        <w:tc>
          <w:tcPr>
            <w:tcW w:w="1021" w:type="dxa"/>
            <w:tcBorders>
              <w:top w:val="nil"/>
              <w:left w:val="nil"/>
              <w:bottom w:val="single" w:sz="4" w:space="0" w:color="auto"/>
              <w:right w:val="single" w:sz="4" w:space="0" w:color="auto"/>
            </w:tcBorders>
            <w:shd w:val="clear" w:color="000000" w:fill="DDEBF7"/>
            <w:hideMark/>
          </w:tcPr>
          <w:p w14:paraId="75D54495" w14:textId="77777777" w:rsidR="007458F0" w:rsidRPr="007458F0" w:rsidRDefault="007458F0" w:rsidP="007458F0">
            <w:pPr>
              <w:spacing w:after="0" w:line="240" w:lineRule="auto"/>
              <w:jc w:val="center"/>
              <w:rPr>
                <w:rFonts w:ascii="Liberation Serif" w:hAnsi="Liberation Serif" w:cs="Calibri"/>
                <w:color w:val="000000"/>
                <w:sz w:val="18"/>
                <w:szCs w:val="18"/>
              </w:rPr>
            </w:pPr>
            <w:proofErr w:type="spellStart"/>
            <w:r w:rsidRPr="007458F0">
              <w:rPr>
                <w:rFonts w:ascii="Liberation Serif" w:hAnsi="Liberation Serif" w:cs="Calibri"/>
                <w:color w:val="000000"/>
                <w:sz w:val="18"/>
                <w:szCs w:val="18"/>
              </w:rPr>
              <w:t>Ктопл</w:t>
            </w:r>
            <w:proofErr w:type="spellEnd"/>
          </w:p>
        </w:tc>
        <w:tc>
          <w:tcPr>
            <w:tcW w:w="2097" w:type="dxa"/>
            <w:tcBorders>
              <w:top w:val="nil"/>
              <w:left w:val="nil"/>
              <w:bottom w:val="single" w:sz="4" w:space="0" w:color="auto"/>
              <w:right w:val="single" w:sz="4" w:space="0" w:color="auto"/>
            </w:tcBorders>
            <w:hideMark/>
          </w:tcPr>
          <w:p w14:paraId="11B4EDE2" w14:textId="77777777" w:rsidR="007458F0" w:rsidRPr="007458F0" w:rsidRDefault="007458F0" w:rsidP="007458F0">
            <w:pPr>
              <w:spacing w:after="0" w:line="240" w:lineRule="auto"/>
              <w:jc w:val="center"/>
              <w:rPr>
                <w:rFonts w:ascii="Liberation Serif" w:hAnsi="Liberation Serif" w:cs="Calibri"/>
                <w:color w:val="000000"/>
                <w:sz w:val="18"/>
                <w:szCs w:val="18"/>
              </w:rPr>
            </w:pPr>
            <w:proofErr w:type="spellStart"/>
            <w:r w:rsidRPr="007458F0">
              <w:rPr>
                <w:rFonts w:ascii="Liberation Serif" w:hAnsi="Liberation Serif" w:cs="Calibri"/>
                <w:color w:val="000000"/>
                <w:sz w:val="18"/>
                <w:szCs w:val="18"/>
              </w:rPr>
              <w:t>Ктопл</w:t>
            </w:r>
            <w:proofErr w:type="spellEnd"/>
            <w:r w:rsidRPr="007458F0">
              <w:rPr>
                <w:rFonts w:ascii="Liberation Serif" w:hAnsi="Liberation Serif" w:cs="Calibri"/>
                <w:color w:val="000000"/>
                <w:sz w:val="18"/>
                <w:szCs w:val="18"/>
              </w:rPr>
              <w:t xml:space="preserve">= </w:t>
            </w:r>
            <w:proofErr w:type="spellStart"/>
            <w:r w:rsidRPr="007458F0">
              <w:rPr>
                <w:rFonts w:ascii="Liberation Serif" w:hAnsi="Liberation Serif" w:cs="Calibri"/>
                <w:color w:val="000000"/>
                <w:sz w:val="18"/>
                <w:szCs w:val="18"/>
              </w:rPr>
              <w:t>Кдогтопл</w:t>
            </w:r>
            <w:proofErr w:type="spellEnd"/>
            <w:r w:rsidRPr="007458F0">
              <w:rPr>
                <w:rFonts w:ascii="Liberation Serif" w:hAnsi="Liberation Serif" w:cs="Calibri"/>
                <w:color w:val="000000"/>
                <w:sz w:val="18"/>
                <w:szCs w:val="18"/>
              </w:rPr>
              <w:t xml:space="preserve">*0,5+ </w:t>
            </w:r>
            <w:proofErr w:type="spellStart"/>
            <w:r w:rsidRPr="007458F0">
              <w:rPr>
                <w:rFonts w:ascii="Liberation Serif" w:hAnsi="Liberation Serif" w:cs="Calibri"/>
                <w:color w:val="000000"/>
                <w:sz w:val="18"/>
                <w:szCs w:val="18"/>
              </w:rPr>
              <w:t>Кзапаст</w:t>
            </w:r>
            <w:proofErr w:type="spellEnd"/>
            <w:r w:rsidRPr="007458F0">
              <w:rPr>
                <w:rFonts w:ascii="Liberation Serif" w:hAnsi="Liberation Serif" w:cs="Calibri"/>
                <w:color w:val="000000"/>
                <w:sz w:val="18"/>
                <w:szCs w:val="18"/>
              </w:rPr>
              <w:t xml:space="preserve">*0,5 </w:t>
            </w:r>
          </w:p>
        </w:tc>
        <w:tc>
          <w:tcPr>
            <w:tcW w:w="1305" w:type="dxa"/>
            <w:tcBorders>
              <w:top w:val="nil"/>
              <w:left w:val="nil"/>
              <w:bottom w:val="single" w:sz="4" w:space="0" w:color="auto"/>
              <w:right w:val="single" w:sz="4" w:space="0" w:color="auto"/>
            </w:tcBorders>
            <w:shd w:val="clear" w:color="000000" w:fill="DDEBF7"/>
          </w:tcPr>
          <w:p w14:paraId="6516C45A" w14:textId="77777777" w:rsidR="007458F0" w:rsidRPr="007458F0" w:rsidRDefault="007458F0" w:rsidP="007458F0">
            <w:pPr>
              <w:spacing w:after="0" w:line="240" w:lineRule="auto"/>
              <w:jc w:val="center"/>
              <w:rPr>
                <w:rFonts w:ascii="Liberation Serif" w:hAnsi="Liberation Serif" w:cs="Calibri"/>
                <w:color w:val="000000"/>
                <w:sz w:val="18"/>
                <w:szCs w:val="18"/>
              </w:rPr>
            </w:pPr>
          </w:p>
        </w:tc>
        <w:tc>
          <w:tcPr>
            <w:tcW w:w="1105" w:type="dxa"/>
            <w:tcBorders>
              <w:top w:val="nil"/>
              <w:left w:val="nil"/>
              <w:bottom w:val="single" w:sz="4" w:space="0" w:color="auto"/>
              <w:right w:val="single" w:sz="4" w:space="0" w:color="auto"/>
            </w:tcBorders>
          </w:tcPr>
          <w:p w14:paraId="357794F3" w14:textId="77777777" w:rsidR="007458F0" w:rsidRPr="007458F0" w:rsidRDefault="007458F0" w:rsidP="007458F0">
            <w:pPr>
              <w:spacing w:after="0" w:line="240" w:lineRule="auto"/>
              <w:rPr>
                <w:rFonts w:ascii="Liberation Serif" w:hAnsi="Liberation Serif" w:cs="Calibri"/>
                <w:color w:val="000000"/>
                <w:sz w:val="18"/>
                <w:szCs w:val="18"/>
              </w:rPr>
            </w:pPr>
          </w:p>
        </w:tc>
        <w:tc>
          <w:tcPr>
            <w:tcW w:w="1211" w:type="dxa"/>
            <w:tcBorders>
              <w:top w:val="nil"/>
              <w:left w:val="nil"/>
              <w:bottom w:val="single" w:sz="4" w:space="0" w:color="auto"/>
              <w:right w:val="single" w:sz="4" w:space="0" w:color="auto"/>
            </w:tcBorders>
            <w:vAlign w:val="bottom"/>
          </w:tcPr>
          <w:p w14:paraId="479A0977" w14:textId="77777777" w:rsidR="007458F0" w:rsidRPr="007458F0" w:rsidRDefault="007458F0" w:rsidP="007458F0">
            <w:pPr>
              <w:spacing w:after="0" w:line="240" w:lineRule="auto"/>
              <w:rPr>
                <w:rFonts w:ascii="Liberation Serif" w:hAnsi="Liberation Serif" w:cs="Calibri"/>
                <w:color w:val="000000"/>
                <w:sz w:val="18"/>
                <w:szCs w:val="18"/>
              </w:rPr>
            </w:pPr>
          </w:p>
        </w:tc>
      </w:tr>
      <w:tr w:rsidR="007458F0" w:rsidRPr="007458F0" w14:paraId="23B93309" w14:textId="77777777" w:rsidTr="007458F0">
        <w:trPr>
          <w:trHeight w:val="2460"/>
        </w:trPr>
        <w:tc>
          <w:tcPr>
            <w:tcW w:w="709" w:type="dxa"/>
            <w:tcBorders>
              <w:top w:val="nil"/>
              <w:left w:val="single" w:sz="4" w:space="0" w:color="auto"/>
              <w:bottom w:val="single" w:sz="4" w:space="0" w:color="auto"/>
              <w:right w:val="single" w:sz="4" w:space="0" w:color="auto"/>
            </w:tcBorders>
            <w:noWrap/>
            <w:hideMark/>
          </w:tcPr>
          <w:p w14:paraId="2B188476" w14:textId="77777777" w:rsidR="007458F0" w:rsidRPr="007458F0" w:rsidRDefault="007458F0" w:rsidP="007458F0">
            <w:pPr>
              <w:spacing w:after="0" w:line="240" w:lineRule="auto"/>
              <w:ind w:left="-113" w:right="-113"/>
              <w:jc w:val="center"/>
              <w:rPr>
                <w:rFonts w:ascii="Liberation Serif" w:hAnsi="Liberation Serif" w:cs="Calibri"/>
                <w:color w:val="000000"/>
                <w:sz w:val="18"/>
                <w:szCs w:val="18"/>
              </w:rPr>
            </w:pPr>
            <w:r w:rsidRPr="007458F0">
              <w:rPr>
                <w:rFonts w:ascii="Liberation Serif" w:hAnsi="Liberation Serif" w:cs="Calibri"/>
                <w:color w:val="000000"/>
                <w:sz w:val="18"/>
                <w:szCs w:val="18"/>
              </w:rPr>
              <w:lastRenderedPageBreak/>
              <w:t>1.6.10.1</w:t>
            </w:r>
          </w:p>
        </w:tc>
        <w:tc>
          <w:tcPr>
            <w:tcW w:w="802" w:type="dxa"/>
            <w:tcBorders>
              <w:top w:val="nil"/>
              <w:left w:val="nil"/>
              <w:bottom w:val="single" w:sz="4" w:space="0" w:color="auto"/>
              <w:right w:val="single" w:sz="4" w:space="0" w:color="auto"/>
            </w:tcBorders>
            <w:hideMark/>
          </w:tcPr>
          <w:p w14:paraId="669E77E9"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 </w:t>
            </w:r>
          </w:p>
        </w:tc>
        <w:tc>
          <w:tcPr>
            <w:tcW w:w="3054" w:type="dxa"/>
            <w:vMerge/>
            <w:tcBorders>
              <w:top w:val="nil"/>
              <w:left w:val="single" w:sz="4" w:space="0" w:color="auto"/>
              <w:bottom w:val="single" w:sz="4" w:space="0" w:color="auto"/>
              <w:right w:val="single" w:sz="4" w:space="0" w:color="auto"/>
            </w:tcBorders>
            <w:vAlign w:val="center"/>
            <w:hideMark/>
          </w:tcPr>
          <w:p w14:paraId="686B05B3" w14:textId="77777777" w:rsidR="007458F0" w:rsidRPr="007458F0" w:rsidRDefault="007458F0" w:rsidP="007458F0">
            <w:pPr>
              <w:spacing w:after="0" w:line="240" w:lineRule="auto"/>
              <w:rPr>
                <w:rFonts w:ascii="Liberation Serif" w:hAnsi="Liberation Serif" w:cs="Calibri"/>
                <w:color w:val="000000"/>
                <w:sz w:val="18"/>
                <w:szCs w:val="18"/>
              </w:rPr>
            </w:pPr>
          </w:p>
        </w:tc>
        <w:tc>
          <w:tcPr>
            <w:tcW w:w="3373" w:type="dxa"/>
            <w:tcBorders>
              <w:top w:val="nil"/>
              <w:left w:val="nil"/>
              <w:bottom w:val="single" w:sz="4" w:space="0" w:color="auto"/>
              <w:right w:val="single" w:sz="4" w:space="0" w:color="auto"/>
            </w:tcBorders>
            <w:hideMark/>
          </w:tcPr>
          <w:p w14:paraId="6CC69EFB" w14:textId="77777777" w:rsidR="007458F0" w:rsidRPr="007458F0" w:rsidRDefault="007458F0" w:rsidP="007458F0">
            <w:pPr>
              <w:spacing w:after="0" w:line="240" w:lineRule="auto"/>
              <w:rPr>
                <w:rFonts w:ascii="Liberation Serif" w:hAnsi="Liberation Serif" w:cs="Calibri"/>
                <w:color w:val="000000"/>
                <w:sz w:val="18"/>
                <w:szCs w:val="18"/>
              </w:rPr>
            </w:pPr>
            <w:r w:rsidRPr="007458F0">
              <w:rPr>
                <w:rFonts w:ascii="Liberation Serif" w:hAnsi="Liberation Serif" w:cs="Calibri"/>
                <w:color w:val="000000"/>
                <w:sz w:val="18"/>
                <w:szCs w:val="18"/>
              </w:rPr>
              <w:t>Показатель наличия договора (договоров) поставки основного топлива, заключенного (заключенных) на срок не менее срока предстоящего отопительного периода</w:t>
            </w:r>
          </w:p>
        </w:tc>
        <w:tc>
          <w:tcPr>
            <w:tcW w:w="993" w:type="dxa"/>
            <w:tcBorders>
              <w:top w:val="nil"/>
              <w:left w:val="nil"/>
              <w:bottom w:val="single" w:sz="4" w:space="0" w:color="auto"/>
              <w:right w:val="single" w:sz="4" w:space="0" w:color="auto"/>
            </w:tcBorders>
            <w:hideMark/>
          </w:tcPr>
          <w:p w14:paraId="1ACE0629"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0,5</w:t>
            </w:r>
          </w:p>
        </w:tc>
        <w:tc>
          <w:tcPr>
            <w:tcW w:w="1021" w:type="dxa"/>
            <w:tcBorders>
              <w:top w:val="nil"/>
              <w:left w:val="nil"/>
              <w:bottom w:val="single" w:sz="4" w:space="0" w:color="auto"/>
              <w:right w:val="single" w:sz="4" w:space="0" w:color="auto"/>
            </w:tcBorders>
            <w:hideMark/>
          </w:tcPr>
          <w:p w14:paraId="6CCF19D9" w14:textId="77777777" w:rsidR="007458F0" w:rsidRPr="007458F0" w:rsidRDefault="007458F0" w:rsidP="007458F0">
            <w:pPr>
              <w:spacing w:after="0" w:line="240" w:lineRule="auto"/>
              <w:jc w:val="center"/>
              <w:rPr>
                <w:rFonts w:ascii="Liberation Serif" w:hAnsi="Liberation Serif" w:cs="Calibri"/>
                <w:color w:val="000000"/>
                <w:sz w:val="18"/>
                <w:szCs w:val="18"/>
              </w:rPr>
            </w:pPr>
            <w:proofErr w:type="spellStart"/>
            <w:r w:rsidRPr="007458F0">
              <w:rPr>
                <w:rFonts w:ascii="Liberation Serif" w:hAnsi="Liberation Serif" w:cs="Calibri"/>
                <w:color w:val="000000"/>
                <w:sz w:val="18"/>
                <w:szCs w:val="18"/>
              </w:rPr>
              <w:t>Кдогтопл</w:t>
            </w:r>
            <w:proofErr w:type="spellEnd"/>
          </w:p>
        </w:tc>
        <w:tc>
          <w:tcPr>
            <w:tcW w:w="2097" w:type="dxa"/>
            <w:tcBorders>
              <w:top w:val="nil"/>
              <w:left w:val="nil"/>
              <w:bottom w:val="single" w:sz="4" w:space="0" w:color="auto"/>
              <w:right w:val="single" w:sz="4" w:space="0" w:color="auto"/>
            </w:tcBorders>
            <w:hideMark/>
          </w:tcPr>
          <w:p w14:paraId="601F9A8F" w14:textId="77777777" w:rsidR="007458F0" w:rsidRPr="007458F0" w:rsidRDefault="007458F0" w:rsidP="007458F0">
            <w:pPr>
              <w:spacing w:after="0" w:line="240" w:lineRule="auto"/>
              <w:jc w:val="center"/>
              <w:rPr>
                <w:rFonts w:ascii="Liberation Serif" w:hAnsi="Liberation Serif" w:cs="Calibri"/>
                <w:color w:val="000000"/>
                <w:sz w:val="18"/>
                <w:szCs w:val="18"/>
              </w:rPr>
            </w:pPr>
            <w:proofErr w:type="spellStart"/>
            <w:r w:rsidRPr="007458F0">
              <w:rPr>
                <w:rFonts w:ascii="Liberation Serif" w:hAnsi="Liberation Serif" w:cs="Calibri"/>
                <w:color w:val="000000"/>
                <w:sz w:val="18"/>
                <w:szCs w:val="18"/>
              </w:rPr>
              <w:t>Кдогтопл</w:t>
            </w:r>
            <w:proofErr w:type="spellEnd"/>
            <w:r w:rsidRPr="007458F0">
              <w:rPr>
                <w:rFonts w:ascii="Liberation Serif" w:hAnsi="Liberation Serif" w:cs="Calibri"/>
                <w:color w:val="000000"/>
                <w:sz w:val="18"/>
                <w:szCs w:val="18"/>
              </w:rPr>
              <w:t>=1, если подтверждено наличие договоров;</w:t>
            </w:r>
            <w:r w:rsidRPr="007458F0">
              <w:rPr>
                <w:rFonts w:ascii="Liberation Serif" w:hAnsi="Liberation Serif" w:cs="Calibri"/>
                <w:color w:val="000000"/>
                <w:sz w:val="18"/>
                <w:szCs w:val="18"/>
              </w:rPr>
              <w:br/>
            </w:r>
            <w:proofErr w:type="spellStart"/>
            <w:r w:rsidRPr="007458F0">
              <w:rPr>
                <w:rFonts w:ascii="Liberation Serif" w:hAnsi="Liberation Serif" w:cs="Calibri"/>
                <w:color w:val="000000"/>
                <w:sz w:val="18"/>
                <w:szCs w:val="18"/>
              </w:rPr>
              <w:t>Кдогтопл</w:t>
            </w:r>
            <w:proofErr w:type="spellEnd"/>
            <w:r w:rsidRPr="007458F0">
              <w:rPr>
                <w:rFonts w:ascii="Liberation Serif" w:hAnsi="Liberation Serif" w:cs="Calibri"/>
                <w:color w:val="000000"/>
                <w:sz w:val="18"/>
                <w:szCs w:val="18"/>
              </w:rPr>
              <w:t xml:space="preserve">=0, если не подтверждено наличие договоров </w:t>
            </w:r>
          </w:p>
        </w:tc>
        <w:tc>
          <w:tcPr>
            <w:tcW w:w="1305" w:type="dxa"/>
            <w:tcBorders>
              <w:top w:val="nil"/>
              <w:left w:val="nil"/>
              <w:bottom w:val="single" w:sz="4" w:space="0" w:color="auto"/>
              <w:right w:val="single" w:sz="4" w:space="0" w:color="auto"/>
            </w:tcBorders>
            <w:shd w:val="clear" w:color="000000" w:fill="E2EFDA"/>
          </w:tcPr>
          <w:p w14:paraId="37793C30" w14:textId="77777777" w:rsidR="007458F0" w:rsidRPr="007458F0" w:rsidRDefault="007458F0" w:rsidP="007458F0">
            <w:pPr>
              <w:spacing w:after="0" w:line="240" w:lineRule="auto"/>
              <w:jc w:val="center"/>
              <w:rPr>
                <w:rFonts w:ascii="Liberation Serif" w:hAnsi="Liberation Serif" w:cs="Calibri"/>
                <w:color w:val="000000"/>
                <w:sz w:val="18"/>
                <w:szCs w:val="18"/>
              </w:rPr>
            </w:pPr>
          </w:p>
        </w:tc>
        <w:tc>
          <w:tcPr>
            <w:tcW w:w="1105" w:type="dxa"/>
            <w:tcBorders>
              <w:top w:val="nil"/>
              <w:left w:val="nil"/>
              <w:bottom w:val="single" w:sz="4" w:space="0" w:color="auto"/>
              <w:right w:val="single" w:sz="4" w:space="0" w:color="auto"/>
            </w:tcBorders>
          </w:tcPr>
          <w:p w14:paraId="4106C7EB" w14:textId="77777777" w:rsidR="007458F0" w:rsidRPr="007458F0" w:rsidRDefault="007458F0" w:rsidP="007458F0">
            <w:pPr>
              <w:spacing w:after="0" w:line="240" w:lineRule="auto"/>
              <w:rPr>
                <w:rFonts w:ascii="Liberation Serif" w:hAnsi="Liberation Serif" w:cs="Calibri"/>
                <w:color w:val="000000"/>
                <w:sz w:val="18"/>
                <w:szCs w:val="18"/>
              </w:rPr>
            </w:pPr>
          </w:p>
        </w:tc>
        <w:tc>
          <w:tcPr>
            <w:tcW w:w="1211" w:type="dxa"/>
            <w:tcBorders>
              <w:top w:val="nil"/>
              <w:left w:val="nil"/>
              <w:bottom w:val="single" w:sz="4" w:space="0" w:color="auto"/>
              <w:right w:val="single" w:sz="4" w:space="0" w:color="auto"/>
            </w:tcBorders>
            <w:vAlign w:val="bottom"/>
          </w:tcPr>
          <w:p w14:paraId="3C304AFA" w14:textId="77777777" w:rsidR="007458F0" w:rsidRPr="007458F0" w:rsidRDefault="007458F0" w:rsidP="007458F0">
            <w:pPr>
              <w:spacing w:after="0" w:line="240" w:lineRule="auto"/>
              <w:rPr>
                <w:rFonts w:ascii="Liberation Serif" w:hAnsi="Liberation Serif" w:cs="Calibri"/>
                <w:color w:val="000000"/>
                <w:sz w:val="18"/>
                <w:szCs w:val="18"/>
              </w:rPr>
            </w:pPr>
          </w:p>
        </w:tc>
      </w:tr>
      <w:tr w:rsidR="007458F0" w:rsidRPr="007458F0" w14:paraId="7D133A44" w14:textId="77777777" w:rsidTr="007458F0">
        <w:trPr>
          <w:trHeight w:val="783"/>
        </w:trPr>
        <w:tc>
          <w:tcPr>
            <w:tcW w:w="709" w:type="dxa"/>
            <w:tcBorders>
              <w:top w:val="nil"/>
              <w:left w:val="single" w:sz="4" w:space="0" w:color="auto"/>
              <w:bottom w:val="single" w:sz="4" w:space="0" w:color="auto"/>
              <w:right w:val="single" w:sz="4" w:space="0" w:color="auto"/>
            </w:tcBorders>
            <w:noWrap/>
            <w:hideMark/>
          </w:tcPr>
          <w:p w14:paraId="12E7AE6C" w14:textId="77777777" w:rsidR="007458F0" w:rsidRPr="007458F0" w:rsidRDefault="007458F0" w:rsidP="007458F0">
            <w:pPr>
              <w:spacing w:after="0" w:line="240" w:lineRule="auto"/>
              <w:ind w:left="-113" w:right="-113"/>
              <w:jc w:val="center"/>
              <w:rPr>
                <w:rFonts w:ascii="Liberation Serif" w:hAnsi="Liberation Serif" w:cs="Calibri"/>
                <w:color w:val="000000"/>
                <w:sz w:val="18"/>
                <w:szCs w:val="18"/>
              </w:rPr>
            </w:pPr>
            <w:r w:rsidRPr="007458F0">
              <w:rPr>
                <w:rFonts w:ascii="Liberation Serif" w:hAnsi="Liberation Serif" w:cs="Calibri"/>
                <w:color w:val="000000"/>
                <w:sz w:val="18"/>
                <w:szCs w:val="18"/>
              </w:rPr>
              <w:t>1.6.10.2</w:t>
            </w:r>
          </w:p>
        </w:tc>
        <w:tc>
          <w:tcPr>
            <w:tcW w:w="802" w:type="dxa"/>
            <w:vMerge w:val="restart"/>
            <w:tcBorders>
              <w:top w:val="nil"/>
              <w:left w:val="single" w:sz="4" w:space="0" w:color="auto"/>
              <w:bottom w:val="single" w:sz="4" w:space="0" w:color="auto"/>
              <w:right w:val="single" w:sz="4" w:space="0" w:color="auto"/>
            </w:tcBorders>
            <w:hideMark/>
          </w:tcPr>
          <w:p w14:paraId="5D1B2A04"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9.3.25</w:t>
            </w:r>
          </w:p>
        </w:tc>
        <w:tc>
          <w:tcPr>
            <w:tcW w:w="3054" w:type="dxa"/>
            <w:vMerge/>
            <w:tcBorders>
              <w:top w:val="nil"/>
              <w:left w:val="single" w:sz="4" w:space="0" w:color="auto"/>
              <w:bottom w:val="single" w:sz="4" w:space="0" w:color="auto"/>
              <w:right w:val="single" w:sz="4" w:space="0" w:color="auto"/>
            </w:tcBorders>
            <w:vAlign w:val="center"/>
            <w:hideMark/>
          </w:tcPr>
          <w:p w14:paraId="7627D1E9" w14:textId="77777777" w:rsidR="007458F0" w:rsidRPr="007458F0" w:rsidRDefault="007458F0" w:rsidP="007458F0">
            <w:pPr>
              <w:spacing w:after="0" w:line="240" w:lineRule="auto"/>
              <w:rPr>
                <w:rFonts w:ascii="Liberation Serif" w:hAnsi="Liberation Serif" w:cs="Calibri"/>
                <w:color w:val="000000"/>
                <w:sz w:val="18"/>
                <w:szCs w:val="18"/>
              </w:rPr>
            </w:pPr>
          </w:p>
        </w:tc>
        <w:tc>
          <w:tcPr>
            <w:tcW w:w="3373" w:type="dxa"/>
            <w:tcBorders>
              <w:top w:val="nil"/>
              <w:left w:val="nil"/>
              <w:bottom w:val="single" w:sz="4" w:space="0" w:color="auto"/>
              <w:right w:val="single" w:sz="4" w:space="0" w:color="auto"/>
            </w:tcBorders>
            <w:shd w:val="clear" w:color="000000" w:fill="DDEBF7"/>
            <w:hideMark/>
          </w:tcPr>
          <w:p w14:paraId="70ACDE83" w14:textId="77777777" w:rsidR="007458F0" w:rsidRPr="007458F0" w:rsidRDefault="007458F0" w:rsidP="007458F0">
            <w:pPr>
              <w:spacing w:after="0" w:line="240" w:lineRule="auto"/>
              <w:rPr>
                <w:rFonts w:ascii="Liberation Serif" w:hAnsi="Liberation Serif" w:cs="Calibri"/>
                <w:color w:val="000000"/>
                <w:sz w:val="18"/>
                <w:szCs w:val="18"/>
              </w:rPr>
            </w:pPr>
            <w:r w:rsidRPr="007458F0">
              <w:rPr>
                <w:rFonts w:ascii="Liberation Serif" w:hAnsi="Liberation Serif" w:cs="Calibri"/>
                <w:color w:val="000000"/>
                <w:sz w:val="18"/>
                <w:szCs w:val="18"/>
              </w:rPr>
              <w:t>Показатель подтверждения наличия запаса топлива, не менее утвержденных нормативов запасов топлива</w:t>
            </w:r>
          </w:p>
        </w:tc>
        <w:tc>
          <w:tcPr>
            <w:tcW w:w="993" w:type="dxa"/>
            <w:tcBorders>
              <w:top w:val="nil"/>
              <w:left w:val="nil"/>
              <w:bottom w:val="single" w:sz="4" w:space="0" w:color="auto"/>
              <w:right w:val="single" w:sz="4" w:space="0" w:color="auto"/>
            </w:tcBorders>
            <w:shd w:val="clear" w:color="000000" w:fill="DDEBF7"/>
            <w:hideMark/>
          </w:tcPr>
          <w:p w14:paraId="32E145FF"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0,5</w:t>
            </w:r>
          </w:p>
        </w:tc>
        <w:tc>
          <w:tcPr>
            <w:tcW w:w="1021" w:type="dxa"/>
            <w:tcBorders>
              <w:top w:val="nil"/>
              <w:left w:val="nil"/>
              <w:bottom w:val="single" w:sz="4" w:space="0" w:color="auto"/>
              <w:right w:val="single" w:sz="4" w:space="0" w:color="auto"/>
            </w:tcBorders>
            <w:shd w:val="clear" w:color="000000" w:fill="DDEBF7"/>
            <w:hideMark/>
          </w:tcPr>
          <w:p w14:paraId="07470B9A" w14:textId="77777777" w:rsidR="007458F0" w:rsidRPr="007458F0" w:rsidRDefault="007458F0" w:rsidP="007458F0">
            <w:pPr>
              <w:spacing w:after="0" w:line="240" w:lineRule="auto"/>
              <w:jc w:val="center"/>
              <w:rPr>
                <w:rFonts w:ascii="Liberation Serif" w:hAnsi="Liberation Serif" w:cs="Calibri"/>
                <w:color w:val="000000"/>
                <w:sz w:val="18"/>
                <w:szCs w:val="18"/>
              </w:rPr>
            </w:pPr>
            <w:proofErr w:type="spellStart"/>
            <w:r w:rsidRPr="007458F0">
              <w:rPr>
                <w:rFonts w:ascii="Liberation Serif" w:hAnsi="Liberation Serif" w:cs="Calibri"/>
                <w:color w:val="000000"/>
                <w:sz w:val="18"/>
                <w:szCs w:val="18"/>
              </w:rPr>
              <w:t>Кзапаст</w:t>
            </w:r>
            <w:proofErr w:type="spellEnd"/>
          </w:p>
        </w:tc>
        <w:tc>
          <w:tcPr>
            <w:tcW w:w="2097" w:type="dxa"/>
            <w:tcBorders>
              <w:top w:val="nil"/>
              <w:left w:val="nil"/>
              <w:bottom w:val="single" w:sz="4" w:space="0" w:color="auto"/>
              <w:right w:val="single" w:sz="4" w:space="0" w:color="auto"/>
            </w:tcBorders>
            <w:hideMark/>
          </w:tcPr>
          <w:p w14:paraId="4B94BCC1" w14:textId="77777777" w:rsidR="007458F0" w:rsidRPr="007458F0" w:rsidRDefault="007458F0" w:rsidP="007458F0">
            <w:pPr>
              <w:spacing w:after="0" w:line="240" w:lineRule="auto"/>
              <w:jc w:val="center"/>
              <w:rPr>
                <w:rFonts w:ascii="Liberation Serif" w:hAnsi="Liberation Serif" w:cs="Calibri"/>
                <w:color w:val="000000"/>
                <w:sz w:val="18"/>
                <w:szCs w:val="18"/>
              </w:rPr>
            </w:pPr>
            <w:proofErr w:type="spellStart"/>
            <w:r w:rsidRPr="007458F0">
              <w:rPr>
                <w:rFonts w:ascii="Liberation Serif" w:hAnsi="Liberation Serif" w:cs="Calibri"/>
                <w:color w:val="000000"/>
                <w:sz w:val="18"/>
                <w:szCs w:val="18"/>
              </w:rPr>
              <w:t>Кзапаст</w:t>
            </w:r>
            <w:proofErr w:type="spellEnd"/>
            <w:r w:rsidRPr="007458F0">
              <w:rPr>
                <w:rFonts w:ascii="Liberation Serif" w:hAnsi="Liberation Serif" w:cs="Calibri"/>
                <w:color w:val="000000"/>
                <w:sz w:val="18"/>
                <w:szCs w:val="18"/>
              </w:rPr>
              <w:t xml:space="preserve">=1, если </w:t>
            </w:r>
            <w:proofErr w:type="spellStart"/>
            <w:r w:rsidRPr="007458F0">
              <w:rPr>
                <w:rFonts w:ascii="Liberation Serif" w:hAnsi="Liberation Serif" w:cs="Calibri"/>
                <w:color w:val="000000"/>
                <w:sz w:val="18"/>
                <w:szCs w:val="18"/>
              </w:rPr>
              <w:t>Запасфакт≥Запаснормат</w:t>
            </w:r>
            <w:proofErr w:type="spellEnd"/>
            <w:r w:rsidRPr="007458F0">
              <w:rPr>
                <w:rFonts w:ascii="Liberation Serif" w:hAnsi="Liberation Serif" w:cs="Calibri"/>
                <w:color w:val="000000"/>
                <w:sz w:val="18"/>
                <w:szCs w:val="18"/>
              </w:rPr>
              <w:br w:type="page"/>
            </w:r>
            <w:proofErr w:type="spellStart"/>
            <w:r w:rsidRPr="007458F0">
              <w:rPr>
                <w:rFonts w:ascii="Liberation Serif" w:hAnsi="Liberation Serif" w:cs="Calibri"/>
                <w:color w:val="000000"/>
                <w:sz w:val="18"/>
                <w:szCs w:val="18"/>
              </w:rPr>
              <w:t>Кзапаст</w:t>
            </w:r>
            <w:proofErr w:type="spellEnd"/>
            <w:r w:rsidRPr="007458F0">
              <w:rPr>
                <w:rFonts w:ascii="Liberation Serif" w:hAnsi="Liberation Serif" w:cs="Calibri"/>
                <w:color w:val="000000"/>
                <w:sz w:val="18"/>
                <w:szCs w:val="18"/>
              </w:rPr>
              <w:t xml:space="preserve">=0, если </w:t>
            </w:r>
            <w:proofErr w:type="spellStart"/>
            <w:proofErr w:type="gramStart"/>
            <w:r w:rsidRPr="007458F0">
              <w:rPr>
                <w:rFonts w:ascii="Liberation Serif" w:hAnsi="Liberation Serif" w:cs="Calibri"/>
                <w:color w:val="000000"/>
                <w:sz w:val="18"/>
                <w:szCs w:val="18"/>
              </w:rPr>
              <w:t>Запасфакт</w:t>
            </w:r>
            <w:proofErr w:type="spellEnd"/>
            <w:r w:rsidRPr="007458F0">
              <w:rPr>
                <w:rFonts w:ascii="Liberation Serif" w:hAnsi="Liberation Serif" w:cs="Calibri"/>
                <w:color w:val="000000"/>
                <w:sz w:val="18"/>
                <w:szCs w:val="18"/>
              </w:rPr>
              <w:t>&lt;</w:t>
            </w:r>
            <w:proofErr w:type="spellStart"/>
            <w:proofErr w:type="gramEnd"/>
            <w:r w:rsidRPr="007458F0">
              <w:rPr>
                <w:rFonts w:ascii="Liberation Serif" w:hAnsi="Liberation Serif" w:cs="Calibri"/>
                <w:color w:val="000000"/>
                <w:sz w:val="18"/>
                <w:szCs w:val="18"/>
              </w:rPr>
              <w:t>Запаснормат</w:t>
            </w:r>
            <w:proofErr w:type="spellEnd"/>
          </w:p>
        </w:tc>
        <w:tc>
          <w:tcPr>
            <w:tcW w:w="1305" w:type="dxa"/>
            <w:tcBorders>
              <w:top w:val="nil"/>
              <w:left w:val="nil"/>
              <w:bottom w:val="single" w:sz="4" w:space="0" w:color="auto"/>
              <w:right w:val="single" w:sz="4" w:space="0" w:color="auto"/>
            </w:tcBorders>
            <w:shd w:val="clear" w:color="000000" w:fill="DDEBF7"/>
          </w:tcPr>
          <w:p w14:paraId="241A1F97" w14:textId="77777777" w:rsidR="007458F0" w:rsidRPr="007458F0" w:rsidRDefault="007458F0" w:rsidP="007458F0">
            <w:pPr>
              <w:spacing w:after="0" w:line="240" w:lineRule="auto"/>
              <w:jc w:val="center"/>
              <w:rPr>
                <w:rFonts w:ascii="Liberation Serif" w:hAnsi="Liberation Serif" w:cs="Calibri"/>
                <w:color w:val="000000"/>
                <w:sz w:val="18"/>
                <w:szCs w:val="18"/>
              </w:rPr>
            </w:pPr>
          </w:p>
        </w:tc>
        <w:tc>
          <w:tcPr>
            <w:tcW w:w="1105" w:type="dxa"/>
            <w:tcBorders>
              <w:top w:val="nil"/>
              <w:left w:val="nil"/>
              <w:bottom w:val="single" w:sz="4" w:space="0" w:color="auto"/>
              <w:right w:val="single" w:sz="4" w:space="0" w:color="auto"/>
            </w:tcBorders>
          </w:tcPr>
          <w:p w14:paraId="193AB7C7" w14:textId="77777777" w:rsidR="007458F0" w:rsidRPr="007458F0" w:rsidRDefault="007458F0" w:rsidP="007458F0">
            <w:pPr>
              <w:spacing w:after="0" w:line="240" w:lineRule="auto"/>
              <w:rPr>
                <w:rFonts w:ascii="Liberation Serif" w:hAnsi="Liberation Serif" w:cs="Calibri"/>
                <w:color w:val="000000"/>
                <w:sz w:val="18"/>
                <w:szCs w:val="18"/>
              </w:rPr>
            </w:pPr>
          </w:p>
        </w:tc>
        <w:tc>
          <w:tcPr>
            <w:tcW w:w="1211" w:type="dxa"/>
            <w:tcBorders>
              <w:top w:val="nil"/>
              <w:left w:val="nil"/>
              <w:bottom w:val="single" w:sz="4" w:space="0" w:color="auto"/>
              <w:right w:val="single" w:sz="4" w:space="0" w:color="auto"/>
            </w:tcBorders>
            <w:vAlign w:val="bottom"/>
          </w:tcPr>
          <w:p w14:paraId="7CA9118D" w14:textId="77777777" w:rsidR="007458F0" w:rsidRPr="007458F0" w:rsidRDefault="007458F0" w:rsidP="007458F0">
            <w:pPr>
              <w:spacing w:after="0" w:line="240" w:lineRule="auto"/>
              <w:rPr>
                <w:rFonts w:ascii="Liberation Serif" w:hAnsi="Liberation Serif" w:cs="Calibri"/>
                <w:color w:val="000000"/>
                <w:sz w:val="18"/>
                <w:szCs w:val="18"/>
              </w:rPr>
            </w:pPr>
          </w:p>
        </w:tc>
      </w:tr>
      <w:tr w:rsidR="007458F0" w:rsidRPr="007458F0" w14:paraId="7659C8CD" w14:textId="77777777" w:rsidTr="007458F0">
        <w:trPr>
          <w:trHeight w:val="458"/>
        </w:trPr>
        <w:tc>
          <w:tcPr>
            <w:tcW w:w="709" w:type="dxa"/>
            <w:tcBorders>
              <w:top w:val="nil"/>
              <w:left w:val="single" w:sz="4" w:space="0" w:color="auto"/>
              <w:bottom w:val="single" w:sz="4" w:space="0" w:color="auto"/>
              <w:right w:val="single" w:sz="4" w:space="0" w:color="auto"/>
            </w:tcBorders>
            <w:noWrap/>
            <w:hideMark/>
          </w:tcPr>
          <w:p w14:paraId="65AF4035" w14:textId="77777777" w:rsidR="007458F0" w:rsidRPr="007458F0" w:rsidRDefault="007458F0" w:rsidP="007458F0">
            <w:pPr>
              <w:spacing w:after="0" w:line="240" w:lineRule="auto"/>
              <w:ind w:left="-113" w:right="-113"/>
              <w:jc w:val="center"/>
              <w:rPr>
                <w:rFonts w:ascii="Liberation Serif" w:hAnsi="Liberation Serif" w:cs="Calibri"/>
                <w:color w:val="000000"/>
                <w:sz w:val="18"/>
                <w:szCs w:val="18"/>
              </w:rPr>
            </w:pPr>
            <w:r w:rsidRPr="007458F0">
              <w:rPr>
                <w:rFonts w:ascii="Liberation Serif" w:hAnsi="Liberation Serif" w:cs="Calibri"/>
                <w:color w:val="000000"/>
                <w:sz w:val="18"/>
                <w:szCs w:val="18"/>
              </w:rPr>
              <w:t>1.6.10.2.1</w:t>
            </w:r>
          </w:p>
        </w:tc>
        <w:tc>
          <w:tcPr>
            <w:tcW w:w="802" w:type="dxa"/>
            <w:vMerge/>
            <w:tcBorders>
              <w:top w:val="nil"/>
              <w:left w:val="single" w:sz="4" w:space="0" w:color="auto"/>
              <w:bottom w:val="single" w:sz="4" w:space="0" w:color="auto"/>
              <w:right w:val="single" w:sz="4" w:space="0" w:color="auto"/>
            </w:tcBorders>
            <w:vAlign w:val="center"/>
            <w:hideMark/>
          </w:tcPr>
          <w:p w14:paraId="0F3F14B0" w14:textId="77777777" w:rsidR="007458F0" w:rsidRPr="007458F0" w:rsidRDefault="007458F0" w:rsidP="007458F0">
            <w:pPr>
              <w:spacing w:after="0" w:line="240" w:lineRule="auto"/>
              <w:rPr>
                <w:rFonts w:ascii="Liberation Serif" w:hAnsi="Liberation Serif" w:cs="Calibri"/>
                <w:color w:val="000000"/>
                <w:sz w:val="18"/>
                <w:szCs w:val="18"/>
              </w:rPr>
            </w:pPr>
          </w:p>
        </w:tc>
        <w:tc>
          <w:tcPr>
            <w:tcW w:w="3054" w:type="dxa"/>
            <w:vMerge/>
            <w:tcBorders>
              <w:top w:val="nil"/>
              <w:left w:val="single" w:sz="4" w:space="0" w:color="auto"/>
              <w:bottom w:val="single" w:sz="4" w:space="0" w:color="auto"/>
              <w:right w:val="single" w:sz="4" w:space="0" w:color="auto"/>
            </w:tcBorders>
            <w:vAlign w:val="center"/>
            <w:hideMark/>
          </w:tcPr>
          <w:p w14:paraId="020958D7" w14:textId="77777777" w:rsidR="007458F0" w:rsidRPr="007458F0" w:rsidRDefault="007458F0" w:rsidP="007458F0">
            <w:pPr>
              <w:spacing w:after="0" w:line="240" w:lineRule="auto"/>
              <w:rPr>
                <w:rFonts w:ascii="Liberation Serif" w:hAnsi="Liberation Serif" w:cs="Calibri"/>
                <w:color w:val="000000"/>
                <w:sz w:val="18"/>
                <w:szCs w:val="18"/>
              </w:rPr>
            </w:pPr>
          </w:p>
        </w:tc>
        <w:tc>
          <w:tcPr>
            <w:tcW w:w="3373" w:type="dxa"/>
            <w:tcBorders>
              <w:top w:val="nil"/>
              <w:left w:val="nil"/>
              <w:bottom w:val="single" w:sz="4" w:space="0" w:color="auto"/>
              <w:right w:val="single" w:sz="4" w:space="0" w:color="auto"/>
            </w:tcBorders>
            <w:hideMark/>
          </w:tcPr>
          <w:p w14:paraId="3BA1ECB9" w14:textId="77777777" w:rsidR="007458F0" w:rsidRPr="007458F0" w:rsidRDefault="007458F0" w:rsidP="007458F0">
            <w:pPr>
              <w:spacing w:after="0" w:line="240" w:lineRule="auto"/>
              <w:rPr>
                <w:rFonts w:ascii="Liberation Serif" w:hAnsi="Liberation Serif" w:cs="Calibri"/>
                <w:color w:val="000000"/>
                <w:sz w:val="18"/>
                <w:szCs w:val="18"/>
              </w:rPr>
            </w:pPr>
            <w:r w:rsidRPr="007458F0">
              <w:rPr>
                <w:rFonts w:ascii="Liberation Serif" w:hAnsi="Liberation Serif" w:cs="Calibri"/>
                <w:color w:val="000000"/>
                <w:sz w:val="18"/>
                <w:szCs w:val="18"/>
              </w:rPr>
              <w:t xml:space="preserve">Фактический объем запаса топлива, тыс. т  </w:t>
            </w:r>
          </w:p>
        </w:tc>
        <w:tc>
          <w:tcPr>
            <w:tcW w:w="993" w:type="dxa"/>
            <w:tcBorders>
              <w:top w:val="nil"/>
              <w:left w:val="nil"/>
              <w:bottom w:val="single" w:sz="4" w:space="0" w:color="auto"/>
              <w:right w:val="single" w:sz="4" w:space="0" w:color="auto"/>
            </w:tcBorders>
            <w:hideMark/>
          </w:tcPr>
          <w:p w14:paraId="4E034D06"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w:t>
            </w:r>
          </w:p>
        </w:tc>
        <w:tc>
          <w:tcPr>
            <w:tcW w:w="1021" w:type="dxa"/>
            <w:tcBorders>
              <w:top w:val="nil"/>
              <w:left w:val="nil"/>
              <w:bottom w:val="single" w:sz="4" w:space="0" w:color="auto"/>
              <w:right w:val="single" w:sz="4" w:space="0" w:color="auto"/>
            </w:tcBorders>
            <w:hideMark/>
          </w:tcPr>
          <w:p w14:paraId="6FAECB86" w14:textId="77777777" w:rsidR="007458F0" w:rsidRPr="007458F0" w:rsidRDefault="007458F0" w:rsidP="007458F0">
            <w:pPr>
              <w:spacing w:after="0" w:line="240" w:lineRule="auto"/>
              <w:jc w:val="center"/>
              <w:rPr>
                <w:rFonts w:ascii="Liberation Serif" w:hAnsi="Liberation Serif" w:cs="Calibri"/>
                <w:color w:val="000000"/>
                <w:sz w:val="18"/>
                <w:szCs w:val="18"/>
              </w:rPr>
            </w:pPr>
            <w:proofErr w:type="spellStart"/>
            <w:r w:rsidRPr="007458F0">
              <w:rPr>
                <w:rFonts w:ascii="Liberation Serif" w:hAnsi="Liberation Serif" w:cs="Calibri"/>
                <w:color w:val="000000"/>
                <w:sz w:val="18"/>
                <w:szCs w:val="18"/>
              </w:rPr>
              <w:t>Запасфакт</w:t>
            </w:r>
            <w:proofErr w:type="spellEnd"/>
          </w:p>
        </w:tc>
        <w:tc>
          <w:tcPr>
            <w:tcW w:w="2097" w:type="dxa"/>
            <w:tcBorders>
              <w:top w:val="nil"/>
              <w:left w:val="nil"/>
              <w:bottom w:val="single" w:sz="4" w:space="0" w:color="auto"/>
              <w:right w:val="single" w:sz="4" w:space="0" w:color="auto"/>
            </w:tcBorders>
            <w:hideMark/>
          </w:tcPr>
          <w:p w14:paraId="1FC2C68C"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Фактическое значение</w:t>
            </w:r>
          </w:p>
        </w:tc>
        <w:tc>
          <w:tcPr>
            <w:tcW w:w="1305" w:type="dxa"/>
            <w:tcBorders>
              <w:top w:val="nil"/>
              <w:left w:val="nil"/>
              <w:bottom w:val="single" w:sz="4" w:space="0" w:color="auto"/>
              <w:right w:val="single" w:sz="4" w:space="0" w:color="auto"/>
            </w:tcBorders>
            <w:shd w:val="clear" w:color="000000" w:fill="E2EFDA"/>
          </w:tcPr>
          <w:p w14:paraId="0E47ADDF" w14:textId="77777777" w:rsidR="007458F0" w:rsidRPr="007458F0" w:rsidRDefault="007458F0" w:rsidP="007458F0">
            <w:pPr>
              <w:spacing w:after="0" w:line="240" w:lineRule="auto"/>
              <w:jc w:val="center"/>
              <w:rPr>
                <w:rFonts w:ascii="Liberation Serif" w:hAnsi="Liberation Serif" w:cs="Calibri"/>
                <w:color w:val="000000"/>
                <w:sz w:val="18"/>
                <w:szCs w:val="18"/>
              </w:rPr>
            </w:pPr>
          </w:p>
        </w:tc>
        <w:tc>
          <w:tcPr>
            <w:tcW w:w="1105" w:type="dxa"/>
            <w:tcBorders>
              <w:top w:val="nil"/>
              <w:left w:val="nil"/>
              <w:bottom w:val="single" w:sz="4" w:space="0" w:color="auto"/>
              <w:right w:val="single" w:sz="4" w:space="0" w:color="auto"/>
            </w:tcBorders>
          </w:tcPr>
          <w:p w14:paraId="6EE602A6" w14:textId="77777777" w:rsidR="007458F0" w:rsidRPr="007458F0" w:rsidRDefault="007458F0" w:rsidP="007458F0">
            <w:pPr>
              <w:spacing w:after="0" w:line="240" w:lineRule="auto"/>
              <w:rPr>
                <w:rFonts w:ascii="Liberation Serif" w:hAnsi="Liberation Serif" w:cs="Calibri"/>
                <w:color w:val="000000"/>
                <w:sz w:val="18"/>
                <w:szCs w:val="18"/>
              </w:rPr>
            </w:pPr>
          </w:p>
        </w:tc>
        <w:tc>
          <w:tcPr>
            <w:tcW w:w="1211" w:type="dxa"/>
            <w:tcBorders>
              <w:top w:val="nil"/>
              <w:left w:val="nil"/>
              <w:bottom w:val="single" w:sz="4" w:space="0" w:color="auto"/>
              <w:right w:val="single" w:sz="4" w:space="0" w:color="auto"/>
            </w:tcBorders>
            <w:vAlign w:val="bottom"/>
          </w:tcPr>
          <w:p w14:paraId="090094D1" w14:textId="77777777" w:rsidR="007458F0" w:rsidRPr="007458F0" w:rsidRDefault="007458F0" w:rsidP="007458F0">
            <w:pPr>
              <w:spacing w:after="0" w:line="240" w:lineRule="auto"/>
              <w:rPr>
                <w:rFonts w:ascii="Liberation Serif" w:hAnsi="Liberation Serif" w:cs="Calibri"/>
                <w:color w:val="000000"/>
                <w:sz w:val="18"/>
                <w:szCs w:val="18"/>
              </w:rPr>
            </w:pPr>
          </w:p>
        </w:tc>
      </w:tr>
      <w:tr w:rsidR="007458F0" w:rsidRPr="007458F0" w14:paraId="34971873" w14:textId="77777777" w:rsidTr="007458F0">
        <w:trPr>
          <w:trHeight w:val="77"/>
        </w:trPr>
        <w:tc>
          <w:tcPr>
            <w:tcW w:w="709" w:type="dxa"/>
            <w:tcBorders>
              <w:top w:val="nil"/>
              <w:left w:val="single" w:sz="4" w:space="0" w:color="auto"/>
              <w:bottom w:val="single" w:sz="4" w:space="0" w:color="auto"/>
              <w:right w:val="single" w:sz="4" w:space="0" w:color="auto"/>
            </w:tcBorders>
            <w:noWrap/>
            <w:hideMark/>
          </w:tcPr>
          <w:p w14:paraId="6D79471F" w14:textId="77777777" w:rsidR="007458F0" w:rsidRPr="007458F0" w:rsidRDefault="007458F0" w:rsidP="007458F0">
            <w:pPr>
              <w:spacing w:after="0" w:line="240" w:lineRule="auto"/>
              <w:ind w:left="-113" w:right="-113"/>
              <w:jc w:val="center"/>
              <w:rPr>
                <w:rFonts w:ascii="Liberation Serif" w:hAnsi="Liberation Serif" w:cs="Calibri"/>
                <w:color w:val="000000"/>
                <w:sz w:val="18"/>
                <w:szCs w:val="18"/>
              </w:rPr>
            </w:pPr>
            <w:r w:rsidRPr="007458F0">
              <w:rPr>
                <w:rFonts w:ascii="Liberation Serif" w:hAnsi="Liberation Serif" w:cs="Calibri"/>
                <w:color w:val="000000"/>
                <w:sz w:val="18"/>
                <w:szCs w:val="18"/>
              </w:rPr>
              <w:t>1.6.10.2.2</w:t>
            </w:r>
          </w:p>
        </w:tc>
        <w:tc>
          <w:tcPr>
            <w:tcW w:w="802" w:type="dxa"/>
            <w:vMerge/>
            <w:tcBorders>
              <w:top w:val="nil"/>
              <w:left w:val="single" w:sz="4" w:space="0" w:color="auto"/>
              <w:bottom w:val="single" w:sz="4" w:space="0" w:color="auto"/>
              <w:right w:val="single" w:sz="4" w:space="0" w:color="auto"/>
            </w:tcBorders>
            <w:vAlign w:val="center"/>
            <w:hideMark/>
          </w:tcPr>
          <w:p w14:paraId="60AA6AC5" w14:textId="77777777" w:rsidR="007458F0" w:rsidRPr="007458F0" w:rsidRDefault="007458F0" w:rsidP="007458F0">
            <w:pPr>
              <w:spacing w:after="0" w:line="240" w:lineRule="auto"/>
              <w:rPr>
                <w:rFonts w:ascii="Liberation Serif" w:hAnsi="Liberation Serif" w:cs="Calibri"/>
                <w:color w:val="000000"/>
                <w:sz w:val="18"/>
                <w:szCs w:val="18"/>
              </w:rPr>
            </w:pPr>
          </w:p>
        </w:tc>
        <w:tc>
          <w:tcPr>
            <w:tcW w:w="3054" w:type="dxa"/>
            <w:vMerge/>
            <w:tcBorders>
              <w:top w:val="nil"/>
              <w:left w:val="single" w:sz="4" w:space="0" w:color="auto"/>
              <w:bottom w:val="single" w:sz="4" w:space="0" w:color="auto"/>
              <w:right w:val="single" w:sz="4" w:space="0" w:color="auto"/>
            </w:tcBorders>
            <w:vAlign w:val="center"/>
            <w:hideMark/>
          </w:tcPr>
          <w:p w14:paraId="04CEE0CF" w14:textId="77777777" w:rsidR="007458F0" w:rsidRPr="007458F0" w:rsidRDefault="007458F0" w:rsidP="007458F0">
            <w:pPr>
              <w:spacing w:after="0" w:line="240" w:lineRule="auto"/>
              <w:rPr>
                <w:rFonts w:ascii="Liberation Serif" w:hAnsi="Liberation Serif" w:cs="Calibri"/>
                <w:color w:val="000000"/>
                <w:sz w:val="18"/>
                <w:szCs w:val="18"/>
              </w:rPr>
            </w:pPr>
          </w:p>
        </w:tc>
        <w:tc>
          <w:tcPr>
            <w:tcW w:w="3373" w:type="dxa"/>
            <w:tcBorders>
              <w:top w:val="nil"/>
              <w:left w:val="nil"/>
              <w:bottom w:val="single" w:sz="4" w:space="0" w:color="auto"/>
              <w:right w:val="single" w:sz="4" w:space="0" w:color="auto"/>
            </w:tcBorders>
            <w:hideMark/>
          </w:tcPr>
          <w:p w14:paraId="0F93257E" w14:textId="77777777" w:rsidR="007458F0" w:rsidRPr="007458F0" w:rsidRDefault="007458F0" w:rsidP="007458F0">
            <w:pPr>
              <w:spacing w:after="0" w:line="240" w:lineRule="auto"/>
              <w:rPr>
                <w:rFonts w:ascii="Liberation Serif" w:hAnsi="Liberation Serif" w:cs="Calibri"/>
                <w:color w:val="000000"/>
                <w:sz w:val="18"/>
                <w:szCs w:val="18"/>
              </w:rPr>
            </w:pPr>
            <w:r w:rsidRPr="007458F0">
              <w:rPr>
                <w:rFonts w:ascii="Liberation Serif" w:hAnsi="Liberation Serif" w:cs="Calibri"/>
                <w:color w:val="000000"/>
                <w:sz w:val="18"/>
                <w:szCs w:val="18"/>
              </w:rPr>
              <w:t>Утвержденный нормативный объем запаса топлива, тыс. т</w:t>
            </w:r>
          </w:p>
        </w:tc>
        <w:tc>
          <w:tcPr>
            <w:tcW w:w="993" w:type="dxa"/>
            <w:tcBorders>
              <w:top w:val="nil"/>
              <w:left w:val="nil"/>
              <w:bottom w:val="single" w:sz="4" w:space="0" w:color="auto"/>
              <w:right w:val="single" w:sz="4" w:space="0" w:color="auto"/>
            </w:tcBorders>
            <w:hideMark/>
          </w:tcPr>
          <w:p w14:paraId="1B120068"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w:t>
            </w:r>
          </w:p>
        </w:tc>
        <w:tc>
          <w:tcPr>
            <w:tcW w:w="1021" w:type="dxa"/>
            <w:tcBorders>
              <w:top w:val="nil"/>
              <w:left w:val="nil"/>
              <w:bottom w:val="single" w:sz="4" w:space="0" w:color="auto"/>
              <w:right w:val="single" w:sz="4" w:space="0" w:color="auto"/>
            </w:tcBorders>
            <w:hideMark/>
          </w:tcPr>
          <w:p w14:paraId="1CA66103" w14:textId="77777777" w:rsidR="007458F0" w:rsidRPr="007458F0" w:rsidRDefault="007458F0" w:rsidP="007458F0">
            <w:pPr>
              <w:spacing w:after="0" w:line="240" w:lineRule="auto"/>
              <w:jc w:val="center"/>
              <w:rPr>
                <w:rFonts w:ascii="Liberation Serif" w:hAnsi="Liberation Serif" w:cs="Calibri"/>
                <w:color w:val="000000"/>
                <w:sz w:val="18"/>
                <w:szCs w:val="18"/>
              </w:rPr>
            </w:pPr>
            <w:proofErr w:type="spellStart"/>
            <w:r w:rsidRPr="007458F0">
              <w:rPr>
                <w:rFonts w:ascii="Liberation Serif" w:hAnsi="Liberation Serif" w:cs="Calibri"/>
                <w:color w:val="000000"/>
                <w:sz w:val="18"/>
                <w:szCs w:val="18"/>
              </w:rPr>
              <w:t>Запаснормат</w:t>
            </w:r>
            <w:proofErr w:type="spellEnd"/>
            <w:r w:rsidRPr="007458F0">
              <w:rPr>
                <w:rFonts w:ascii="Liberation Serif" w:hAnsi="Liberation Serif" w:cs="Calibri"/>
                <w:color w:val="000000"/>
                <w:sz w:val="18"/>
                <w:szCs w:val="18"/>
              </w:rPr>
              <w:t xml:space="preserve"> </w:t>
            </w:r>
          </w:p>
        </w:tc>
        <w:tc>
          <w:tcPr>
            <w:tcW w:w="2097" w:type="dxa"/>
            <w:tcBorders>
              <w:top w:val="nil"/>
              <w:left w:val="nil"/>
              <w:bottom w:val="single" w:sz="4" w:space="0" w:color="auto"/>
              <w:right w:val="single" w:sz="4" w:space="0" w:color="auto"/>
            </w:tcBorders>
            <w:hideMark/>
          </w:tcPr>
          <w:p w14:paraId="35E471A7"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Фактическое значение</w:t>
            </w:r>
          </w:p>
        </w:tc>
        <w:tc>
          <w:tcPr>
            <w:tcW w:w="1305" w:type="dxa"/>
            <w:tcBorders>
              <w:top w:val="nil"/>
              <w:left w:val="nil"/>
              <w:bottom w:val="single" w:sz="4" w:space="0" w:color="auto"/>
              <w:right w:val="single" w:sz="4" w:space="0" w:color="auto"/>
            </w:tcBorders>
            <w:shd w:val="clear" w:color="000000" w:fill="E2EFDA"/>
          </w:tcPr>
          <w:p w14:paraId="17E8EB0A" w14:textId="77777777" w:rsidR="007458F0" w:rsidRPr="007458F0" w:rsidRDefault="007458F0" w:rsidP="007458F0">
            <w:pPr>
              <w:spacing w:after="0" w:line="240" w:lineRule="auto"/>
              <w:jc w:val="center"/>
              <w:rPr>
                <w:rFonts w:ascii="Liberation Serif" w:hAnsi="Liberation Serif" w:cs="Calibri"/>
                <w:color w:val="000000"/>
                <w:sz w:val="18"/>
                <w:szCs w:val="18"/>
              </w:rPr>
            </w:pPr>
          </w:p>
        </w:tc>
        <w:tc>
          <w:tcPr>
            <w:tcW w:w="1105" w:type="dxa"/>
            <w:tcBorders>
              <w:top w:val="nil"/>
              <w:left w:val="nil"/>
              <w:bottom w:val="single" w:sz="4" w:space="0" w:color="auto"/>
              <w:right w:val="single" w:sz="4" w:space="0" w:color="auto"/>
            </w:tcBorders>
          </w:tcPr>
          <w:p w14:paraId="5D8D8A2A" w14:textId="77777777" w:rsidR="007458F0" w:rsidRPr="007458F0" w:rsidRDefault="007458F0" w:rsidP="007458F0">
            <w:pPr>
              <w:spacing w:after="0" w:line="240" w:lineRule="auto"/>
              <w:rPr>
                <w:rFonts w:ascii="Liberation Serif" w:hAnsi="Liberation Serif" w:cs="Calibri"/>
                <w:color w:val="000000"/>
                <w:sz w:val="18"/>
                <w:szCs w:val="18"/>
              </w:rPr>
            </w:pPr>
          </w:p>
        </w:tc>
        <w:tc>
          <w:tcPr>
            <w:tcW w:w="1211" w:type="dxa"/>
            <w:tcBorders>
              <w:top w:val="nil"/>
              <w:left w:val="nil"/>
              <w:bottom w:val="single" w:sz="4" w:space="0" w:color="auto"/>
              <w:right w:val="single" w:sz="4" w:space="0" w:color="auto"/>
            </w:tcBorders>
            <w:vAlign w:val="bottom"/>
          </w:tcPr>
          <w:p w14:paraId="19FA5B8E" w14:textId="77777777" w:rsidR="007458F0" w:rsidRPr="007458F0" w:rsidRDefault="007458F0" w:rsidP="007458F0">
            <w:pPr>
              <w:spacing w:after="0" w:line="240" w:lineRule="auto"/>
              <w:rPr>
                <w:rFonts w:ascii="Liberation Serif" w:hAnsi="Liberation Serif" w:cs="Calibri"/>
                <w:color w:val="000000"/>
                <w:sz w:val="18"/>
                <w:szCs w:val="18"/>
              </w:rPr>
            </w:pPr>
          </w:p>
        </w:tc>
      </w:tr>
      <w:tr w:rsidR="007458F0" w:rsidRPr="007458F0" w14:paraId="63BA74A7" w14:textId="77777777" w:rsidTr="007458F0">
        <w:trPr>
          <w:trHeight w:val="1817"/>
        </w:trPr>
        <w:tc>
          <w:tcPr>
            <w:tcW w:w="709" w:type="dxa"/>
            <w:tcBorders>
              <w:top w:val="nil"/>
              <w:left w:val="single" w:sz="4" w:space="0" w:color="auto"/>
              <w:bottom w:val="single" w:sz="4" w:space="0" w:color="auto"/>
              <w:right w:val="single" w:sz="4" w:space="0" w:color="auto"/>
            </w:tcBorders>
            <w:noWrap/>
            <w:hideMark/>
          </w:tcPr>
          <w:p w14:paraId="2391C0A8" w14:textId="77777777" w:rsidR="007458F0" w:rsidRPr="007458F0" w:rsidRDefault="007458F0" w:rsidP="007458F0">
            <w:pPr>
              <w:spacing w:after="0" w:line="240" w:lineRule="auto"/>
              <w:ind w:left="-113" w:right="-113"/>
              <w:jc w:val="center"/>
              <w:rPr>
                <w:rFonts w:ascii="Liberation Serif" w:hAnsi="Liberation Serif" w:cs="Calibri"/>
                <w:color w:val="000000"/>
                <w:sz w:val="18"/>
                <w:szCs w:val="18"/>
              </w:rPr>
            </w:pPr>
            <w:r w:rsidRPr="007458F0">
              <w:rPr>
                <w:rFonts w:ascii="Liberation Serif" w:hAnsi="Liberation Serif" w:cs="Calibri"/>
                <w:color w:val="000000"/>
                <w:sz w:val="18"/>
                <w:szCs w:val="18"/>
              </w:rPr>
              <w:t>1.6.11</w:t>
            </w:r>
          </w:p>
        </w:tc>
        <w:tc>
          <w:tcPr>
            <w:tcW w:w="802" w:type="dxa"/>
            <w:vMerge w:val="restart"/>
            <w:tcBorders>
              <w:top w:val="nil"/>
              <w:left w:val="single" w:sz="4" w:space="0" w:color="auto"/>
              <w:bottom w:val="single" w:sz="4" w:space="0" w:color="auto"/>
              <w:right w:val="single" w:sz="4" w:space="0" w:color="auto"/>
            </w:tcBorders>
            <w:hideMark/>
          </w:tcPr>
          <w:p w14:paraId="2998AE72"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9.3.26</w:t>
            </w:r>
          </w:p>
        </w:tc>
        <w:tc>
          <w:tcPr>
            <w:tcW w:w="3054" w:type="dxa"/>
            <w:vMerge w:val="restart"/>
            <w:tcBorders>
              <w:top w:val="nil"/>
              <w:left w:val="single" w:sz="4" w:space="0" w:color="auto"/>
              <w:bottom w:val="single" w:sz="4" w:space="0" w:color="auto"/>
              <w:right w:val="single" w:sz="4" w:space="0" w:color="auto"/>
            </w:tcBorders>
            <w:hideMark/>
          </w:tcPr>
          <w:p w14:paraId="616914D8" w14:textId="77777777" w:rsidR="007458F0" w:rsidRPr="007458F0" w:rsidRDefault="007458F0" w:rsidP="007458F0">
            <w:pPr>
              <w:spacing w:after="0" w:line="240" w:lineRule="auto"/>
              <w:rPr>
                <w:rFonts w:ascii="Liberation Serif" w:hAnsi="Liberation Serif" w:cs="Calibri"/>
                <w:color w:val="000000"/>
                <w:sz w:val="18"/>
                <w:szCs w:val="18"/>
              </w:rPr>
            </w:pPr>
            <w:r w:rsidRPr="007458F0">
              <w:rPr>
                <w:rFonts w:ascii="Liberation Serif" w:hAnsi="Liberation Serif" w:cs="Calibri"/>
                <w:color w:val="000000"/>
                <w:sz w:val="18"/>
                <w:szCs w:val="18"/>
              </w:rPr>
              <w:t xml:space="preserve">Утвержденный в соответствии с требованиями пункта 28 Правил № 511, перечень запасов материалов, запорной арматуры, запасных частей, средств механизации для выполнения срочных внеплановых (аварийных) ремонтных работ, результаты последней проведенной инвентаризации запасов материалов, запорной арматуры, запасных частей, средств механизации для выполнения срочных внеплановых (аварийных) ремонтных работ, оформленные в соответствии с требованиями Положения по ведению бухгалтерского учета и бухгалтерской отчетности в Российской Федерации, утвержденного приказом Минфина России от 29 июля 1998 г. № 34н </w:t>
            </w:r>
            <w:r w:rsidRPr="007458F0">
              <w:rPr>
                <w:rFonts w:ascii="Liberation Serif" w:hAnsi="Liberation Serif" w:cs="Calibri"/>
                <w:color w:val="000000"/>
                <w:sz w:val="18"/>
                <w:szCs w:val="18"/>
              </w:rPr>
              <w:br/>
              <w:t>(подпункт 9.3.26 Пункта 9 Правил)</w:t>
            </w:r>
          </w:p>
        </w:tc>
        <w:tc>
          <w:tcPr>
            <w:tcW w:w="3373" w:type="dxa"/>
            <w:vMerge w:val="restart"/>
            <w:tcBorders>
              <w:top w:val="nil"/>
              <w:left w:val="single" w:sz="4" w:space="0" w:color="auto"/>
              <w:bottom w:val="single" w:sz="4" w:space="0" w:color="auto"/>
              <w:right w:val="single" w:sz="4" w:space="0" w:color="auto"/>
            </w:tcBorders>
            <w:hideMark/>
          </w:tcPr>
          <w:p w14:paraId="17517C9C" w14:textId="77777777" w:rsidR="007458F0" w:rsidRPr="007458F0" w:rsidRDefault="007458F0" w:rsidP="007458F0">
            <w:pPr>
              <w:spacing w:after="0" w:line="240" w:lineRule="auto"/>
              <w:rPr>
                <w:rFonts w:ascii="Liberation Serif" w:hAnsi="Liberation Serif" w:cs="Calibri"/>
                <w:color w:val="000000"/>
                <w:sz w:val="18"/>
                <w:szCs w:val="18"/>
              </w:rPr>
            </w:pPr>
            <w:r w:rsidRPr="007458F0">
              <w:rPr>
                <w:rFonts w:ascii="Liberation Serif" w:hAnsi="Liberation Serif" w:cs="Calibri"/>
                <w:color w:val="000000"/>
                <w:sz w:val="18"/>
                <w:szCs w:val="18"/>
              </w:rPr>
              <w:t>Показатель наличия запасов материалов, запорной арматуры, запасных частей, средств механизации</w:t>
            </w:r>
            <w:r w:rsidRPr="007458F0">
              <w:rPr>
                <w:rFonts w:ascii="Liberation Serif" w:hAnsi="Liberation Serif" w:cs="Calibri"/>
                <w:color w:val="000000"/>
                <w:sz w:val="18"/>
                <w:szCs w:val="18"/>
              </w:rPr>
              <w:br/>
              <w:t xml:space="preserve"> </w:t>
            </w:r>
          </w:p>
        </w:tc>
        <w:tc>
          <w:tcPr>
            <w:tcW w:w="993" w:type="dxa"/>
            <w:tcBorders>
              <w:top w:val="nil"/>
              <w:left w:val="nil"/>
              <w:bottom w:val="single" w:sz="4" w:space="0" w:color="auto"/>
              <w:right w:val="single" w:sz="4" w:space="0" w:color="auto"/>
            </w:tcBorders>
            <w:shd w:val="clear" w:color="000000" w:fill="DDEBF7"/>
            <w:hideMark/>
          </w:tcPr>
          <w:p w14:paraId="2C2633DB"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0,01</w:t>
            </w:r>
          </w:p>
        </w:tc>
        <w:tc>
          <w:tcPr>
            <w:tcW w:w="1021" w:type="dxa"/>
            <w:tcBorders>
              <w:top w:val="nil"/>
              <w:left w:val="nil"/>
              <w:bottom w:val="single" w:sz="4" w:space="0" w:color="auto"/>
              <w:right w:val="single" w:sz="4" w:space="0" w:color="auto"/>
            </w:tcBorders>
            <w:shd w:val="clear" w:color="000000" w:fill="DDEBF7"/>
            <w:hideMark/>
          </w:tcPr>
          <w:p w14:paraId="50A02177" w14:textId="77777777" w:rsidR="007458F0" w:rsidRPr="007458F0" w:rsidRDefault="007458F0" w:rsidP="007458F0">
            <w:pPr>
              <w:spacing w:after="0" w:line="240" w:lineRule="auto"/>
              <w:jc w:val="center"/>
              <w:rPr>
                <w:rFonts w:ascii="Liberation Serif" w:hAnsi="Liberation Serif" w:cs="Calibri"/>
                <w:color w:val="000000"/>
                <w:sz w:val="18"/>
                <w:szCs w:val="18"/>
              </w:rPr>
            </w:pPr>
            <w:proofErr w:type="spellStart"/>
            <w:r w:rsidRPr="007458F0">
              <w:rPr>
                <w:rFonts w:ascii="Liberation Serif" w:hAnsi="Liberation Serif" w:cs="Calibri"/>
                <w:color w:val="000000"/>
                <w:sz w:val="18"/>
                <w:szCs w:val="18"/>
              </w:rPr>
              <w:t>Кматер</w:t>
            </w:r>
            <w:proofErr w:type="spellEnd"/>
          </w:p>
        </w:tc>
        <w:tc>
          <w:tcPr>
            <w:tcW w:w="2097" w:type="dxa"/>
            <w:tcBorders>
              <w:top w:val="nil"/>
              <w:left w:val="nil"/>
              <w:bottom w:val="single" w:sz="4" w:space="0" w:color="auto"/>
              <w:right w:val="single" w:sz="4" w:space="0" w:color="auto"/>
            </w:tcBorders>
            <w:hideMark/>
          </w:tcPr>
          <w:p w14:paraId="2A30A1F5" w14:textId="77777777" w:rsidR="007458F0" w:rsidRPr="007458F0" w:rsidRDefault="007458F0" w:rsidP="007458F0">
            <w:pPr>
              <w:spacing w:after="0" w:line="240" w:lineRule="auto"/>
              <w:jc w:val="center"/>
              <w:rPr>
                <w:rFonts w:ascii="Liberation Serif" w:hAnsi="Liberation Serif" w:cs="Calibri"/>
                <w:color w:val="000000"/>
                <w:sz w:val="18"/>
                <w:szCs w:val="18"/>
              </w:rPr>
            </w:pPr>
            <w:proofErr w:type="spellStart"/>
            <w:r w:rsidRPr="007458F0">
              <w:rPr>
                <w:rFonts w:ascii="Liberation Serif" w:hAnsi="Liberation Serif" w:cs="Calibri"/>
                <w:color w:val="000000"/>
                <w:sz w:val="18"/>
                <w:szCs w:val="18"/>
              </w:rPr>
              <w:t>Кматер</w:t>
            </w:r>
            <w:proofErr w:type="spellEnd"/>
            <w:r w:rsidRPr="007458F0">
              <w:rPr>
                <w:rFonts w:ascii="Liberation Serif" w:hAnsi="Liberation Serif" w:cs="Calibri"/>
                <w:color w:val="000000"/>
                <w:sz w:val="18"/>
                <w:szCs w:val="18"/>
              </w:rPr>
              <w:t xml:space="preserve">=% наличия запас мат факт по </w:t>
            </w:r>
            <w:proofErr w:type="spellStart"/>
            <w:r w:rsidRPr="007458F0">
              <w:rPr>
                <w:rFonts w:ascii="Liberation Serif" w:hAnsi="Liberation Serif" w:cs="Calibri"/>
                <w:color w:val="000000"/>
                <w:sz w:val="18"/>
                <w:szCs w:val="18"/>
              </w:rPr>
              <w:t>инвентар</w:t>
            </w:r>
            <w:proofErr w:type="spellEnd"/>
            <w:r w:rsidRPr="007458F0">
              <w:rPr>
                <w:rFonts w:ascii="Liberation Serif" w:hAnsi="Liberation Serif" w:cs="Calibri"/>
                <w:color w:val="000000"/>
                <w:sz w:val="18"/>
                <w:szCs w:val="18"/>
              </w:rPr>
              <w:t>/100</w:t>
            </w:r>
          </w:p>
        </w:tc>
        <w:tc>
          <w:tcPr>
            <w:tcW w:w="1305" w:type="dxa"/>
            <w:tcBorders>
              <w:top w:val="nil"/>
              <w:left w:val="nil"/>
              <w:bottom w:val="single" w:sz="4" w:space="0" w:color="auto"/>
              <w:right w:val="single" w:sz="4" w:space="0" w:color="auto"/>
            </w:tcBorders>
            <w:shd w:val="clear" w:color="000000" w:fill="DDEBF7"/>
          </w:tcPr>
          <w:p w14:paraId="26C1F1AC" w14:textId="77777777" w:rsidR="007458F0" w:rsidRPr="007458F0" w:rsidRDefault="007458F0" w:rsidP="007458F0">
            <w:pPr>
              <w:spacing w:after="0" w:line="240" w:lineRule="auto"/>
              <w:jc w:val="center"/>
              <w:rPr>
                <w:rFonts w:ascii="Liberation Serif" w:hAnsi="Liberation Serif" w:cs="Calibri"/>
                <w:color w:val="000000"/>
                <w:sz w:val="18"/>
                <w:szCs w:val="18"/>
              </w:rPr>
            </w:pPr>
          </w:p>
        </w:tc>
        <w:tc>
          <w:tcPr>
            <w:tcW w:w="1105" w:type="dxa"/>
            <w:tcBorders>
              <w:top w:val="nil"/>
              <w:left w:val="nil"/>
              <w:bottom w:val="single" w:sz="4" w:space="0" w:color="auto"/>
              <w:right w:val="single" w:sz="4" w:space="0" w:color="auto"/>
            </w:tcBorders>
          </w:tcPr>
          <w:p w14:paraId="796119C4" w14:textId="77777777" w:rsidR="007458F0" w:rsidRPr="007458F0" w:rsidRDefault="007458F0" w:rsidP="007458F0">
            <w:pPr>
              <w:spacing w:after="0" w:line="240" w:lineRule="auto"/>
              <w:rPr>
                <w:rFonts w:ascii="Liberation Serif" w:hAnsi="Liberation Serif" w:cs="Calibri"/>
                <w:color w:val="000000"/>
                <w:sz w:val="18"/>
                <w:szCs w:val="18"/>
              </w:rPr>
            </w:pPr>
          </w:p>
        </w:tc>
        <w:tc>
          <w:tcPr>
            <w:tcW w:w="1211" w:type="dxa"/>
            <w:tcBorders>
              <w:top w:val="nil"/>
              <w:left w:val="nil"/>
              <w:bottom w:val="single" w:sz="4" w:space="0" w:color="auto"/>
              <w:right w:val="single" w:sz="4" w:space="0" w:color="auto"/>
            </w:tcBorders>
            <w:vAlign w:val="bottom"/>
          </w:tcPr>
          <w:p w14:paraId="1D265C95" w14:textId="77777777" w:rsidR="007458F0" w:rsidRPr="007458F0" w:rsidRDefault="007458F0" w:rsidP="007458F0">
            <w:pPr>
              <w:spacing w:after="0" w:line="240" w:lineRule="auto"/>
              <w:rPr>
                <w:rFonts w:ascii="Liberation Serif" w:hAnsi="Liberation Serif" w:cs="Calibri"/>
                <w:color w:val="000000"/>
                <w:sz w:val="18"/>
                <w:szCs w:val="18"/>
              </w:rPr>
            </w:pPr>
          </w:p>
        </w:tc>
      </w:tr>
      <w:tr w:rsidR="007458F0" w:rsidRPr="007458F0" w14:paraId="57C4FBCA" w14:textId="77777777" w:rsidTr="007458F0">
        <w:trPr>
          <w:trHeight w:val="2325"/>
        </w:trPr>
        <w:tc>
          <w:tcPr>
            <w:tcW w:w="709" w:type="dxa"/>
            <w:tcBorders>
              <w:top w:val="nil"/>
              <w:left w:val="single" w:sz="4" w:space="0" w:color="auto"/>
              <w:bottom w:val="single" w:sz="4" w:space="0" w:color="auto"/>
              <w:right w:val="single" w:sz="4" w:space="0" w:color="auto"/>
            </w:tcBorders>
            <w:noWrap/>
            <w:hideMark/>
          </w:tcPr>
          <w:p w14:paraId="031A112D" w14:textId="77777777" w:rsidR="007458F0" w:rsidRPr="007458F0" w:rsidRDefault="007458F0" w:rsidP="007458F0">
            <w:pPr>
              <w:spacing w:after="0" w:line="240" w:lineRule="auto"/>
              <w:ind w:left="-113" w:right="-113"/>
              <w:jc w:val="center"/>
              <w:rPr>
                <w:rFonts w:ascii="Liberation Serif" w:hAnsi="Liberation Serif" w:cs="Calibri"/>
                <w:color w:val="000000"/>
                <w:sz w:val="18"/>
                <w:szCs w:val="18"/>
              </w:rPr>
            </w:pPr>
            <w:r w:rsidRPr="007458F0">
              <w:rPr>
                <w:rFonts w:ascii="Liberation Serif" w:hAnsi="Liberation Serif" w:cs="Calibri"/>
                <w:color w:val="000000"/>
                <w:sz w:val="18"/>
                <w:szCs w:val="18"/>
              </w:rPr>
              <w:t>1.6.11.1</w:t>
            </w:r>
          </w:p>
        </w:tc>
        <w:tc>
          <w:tcPr>
            <w:tcW w:w="802" w:type="dxa"/>
            <w:vMerge/>
            <w:tcBorders>
              <w:top w:val="nil"/>
              <w:left w:val="single" w:sz="4" w:space="0" w:color="auto"/>
              <w:bottom w:val="single" w:sz="4" w:space="0" w:color="auto"/>
              <w:right w:val="single" w:sz="4" w:space="0" w:color="auto"/>
            </w:tcBorders>
            <w:vAlign w:val="center"/>
            <w:hideMark/>
          </w:tcPr>
          <w:p w14:paraId="1A118B0C" w14:textId="77777777" w:rsidR="007458F0" w:rsidRPr="007458F0" w:rsidRDefault="007458F0" w:rsidP="007458F0">
            <w:pPr>
              <w:spacing w:after="0" w:line="240" w:lineRule="auto"/>
              <w:rPr>
                <w:rFonts w:ascii="Liberation Serif" w:hAnsi="Liberation Serif" w:cs="Calibri"/>
                <w:color w:val="000000"/>
                <w:sz w:val="18"/>
                <w:szCs w:val="18"/>
              </w:rPr>
            </w:pPr>
          </w:p>
        </w:tc>
        <w:tc>
          <w:tcPr>
            <w:tcW w:w="3054" w:type="dxa"/>
            <w:vMerge/>
            <w:tcBorders>
              <w:top w:val="nil"/>
              <w:left w:val="single" w:sz="4" w:space="0" w:color="auto"/>
              <w:bottom w:val="single" w:sz="4" w:space="0" w:color="auto"/>
              <w:right w:val="single" w:sz="4" w:space="0" w:color="auto"/>
            </w:tcBorders>
            <w:vAlign w:val="center"/>
            <w:hideMark/>
          </w:tcPr>
          <w:p w14:paraId="2E0FF878" w14:textId="77777777" w:rsidR="007458F0" w:rsidRPr="007458F0" w:rsidRDefault="007458F0" w:rsidP="007458F0">
            <w:pPr>
              <w:spacing w:after="0" w:line="240" w:lineRule="auto"/>
              <w:rPr>
                <w:rFonts w:ascii="Liberation Serif" w:hAnsi="Liberation Serif" w:cs="Calibri"/>
                <w:color w:val="000000"/>
                <w:sz w:val="18"/>
                <w:szCs w:val="18"/>
              </w:rPr>
            </w:pPr>
          </w:p>
        </w:tc>
        <w:tc>
          <w:tcPr>
            <w:tcW w:w="3373" w:type="dxa"/>
            <w:vMerge/>
            <w:tcBorders>
              <w:top w:val="nil"/>
              <w:left w:val="single" w:sz="4" w:space="0" w:color="auto"/>
              <w:bottom w:val="single" w:sz="4" w:space="0" w:color="auto"/>
              <w:right w:val="single" w:sz="4" w:space="0" w:color="auto"/>
            </w:tcBorders>
            <w:vAlign w:val="center"/>
            <w:hideMark/>
          </w:tcPr>
          <w:p w14:paraId="35BBEB69" w14:textId="77777777" w:rsidR="007458F0" w:rsidRPr="007458F0" w:rsidRDefault="007458F0" w:rsidP="007458F0">
            <w:pPr>
              <w:spacing w:after="0" w:line="240" w:lineRule="auto"/>
              <w:rPr>
                <w:rFonts w:ascii="Liberation Serif" w:hAnsi="Liberation Serif" w:cs="Calibri"/>
                <w:color w:val="000000"/>
                <w:sz w:val="18"/>
                <w:szCs w:val="18"/>
              </w:rPr>
            </w:pPr>
          </w:p>
        </w:tc>
        <w:tc>
          <w:tcPr>
            <w:tcW w:w="993" w:type="dxa"/>
            <w:tcBorders>
              <w:top w:val="nil"/>
              <w:left w:val="nil"/>
              <w:bottom w:val="single" w:sz="4" w:space="0" w:color="auto"/>
              <w:right w:val="single" w:sz="4" w:space="0" w:color="auto"/>
            </w:tcBorders>
            <w:hideMark/>
          </w:tcPr>
          <w:p w14:paraId="0542F07E"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w:t>
            </w:r>
          </w:p>
        </w:tc>
        <w:tc>
          <w:tcPr>
            <w:tcW w:w="1021" w:type="dxa"/>
            <w:tcBorders>
              <w:top w:val="nil"/>
              <w:left w:val="nil"/>
              <w:bottom w:val="single" w:sz="4" w:space="0" w:color="auto"/>
              <w:right w:val="single" w:sz="4" w:space="0" w:color="auto"/>
            </w:tcBorders>
            <w:hideMark/>
          </w:tcPr>
          <w:p w14:paraId="7410C0FA"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 xml:space="preserve">% наличия запас мат факт по </w:t>
            </w:r>
            <w:proofErr w:type="spellStart"/>
            <w:r w:rsidRPr="007458F0">
              <w:rPr>
                <w:rFonts w:ascii="Liberation Serif" w:hAnsi="Liberation Serif" w:cs="Calibri"/>
                <w:color w:val="000000"/>
                <w:sz w:val="18"/>
                <w:szCs w:val="18"/>
              </w:rPr>
              <w:t>инвентар</w:t>
            </w:r>
            <w:proofErr w:type="spellEnd"/>
          </w:p>
        </w:tc>
        <w:tc>
          <w:tcPr>
            <w:tcW w:w="2097" w:type="dxa"/>
            <w:tcBorders>
              <w:top w:val="nil"/>
              <w:left w:val="nil"/>
              <w:bottom w:val="single" w:sz="4" w:space="0" w:color="auto"/>
              <w:right w:val="single" w:sz="4" w:space="0" w:color="auto"/>
            </w:tcBorders>
            <w:hideMark/>
          </w:tcPr>
          <w:p w14:paraId="41C8214B"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Фактическое значение</w:t>
            </w:r>
          </w:p>
        </w:tc>
        <w:tc>
          <w:tcPr>
            <w:tcW w:w="1305" w:type="dxa"/>
            <w:tcBorders>
              <w:top w:val="nil"/>
              <w:left w:val="nil"/>
              <w:bottom w:val="single" w:sz="4" w:space="0" w:color="auto"/>
              <w:right w:val="single" w:sz="4" w:space="0" w:color="auto"/>
            </w:tcBorders>
            <w:shd w:val="clear" w:color="000000" w:fill="E2EFDA"/>
          </w:tcPr>
          <w:p w14:paraId="35B2186F" w14:textId="77777777" w:rsidR="007458F0" w:rsidRPr="007458F0" w:rsidRDefault="007458F0" w:rsidP="007458F0">
            <w:pPr>
              <w:spacing w:after="0" w:line="240" w:lineRule="auto"/>
              <w:jc w:val="center"/>
              <w:rPr>
                <w:rFonts w:ascii="Liberation Serif" w:hAnsi="Liberation Serif" w:cs="Calibri"/>
                <w:color w:val="000000"/>
                <w:sz w:val="18"/>
                <w:szCs w:val="18"/>
              </w:rPr>
            </w:pPr>
          </w:p>
        </w:tc>
        <w:tc>
          <w:tcPr>
            <w:tcW w:w="1105" w:type="dxa"/>
            <w:tcBorders>
              <w:top w:val="nil"/>
              <w:left w:val="nil"/>
              <w:bottom w:val="single" w:sz="4" w:space="0" w:color="auto"/>
              <w:right w:val="single" w:sz="4" w:space="0" w:color="auto"/>
            </w:tcBorders>
          </w:tcPr>
          <w:p w14:paraId="0C601A2B" w14:textId="77777777" w:rsidR="007458F0" w:rsidRPr="007458F0" w:rsidRDefault="007458F0" w:rsidP="007458F0">
            <w:pPr>
              <w:spacing w:after="0" w:line="240" w:lineRule="auto"/>
              <w:rPr>
                <w:rFonts w:ascii="Liberation Serif" w:hAnsi="Liberation Serif" w:cs="Calibri"/>
                <w:color w:val="000000"/>
                <w:sz w:val="18"/>
                <w:szCs w:val="18"/>
              </w:rPr>
            </w:pPr>
          </w:p>
        </w:tc>
        <w:tc>
          <w:tcPr>
            <w:tcW w:w="1211" w:type="dxa"/>
            <w:tcBorders>
              <w:top w:val="nil"/>
              <w:left w:val="nil"/>
              <w:bottom w:val="single" w:sz="4" w:space="0" w:color="auto"/>
              <w:right w:val="single" w:sz="4" w:space="0" w:color="auto"/>
            </w:tcBorders>
            <w:vAlign w:val="bottom"/>
          </w:tcPr>
          <w:p w14:paraId="5DD88DCE" w14:textId="77777777" w:rsidR="007458F0" w:rsidRPr="007458F0" w:rsidRDefault="007458F0" w:rsidP="007458F0">
            <w:pPr>
              <w:spacing w:after="0" w:line="240" w:lineRule="auto"/>
              <w:rPr>
                <w:rFonts w:ascii="Liberation Serif" w:hAnsi="Liberation Serif" w:cs="Calibri"/>
                <w:color w:val="000000"/>
                <w:sz w:val="18"/>
                <w:szCs w:val="18"/>
              </w:rPr>
            </w:pPr>
          </w:p>
        </w:tc>
      </w:tr>
      <w:tr w:rsidR="007458F0" w:rsidRPr="007458F0" w14:paraId="350CD744" w14:textId="77777777" w:rsidTr="007458F0">
        <w:trPr>
          <w:trHeight w:val="4236"/>
        </w:trPr>
        <w:tc>
          <w:tcPr>
            <w:tcW w:w="709" w:type="dxa"/>
            <w:tcBorders>
              <w:top w:val="nil"/>
              <w:left w:val="single" w:sz="4" w:space="0" w:color="auto"/>
              <w:bottom w:val="single" w:sz="4" w:space="0" w:color="auto"/>
              <w:right w:val="single" w:sz="4" w:space="0" w:color="auto"/>
            </w:tcBorders>
            <w:noWrap/>
            <w:hideMark/>
          </w:tcPr>
          <w:p w14:paraId="3AFC5A10" w14:textId="77777777" w:rsidR="007458F0" w:rsidRPr="007458F0" w:rsidRDefault="007458F0" w:rsidP="007458F0">
            <w:pPr>
              <w:spacing w:after="0" w:line="240" w:lineRule="auto"/>
              <w:ind w:left="-113" w:right="-113"/>
              <w:jc w:val="center"/>
              <w:rPr>
                <w:rFonts w:ascii="Liberation Serif" w:hAnsi="Liberation Serif" w:cs="Calibri"/>
                <w:color w:val="000000"/>
                <w:sz w:val="18"/>
                <w:szCs w:val="18"/>
              </w:rPr>
            </w:pPr>
            <w:r w:rsidRPr="007458F0">
              <w:rPr>
                <w:rFonts w:ascii="Liberation Serif" w:hAnsi="Liberation Serif" w:cs="Calibri"/>
                <w:color w:val="000000"/>
                <w:sz w:val="18"/>
                <w:szCs w:val="18"/>
              </w:rPr>
              <w:lastRenderedPageBreak/>
              <w:t>1.6.12</w:t>
            </w:r>
          </w:p>
        </w:tc>
        <w:tc>
          <w:tcPr>
            <w:tcW w:w="802" w:type="dxa"/>
            <w:tcBorders>
              <w:top w:val="nil"/>
              <w:left w:val="nil"/>
              <w:bottom w:val="single" w:sz="4" w:space="0" w:color="auto"/>
              <w:right w:val="single" w:sz="4" w:space="0" w:color="auto"/>
            </w:tcBorders>
            <w:hideMark/>
          </w:tcPr>
          <w:p w14:paraId="7E17DDF1"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9.3.27</w:t>
            </w:r>
          </w:p>
        </w:tc>
        <w:tc>
          <w:tcPr>
            <w:tcW w:w="3054" w:type="dxa"/>
            <w:tcBorders>
              <w:top w:val="nil"/>
              <w:left w:val="nil"/>
              <w:bottom w:val="single" w:sz="4" w:space="0" w:color="auto"/>
              <w:right w:val="single" w:sz="4" w:space="0" w:color="auto"/>
            </w:tcBorders>
            <w:hideMark/>
          </w:tcPr>
          <w:p w14:paraId="74AA675A" w14:textId="77777777" w:rsidR="007458F0" w:rsidRPr="007458F0" w:rsidRDefault="007458F0" w:rsidP="007458F0">
            <w:pPr>
              <w:spacing w:after="0" w:line="240" w:lineRule="auto"/>
              <w:rPr>
                <w:rFonts w:ascii="Liberation Serif" w:hAnsi="Liberation Serif" w:cs="Calibri"/>
                <w:color w:val="000000"/>
                <w:sz w:val="18"/>
                <w:szCs w:val="18"/>
              </w:rPr>
            </w:pPr>
            <w:r w:rsidRPr="007458F0">
              <w:rPr>
                <w:rFonts w:ascii="Liberation Serif" w:hAnsi="Liberation Serif" w:cs="Calibri"/>
                <w:color w:val="000000"/>
                <w:sz w:val="18"/>
                <w:szCs w:val="18"/>
              </w:rPr>
              <w:t>В соответствии с требованиями части 1 статьи 9 Федерального закона о промышленной безопасности копия лицензии или выписки из реестра лицензий Ростехнадзора, копия договора обязательного страхования гражданской ответственности, заключенного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 Требование не распространяется на объекты теплоснабжения организаций, подведомственных федеральным органам исполнительной власти в сфере обороны, обеспечения безопасности, государственной охраны, внешней разведки, мобилизационной подготовки и мобилизации</w:t>
            </w:r>
            <w:r w:rsidRPr="007458F0">
              <w:rPr>
                <w:rFonts w:ascii="Liberation Serif" w:hAnsi="Liberation Serif" w:cs="Calibri"/>
                <w:color w:val="000000"/>
                <w:sz w:val="18"/>
                <w:szCs w:val="18"/>
              </w:rPr>
              <w:br/>
              <w:t>(подпункт 9.3.27 пункта 9 Правил)</w:t>
            </w:r>
          </w:p>
        </w:tc>
        <w:tc>
          <w:tcPr>
            <w:tcW w:w="3373" w:type="dxa"/>
            <w:tcBorders>
              <w:top w:val="nil"/>
              <w:left w:val="nil"/>
              <w:bottom w:val="single" w:sz="4" w:space="0" w:color="auto"/>
              <w:right w:val="single" w:sz="4" w:space="0" w:color="auto"/>
            </w:tcBorders>
            <w:hideMark/>
          </w:tcPr>
          <w:p w14:paraId="484BCAD3" w14:textId="77777777" w:rsidR="007458F0" w:rsidRPr="007458F0" w:rsidRDefault="007458F0" w:rsidP="007458F0">
            <w:pPr>
              <w:spacing w:after="0" w:line="240" w:lineRule="auto"/>
              <w:rPr>
                <w:rFonts w:ascii="Liberation Serif" w:hAnsi="Liberation Serif" w:cs="Calibri"/>
                <w:color w:val="000000"/>
                <w:sz w:val="18"/>
                <w:szCs w:val="18"/>
              </w:rPr>
            </w:pPr>
            <w:r w:rsidRPr="007458F0">
              <w:rPr>
                <w:rFonts w:ascii="Liberation Serif" w:hAnsi="Liberation Serif" w:cs="Calibri"/>
                <w:color w:val="000000"/>
                <w:sz w:val="18"/>
                <w:szCs w:val="18"/>
              </w:rPr>
              <w:t>Показатель наличия лицензии Ростехнадзора и договора обязательного страхования гражданской ответственности</w:t>
            </w:r>
          </w:p>
        </w:tc>
        <w:tc>
          <w:tcPr>
            <w:tcW w:w="993" w:type="dxa"/>
            <w:tcBorders>
              <w:top w:val="nil"/>
              <w:left w:val="nil"/>
              <w:bottom w:val="single" w:sz="4" w:space="0" w:color="auto"/>
              <w:right w:val="single" w:sz="4" w:space="0" w:color="auto"/>
            </w:tcBorders>
            <w:hideMark/>
          </w:tcPr>
          <w:p w14:paraId="1EB0E67B"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0,01</w:t>
            </w:r>
          </w:p>
        </w:tc>
        <w:tc>
          <w:tcPr>
            <w:tcW w:w="1021" w:type="dxa"/>
            <w:tcBorders>
              <w:top w:val="nil"/>
              <w:left w:val="nil"/>
              <w:bottom w:val="single" w:sz="4" w:space="0" w:color="auto"/>
              <w:right w:val="single" w:sz="4" w:space="0" w:color="auto"/>
            </w:tcBorders>
            <w:hideMark/>
          </w:tcPr>
          <w:p w14:paraId="0386D0C2" w14:textId="77777777" w:rsidR="007458F0" w:rsidRPr="007458F0" w:rsidRDefault="007458F0" w:rsidP="007458F0">
            <w:pPr>
              <w:spacing w:after="0" w:line="240" w:lineRule="auto"/>
              <w:jc w:val="center"/>
              <w:rPr>
                <w:rFonts w:ascii="Liberation Serif" w:hAnsi="Liberation Serif" w:cs="Calibri"/>
                <w:color w:val="000000"/>
                <w:sz w:val="18"/>
                <w:szCs w:val="18"/>
              </w:rPr>
            </w:pPr>
            <w:proofErr w:type="spellStart"/>
            <w:r w:rsidRPr="007458F0">
              <w:rPr>
                <w:rFonts w:ascii="Liberation Serif" w:hAnsi="Liberation Serif" w:cs="Calibri"/>
                <w:color w:val="000000"/>
                <w:sz w:val="18"/>
                <w:szCs w:val="18"/>
              </w:rPr>
              <w:t>Кстрах</w:t>
            </w:r>
            <w:proofErr w:type="spellEnd"/>
          </w:p>
        </w:tc>
        <w:tc>
          <w:tcPr>
            <w:tcW w:w="2097" w:type="dxa"/>
            <w:tcBorders>
              <w:top w:val="nil"/>
              <w:left w:val="nil"/>
              <w:bottom w:val="single" w:sz="4" w:space="0" w:color="auto"/>
              <w:right w:val="single" w:sz="4" w:space="0" w:color="auto"/>
            </w:tcBorders>
            <w:hideMark/>
          </w:tcPr>
          <w:p w14:paraId="66034E4F"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Наличие – 1</w:t>
            </w:r>
            <w:r w:rsidRPr="007458F0">
              <w:rPr>
                <w:rFonts w:ascii="Liberation Serif" w:hAnsi="Liberation Serif" w:cs="Calibri"/>
                <w:color w:val="000000"/>
                <w:sz w:val="18"/>
                <w:szCs w:val="18"/>
              </w:rPr>
              <w:br/>
              <w:t>Отсутствие – 0</w:t>
            </w:r>
          </w:p>
        </w:tc>
        <w:tc>
          <w:tcPr>
            <w:tcW w:w="1305" w:type="dxa"/>
            <w:tcBorders>
              <w:top w:val="nil"/>
              <w:left w:val="nil"/>
              <w:bottom w:val="single" w:sz="4" w:space="0" w:color="auto"/>
              <w:right w:val="single" w:sz="4" w:space="0" w:color="auto"/>
            </w:tcBorders>
            <w:shd w:val="clear" w:color="000000" w:fill="E2EFDA"/>
          </w:tcPr>
          <w:p w14:paraId="27E01081" w14:textId="77777777" w:rsidR="007458F0" w:rsidRPr="007458F0" w:rsidRDefault="007458F0" w:rsidP="007458F0">
            <w:pPr>
              <w:spacing w:after="0" w:line="240" w:lineRule="auto"/>
              <w:jc w:val="center"/>
              <w:rPr>
                <w:rFonts w:ascii="Liberation Serif" w:hAnsi="Liberation Serif" w:cs="Calibri"/>
                <w:color w:val="000000"/>
                <w:sz w:val="18"/>
                <w:szCs w:val="18"/>
              </w:rPr>
            </w:pPr>
          </w:p>
        </w:tc>
        <w:tc>
          <w:tcPr>
            <w:tcW w:w="1105" w:type="dxa"/>
            <w:tcBorders>
              <w:top w:val="nil"/>
              <w:left w:val="nil"/>
              <w:bottom w:val="single" w:sz="4" w:space="0" w:color="auto"/>
              <w:right w:val="single" w:sz="4" w:space="0" w:color="auto"/>
            </w:tcBorders>
          </w:tcPr>
          <w:p w14:paraId="59E5FC9A" w14:textId="77777777" w:rsidR="007458F0" w:rsidRPr="007458F0" w:rsidRDefault="007458F0" w:rsidP="007458F0">
            <w:pPr>
              <w:spacing w:after="0" w:line="240" w:lineRule="auto"/>
              <w:rPr>
                <w:rFonts w:ascii="Liberation Serif" w:hAnsi="Liberation Serif" w:cs="Calibri"/>
                <w:color w:val="000000"/>
                <w:sz w:val="18"/>
                <w:szCs w:val="18"/>
              </w:rPr>
            </w:pPr>
          </w:p>
        </w:tc>
        <w:tc>
          <w:tcPr>
            <w:tcW w:w="1211" w:type="dxa"/>
            <w:tcBorders>
              <w:top w:val="nil"/>
              <w:left w:val="nil"/>
              <w:bottom w:val="single" w:sz="4" w:space="0" w:color="auto"/>
              <w:right w:val="single" w:sz="4" w:space="0" w:color="auto"/>
            </w:tcBorders>
            <w:vAlign w:val="bottom"/>
          </w:tcPr>
          <w:p w14:paraId="671894AE" w14:textId="77777777" w:rsidR="007458F0" w:rsidRPr="007458F0" w:rsidRDefault="007458F0" w:rsidP="007458F0">
            <w:pPr>
              <w:spacing w:after="0" w:line="240" w:lineRule="auto"/>
              <w:rPr>
                <w:rFonts w:ascii="Liberation Serif" w:hAnsi="Liberation Serif" w:cs="Calibri"/>
                <w:color w:val="000000"/>
                <w:sz w:val="18"/>
                <w:szCs w:val="18"/>
              </w:rPr>
            </w:pPr>
          </w:p>
        </w:tc>
      </w:tr>
      <w:tr w:rsidR="007458F0" w:rsidRPr="007458F0" w14:paraId="1AD5110A" w14:textId="77777777" w:rsidTr="007458F0">
        <w:trPr>
          <w:trHeight w:val="1554"/>
        </w:trPr>
        <w:tc>
          <w:tcPr>
            <w:tcW w:w="709" w:type="dxa"/>
            <w:tcBorders>
              <w:top w:val="nil"/>
              <w:left w:val="single" w:sz="4" w:space="0" w:color="auto"/>
              <w:bottom w:val="single" w:sz="4" w:space="0" w:color="auto"/>
              <w:right w:val="single" w:sz="4" w:space="0" w:color="auto"/>
            </w:tcBorders>
            <w:hideMark/>
          </w:tcPr>
          <w:p w14:paraId="48AB0F70" w14:textId="77777777" w:rsidR="007458F0" w:rsidRPr="007458F0" w:rsidRDefault="007458F0" w:rsidP="007458F0">
            <w:pPr>
              <w:spacing w:after="0" w:line="240" w:lineRule="auto"/>
              <w:ind w:left="-113" w:right="-113"/>
              <w:jc w:val="center"/>
              <w:rPr>
                <w:rFonts w:ascii="Liberation Serif" w:hAnsi="Liberation Serif" w:cs="Calibri"/>
                <w:color w:val="000000"/>
                <w:sz w:val="18"/>
                <w:szCs w:val="18"/>
              </w:rPr>
            </w:pPr>
            <w:r w:rsidRPr="007458F0">
              <w:rPr>
                <w:rFonts w:ascii="Liberation Serif" w:hAnsi="Liberation Serif" w:cs="Calibri"/>
                <w:color w:val="000000"/>
                <w:sz w:val="18"/>
                <w:szCs w:val="18"/>
              </w:rPr>
              <w:t>1.7</w:t>
            </w:r>
          </w:p>
        </w:tc>
        <w:tc>
          <w:tcPr>
            <w:tcW w:w="802" w:type="dxa"/>
            <w:tcBorders>
              <w:top w:val="nil"/>
              <w:left w:val="nil"/>
              <w:bottom w:val="single" w:sz="4" w:space="0" w:color="auto"/>
              <w:right w:val="single" w:sz="4" w:space="0" w:color="auto"/>
            </w:tcBorders>
            <w:hideMark/>
          </w:tcPr>
          <w:p w14:paraId="657C1D51"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9.3.29</w:t>
            </w:r>
          </w:p>
        </w:tc>
        <w:tc>
          <w:tcPr>
            <w:tcW w:w="3054" w:type="dxa"/>
            <w:tcBorders>
              <w:top w:val="nil"/>
              <w:left w:val="nil"/>
              <w:bottom w:val="single" w:sz="4" w:space="0" w:color="auto"/>
              <w:right w:val="single" w:sz="4" w:space="0" w:color="auto"/>
            </w:tcBorders>
            <w:hideMark/>
          </w:tcPr>
          <w:p w14:paraId="657DA043" w14:textId="77777777" w:rsidR="007458F0" w:rsidRPr="007458F0" w:rsidRDefault="007458F0" w:rsidP="007458F0">
            <w:pPr>
              <w:spacing w:after="0" w:line="240" w:lineRule="auto"/>
              <w:rPr>
                <w:rFonts w:ascii="Liberation Serif" w:hAnsi="Liberation Serif" w:cs="Calibri"/>
                <w:color w:val="000000"/>
                <w:sz w:val="18"/>
                <w:szCs w:val="18"/>
              </w:rPr>
            </w:pPr>
            <w:r w:rsidRPr="007458F0">
              <w:rPr>
                <w:rFonts w:ascii="Liberation Serif" w:hAnsi="Liberation Serif" w:cs="Calibri"/>
                <w:color w:val="000000"/>
                <w:sz w:val="18"/>
                <w:szCs w:val="18"/>
              </w:rPr>
              <w:t xml:space="preserve">Разрешение на допуск в эксплуатацию и (или) временное разрешение на допуск в эксплуатацию на объекты теплоснабжения в соответствии с требованиями Правил выдачи разрешений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w:t>
            </w:r>
            <w:proofErr w:type="spellStart"/>
            <w:r w:rsidRPr="007458F0">
              <w:rPr>
                <w:rFonts w:ascii="Liberation Serif" w:hAnsi="Liberation Serif" w:cs="Calibri"/>
                <w:color w:val="000000"/>
                <w:sz w:val="18"/>
                <w:szCs w:val="18"/>
              </w:rPr>
              <w:t>теплопотребляющих</w:t>
            </w:r>
            <w:proofErr w:type="spellEnd"/>
            <w:r w:rsidRPr="007458F0">
              <w:rPr>
                <w:rFonts w:ascii="Liberation Serif" w:hAnsi="Liberation Serif" w:cs="Calibri"/>
                <w:color w:val="000000"/>
                <w:sz w:val="18"/>
                <w:szCs w:val="18"/>
              </w:rPr>
              <w:t xml:space="preserve"> установок, утвержденных постановлением Правительства Российской Федерации от 30 января 2021 г. № 85 , построенных для реализации мероприятий по резервированию систем теплоснабжения в текущем отопительном периоде (в части мероприятий, определенных утвержденной актуализированной схемой теплоснабжения и </w:t>
            </w:r>
            <w:r w:rsidRPr="007458F0">
              <w:rPr>
                <w:rFonts w:ascii="Liberation Serif" w:hAnsi="Liberation Serif" w:cs="Calibri"/>
                <w:color w:val="000000"/>
                <w:sz w:val="18"/>
                <w:szCs w:val="18"/>
              </w:rPr>
              <w:lastRenderedPageBreak/>
              <w:t>включенных в инвестиционную программу теплоснабжающей или теплосетевой организации согласно части 8 статьи 20 и части 10 статьи 29 Федерального закона о теплоснабжении)</w:t>
            </w:r>
            <w:r w:rsidRPr="007458F0">
              <w:rPr>
                <w:rFonts w:ascii="Liberation Serif" w:hAnsi="Liberation Serif" w:cs="Calibri"/>
                <w:color w:val="000000"/>
                <w:sz w:val="18"/>
                <w:szCs w:val="18"/>
              </w:rPr>
              <w:br/>
              <w:t xml:space="preserve">(подпункт 9.3.29 пункта 9 Правил) </w:t>
            </w:r>
          </w:p>
        </w:tc>
        <w:tc>
          <w:tcPr>
            <w:tcW w:w="3373" w:type="dxa"/>
            <w:tcBorders>
              <w:top w:val="nil"/>
              <w:left w:val="nil"/>
              <w:bottom w:val="single" w:sz="4" w:space="0" w:color="auto"/>
              <w:right w:val="single" w:sz="4" w:space="0" w:color="auto"/>
            </w:tcBorders>
            <w:hideMark/>
          </w:tcPr>
          <w:p w14:paraId="1F7A2380" w14:textId="77777777" w:rsidR="007458F0" w:rsidRPr="007458F0" w:rsidRDefault="007458F0" w:rsidP="007458F0">
            <w:pPr>
              <w:spacing w:after="0" w:line="240" w:lineRule="auto"/>
              <w:rPr>
                <w:rFonts w:ascii="Liberation Serif" w:hAnsi="Liberation Serif" w:cs="Calibri"/>
                <w:color w:val="000000"/>
                <w:sz w:val="18"/>
                <w:szCs w:val="18"/>
              </w:rPr>
            </w:pPr>
            <w:r w:rsidRPr="007458F0">
              <w:rPr>
                <w:rFonts w:ascii="Liberation Serif" w:hAnsi="Liberation Serif" w:cs="Calibri"/>
                <w:color w:val="000000"/>
                <w:sz w:val="18"/>
                <w:szCs w:val="18"/>
              </w:rPr>
              <w:lastRenderedPageBreak/>
              <w:t xml:space="preserve">Показатель наличия разрешения 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w:t>
            </w:r>
            <w:proofErr w:type="spellStart"/>
            <w:r w:rsidRPr="007458F0">
              <w:rPr>
                <w:rFonts w:ascii="Liberation Serif" w:hAnsi="Liberation Serif" w:cs="Calibri"/>
                <w:color w:val="000000"/>
                <w:sz w:val="18"/>
                <w:szCs w:val="18"/>
              </w:rPr>
              <w:t>теплопотребляющих</w:t>
            </w:r>
            <w:proofErr w:type="spellEnd"/>
            <w:r w:rsidRPr="007458F0">
              <w:rPr>
                <w:rFonts w:ascii="Liberation Serif" w:hAnsi="Liberation Serif" w:cs="Calibri"/>
                <w:color w:val="000000"/>
                <w:sz w:val="18"/>
                <w:szCs w:val="18"/>
              </w:rPr>
              <w:t xml:space="preserve"> установок, построенных для реализации мероприятий по резервированию систем теплоснабжения </w:t>
            </w:r>
          </w:p>
        </w:tc>
        <w:tc>
          <w:tcPr>
            <w:tcW w:w="993" w:type="dxa"/>
            <w:tcBorders>
              <w:top w:val="nil"/>
              <w:left w:val="nil"/>
              <w:bottom w:val="single" w:sz="4" w:space="0" w:color="auto"/>
              <w:right w:val="single" w:sz="4" w:space="0" w:color="auto"/>
            </w:tcBorders>
            <w:hideMark/>
          </w:tcPr>
          <w:p w14:paraId="2BB0B453"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0,01</w:t>
            </w:r>
          </w:p>
        </w:tc>
        <w:tc>
          <w:tcPr>
            <w:tcW w:w="1021" w:type="dxa"/>
            <w:tcBorders>
              <w:top w:val="nil"/>
              <w:left w:val="nil"/>
              <w:bottom w:val="single" w:sz="4" w:space="0" w:color="auto"/>
              <w:right w:val="single" w:sz="4" w:space="0" w:color="auto"/>
            </w:tcBorders>
            <w:hideMark/>
          </w:tcPr>
          <w:p w14:paraId="3502B14A" w14:textId="77777777" w:rsidR="007458F0" w:rsidRPr="007458F0" w:rsidRDefault="007458F0" w:rsidP="007458F0">
            <w:pPr>
              <w:spacing w:after="0" w:line="240" w:lineRule="auto"/>
              <w:jc w:val="center"/>
              <w:rPr>
                <w:rFonts w:ascii="Liberation Serif" w:hAnsi="Liberation Serif" w:cs="Calibri"/>
                <w:color w:val="000000"/>
                <w:sz w:val="18"/>
                <w:szCs w:val="18"/>
              </w:rPr>
            </w:pPr>
            <w:proofErr w:type="spellStart"/>
            <w:r w:rsidRPr="007458F0">
              <w:rPr>
                <w:rFonts w:ascii="Liberation Serif" w:hAnsi="Liberation Serif" w:cs="Calibri"/>
                <w:color w:val="000000"/>
                <w:sz w:val="18"/>
                <w:szCs w:val="18"/>
              </w:rPr>
              <w:t>Крезерв</w:t>
            </w:r>
            <w:proofErr w:type="spellEnd"/>
          </w:p>
        </w:tc>
        <w:tc>
          <w:tcPr>
            <w:tcW w:w="2097" w:type="dxa"/>
            <w:tcBorders>
              <w:top w:val="nil"/>
              <w:left w:val="nil"/>
              <w:bottom w:val="single" w:sz="4" w:space="0" w:color="auto"/>
              <w:right w:val="single" w:sz="4" w:space="0" w:color="auto"/>
            </w:tcBorders>
            <w:hideMark/>
          </w:tcPr>
          <w:p w14:paraId="43583541"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Наличие – 1</w:t>
            </w:r>
            <w:r w:rsidRPr="007458F0">
              <w:rPr>
                <w:rFonts w:ascii="Liberation Serif" w:hAnsi="Liberation Serif" w:cs="Calibri"/>
                <w:color w:val="000000"/>
                <w:sz w:val="18"/>
                <w:szCs w:val="18"/>
              </w:rPr>
              <w:br/>
              <w:t>Отсутствие – 0</w:t>
            </w:r>
          </w:p>
        </w:tc>
        <w:tc>
          <w:tcPr>
            <w:tcW w:w="1305" w:type="dxa"/>
            <w:tcBorders>
              <w:top w:val="nil"/>
              <w:left w:val="nil"/>
              <w:bottom w:val="single" w:sz="4" w:space="0" w:color="auto"/>
              <w:right w:val="single" w:sz="4" w:space="0" w:color="auto"/>
            </w:tcBorders>
            <w:shd w:val="clear" w:color="000000" w:fill="E2EFDA"/>
          </w:tcPr>
          <w:p w14:paraId="29FFE27F" w14:textId="77777777" w:rsidR="007458F0" w:rsidRPr="007458F0" w:rsidRDefault="007458F0" w:rsidP="007458F0">
            <w:pPr>
              <w:spacing w:after="0" w:line="240" w:lineRule="auto"/>
              <w:jc w:val="center"/>
              <w:rPr>
                <w:rFonts w:ascii="Liberation Serif" w:hAnsi="Liberation Serif" w:cs="Calibri"/>
                <w:color w:val="000000"/>
                <w:sz w:val="18"/>
                <w:szCs w:val="18"/>
              </w:rPr>
            </w:pPr>
          </w:p>
        </w:tc>
        <w:tc>
          <w:tcPr>
            <w:tcW w:w="1105" w:type="dxa"/>
            <w:tcBorders>
              <w:top w:val="nil"/>
              <w:left w:val="nil"/>
              <w:bottom w:val="single" w:sz="4" w:space="0" w:color="auto"/>
              <w:right w:val="single" w:sz="4" w:space="0" w:color="auto"/>
            </w:tcBorders>
          </w:tcPr>
          <w:p w14:paraId="58A0DA7B" w14:textId="77777777" w:rsidR="007458F0" w:rsidRPr="007458F0" w:rsidRDefault="007458F0" w:rsidP="007458F0">
            <w:pPr>
              <w:spacing w:after="0" w:line="240" w:lineRule="auto"/>
              <w:rPr>
                <w:rFonts w:ascii="Liberation Serif" w:hAnsi="Liberation Serif" w:cs="Calibri"/>
                <w:color w:val="000000"/>
                <w:sz w:val="18"/>
                <w:szCs w:val="18"/>
              </w:rPr>
            </w:pPr>
          </w:p>
        </w:tc>
        <w:tc>
          <w:tcPr>
            <w:tcW w:w="1211" w:type="dxa"/>
            <w:tcBorders>
              <w:top w:val="nil"/>
              <w:left w:val="nil"/>
              <w:bottom w:val="single" w:sz="4" w:space="0" w:color="auto"/>
              <w:right w:val="single" w:sz="4" w:space="0" w:color="auto"/>
            </w:tcBorders>
            <w:vAlign w:val="bottom"/>
          </w:tcPr>
          <w:p w14:paraId="2DEA914D" w14:textId="77777777" w:rsidR="007458F0" w:rsidRPr="007458F0" w:rsidRDefault="007458F0" w:rsidP="007458F0">
            <w:pPr>
              <w:spacing w:after="0" w:line="240" w:lineRule="auto"/>
              <w:rPr>
                <w:rFonts w:ascii="Liberation Serif" w:hAnsi="Liberation Serif" w:cs="Calibri"/>
                <w:color w:val="000000"/>
                <w:sz w:val="18"/>
                <w:szCs w:val="18"/>
              </w:rPr>
            </w:pPr>
          </w:p>
        </w:tc>
      </w:tr>
      <w:tr w:rsidR="007458F0" w:rsidRPr="007458F0" w14:paraId="7CDDC58B" w14:textId="77777777" w:rsidTr="007458F0">
        <w:trPr>
          <w:trHeight w:val="3811"/>
        </w:trPr>
        <w:tc>
          <w:tcPr>
            <w:tcW w:w="709" w:type="dxa"/>
            <w:tcBorders>
              <w:top w:val="nil"/>
              <w:left w:val="single" w:sz="4" w:space="0" w:color="auto"/>
              <w:bottom w:val="single" w:sz="4" w:space="0" w:color="auto"/>
              <w:right w:val="single" w:sz="4" w:space="0" w:color="auto"/>
            </w:tcBorders>
            <w:hideMark/>
          </w:tcPr>
          <w:p w14:paraId="7AFB6CD8" w14:textId="77777777" w:rsidR="007458F0" w:rsidRPr="007458F0" w:rsidRDefault="007458F0" w:rsidP="007458F0">
            <w:pPr>
              <w:spacing w:after="0" w:line="240" w:lineRule="auto"/>
              <w:ind w:left="-113" w:right="-113"/>
              <w:jc w:val="center"/>
              <w:rPr>
                <w:rFonts w:ascii="Liberation Serif" w:hAnsi="Liberation Serif" w:cs="Calibri"/>
                <w:color w:val="000000"/>
                <w:sz w:val="18"/>
                <w:szCs w:val="18"/>
              </w:rPr>
            </w:pPr>
            <w:r w:rsidRPr="007458F0">
              <w:rPr>
                <w:rFonts w:ascii="Liberation Serif" w:hAnsi="Liberation Serif" w:cs="Calibri"/>
                <w:color w:val="000000"/>
                <w:sz w:val="18"/>
                <w:szCs w:val="18"/>
              </w:rPr>
              <w:t>1.8</w:t>
            </w:r>
          </w:p>
        </w:tc>
        <w:tc>
          <w:tcPr>
            <w:tcW w:w="802" w:type="dxa"/>
            <w:tcBorders>
              <w:top w:val="nil"/>
              <w:left w:val="nil"/>
              <w:bottom w:val="single" w:sz="4" w:space="0" w:color="auto"/>
              <w:right w:val="single" w:sz="4" w:space="0" w:color="auto"/>
            </w:tcBorders>
            <w:hideMark/>
          </w:tcPr>
          <w:p w14:paraId="1A8B8DDC"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9.3.28</w:t>
            </w:r>
          </w:p>
        </w:tc>
        <w:tc>
          <w:tcPr>
            <w:tcW w:w="3054" w:type="dxa"/>
            <w:tcBorders>
              <w:top w:val="nil"/>
              <w:left w:val="nil"/>
              <w:bottom w:val="single" w:sz="4" w:space="0" w:color="auto"/>
              <w:right w:val="single" w:sz="4" w:space="0" w:color="auto"/>
            </w:tcBorders>
            <w:hideMark/>
          </w:tcPr>
          <w:p w14:paraId="76CE0045" w14:textId="77777777" w:rsidR="007458F0" w:rsidRPr="007458F0" w:rsidRDefault="007458F0" w:rsidP="007458F0">
            <w:pPr>
              <w:spacing w:after="0" w:line="240" w:lineRule="auto"/>
              <w:rPr>
                <w:rFonts w:ascii="Liberation Serif" w:hAnsi="Liberation Serif" w:cs="Calibri"/>
                <w:color w:val="000000"/>
                <w:sz w:val="18"/>
                <w:szCs w:val="18"/>
              </w:rPr>
            </w:pPr>
            <w:r w:rsidRPr="007458F0">
              <w:rPr>
                <w:rFonts w:ascii="Liberation Serif" w:hAnsi="Liberation Serif" w:cs="Calibri"/>
                <w:color w:val="000000"/>
                <w:sz w:val="18"/>
                <w:szCs w:val="18"/>
              </w:rPr>
              <w:t>Утвержденный в соответствии с требованиями пункта 114 Правил № 511 и (или) Положения о разработке планов мероприятий по локализации и ликвидации последствий аварий на опасных производственных объектах, утвержденного постановлением Правительства Российской Федерации от 15 сентября 2020 г. № 1437 , порядок (план) действий по ликвидации последствий аварийных ситуаций в сфере теплоснабжения или предусмотренные пунктом 386 Правил промышленной безопасности, инструкции, устанавливающие действия работников в аварийных ситуациях (в том числе при аварии)</w:t>
            </w:r>
          </w:p>
        </w:tc>
        <w:tc>
          <w:tcPr>
            <w:tcW w:w="3373" w:type="dxa"/>
            <w:tcBorders>
              <w:top w:val="nil"/>
              <w:left w:val="nil"/>
              <w:bottom w:val="single" w:sz="4" w:space="0" w:color="auto"/>
              <w:right w:val="single" w:sz="4" w:space="0" w:color="auto"/>
            </w:tcBorders>
            <w:hideMark/>
          </w:tcPr>
          <w:p w14:paraId="57ED3E9E" w14:textId="77777777" w:rsidR="007458F0" w:rsidRPr="007458F0" w:rsidRDefault="007458F0" w:rsidP="007458F0">
            <w:pPr>
              <w:spacing w:after="0" w:line="240" w:lineRule="auto"/>
              <w:rPr>
                <w:rFonts w:ascii="Liberation Serif" w:hAnsi="Liberation Serif" w:cs="Calibri"/>
                <w:color w:val="000000"/>
                <w:sz w:val="18"/>
                <w:szCs w:val="18"/>
              </w:rPr>
            </w:pPr>
            <w:r w:rsidRPr="007458F0">
              <w:rPr>
                <w:rFonts w:ascii="Liberation Serif" w:hAnsi="Liberation Serif" w:cs="Calibri"/>
                <w:color w:val="000000"/>
                <w:sz w:val="18"/>
                <w:szCs w:val="18"/>
              </w:rPr>
              <w:t>Показатель наличия порядка (плана) действий по ликвидации последствий аварийных ситуаций в сфере теплоснабжения</w:t>
            </w:r>
          </w:p>
        </w:tc>
        <w:tc>
          <w:tcPr>
            <w:tcW w:w="993" w:type="dxa"/>
            <w:tcBorders>
              <w:top w:val="nil"/>
              <w:left w:val="nil"/>
              <w:bottom w:val="single" w:sz="4" w:space="0" w:color="auto"/>
              <w:right w:val="single" w:sz="4" w:space="0" w:color="auto"/>
            </w:tcBorders>
            <w:hideMark/>
          </w:tcPr>
          <w:p w14:paraId="43880E70"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0,01</w:t>
            </w:r>
          </w:p>
        </w:tc>
        <w:tc>
          <w:tcPr>
            <w:tcW w:w="1021" w:type="dxa"/>
            <w:tcBorders>
              <w:top w:val="nil"/>
              <w:left w:val="nil"/>
              <w:bottom w:val="single" w:sz="4" w:space="0" w:color="auto"/>
              <w:right w:val="single" w:sz="4" w:space="0" w:color="auto"/>
            </w:tcBorders>
            <w:hideMark/>
          </w:tcPr>
          <w:p w14:paraId="559EACC3" w14:textId="77777777" w:rsidR="007458F0" w:rsidRPr="007458F0" w:rsidRDefault="007458F0" w:rsidP="007458F0">
            <w:pPr>
              <w:spacing w:after="0" w:line="240" w:lineRule="auto"/>
              <w:jc w:val="center"/>
              <w:rPr>
                <w:rFonts w:ascii="Liberation Serif" w:hAnsi="Liberation Serif" w:cs="Calibri"/>
                <w:color w:val="000000"/>
                <w:sz w:val="18"/>
                <w:szCs w:val="18"/>
              </w:rPr>
            </w:pPr>
            <w:proofErr w:type="spellStart"/>
            <w:r w:rsidRPr="007458F0">
              <w:rPr>
                <w:rFonts w:ascii="Liberation Serif" w:hAnsi="Liberation Serif" w:cs="Calibri"/>
                <w:color w:val="000000"/>
                <w:sz w:val="18"/>
                <w:szCs w:val="18"/>
              </w:rPr>
              <w:t>Кпорядок</w:t>
            </w:r>
            <w:proofErr w:type="spellEnd"/>
          </w:p>
        </w:tc>
        <w:tc>
          <w:tcPr>
            <w:tcW w:w="2097" w:type="dxa"/>
            <w:tcBorders>
              <w:top w:val="nil"/>
              <w:left w:val="nil"/>
              <w:bottom w:val="single" w:sz="4" w:space="0" w:color="auto"/>
              <w:right w:val="single" w:sz="4" w:space="0" w:color="auto"/>
            </w:tcBorders>
            <w:hideMark/>
          </w:tcPr>
          <w:p w14:paraId="43569905"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Наличие – 1</w:t>
            </w:r>
            <w:r w:rsidRPr="007458F0">
              <w:rPr>
                <w:rFonts w:ascii="Liberation Serif" w:hAnsi="Liberation Serif" w:cs="Calibri"/>
                <w:color w:val="000000"/>
                <w:sz w:val="18"/>
                <w:szCs w:val="18"/>
              </w:rPr>
              <w:br/>
              <w:t>Отсутствие – 0</w:t>
            </w:r>
          </w:p>
        </w:tc>
        <w:tc>
          <w:tcPr>
            <w:tcW w:w="1305" w:type="dxa"/>
            <w:tcBorders>
              <w:top w:val="nil"/>
              <w:left w:val="nil"/>
              <w:bottom w:val="single" w:sz="4" w:space="0" w:color="auto"/>
              <w:right w:val="single" w:sz="4" w:space="0" w:color="auto"/>
            </w:tcBorders>
            <w:shd w:val="clear" w:color="000000" w:fill="E2EFDA"/>
          </w:tcPr>
          <w:p w14:paraId="6C392909" w14:textId="77777777" w:rsidR="007458F0" w:rsidRPr="007458F0" w:rsidRDefault="007458F0" w:rsidP="007458F0">
            <w:pPr>
              <w:spacing w:after="0" w:line="240" w:lineRule="auto"/>
              <w:jc w:val="center"/>
              <w:rPr>
                <w:rFonts w:ascii="Liberation Serif" w:hAnsi="Liberation Serif" w:cs="Calibri"/>
                <w:color w:val="000000"/>
                <w:sz w:val="18"/>
                <w:szCs w:val="18"/>
              </w:rPr>
            </w:pPr>
          </w:p>
        </w:tc>
        <w:tc>
          <w:tcPr>
            <w:tcW w:w="1105" w:type="dxa"/>
            <w:tcBorders>
              <w:top w:val="nil"/>
              <w:left w:val="nil"/>
              <w:bottom w:val="single" w:sz="4" w:space="0" w:color="auto"/>
              <w:right w:val="single" w:sz="4" w:space="0" w:color="auto"/>
            </w:tcBorders>
          </w:tcPr>
          <w:p w14:paraId="67E81E67" w14:textId="77777777" w:rsidR="007458F0" w:rsidRPr="007458F0" w:rsidRDefault="007458F0" w:rsidP="007458F0">
            <w:pPr>
              <w:spacing w:after="0" w:line="240" w:lineRule="auto"/>
              <w:rPr>
                <w:rFonts w:ascii="Liberation Serif" w:hAnsi="Liberation Serif" w:cs="Calibri"/>
                <w:color w:val="000000"/>
                <w:sz w:val="18"/>
                <w:szCs w:val="18"/>
              </w:rPr>
            </w:pPr>
          </w:p>
        </w:tc>
        <w:tc>
          <w:tcPr>
            <w:tcW w:w="1211" w:type="dxa"/>
            <w:tcBorders>
              <w:top w:val="nil"/>
              <w:left w:val="nil"/>
              <w:bottom w:val="single" w:sz="4" w:space="0" w:color="auto"/>
              <w:right w:val="single" w:sz="4" w:space="0" w:color="auto"/>
            </w:tcBorders>
            <w:vAlign w:val="bottom"/>
          </w:tcPr>
          <w:p w14:paraId="4EE3310E" w14:textId="77777777" w:rsidR="007458F0" w:rsidRPr="007458F0" w:rsidRDefault="007458F0" w:rsidP="007458F0">
            <w:pPr>
              <w:spacing w:after="0" w:line="240" w:lineRule="auto"/>
              <w:rPr>
                <w:rFonts w:ascii="Liberation Serif" w:hAnsi="Liberation Serif" w:cs="Calibri"/>
                <w:color w:val="000000"/>
                <w:sz w:val="18"/>
                <w:szCs w:val="18"/>
              </w:rPr>
            </w:pPr>
          </w:p>
        </w:tc>
      </w:tr>
      <w:tr w:rsidR="007458F0" w:rsidRPr="007458F0" w14:paraId="3FB28A6A" w14:textId="77777777" w:rsidTr="007458F0">
        <w:trPr>
          <w:trHeight w:val="1685"/>
        </w:trPr>
        <w:tc>
          <w:tcPr>
            <w:tcW w:w="709" w:type="dxa"/>
            <w:tcBorders>
              <w:top w:val="nil"/>
              <w:left w:val="single" w:sz="4" w:space="0" w:color="auto"/>
              <w:bottom w:val="single" w:sz="4" w:space="0" w:color="auto"/>
              <w:right w:val="single" w:sz="4" w:space="0" w:color="auto"/>
            </w:tcBorders>
            <w:hideMark/>
          </w:tcPr>
          <w:p w14:paraId="62F04F11" w14:textId="77777777" w:rsidR="007458F0" w:rsidRPr="007458F0" w:rsidRDefault="007458F0" w:rsidP="007458F0">
            <w:pPr>
              <w:spacing w:after="0" w:line="240" w:lineRule="auto"/>
              <w:ind w:left="-113" w:right="-113"/>
              <w:jc w:val="center"/>
              <w:rPr>
                <w:rFonts w:ascii="Liberation Serif" w:hAnsi="Liberation Serif" w:cs="Calibri"/>
                <w:color w:val="000000"/>
                <w:sz w:val="18"/>
                <w:szCs w:val="18"/>
              </w:rPr>
            </w:pPr>
            <w:r w:rsidRPr="007458F0">
              <w:rPr>
                <w:rFonts w:ascii="Liberation Serif" w:hAnsi="Liberation Serif" w:cs="Calibri"/>
                <w:color w:val="000000"/>
                <w:sz w:val="18"/>
                <w:szCs w:val="18"/>
              </w:rPr>
              <w:t>2</w:t>
            </w:r>
          </w:p>
        </w:tc>
        <w:tc>
          <w:tcPr>
            <w:tcW w:w="802" w:type="dxa"/>
            <w:tcBorders>
              <w:top w:val="nil"/>
              <w:left w:val="nil"/>
              <w:bottom w:val="single" w:sz="4" w:space="0" w:color="auto"/>
              <w:right w:val="single" w:sz="4" w:space="0" w:color="auto"/>
            </w:tcBorders>
            <w:hideMark/>
          </w:tcPr>
          <w:p w14:paraId="38163CD5"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9.2</w:t>
            </w:r>
          </w:p>
        </w:tc>
        <w:tc>
          <w:tcPr>
            <w:tcW w:w="3054" w:type="dxa"/>
            <w:tcBorders>
              <w:top w:val="nil"/>
              <w:left w:val="nil"/>
              <w:bottom w:val="single" w:sz="4" w:space="0" w:color="auto"/>
              <w:right w:val="single" w:sz="4" w:space="0" w:color="auto"/>
            </w:tcBorders>
            <w:hideMark/>
          </w:tcPr>
          <w:p w14:paraId="4828824F" w14:textId="77777777" w:rsidR="007458F0" w:rsidRPr="007458F0" w:rsidRDefault="007458F0" w:rsidP="007458F0">
            <w:pPr>
              <w:spacing w:after="0" w:line="240" w:lineRule="auto"/>
              <w:rPr>
                <w:rFonts w:ascii="Liberation Serif" w:hAnsi="Liberation Serif" w:cs="Calibri"/>
                <w:color w:val="000000"/>
                <w:sz w:val="18"/>
                <w:szCs w:val="18"/>
              </w:rPr>
            </w:pPr>
            <w:r w:rsidRPr="007458F0">
              <w:rPr>
                <w:rFonts w:ascii="Liberation Serif" w:hAnsi="Liberation Serif" w:cs="Calibri"/>
                <w:color w:val="000000"/>
                <w:sz w:val="18"/>
                <w:szCs w:val="18"/>
              </w:rPr>
              <w:t xml:space="preserve">Справка об отсутствии невыполненных в установленные сроки предписаний об устранении нарушений требований пунктов 26, 32, 59, 60, 66, 117, абзацев первого - третьего пункта 125, абзаца первого пункта 155, пунктов 156, 157, 169, 170, абзаца первого пункта 201, пункта 202, абзаца четвертого пункта 225, пунктов 249, 250, абзацев первого и второго пункта 251, пунктов 264, 265, 306, 311, 312, 315 - 319, абзаца восьмого пункта 333, пунктов 348 - 350, 352, 355, 356, 359, 375, абзацев четвертого и пятого пункта 378, пункта 388, абзацев второго - четвертого, шестого - восьмого и десятого пункта 404, пунктов 408, 412 Правил № 511 и пунктов 394, 396 – 399, 403 Правил промышленной безопасности при использовании оборудования, работающего под избыточным давлением, влияющих на надежность работы в </w:t>
            </w:r>
            <w:r w:rsidRPr="007458F0">
              <w:rPr>
                <w:rFonts w:ascii="Liberation Serif" w:hAnsi="Liberation Serif" w:cs="Calibri"/>
                <w:color w:val="000000"/>
                <w:sz w:val="18"/>
                <w:szCs w:val="18"/>
              </w:rPr>
              <w:lastRenderedPageBreak/>
              <w:t>отопительный период, выданных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пунктом 2 части 1 статьи 4.1 Федерального закона о теплоснабжении и абзацем вторым пункта 2 статьи 5 Федерального закона о промышленной безопасности)</w:t>
            </w:r>
          </w:p>
          <w:p w14:paraId="551BDCC0" w14:textId="77777777" w:rsidR="007458F0" w:rsidRPr="007458F0" w:rsidRDefault="007458F0" w:rsidP="007458F0">
            <w:pPr>
              <w:spacing w:after="0" w:line="240" w:lineRule="auto"/>
              <w:rPr>
                <w:rFonts w:ascii="Liberation Serif" w:hAnsi="Liberation Serif" w:cs="Calibri"/>
                <w:color w:val="000000"/>
                <w:sz w:val="18"/>
                <w:szCs w:val="18"/>
              </w:rPr>
            </w:pPr>
            <w:r w:rsidRPr="007458F0">
              <w:rPr>
                <w:rFonts w:ascii="Liberation Serif" w:hAnsi="Liberation Serif" w:cs="Calibri"/>
                <w:color w:val="000000"/>
                <w:sz w:val="18"/>
                <w:szCs w:val="18"/>
              </w:rPr>
              <w:br w:type="page"/>
              <w:t>(подпункт 9.2 пункта 9 Правил)</w:t>
            </w:r>
          </w:p>
        </w:tc>
        <w:tc>
          <w:tcPr>
            <w:tcW w:w="3373" w:type="dxa"/>
            <w:tcBorders>
              <w:top w:val="nil"/>
              <w:left w:val="nil"/>
              <w:bottom w:val="single" w:sz="4" w:space="0" w:color="auto"/>
              <w:right w:val="single" w:sz="4" w:space="0" w:color="auto"/>
            </w:tcBorders>
            <w:hideMark/>
          </w:tcPr>
          <w:p w14:paraId="28F0999A" w14:textId="77777777" w:rsidR="007458F0" w:rsidRPr="007458F0" w:rsidRDefault="007458F0" w:rsidP="007458F0">
            <w:pPr>
              <w:spacing w:after="0" w:line="240" w:lineRule="auto"/>
              <w:rPr>
                <w:rFonts w:ascii="Liberation Serif" w:hAnsi="Liberation Serif" w:cs="Calibri"/>
                <w:color w:val="000000"/>
                <w:sz w:val="18"/>
                <w:szCs w:val="18"/>
              </w:rPr>
            </w:pPr>
            <w:r w:rsidRPr="007458F0">
              <w:rPr>
                <w:rFonts w:ascii="Liberation Serif" w:hAnsi="Liberation Serif" w:cs="Calibri"/>
                <w:color w:val="000000"/>
                <w:sz w:val="18"/>
                <w:szCs w:val="18"/>
              </w:rPr>
              <w:lastRenderedPageBreak/>
              <w:t>Показатель выполнения предписаний, влияющих на надежность работы в отопительный период</w:t>
            </w:r>
          </w:p>
        </w:tc>
        <w:tc>
          <w:tcPr>
            <w:tcW w:w="993" w:type="dxa"/>
            <w:tcBorders>
              <w:top w:val="nil"/>
              <w:left w:val="nil"/>
              <w:bottom w:val="single" w:sz="4" w:space="0" w:color="auto"/>
              <w:right w:val="single" w:sz="4" w:space="0" w:color="auto"/>
            </w:tcBorders>
            <w:hideMark/>
          </w:tcPr>
          <w:p w14:paraId="31417958"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0,05</w:t>
            </w:r>
          </w:p>
        </w:tc>
        <w:tc>
          <w:tcPr>
            <w:tcW w:w="1021" w:type="dxa"/>
            <w:tcBorders>
              <w:top w:val="nil"/>
              <w:left w:val="nil"/>
              <w:bottom w:val="single" w:sz="4" w:space="0" w:color="auto"/>
              <w:right w:val="single" w:sz="4" w:space="0" w:color="auto"/>
            </w:tcBorders>
            <w:hideMark/>
          </w:tcPr>
          <w:p w14:paraId="37D8FAFD" w14:textId="77777777" w:rsidR="007458F0" w:rsidRPr="007458F0" w:rsidRDefault="007458F0" w:rsidP="007458F0">
            <w:pPr>
              <w:spacing w:after="0" w:line="240" w:lineRule="auto"/>
              <w:jc w:val="center"/>
              <w:rPr>
                <w:rFonts w:ascii="Liberation Serif" w:hAnsi="Liberation Serif" w:cs="Calibri"/>
                <w:color w:val="000000"/>
                <w:sz w:val="18"/>
                <w:szCs w:val="18"/>
              </w:rPr>
            </w:pPr>
            <w:proofErr w:type="spellStart"/>
            <w:r w:rsidRPr="007458F0">
              <w:rPr>
                <w:rFonts w:ascii="Liberation Serif" w:hAnsi="Liberation Serif" w:cs="Calibri"/>
                <w:color w:val="000000"/>
                <w:sz w:val="18"/>
                <w:szCs w:val="18"/>
              </w:rPr>
              <w:t>Кпредп</w:t>
            </w:r>
            <w:proofErr w:type="spellEnd"/>
          </w:p>
        </w:tc>
        <w:tc>
          <w:tcPr>
            <w:tcW w:w="2097" w:type="dxa"/>
            <w:tcBorders>
              <w:top w:val="nil"/>
              <w:left w:val="nil"/>
              <w:bottom w:val="single" w:sz="4" w:space="0" w:color="auto"/>
              <w:right w:val="single" w:sz="4" w:space="0" w:color="auto"/>
            </w:tcBorders>
            <w:hideMark/>
          </w:tcPr>
          <w:p w14:paraId="1A218378"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Наличие – 1</w:t>
            </w:r>
            <w:r w:rsidRPr="007458F0">
              <w:rPr>
                <w:rFonts w:ascii="Liberation Serif" w:hAnsi="Liberation Serif" w:cs="Calibri"/>
                <w:color w:val="000000"/>
                <w:sz w:val="18"/>
                <w:szCs w:val="18"/>
              </w:rPr>
              <w:br w:type="page"/>
              <w:t>Отсутствие – 0</w:t>
            </w:r>
          </w:p>
        </w:tc>
        <w:tc>
          <w:tcPr>
            <w:tcW w:w="1305" w:type="dxa"/>
            <w:tcBorders>
              <w:top w:val="nil"/>
              <w:left w:val="nil"/>
              <w:bottom w:val="single" w:sz="4" w:space="0" w:color="auto"/>
              <w:right w:val="single" w:sz="4" w:space="0" w:color="auto"/>
            </w:tcBorders>
            <w:shd w:val="clear" w:color="000000" w:fill="E2EFDA"/>
          </w:tcPr>
          <w:p w14:paraId="12BD57FB" w14:textId="77777777" w:rsidR="007458F0" w:rsidRPr="007458F0" w:rsidRDefault="007458F0" w:rsidP="007458F0">
            <w:pPr>
              <w:spacing w:after="0" w:line="240" w:lineRule="auto"/>
              <w:jc w:val="center"/>
              <w:rPr>
                <w:rFonts w:ascii="Liberation Serif" w:hAnsi="Liberation Serif" w:cs="Calibri"/>
                <w:color w:val="000000"/>
                <w:sz w:val="18"/>
                <w:szCs w:val="18"/>
              </w:rPr>
            </w:pPr>
          </w:p>
        </w:tc>
        <w:tc>
          <w:tcPr>
            <w:tcW w:w="1105" w:type="dxa"/>
            <w:tcBorders>
              <w:top w:val="nil"/>
              <w:left w:val="nil"/>
              <w:bottom w:val="single" w:sz="4" w:space="0" w:color="auto"/>
              <w:right w:val="single" w:sz="4" w:space="0" w:color="auto"/>
            </w:tcBorders>
          </w:tcPr>
          <w:p w14:paraId="04E4F34E" w14:textId="77777777" w:rsidR="007458F0" w:rsidRPr="007458F0" w:rsidRDefault="007458F0" w:rsidP="007458F0">
            <w:pPr>
              <w:spacing w:after="0" w:line="240" w:lineRule="auto"/>
              <w:rPr>
                <w:rFonts w:ascii="Liberation Serif" w:hAnsi="Liberation Serif" w:cs="Calibri"/>
                <w:color w:val="000000"/>
                <w:sz w:val="18"/>
                <w:szCs w:val="18"/>
              </w:rPr>
            </w:pPr>
          </w:p>
        </w:tc>
        <w:tc>
          <w:tcPr>
            <w:tcW w:w="1211" w:type="dxa"/>
            <w:tcBorders>
              <w:top w:val="nil"/>
              <w:left w:val="nil"/>
              <w:bottom w:val="single" w:sz="4" w:space="0" w:color="auto"/>
              <w:right w:val="single" w:sz="4" w:space="0" w:color="auto"/>
            </w:tcBorders>
            <w:vAlign w:val="bottom"/>
          </w:tcPr>
          <w:p w14:paraId="5E56B6E0" w14:textId="77777777" w:rsidR="007458F0" w:rsidRPr="007458F0" w:rsidRDefault="007458F0" w:rsidP="007458F0">
            <w:pPr>
              <w:spacing w:after="0" w:line="240" w:lineRule="auto"/>
              <w:rPr>
                <w:rFonts w:ascii="Liberation Serif" w:hAnsi="Liberation Serif" w:cs="Calibri"/>
                <w:color w:val="000000"/>
                <w:sz w:val="18"/>
                <w:szCs w:val="18"/>
              </w:rPr>
            </w:pPr>
          </w:p>
        </w:tc>
      </w:tr>
      <w:tr w:rsidR="007458F0" w:rsidRPr="007458F0" w14:paraId="67102287" w14:textId="77777777" w:rsidTr="007458F0">
        <w:trPr>
          <w:trHeight w:val="692"/>
        </w:trPr>
        <w:tc>
          <w:tcPr>
            <w:tcW w:w="709" w:type="dxa"/>
            <w:tcBorders>
              <w:top w:val="nil"/>
              <w:left w:val="single" w:sz="4" w:space="0" w:color="auto"/>
              <w:bottom w:val="single" w:sz="4" w:space="0" w:color="auto"/>
              <w:right w:val="single" w:sz="4" w:space="0" w:color="auto"/>
            </w:tcBorders>
            <w:hideMark/>
          </w:tcPr>
          <w:p w14:paraId="3F74D295" w14:textId="77777777" w:rsidR="007458F0" w:rsidRPr="007458F0" w:rsidRDefault="007458F0" w:rsidP="007458F0">
            <w:pPr>
              <w:spacing w:after="0" w:line="240" w:lineRule="auto"/>
              <w:ind w:left="-113" w:right="-113"/>
              <w:jc w:val="center"/>
              <w:rPr>
                <w:rFonts w:ascii="Liberation Serif" w:hAnsi="Liberation Serif" w:cs="Calibri"/>
                <w:sz w:val="18"/>
                <w:szCs w:val="18"/>
              </w:rPr>
            </w:pPr>
            <w:r w:rsidRPr="007458F0">
              <w:rPr>
                <w:rFonts w:ascii="Liberation Serif" w:hAnsi="Liberation Serif" w:cs="Calibri"/>
                <w:sz w:val="18"/>
                <w:szCs w:val="18"/>
              </w:rPr>
              <w:t>3</w:t>
            </w:r>
          </w:p>
        </w:tc>
        <w:tc>
          <w:tcPr>
            <w:tcW w:w="802" w:type="dxa"/>
            <w:tcBorders>
              <w:top w:val="nil"/>
              <w:left w:val="nil"/>
              <w:bottom w:val="single" w:sz="4" w:space="0" w:color="auto"/>
              <w:right w:val="single" w:sz="4" w:space="0" w:color="auto"/>
            </w:tcBorders>
            <w:hideMark/>
          </w:tcPr>
          <w:p w14:paraId="7FBF824E"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3</w:t>
            </w:r>
          </w:p>
        </w:tc>
        <w:tc>
          <w:tcPr>
            <w:tcW w:w="3054" w:type="dxa"/>
            <w:tcBorders>
              <w:top w:val="nil"/>
              <w:left w:val="nil"/>
              <w:bottom w:val="single" w:sz="4" w:space="0" w:color="auto"/>
              <w:right w:val="single" w:sz="4" w:space="0" w:color="auto"/>
            </w:tcBorders>
            <w:hideMark/>
          </w:tcPr>
          <w:p w14:paraId="70F6E4EA" w14:textId="77777777" w:rsidR="007458F0" w:rsidRPr="007458F0" w:rsidRDefault="007458F0" w:rsidP="007458F0">
            <w:pPr>
              <w:spacing w:after="0" w:line="240" w:lineRule="auto"/>
              <w:rPr>
                <w:rFonts w:ascii="Liberation Serif" w:hAnsi="Liberation Serif" w:cs="Calibri"/>
                <w:sz w:val="18"/>
                <w:szCs w:val="18"/>
              </w:rPr>
            </w:pPr>
            <w:r w:rsidRPr="007458F0">
              <w:rPr>
                <w:rFonts w:ascii="Liberation Serif" w:hAnsi="Liberation Serif" w:cs="Calibri"/>
                <w:sz w:val="18"/>
                <w:szCs w:val="18"/>
              </w:rPr>
              <w:t xml:space="preserve">План подготовки к отопительному периоду </w:t>
            </w:r>
            <w:r w:rsidRPr="007458F0">
              <w:rPr>
                <w:rFonts w:ascii="Liberation Serif" w:hAnsi="Liberation Serif" w:cs="Calibri"/>
                <w:sz w:val="18"/>
                <w:szCs w:val="18"/>
              </w:rPr>
              <w:br/>
              <w:t>(пункт 3 Правил)</w:t>
            </w:r>
          </w:p>
        </w:tc>
        <w:tc>
          <w:tcPr>
            <w:tcW w:w="3373" w:type="dxa"/>
            <w:tcBorders>
              <w:top w:val="nil"/>
              <w:left w:val="nil"/>
              <w:bottom w:val="single" w:sz="4" w:space="0" w:color="auto"/>
              <w:right w:val="single" w:sz="4" w:space="0" w:color="auto"/>
            </w:tcBorders>
            <w:hideMark/>
          </w:tcPr>
          <w:p w14:paraId="4AB8EB81" w14:textId="77777777" w:rsidR="007458F0" w:rsidRPr="007458F0" w:rsidRDefault="007458F0" w:rsidP="007458F0">
            <w:pPr>
              <w:spacing w:after="0" w:line="240" w:lineRule="auto"/>
              <w:rPr>
                <w:rFonts w:ascii="Liberation Serif" w:hAnsi="Liberation Serif" w:cs="Calibri"/>
                <w:sz w:val="18"/>
                <w:szCs w:val="18"/>
              </w:rPr>
            </w:pPr>
            <w:r w:rsidRPr="007458F0">
              <w:rPr>
                <w:rFonts w:ascii="Liberation Serif" w:hAnsi="Liberation Serif" w:cs="Calibri"/>
                <w:sz w:val="18"/>
                <w:szCs w:val="18"/>
              </w:rPr>
              <w:t>Показатель наличия утвержденного плана подготовки к отопительному периоду</w:t>
            </w:r>
          </w:p>
        </w:tc>
        <w:tc>
          <w:tcPr>
            <w:tcW w:w="993" w:type="dxa"/>
            <w:tcBorders>
              <w:top w:val="nil"/>
              <w:left w:val="nil"/>
              <w:bottom w:val="single" w:sz="4" w:space="0" w:color="auto"/>
              <w:right w:val="single" w:sz="4" w:space="0" w:color="auto"/>
            </w:tcBorders>
            <w:hideMark/>
          </w:tcPr>
          <w:p w14:paraId="332F8F80" w14:textId="77777777" w:rsidR="007458F0" w:rsidRPr="007458F0" w:rsidRDefault="007458F0" w:rsidP="007458F0">
            <w:pPr>
              <w:spacing w:after="0" w:line="240" w:lineRule="auto"/>
              <w:jc w:val="center"/>
              <w:rPr>
                <w:rFonts w:ascii="Liberation Serif" w:hAnsi="Liberation Serif" w:cs="Calibri"/>
                <w:sz w:val="18"/>
                <w:szCs w:val="18"/>
              </w:rPr>
            </w:pPr>
            <w:r w:rsidRPr="007458F0">
              <w:rPr>
                <w:rFonts w:ascii="Liberation Serif" w:hAnsi="Liberation Serif" w:cs="Calibri"/>
                <w:sz w:val="18"/>
                <w:szCs w:val="18"/>
              </w:rPr>
              <w:t>0,05</w:t>
            </w:r>
          </w:p>
        </w:tc>
        <w:tc>
          <w:tcPr>
            <w:tcW w:w="1021" w:type="dxa"/>
            <w:tcBorders>
              <w:top w:val="nil"/>
              <w:left w:val="nil"/>
              <w:bottom w:val="single" w:sz="4" w:space="0" w:color="auto"/>
              <w:right w:val="single" w:sz="4" w:space="0" w:color="auto"/>
            </w:tcBorders>
            <w:hideMark/>
          </w:tcPr>
          <w:p w14:paraId="42A100F5" w14:textId="77777777" w:rsidR="007458F0" w:rsidRPr="007458F0" w:rsidRDefault="007458F0" w:rsidP="007458F0">
            <w:pPr>
              <w:spacing w:after="0" w:line="240" w:lineRule="auto"/>
              <w:jc w:val="center"/>
              <w:rPr>
                <w:rFonts w:ascii="Liberation Serif" w:hAnsi="Liberation Serif" w:cs="Calibri"/>
                <w:sz w:val="18"/>
                <w:szCs w:val="18"/>
              </w:rPr>
            </w:pPr>
            <w:proofErr w:type="spellStart"/>
            <w:r w:rsidRPr="007458F0">
              <w:rPr>
                <w:rFonts w:ascii="Liberation Serif" w:hAnsi="Liberation Serif" w:cs="Calibri"/>
                <w:sz w:val="18"/>
                <w:szCs w:val="18"/>
              </w:rPr>
              <w:t>Кплан</w:t>
            </w:r>
            <w:proofErr w:type="spellEnd"/>
          </w:p>
        </w:tc>
        <w:tc>
          <w:tcPr>
            <w:tcW w:w="2097" w:type="dxa"/>
            <w:tcBorders>
              <w:top w:val="nil"/>
              <w:left w:val="nil"/>
              <w:bottom w:val="single" w:sz="4" w:space="0" w:color="auto"/>
              <w:right w:val="single" w:sz="4" w:space="0" w:color="auto"/>
            </w:tcBorders>
            <w:hideMark/>
          </w:tcPr>
          <w:p w14:paraId="35AEA094" w14:textId="77777777" w:rsidR="007458F0" w:rsidRPr="007458F0" w:rsidRDefault="007458F0" w:rsidP="007458F0">
            <w:pPr>
              <w:spacing w:after="0" w:line="240" w:lineRule="auto"/>
              <w:jc w:val="center"/>
              <w:rPr>
                <w:rFonts w:ascii="Liberation Serif" w:hAnsi="Liberation Serif" w:cs="Calibri"/>
                <w:color w:val="000000"/>
                <w:sz w:val="18"/>
                <w:szCs w:val="18"/>
              </w:rPr>
            </w:pPr>
            <w:r w:rsidRPr="007458F0">
              <w:rPr>
                <w:rFonts w:ascii="Liberation Serif" w:hAnsi="Liberation Serif" w:cs="Calibri"/>
                <w:color w:val="000000"/>
                <w:sz w:val="18"/>
                <w:szCs w:val="18"/>
              </w:rPr>
              <w:t>Наличие – 1</w:t>
            </w:r>
            <w:r w:rsidRPr="007458F0">
              <w:rPr>
                <w:rFonts w:ascii="Liberation Serif" w:hAnsi="Liberation Serif" w:cs="Calibri"/>
                <w:color w:val="000000"/>
                <w:sz w:val="18"/>
                <w:szCs w:val="18"/>
              </w:rPr>
              <w:br/>
              <w:t>Отсутствие – 0</w:t>
            </w:r>
          </w:p>
        </w:tc>
        <w:tc>
          <w:tcPr>
            <w:tcW w:w="1305" w:type="dxa"/>
            <w:tcBorders>
              <w:top w:val="nil"/>
              <w:left w:val="nil"/>
              <w:bottom w:val="single" w:sz="4" w:space="0" w:color="auto"/>
              <w:right w:val="single" w:sz="4" w:space="0" w:color="auto"/>
            </w:tcBorders>
            <w:shd w:val="clear" w:color="000000" w:fill="E2EFDA"/>
          </w:tcPr>
          <w:p w14:paraId="075324FC" w14:textId="77777777" w:rsidR="007458F0" w:rsidRPr="007458F0" w:rsidRDefault="007458F0" w:rsidP="007458F0">
            <w:pPr>
              <w:spacing w:after="0" w:line="240" w:lineRule="auto"/>
              <w:jc w:val="center"/>
              <w:rPr>
                <w:rFonts w:ascii="Liberation Serif" w:hAnsi="Liberation Serif" w:cs="Calibri"/>
                <w:color w:val="000000"/>
                <w:sz w:val="18"/>
                <w:szCs w:val="18"/>
              </w:rPr>
            </w:pPr>
          </w:p>
        </w:tc>
        <w:tc>
          <w:tcPr>
            <w:tcW w:w="1105" w:type="dxa"/>
            <w:tcBorders>
              <w:top w:val="nil"/>
              <w:left w:val="nil"/>
              <w:bottom w:val="single" w:sz="4" w:space="0" w:color="auto"/>
              <w:right w:val="single" w:sz="4" w:space="0" w:color="auto"/>
            </w:tcBorders>
          </w:tcPr>
          <w:p w14:paraId="1BBE9B82" w14:textId="77777777" w:rsidR="007458F0" w:rsidRPr="007458F0" w:rsidRDefault="007458F0" w:rsidP="007458F0">
            <w:pPr>
              <w:spacing w:after="0" w:line="240" w:lineRule="auto"/>
              <w:rPr>
                <w:rFonts w:ascii="Liberation Serif" w:hAnsi="Liberation Serif" w:cs="Calibri"/>
                <w:color w:val="000000"/>
                <w:sz w:val="18"/>
                <w:szCs w:val="18"/>
              </w:rPr>
            </w:pPr>
          </w:p>
        </w:tc>
        <w:tc>
          <w:tcPr>
            <w:tcW w:w="1211" w:type="dxa"/>
            <w:tcBorders>
              <w:top w:val="nil"/>
              <w:left w:val="nil"/>
              <w:bottom w:val="single" w:sz="4" w:space="0" w:color="auto"/>
              <w:right w:val="single" w:sz="4" w:space="0" w:color="auto"/>
            </w:tcBorders>
            <w:vAlign w:val="bottom"/>
          </w:tcPr>
          <w:p w14:paraId="7A609A66" w14:textId="77777777" w:rsidR="007458F0" w:rsidRPr="007458F0" w:rsidRDefault="007458F0" w:rsidP="007458F0">
            <w:pPr>
              <w:spacing w:after="0" w:line="240" w:lineRule="auto"/>
              <w:rPr>
                <w:rFonts w:ascii="Liberation Serif" w:hAnsi="Liberation Serif" w:cs="Calibri"/>
                <w:color w:val="000000"/>
                <w:sz w:val="18"/>
                <w:szCs w:val="18"/>
              </w:rPr>
            </w:pPr>
          </w:p>
        </w:tc>
      </w:tr>
    </w:tbl>
    <w:p w14:paraId="191E7337" w14:textId="2C061DD8" w:rsidR="002E4413" w:rsidRDefault="002E4413" w:rsidP="00AD21A9">
      <w:pPr>
        <w:pStyle w:val="1"/>
        <w:spacing w:after="660" w:line="264" w:lineRule="auto"/>
        <w:ind w:left="5040" w:firstLine="0"/>
        <w:jc w:val="right"/>
      </w:pPr>
    </w:p>
    <w:p w14:paraId="01B3B4A6" w14:textId="6625FB3A" w:rsidR="007458F0" w:rsidRDefault="007458F0" w:rsidP="00AD21A9">
      <w:pPr>
        <w:pStyle w:val="1"/>
        <w:spacing w:after="660" w:line="264" w:lineRule="auto"/>
        <w:ind w:left="5040" w:firstLine="0"/>
        <w:jc w:val="right"/>
      </w:pPr>
    </w:p>
    <w:p w14:paraId="5A23BF61" w14:textId="2871DEE1" w:rsidR="007458F0" w:rsidRDefault="007458F0" w:rsidP="00AD21A9">
      <w:pPr>
        <w:pStyle w:val="1"/>
        <w:spacing w:after="660" w:line="264" w:lineRule="auto"/>
        <w:ind w:left="5040" w:firstLine="0"/>
        <w:jc w:val="right"/>
      </w:pPr>
    </w:p>
    <w:p w14:paraId="33803422" w14:textId="585CC063" w:rsidR="007458F0" w:rsidRDefault="007458F0" w:rsidP="00AD21A9">
      <w:pPr>
        <w:pStyle w:val="1"/>
        <w:spacing w:after="660" w:line="264" w:lineRule="auto"/>
        <w:ind w:left="5040" w:firstLine="0"/>
        <w:jc w:val="right"/>
      </w:pPr>
    </w:p>
    <w:p w14:paraId="794D6D1A" w14:textId="2A5F882A" w:rsidR="007458F0" w:rsidRDefault="007458F0" w:rsidP="00AD21A9">
      <w:pPr>
        <w:pStyle w:val="1"/>
        <w:spacing w:after="660" w:line="264" w:lineRule="auto"/>
        <w:ind w:left="5040" w:firstLine="0"/>
        <w:jc w:val="right"/>
      </w:pPr>
    </w:p>
    <w:p w14:paraId="2DF787B4" w14:textId="0C1DD312" w:rsidR="007458F0" w:rsidRDefault="007458F0" w:rsidP="00AD21A9">
      <w:pPr>
        <w:pStyle w:val="1"/>
        <w:spacing w:after="660" w:line="264" w:lineRule="auto"/>
        <w:ind w:left="5040" w:firstLine="0"/>
        <w:jc w:val="right"/>
      </w:pPr>
    </w:p>
    <w:tbl>
      <w:tblPr>
        <w:tblStyle w:val="af1"/>
        <w:tblW w:w="15593"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81"/>
        <w:gridCol w:w="5812"/>
      </w:tblGrid>
      <w:tr w:rsidR="007458F0" w14:paraId="54135EFF" w14:textId="77777777" w:rsidTr="007458F0">
        <w:tc>
          <w:tcPr>
            <w:tcW w:w="9781" w:type="dxa"/>
          </w:tcPr>
          <w:p w14:paraId="43710ABE" w14:textId="77777777" w:rsidR="007458F0" w:rsidRDefault="007458F0" w:rsidP="007458F0">
            <w:pPr>
              <w:widowControl w:val="0"/>
              <w:tabs>
                <w:tab w:val="left" w:pos="426"/>
              </w:tabs>
              <w:autoSpaceDE w:val="0"/>
              <w:autoSpaceDN w:val="0"/>
              <w:adjustRightInd w:val="0"/>
              <w:spacing w:after="0" w:line="240" w:lineRule="auto"/>
              <w:jc w:val="center"/>
              <w:rPr>
                <w:rFonts w:ascii="Liberation Serif" w:hAnsi="Liberation Serif"/>
                <w:sz w:val="26"/>
                <w:szCs w:val="26"/>
              </w:rPr>
            </w:pPr>
          </w:p>
        </w:tc>
        <w:tc>
          <w:tcPr>
            <w:tcW w:w="5812" w:type="dxa"/>
          </w:tcPr>
          <w:p w14:paraId="62B5E8CC" w14:textId="035EAFB8" w:rsidR="007458F0" w:rsidRDefault="007458F0" w:rsidP="007458F0">
            <w:pPr>
              <w:spacing w:after="0" w:line="240" w:lineRule="auto"/>
              <w:contextualSpacing/>
              <w:jc w:val="both"/>
            </w:pPr>
            <w:r w:rsidRPr="00226BA6">
              <w:rPr>
                <w:rFonts w:ascii="Times New Roman" w:hAnsi="Times New Roman"/>
                <w:bCs/>
                <w:sz w:val="28"/>
                <w:szCs w:val="28"/>
              </w:rPr>
              <w:t xml:space="preserve">Приложение № </w:t>
            </w:r>
            <w:r>
              <w:rPr>
                <w:rFonts w:ascii="Times New Roman" w:hAnsi="Times New Roman"/>
                <w:bCs/>
                <w:sz w:val="28"/>
                <w:szCs w:val="28"/>
              </w:rPr>
              <w:t>3</w:t>
            </w:r>
            <w:r w:rsidRPr="00226BA6">
              <w:rPr>
                <w:rFonts w:ascii="Times New Roman" w:hAnsi="Times New Roman"/>
                <w:bCs/>
                <w:sz w:val="28"/>
                <w:szCs w:val="28"/>
              </w:rPr>
              <w:t xml:space="preserve"> к </w:t>
            </w:r>
            <w:r>
              <w:rPr>
                <w:rFonts w:ascii="Times New Roman" w:hAnsi="Times New Roman"/>
                <w:bCs/>
                <w:sz w:val="28"/>
                <w:szCs w:val="28"/>
              </w:rPr>
              <w:t xml:space="preserve">Программе проведения оценки обеспечения готовности к отопительному периоду 2026-2027 годов </w:t>
            </w:r>
            <w:r>
              <w:rPr>
                <w:rFonts w:ascii="Times New Roman" w:hAnsi="Times New Roman"/>
                <w:bCs/>
                <w:sz w:val="28"/>
                <w:szCs w:val="28"/>
              </w:rPr>
              <w:br/>
              <w:t xml:space="preserve">на территории </w:t>
            </w:r>
            <w:proofErr w:type="spellStart"/>
            <w:r>
              <w:rPr>
                <w:rFonts w:ascii="Times New Roman" w:hAnsi="Times New Roman"/>
                <w:bCs/>
                <w:sz w:val="28"/>
                <w:szCs w:val="28"/>
              </w:rPr>
              <w:t>Юкковского</w:t>
            </w:r>
            <w:proofErr w:type="spellEnd"/>
            <w:r>
              <w:rPr>
                <w:rFonts w:ascii="Times New Roman" w:hAnsi="Times New Roman"/>
                <w:bCs/>
                <w:sz w:val="28"/>
                <w:szCs w:val="28"/>
              </w:rPr>
              <w:t xml:space="preserve"> сельского поселения Всеволожского муниципального района </w:t>
            </w:r>
          </w:p>
          <w:p w14:paraId="77B0C8C6" w14:textId="77777777" w:rsidR="007458F0" w:rsidRDefault="007458F0" w:rsidP="007458F0">
            <w:pPr>
              <w:widowControl w:val="0"/>
              <w:tabs>
                <w:tab w:val="left" w:pos="426"/>
              </w:tabs>
              <w:autoSpaceDE w:val="0"/>
              <w:autoSpaceDN w:val="0"/>
              <w:adjustRightInd w:val="0"/>
              <w:spacing w:after="0" w:line="240" w:lineRule="auto"/>
              <w:jc w:val="center"/>
              <w:rPr>
                <w:rFonts w:ascii="Liberation Serif" w:hAnsi="Liberation Serif"/>
                <w:sz w:val="26"/>
                <w:szCs w:val="26"/>
              </w:rPr>
            </w:pPr>
          </w:p>
        </w:tc>
      </w:tr>
    </w:tbl>
    <w:p w14:paraId="616DF54D" w14:textId="5B36D528" w:rsidR="007458F0" w:rsidRPr="007458F0" w:rsidRDefault="007458F0" w:rsidP="007458F0">
      <w:pPr>
        <w:widowControl w:val="0"/>
        <w:tabs>
          <w:tab w:val="left" w:pos="426"/>
        </w:tabs>
        <w:autoSpaceDE w:val="0"/>
        <w:autoSpaceDN w:val="0"/>
        <w:adjustRightInd w:val="0"/>
        <w:spacing w:before="240" w:after="0" w:line="240" w:lineRule="auto"/>
        <w:jc w:val="center"/>
        <w:rPr>
          <w:rFonts w:ascii="Liberation Serif" w:hAnsi="Liberation Serif"/>
          <w:sz w:val="26"/>
          <w:szCs w:val="26"/>
        </w:rPr>
      </w:pPr>
      <w:r w:rsidRPr="007458F0">
        <w:rPr>
          <w:rFonts w:ascii="Liberation Serif" w:hAnsi="Liberation Serif"/>
          <w:sz w:val="26"/>
          <w:szCs w:val="26"/>
        </w:rPr>
        <w:t xml:space="preserve">Оценочный лист для расчета индекса готовности к отопительному периоду потребителей тепловой энергии, </w:t>
      </w:r>
      <w:proofErr w:type="spellStart"/>
      <w:r w:rsidRPr="007458F0">
        <w:rPr>
          <w:rFonts w:ascii="Liberation Serif" w:hAnsi="Liberation Serif"/>
          <w:sz w:val="26"/>
          <w:szCs w:val="26"/>
        </w:rPr>
        <w:t>теплопотребляющие</w:t>
      </w:r>
      <w:proofErr w:type="spellEnd"/>
      <w:r w:rsidRPr="007458F0">
        <w:rPr>
          <w:rFonts w:ascii="Liberation Serif" w:hAnsi="Liberation Serif"/>
          <w:sz w:val="26"/>
          <w:szCs w:val="26"/>
        </w:rPr>
        <w:t xml:space="preserve"> установки которых подключены (технологически присоединены) к системе теплоснабжения, приобретающих тепловую энергию (мощность), теплоноситель для использования на принадлежащих им на праве собственности или ином законном основании </w:t>
      </w:r>
      <w:proofErr w:type="spellStart"/>
      <w:r w:rsidRPr="007458F0">
        <w:rPr>
          <w:rFonts w:ascii="Liberation Serif" w:hAnsi="Liberation Serif"/>
          <w:sz w:val="26"/>
          <w:szCs w:val="26"/>
        </w:rPr>
        <w:t>теплопотребляющих</w:t>
      </w:r>
      <w:proofErr w:type="spellEnd"/>
      <w:r w:rsidRPr="007458F0">
        <w:rPr>
          <w:rFonts w:ascii="Liberation Serif" w:hAnsi="Liberation Serif"/>
          <w:sz w:val="26"/>
          <w:szCs w:val="26"/>
        </w:rPr>
        <w:t xml:space="preserve"> установках, управляющих организаций, а также товариществ собственников жилья, жилищных кооперативов, жилищно-строительных кооперативов или иных специализированных потребительских кооперативов при условии осуществления ими деятельности по управлению многоквартирными домами, а также лиц, с которыми в соответствии с частью 1 статьи 164 Жилищного кодекса Российской Федерации собственниками помещений в многоквартирном доме заключены договоры оказания услуг по содержанию и (или) выполнению работ по ремонту общего имущества в целях надлежащего содержания и (или) ремонта внутридомовой системы отопления в многоквартирном доме, или председателя совета многоквартирного дома в случае, если собственниками помещений в многоквартирном доме не принято решение о заключении таких договоров, или муниципальными образованиями в случае, если способ управления многоквартирным домом не выбран или выбранный способ управления не реализован</w:t>
      </w:r>
    </w:p>
    <w:p w14:paraId="526879F1" w14:textId="77777777" w:rsidR="007458F0" w:rsidRPr="007458F0" w:rsidRDefault="007458F0" w:rsidP="007458F0">
      <w:pPr>
        <w:widowControl w:val="0"/>
        <w:tabs>
          <w:tab w:val="left" w:pos="426"/>
        </w:tabs>
        <w:autoSpaceDE w:val="0"/>
        <w:autoSpaceDN w:val="0"/>
        <w:adjustRightInd w:val="0"/>
        <w:spacing w:after="0" w:line="240" w:lineRule="auto"/>
        <w:ind w:left="360"/>
        <w:jc w:val="both"/>
        <w:rPr>
          <w:rFonts w:ascii="Times New Roman" w:hAnsi="Times New Roman"/>
          <w:b/>
          <w:sz w:val="26"/>
          <w:szCs w:val="26"/>
          <w:lang w:eastAsia="zh-CN"/>
        </w:rPr>
      </w:pPr>
    </w:p>
    <w:tbl>
      <w:tblPr>
        <w:tblW w:w="157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7"/>
        <w:gridCol w:w="416"/>
        <w:gridCol w:w="316"/>
        <w:gridCol w:w="416"/>
        <w:gridCol w:w="2804"/>
        <w:gridCol w:w="2407"/>
        <w:gridCol w:w="1050"/>
        <w:gridCol w:w="2012"/>
        <w:gridCol w:w="2199"/>
        <w:gridCol w:w="1137"/>
        <w:gridCol w:w="1094"/>
        <w:gridCol w:w="1267"/>
      </w:tblGrid>
      <w:tr w:rsidR="007458F0" w:rsidRPr="007458F0" w14:paraId="6224C73A" w14:textId="77777777" w:rsidTr="007458F0">
        <w:trPr>
          <w:trHeight w:val="315"/>
        </w:trPr>
        <w:tc>
          <w:tcPr>
            <w:tcW w:w="4569" w:type="dxa"/>
            <w:gridSpan w:val="5"/>
            <w:shd w:val="clear" w:color="000000" w:fill="E2EFDA"/>
            <w:vAlign w:val="center"/>
            <w:hideMark/>
          </w:tcPr>
          <w:p w14:paraId="12BB8D70" w14:textId="77777777" w:rsidR="007458F0" w:rsidRPr="007458F0" w:rsidRDefault="007458F0" w:rsidP="007458F0">
            <w:pPr>
              <w:spacing w:after="0" w:line="240" w:lineRule="auto"/>
              <w:jc w:val="center"/>
              <w:rPr>
                <w:rFonts w:ascii="Times New Roman" w:hAnsi="Times New Roman"/>
                <w:b/>
                <w:bCs/>
                <w:color w:val="000000"/>
                <w:sz w:val="24"/>
                <w:szCs w:val="24"/>
              </w:rPr>
            </w:pPr>
            <w:r w:rsidRPr="007458F0">
              <w:rPr>
                <w:rFonts w:ascii="Times New Roman" w:hAnsi="Times New Roman"/>
                <w:b/>
                <w:bCs/>
                <w:color w:val="000000"/>
                <w:sz w:val="24"/>
                <w:szCs w:val="24"/>
              </w:rPr>
              <w:t> </w:t>
            </w:r>
          </w:p>
        </w:tc>
        <w:tc>
          <w:tcPr>
            <w:tcW w:w="5469" w:type="dxa"/>
            <w:gridSpan w:val="3"/>
            <w:vMerge w:val="restart"/>
            <w:vAlign w:val="center"/>
            <w:hideMark/>
          </w:tcPr>
          <w:p w14:paraId="402DC02E" w14:textId="77777777" w:rsidR="007458F0" w:rsidRPr="007458F0" w:rsidRDefault="007458F0" w:rsidP="007458F0">
            <w:pPr>
              <w:spacing w:after="0" w:line="240" w:lineRule="auto"/>
              <w:jc w:val="center"/>
              <w:rPr>
                <w:rFonts w:ascii="Times New Roman" w:hAnsi="Times New Roman"/>
                <w:b/>
                <w:bCs/>
                <w:color w:val="7030A0"/>
                <w:sz w:val="24"/>
                <w:szCs w:val="24"/>
              </w:rPr>
            </w:pPr>
            <w:r w:rsidRPr="007458F0">
              <w:rPr>
                <w:rFonts w:ascii="Times New Roman" w:hAnsi="Times New Roman"/>
                <w:b/>
                <w:bCs/>
                <w:color w:val="7030A0"/>
                <w:sz w:val="24"/>
                <w:szCs w:val="24"/>
              </w:rPr>
              <w:t>ИНДЕКС ГОТОВНОСТИ</w:t>
            </w:r>
          </w:p>
        </w:tc>
        <w:tc>
          <w:tcPr>
            <w:tcW w:w="2199" w:type="dxa"/>
            <w:vMerge w:val="restart"/>
            <w:vAlign w:val="center"/>
            <w:hideMark/>
          </w:tcPr>
          <w:p w14:paraId="36326AEB" w14:textId="77777777" w:rsidR="007458F0" w:rsidRPr="007458F0" w:rsidRDefault="007458F0" w:rsidP="007458F0">
            <w:pPr>
              <w:spacing w:after="0" w:line="240" w:lineRule="auto"/>
              <w:jc w:val="center"/>
              <w:rPr>
                <w:rFonts w:ascii="Times New Roman" w:hAnsi="Times New Roman"/>
                <w:color w:val="7030A0"/>
                <w:sz w:val="24"/>
                <w:szCs w:val="24"/>
              </w:rPr>
            </w:pPr>
            <w:proofErr w:type="spellStart"/>
            <w:r w:rsidRPr="007458F0">
              <w:rPr>
                <w:rFonts w:ascii="Times New Roman" w:hAnsi="Times New Roman"/>
                <w:color w:val="7030A0"/>
                <w:sz w:val="24"/>
                <w:szCs w:val="24"/>
              </w:rPr>
              <w:t>Ипотр</w:t>
            </w:r>
            <w:proofErr w:type="spellEnd"/>
            <w:r w:rsidRPr="007458F0">
              <w:rPr>
                <w:rFonts w:ascii="Times New Roman" w:hAnsi="Times New Roman"/>
                <w:color w:val="7030A0"/>
                <w:sz w:val="24"/>
                <w:szCs w:val="24"/>
              </w:rPr>
              <w:t xml:space="preserve"> = </w:t>
            </w:r>
            <w:proofErr w:type="spellStart"/>
            <w:r w:rsidRPr="007458F0">
              <w:rPr>
                <w:rFonts w:ascii="Times New Roman" w:hAnsi="Times New Roman"/>
                <w:color w:val="7030A0"/>
                <w:sz w:val="24"/>
                <w:szCs w:val="24"/>
              </w:rPr>
              <w:t>Кзакон</w:t>
            </w:r>
            <w:proofErr w:type="spellEnd"/>
            <w:r w:rsidRPr="007458F0">
              <w:rPr>
                <w:rFonts w:ascii="Times New Roman" w:hAnsi="Times New Roman"/>
                <w:color w:val="7030A0"/>
                <w:sz w:val="24"/>
                <w:szCs w:val="24"/>
              </w:rPr>
              <w:t xml:space="preserve"> о </w:t>
            </w:r>
            <w:proofErr w:type="spellStart"/>
            <w:r w:rsidRPr="007458F0">
              <w:rPr>
                <w:rFonts w:ascii="Times New Roman" w:hAnsi="Times New Roman"/>
                <w:color w:val="7030A0"/>
                <w:sz w:val="24"/>
                <w:szCs w:val="24"/>
              </w:rPr>
              <w:t>тепл</w:t>
            </w:r>
            <w:proofErr w:type="spellEnd"/>
            <w:r w:rsidRPr="007458F0">
              <w:rPr>
                <w:rFonts w:ascii="Times New Roman" w:hAnsi="Times New Roman"/>
                <w:color w:val="7030A0"/>
                <w:sz w:val="24"/>
                <w:szCs w:val="24"/>
              </w:rPr>
              <w:t xml:space="preserve"> * 0,85 + </w:t>
            </w:r>
            <w:proofErr w:type="spellStart"/>
            <w:r w:rsidRPr="007458F0">
              <w:rPr>
                <w:rFonts w:ascii="Times New Roman" w:hAnsi="Times New Roman"/>
                <w:color w:val="7030A0"/>
                <w:sz w:val="24"/>
                <w:szCs w:val="24"/>
              </w:rPr>
              <w:t>Кжил</w:t>
            </w:r>
            <w:proofErr w:type="spellEnd"/>
            <w:r w:rsidRPr="007458F0">
              <w:rPr>
                <w:rFonts w:ascii="Times New Roman" w:hAnsi="Times New Roman"/>
                <w:color w:val="7030A0"/>
                <w:sz w:val="24"/>
                <w:szCs w:val="24"/>
              </w:rPr>
              <w:t xml:space="preserve">. фонд * 0,06 + </w:t>
            </w:r>
            <w:proofErr w:type="spellStart"/>
            <w:r w:rsidRPr="007458F0">
              <w:rPr>
                <w:rFonts w:ascii="Times New Roman" w:hAnsi="Times New Roman"/>
                <w:color w:val="7030A0"/>
                <w:sz w:val="24"/>
                <w:szCs w:val="24"/>
              </w:rPr>
              <w:t>Кгаз</w:t>
            </w:r>
            <w:proofErr w:type="spellEnd"/>
            <w:r w:rsidRPr="007458F0">
              <w:rPr>
                <w:rFonts w:ascii="Times New Roman" w:hAnsi="Times New Roman"/>
                <w:color w:val="7030A0"/>
                <w:sz w:val="24"/>
                <w:szCs w:val="24"/>
              </w:rPr>
              <w:t xml:space="preserve"> * 0,02 + </w:t>
            </w:r>
            <w:proofErr w:type="spellStart"/>
            <w:r w:rsidRPr="007458F0">
              <w:rPr>
                <w:rFonts w:ascii="Times New Roman" w:hAnsi="Times New Roman"/>
                <w:color w:val="7030A0"/>
                <w:sz w:val="24"/>
                <w:szCs w:val="24"/>
              </w:rPr>
              <w:t>Кпредп</w:t>
            </w:r>
            <w:proofErr w:type="spellEnd"/>
            <w:r w:rsidRPr="007458F0">
              <w:rPr>
                <w:rFonts w:ascii="Times New Roman" w:hAnsi="Times New Roman"/>
                <w:color w:val="7030A0"/>
                <w:sz w:val="24"/>
                <w:szCs w:val="24"/>
              </w:rPr>
              <w:t xml:space="preserve"> * 0,05 + </w:t>
            </w:r>
            <w:proofErr w:type="spellStart"/>
            <w:r w:rsidRPr="007458F0">
              <w:rPr>
                <w:rFonts w:ascii="Times New Roman" w:hAnsi="Times New Roman"/>
                <w:color w:val="7030A0"/>
                <w:sz w:val="24"/>
                <w:szCs w:val="24"/>
              </w:rPr>
              <w:t>Кплан</w:t>
            </w:r>
            <w:proofErr w:type="spellEnd"/>
            <w:r w:rsidRPr="007458F0">
              <w:rPr>
                <w:rFonts w:ascii="Times New Roman" w:hAnsi="Times New Roman"/>
                <w:color w:val="7030A0"/>
                <w:sz w:val="24"/>
                <w:szCs w:val="24"/>
              </w:rPr>
              <w:t xml:space="preserve"> * 0,02</w:t>
            </w:r>
          </w:p>
        </w:tc>
        <w:tc>
          <w:tcPr>
            <w:tcW w:w="1137" w:type="dxa"/>
            <w:vMerge w:val="restart"/>
            <w:vAlign w:val="center"/>
            <w:hideMark/>
          </w:tcPr>
          <w:p w14:paraId="473C9AC7" w14:textId="77777777" w:rsidR="007458F0" w:rsidRPr="007458F0" w:rsidRDefault="007458F0" w:rsidP="007458F0">
            <w:pPr>
              <w:spacing w:after="0" w:line="240" w:lineRule="auto"/>
              <w:jc w:val="center"/>
              <w:rPr>
                <w:rFonts w:ascii="Times New Roman" w:hAnsi="Times New Roman"/>
                <w:b/>
                <w:bCs/>
                <w:color w:val="7030A0"/>
                <w:sz w:val="28"/>
                <w:szCs w:val="28"/>
              </w:rPr>
            </w:pPr>
          </w:p>
        </w:tc>
        <w:tc>
          <w:tcPr>
            <w:tcW w:w="2361" w:type="dxa"/>
            <w:gridSpan w:val="2"/>
            <w:vMerge w:val="restart"/>
            <w:shd w:val="clear" w:color="000000" w:fill="FFFFFF"/>
            <w:vAlign w:val="center"/>
            <w:hideMark/>
          </w:tcPr>
          <w:p w14:paraId="7B0AA339" w14:textId="77777777" w:rsidR="007458F0" w:rsidRPr="007458F0" w:rsidRDefault="007458F0" w:rsidP="007458F0">
            <w:pPr>
              <w:spacing w:after="0" w:line="240" w:lineRule="auto"/>
              <w:jc w:val="center"/>
              <w:rPr>
                <w:rFonts w:ascii="Times New Roman" w:hAnsi="Times New Roman"/>
                <w:b/>
                <w:bCs/>
                <w:color w:val="000000"/>
                <w:sz w:val="30"/>
                <w:szCs w:val="30"/>
              </w:rPr>
            </w:pPr>
          </w:p>
        </w:tc>
      </w:tr>
      <w:tr w:rsidR="007458F0" w:rsidRPr="007458F0" w14:paraId="3C9218DB" w14:textId="77777777" w:rsidTr="007458F0">
        <w:trPr>
          <w:trHeight w:val="255"/>
        </w:trPr>
        <w:tc>
          <w:tcPr>
            <w:tcW w:w="4569" w:type="dxa"/>
            <w:gridSpan w:val="5"/>
            <w:vAlign w:val="center"/>
            <w:hideMark/>
          </w:tcPr>
          <w:p w14:paraId="37FBF049" w14:textId="77777777" w:rsidR="007458F0" w:rsidRPr="007458F0" w:rsidRDefault="007458F0" w:rsidP="007458F0">
            <w:pPr>
              <w:spacing w:after="0" w:line="240" w:lineRule="auto"/>
              <w:jc w:val="center"/>
              <w:rPr>
                <w:rFonts w:ascii="Times New Roman" w:hAnsi="Times New Roman"/>
                <w:color w:val="000000"/>
                <w:sz w:val="18"/>
                <w:szCs w:val="18"/>
              </w:rPr>
            </w:pPr>
            <w:r w:rsidRPr="007458F0">
              <w:rPr>
                <w:rFonts w:ascii="Times New Roman" w:hAnsi="Times New Roman"/>
                <w:color w:val="000000"/>
                <w:sz w:val="18"/>
                <w:szCs w:val="18"/>
              </w:rPr>
              <w:t>(потребитель тепловой энергии, в отношении которого проводится оценка обеспечения готовности)</w:t>
            </w:r>
          </w:p>
        </w:tc>
        <w:tc>
          <w:tcPr>
            <w:tcW w:w="5469" w:type="dxa"/>
            <w:gridSpan w:val="3"/>
            <w:vMerge/>
            <w:vAlign w:val="center"/>
            <w:hideMark/>
          </w:tcPr>
          <w:p w14:paraId="573DEFCB" w14:textId="77777777" w:rsidR="007458F0" w:rsidRPr="007458F0" w:rsidRDefault="007458F0" w:rsidP="007458F0">
            <w:pPr>
              <w:spacing w:after="0" w:line="240" w:lineRule="auto"/>
              <w:rPr>
                <w:rFonts w:ascii="Times New Roman" w:hAnsi="Times New Roman"/>
                <w:b/>
                <w:bCs/>
                <w:color w:val="7030A0"/>
                <w:sz w:val="24"/>
                <w:szCs w:val="24"/>
              </w:rPr>
            </w:pPr>
          </w:p>
        </w:tc>
        <w:tc>
          <w:tcPr>
            <w:tcW w:w="2199" w:type="dxa"/>
            <w:vMerge/>
            <w:vAlign w:val="center"/>
            <w:hideMark/>
          </w:tcPr>
          <w:p w14:paraId="7E251F53" w14:textId="77777777" w:rsidR="007458F0" w:rsidRPr="007458F0" w:rsidRDefault="007458F0" w:rsidP="007458F0">
            <w:pPr>
              <w:spacing w:after="0" w:line="240" w:lineRule="auto"/>
              <w:rPr>
                <w:rFonts w:ascii="Times New Roman" w:hAnsi="Times New Roman"/>
                <w:color w:val="7030A0"/>
                <w:sz w:val="24"/>
                <w:szCs w:val="24"/>
              </w:rPr>
            </w:pPr>
          </w:p>
        </w:tc>
        <w:tc>
          <w:tcPr>
            <w:tcW w:w="1137" w:type="dxa"/>
            <w:vMerge/>
            <w:vAlign w:val="center"/>
            <w:hideMark/>
          </w:tcPr>
          <w:p w14:paraId="712FB886" w14:textId="77777777" w:rsidR="007458F0" w:rsidRPr="007458F0" w:rsidRDefault="007458F0" w:rsidP="007458F0">
            <w:pPr>
              <w:spacing w:after="0" w:line="240" w:lineRule="auto"/>
              <w:rPr>
                <w:rFonts w:ascii="Times New Roman" w:hAnsi="Times New Roman"/>
                <w:b/>
                <w:bCs/>
                <w:color w:val="7030A0"/>
                <w:sz w:val="28"/>
                <w:szCs w:val="28"/>
              </w:rPr>
            </w:pPr>
          </w:p>
        </w:tc>
        <w:tc>
          <w:tcPr>
            <w:tcW w:w="2361" w:type="dxa"/>
            <w:gridSpan w:val="2"/>
            <w:vMerge/>
            <w:vAlign w:val="center"/>
            <w:hideMark/>
          </w:tcPr>
          <w:p w14:paraId="4EC6D2CE" w14:textId="77777777" w:rsidR="007458F0" w:rsidRPr="007458F0" w:rsidRDefault="007458F0" w:rsidP="007458F0">
            <w:pPr>
              <w:spacing w:after="0" w:line="240" w:lineRule="auto"/>
              <w:rPr>
                <w:rFonts w:ascii="Times New Roman" w:hAnsi="Times New Roman"/>
                <w:b/>
                <w:bCs/>
                <w:color w:val="000000"/>
                <w:sz w:val="30"/>
                <w:szCs w:val="30"/>
              </w:rPr>
            </w:pPr>
          </w:p>
        </w:tc>
      </w:tr>
      <w:tr w:rsidR="007458F0" w:rsidRPr="007458F0" w14:paraId="482108DC" w14:textId="77777777" w:rsidTr="007458F0">
        <w:trPr>
          <w:trHeight w:val="315"/>
        </w:trPr>
        <w:tc>
          <w:tcPr>
            <w:tcW w:w="4569" w:type="dxa"/>
            <w:gridSpan w:val="5"/>
            <w:shd w:val="clear" w:color="000000" w:fill="E2EFDA"/>
            <w:vAlign w:val="center"/>
            <w:hideMark/>
          </w:tcPr>
          <w:p w14:paraId="4BD0523D" w14:textId="77777777" w:rsidR="007458F0" w:rsidRPr="007458F0" w:rsidRDefault="007458F0" w:rsidP="007458F0">
            <w:pPr>
              <w:spacing w:after="0" w:line="240" w:lineRule="auto"/>
              <w:jc w:val="center"/>
              <w:rPr>
                <w:rFonts w:ascii="Times New Roman" w:hAnsi="Times New Roman"/>
                <w:b/>
                <w:bCs/>
                <w:color w:val="000000"/>
                <w:sz w:val="24"/>
                <w:szCs w:val="24"/>
              </w:rPr>
            </w:pPr>
            <w:r w:rsidRPr="007458F0">
              <w:rPr>
                <w:rFonts w:ascii="Times New Roman" w:hAnsi="Times New Roman"/>
                <w:b/>
                <w:bCs/>
                <w:color w:val="000000"/>
                <w:sz w:val="24"/>
                <w:szCs w:val="24"/>
              </w:rPr>
              <w:t> </w:t>
            </w:r>
          </w:p>
        </w:tc>
        <w:tc>
          <w:tcPr>
            <w:tcW w:w="5469" w:type="dxa"/>
            <w:gridSpan w:val="3"/>
            <w:vMerge/>
            <w:vAlign w:val="center"/>
            <w:hideMark/>
          </w:tcPr>
          <w:p w14:paraId="11EFCF58" w14:textId="77777777" w:rsidR="007458F0" w:rsidRPr="007458F0" w:rsidRDefault="007458F0" w:rsidP="007458F0">
            <w:pPr>
              <w:spacing w:after="0" w:line="240" w:lineRule="auto"/>
              <w:rPr>
                <w:rFonts w:ascii="Times New Roman" w:hAnsi="Times New Roman"/>
                <w:b/>
                <w:bCs/>
                <w:color w:val="7030A0"/>
                <w:sz w:val="24"/>
                <w:szCs w:val="24"/>
              </w:rPr>
            </w:pPr>
          </w:p>
        </w:tc>
        <w:tc>
          <w:tcPr>
            <w:tcW w:w="2199" w:type="dxa"/>
            <w:vMerge/>
            <w:vAlign w:val="center"/>
            <w:hideMark/>
          </w:tcPr>
          <w:p w14:paraId="37F22D00" w14:textId="77777777" w:rsidR="007458F0" w:rsidRPr="007458F0" w:rsidRDefault="007458F0" w:rsidP="007458F0">
            <w:pPr>
              <w:spacing w:after="0" w:line="240" w:lineRule="auto"/>
              <w:rPr>
                <w:rFonts w:ascii="Times New Roman" w:hAnsi="Times New Roman"/>
                <w:color w:val="7030A0"/>
                <w:sz w:val="24"/>
                <w:szCs w:val="24"/>
              </w:rPr>
            </w:pPr>
          </w:p>
        </w:tc>
        <w:tc>
          <w:tcPr>
            <w:tcW w:w="1137" w:type="dxa"/>
            <w:vMerge/>
            <w:vAlign w:val="center"/>
            <w:hideMark/>
          </w:tcPr>
          <w:p w14:paraId="60B51E28" w14:textId="77777777" w:rsidR="007458F0" w:rsidRPr="007458F0" w:rsidRDefault="007458F0" w:rsidP="007458F0">
            <w:pPr>
              <w:spacing w:after="0" w:line="240" w:lineRule="auto"/>
              <w:rPr>
                <w:rFonts w:ascii="Times New Roman" w:hAnsi="Times New Roman"/>
                <w:b/>
                <w:bCs/>
                <w:color w:val="7030A0"/>
                <w:sz w:val="28"/>
                <w:szCs w:val="28"/>
              </w:rPr>
            </w:pPr>
          </w:p>
        </w:tc>
        <w:tc>
          <w:tcPr>
            <w:tcW w:w="2361" w:type="dxa"/>
            <w:gridSpan w:val="2"/>
            <w:vMerge/>
            <w:vAlign w:val="center"/>
            <w:hideMark/>
          </w:tcPr>
          <w:p w14:paraId="1F52D779" w14:textId="77777777" w:rsidR="007458F0" w:rsidRPr="007458F0" w:rsidRDefault="007458F0" w:rsidP="007458F0">
            <w:pPr>
              <w:spacing w:after="0" w:line="240" w:lineRule="auto"/>
              <w:rPr>
                <w:rFonts w:ascii="Times New Roman" w:hAnsi="Times New Roman"/>
                <w:b/>
                <w:bCs/>
                <w:color w:val="000000"/>
                <w:sz w:val="30"/>
                <w:szCs w:val="30"/>
              </w:rPr>
            </w:pPr>
          </w:p>
        </w:tc>
      </w:tr>
      <w:tr w:rsidR="007458F0" w:rsidRPr="007458F0" w14:paraId="147C6571" w14:textId="77777777" w:rsidTr="007458F0">
        <w:trPr>
          <w:trHeight w:val="255"/>
        </w:trPr>
        <w:tc>
          <w:tcPr>
            <w:tcW w:w="4569" w:type="dxa"/>
            <w:gridSpan w:val="5"/>
            <w:vAlign w:val="center"/>
            <w:hideMark/>
          </w:tcPr>
          <w:p w14:paraId="365DB9D6" w14:textId="77777777" w:rsidR="007458F0" w:rsidRPr="007458F0" w:rsidRDefault="007458F0" w:rsidP="007458F0">
            <w:pPr>
              <w:spacing w:after="0" w:line="240" w:lineRule="auto"/>
              <w:jc w:val="center"/>
              <w:rPr>
                <w:rFonts w:ascii="Times New Roman" w:hAnsi="Times New Roman"/>
                <w:color w:val="000000"/>
                <w:sz w:val="18"/>
                <w:szCs w:val="18"/>
              </w:rPr>
            </w:pPr>
            <w:r w:rsidRPr="007458F0">
              <w:rPr>
                <w:rFonts w:ascii="Times New Roman" w:hAnsi="Times New Roman"/>
                <w:color w:val="000000"/>
                <w:sz w:val="18"/>
                <w:szCs w:val="18"/>
              </w:rPr>
              <w:t>Адрес объекта</w:t>
            </w:r>
          </w:p>
        </w:tc>
        <w:tc>
          <w:tcPr>
            <w:tcW w:w="5469" w:type="dxa"/>
            <w:gridSpan w:val="3"/>
            <w:vMerge/>
            <w:vAlign w:val="center"/>
            <w:hideMark/>
          </w:tcPr>
          <w:p w14:paraId="44AF1F62" w14:textId="77777777" w:rsidR="007458F0" w:rsidRPr="007458F0" w:rsidRDefault="007458F0" w:rsidP="007458F0">
            <w:pPr>
              <w:spacing w:after="0" w:line="240" w:lineRule="auto"/>
              <w:rPr>
                <w:rFonts w:ascii="Times New Roman" w:hAnsi="Times New Roman"/>
                <w:b/>
                <w:bCs/>
                <w:color w:val="7030A0"/>
                <w:sz w:val="24"/>
                <w:szCs w:val="24"/>
              </w:rPr>
            </w:pPr>
          </w:p>
        </w:tc>
        <w:tc>
          <w:tcPr>
            <w:tcW w:w="2199" w:type="dxa"/>
            <w:vMerge/>
            <w:vAlign w:val="center"/>
            <w:hideMark/>
          </w:tcPr>
          <w:p w14:paraId="0D53C7E0" w14:textId="77777777" w:rsidR="007458F0" w:rsidRPr="007458F0" w:rsidRDefault="007458F0" w:rsidP="007458F0">
            <w:pPr>
              <w:spacing w:after="0" w:line="240" w:lineRule="auto"/>
              <w:rPr>
                <w:rFonts w:ascii="Times New Roman" w:hAnsi="Times New Roman"/>
                <w:color w:val="7030A0"/>
                <w:sz w:val="24"/>
                <w:szCs w:val="24"/>
              </w:rPr>
            </w:pPr>
          </w:p>
        </w:tc>
        <w:tc>
          <w:tcPr>
            <w:tcW w:w="1137" w:type="dxa"/>
            <w:vMerge/>
            <w:vAlign w:val="center"/>
            <w:hideMark/>
          </w:tcPr>
          <w:p w14:paraId="6227849C" w14:textId="77777777" w:rsidR="007458F0" w:rsidRPr="007458F0" w:rsidRDefault="007458F0" w:rsidP="007458F0">
            <w:pPr>
              <w:spacing w:after="0" w:line="240" w:lineRule="auto"/>
              <w:rPr>
                <w:rFonts w:ascii="Times New Roman" w:hAnsi="Times New Roman"/>
                <w:b/>
                <w:bCs/>
                <w:color w:val="7030A0"/>
                <w:sz w:val="28"/>
                <w:szCs w:val="28"/>
              </w:rPr>
            </w:pPr>
          </w:p>
        </w:tc>
        <w:tc>
          <w:tcPr>
            <w:tcW w:w="2361" w:type="dxa"/>
            <w:gridSpan w:val="2"/>
            <w:vMerge/>
            <w:vAlign w:val="center"/>
            <w:hideMark/>
          </w:tcPr>
          <w:p w14:paraId="21174345" w14:textId="77777777" w:rsidR="007458F0" w:rsidRPr="007458F0" w:rsidRDefault="007458F0" w:rsidP="007458F0">
            <w:pPr>
              <w:spacing w:after="0" w:line="240" w:lineRule="auto"/>
              <w:rPr>
                <w:rFonts w:ascii="Times New Roman" w:hAnsi="Times New Roman"/>
                <w:b/>
                <w:bCs/>
                <w:color w:val="000000"/>
                <w:sz w:val="30"/>
                <w:szCs w:val="30"/>
              </w:rPr>
            </w:pPr>
          </w:p>
        </w:tc>
      </w:tr>
      <w:tr w:rsidR="007458F0" w:rsidRPr="007458F0" w14:paraId="6B1E4306" w14:textId="77777777" w:rsidTr="007458F0">
        <w:trPr>
          <w:trHeight w:val="315"/>
        </w:trPr>
        <w:tc>
          <w:tcPr>
            <w:tcW w:w="4569" w:type="dxa"/>
            <w:gridSpan w:val="5"/>
            <w:shd w:val="clear" w:color="000000" w:fill="E2EFDA"/>
            <w:vAlign w:val="center"/>
            <w:hideMark/>
          </w:tcPr>
          <w:p w14:paraId="034C5C72" w14:textId="77777777" w:rsidR="007458F0" w:rsidRPr="007458F0" w:rsidRDefault="007458F0" w:rsidP="007458F0">
            <w:pPr>
              <w:spacing w:after="0" w:line="240" w:lineRule="auto"/>
              <w:jc w:val="center"/>
              <w:rPr>
                <w:rFonts w:ascii="Times New Roman" w:hAnsi="Times New Roman"/>
                <w:color w:val="000000"/>
                <w:sz w:val="24"/>
                <w:szCs w:val="24"/>
              </w:rPr>
            </w:pPr>
            <w:r w:rsidRPr="007458F0">
              <w:rPr>
                <w:rFonts w:ascii="Times New Roman" w:hAnsi="Times New Roman"/>
                <w:color w:val="000000"/>
                <w:sz w:val="24"/>
                <w:szCs w:val="24"/>
              </w:rPr>
              <w:t> </w:t>
            </w:r>
          </w:p>
        </w:tc>
        <w:tc>
          <w:tcPr>
            <w:tcW w:w="5469" w:type="dxa"/>
            <w:gridSpan w:val="3"/>
            <w:vMerge/>
            <w:vAlign w:val="center"/>
            <w:hideMark/>
          </w:tcPr>
          <w:p w14:paraId="23834454" w14:textId="77777777" w:rsidR="007458F0" w:rsidRPr="007458F0" w:rsidRDefault="007458F0" w:rsidP="007458F0">
            <w:pPr>
              <w:spacing w:after="0" w:line="240" w:lineRule="auto"/>
              <w:rPr>
                <w:rFonts w:ascii="Times New Roman" w:hAnsi="Times New Roman"/>
                <w:b/>
                <w:bCs/>
                <w:color w:val="7030A0"/>
                <w:sz w:val="24"/>
                <w:szCs w:val="24"/>
              </w:rPr>
            </w:pPr>
          </w:p>
        </w:tc>
        <w:tc>
          <w:tcPr>
            <w:tcW w:w="2199" w:type="dxa"/>
            <w:vMerge/>
            <w:vAlign w:val="center"/>
            <w:hideMark/>
          </w:tcPr>
          <w:p w14:paraId="7DE105DC" w14:textId="77777777" w:rsidR="007458F0" w:rsidRPr="007458F0" w:rsidRDefault="007458F0" w:rsidP="007458F0">
            <w:pPr>
              <w:spacing w:after="0" w:line="240" w:lineRule="auto"/>
              <w:rPr>
                <w:rFonts w:ascii="Times New Roman" w:hAnsi="Times New Roman"/>
                <w:color w:val="7030A0"/>
                <w:sz w:val="24"/>
                <w:szCs w:val="24"/>
              </w:rPr>
            </w:pPr>
          </w:p>
        </w:tc>
        <w:tc>
          <w:tcPr>
            <w:tcW w:w="1137" w:type="dxa"/>
            <w:vMerge/>
            <w:vAlign w:val="center"/>
            <w:hideMark/>
          </w:tcPr>
          <w:p w14:paraId="3CAAB45F" w14:textId="77777777" w:rsidR="007458F0" w:rsidRPr="007458F0" w:rsidRDefault="007458F0" w:rsidP="007458F0">
            <w:pPr>
              <w:spacing w:after="0" w:line="240" w:lineRule="auto"/>
              <w:rPr>
                <w:rFonts w:ascii="Times New Roman" w:hAnsi="Times New Roman"/>
                <w:b/>
                <w:bCs/>
                <w:color w:val="7030A0"/>
                <w:sz w:val="28"/>
                <w:szCs w:val="28"/>
              </w:rPr>
            </w:pPr>
          </w:p>
        </w:tc>
        <w:tc>
          <w:tcPr>
            <w:tcW w:w="2361" w:type="dxa"/>
            <w:gridSpan w:val="2"/>
            <w:vMerge/>
            <w:vAlign w:val="center"/>
            <w:hideMark/>
          </w:tcPr>
          <w:p w14:paraId="7BD66644" w14:textId="77777777" w:rsidR="007458F0" w:rsidRPr="007458F0" w:rsidRDefault="007458F0" w:rsidP="007458F0">
            <w:pPr>
              <w:spacing w:after="0" w:line="240" w:lineRule="auto"/>
              <w:rPr>
                <w:rFonts w:ascii="Times New Roman" w:hAnsi="Times New Roman"/>
                <w:b/>
                <w:bCs/>
                <w:color w:val="000000"/>
                <w:sz w:val="30"/>
                <w:szCs w:val="30"/>
              </w:rPr>
            </w:pPr>
          </w:p>
        </w:tc>
      </w:tr>
      <w:tr w:rsidR="007458F0" w:rsidRPr="007458F0" w14:paraId="464571A0" w14:textId="77777777" w:rsidTr="007458F0">
        <w:trPr>
          <w:trHeight w:val="255"/>
        </w:trPr>
        <w:tc>
          <w:tcPr>
            <w:tcW w:w="4569" w:type="dxa"/>
            <w:gridSpan w:val="5"/>
            <w:vAlign w:val="center"/>
            <w:hideMark/>
          </w:tcPr>
          <w:p w14:paraId="02FE34FE" w14:textId="77777777" w:rsidR="007458F0" w:rsidRPr="007458F0" w:rsidRDefault="007458F0" w:rsidP="007458F0">
            <w:pPr>
              <w:spacing w:after="0" w:line="240" w:lineRule="auto"/>
              <w:jc w:val="center"/>
              <w:rPr>
                <w:rFonts w:ascii="Times New Roman" w:hAnsi="Times New Roman"/>
                <w:color w:val="000000"/>
                <w:sz w:val="18"/>
                <w:szCs w:val="18"/>
              </w:rPr>
            </w:pPr>
            <w:r w:rsidRPr="007458F0">
              <w:rPr>
                <w:rFonts w:ascii="Times New Roman" w:hAnsi="Times New Roman"/>
                <w:color w:val="000000"/>
                <w:sz w:val="18"/>
                <w:szCs w:val="18"/>
              </w:rPr>
              <w:t>Назначение объекта (</w:t>
            </w:r>
            <w:r w:rsidRPr="007458F0">
              <w:rPr>
                <w:rFonts w:ascii="Times New Roman" w:hAnsi="Times New Roman"/>
                <w:b/>
                <w:bCs/>
                <w:color w:val="000000"/>
                <w:sz w:val="18"/>
                <w:szCs w:val="18"/>
                <w:u w:val="single"/>
              </w:rPr>
              <w:t>МКД, школа, д/с и т.п.)</w:t>
            </w:r>
          </w:p>
        </w:tc>
        <w:tc>
          <w:tcPr>
            <w:tcW w:w="2407" w:type="dxa"/>
            <w:vAlign w:val="center"/>
            <w:hideMark/>
          </w:tcPr>
          <w:p w14:paraId="6D43B8D5" w14:textId="77777777" w:rsidR="007458F0" w:rsidRPr="007458F0" w:rsidRDefault="007458F0" w:rsidP="007458F0">
            <w:pPr>
              <w:spacing w:after="0" w:line="240" w:lineRule="auto"/>
              <w:jc w:val="center"/>
              <w:rPr>
                <w:rFonts w:ascii="Times New Roman" w:hAnsi="Times New Roman"/>
                <w:color w:val="000000"/>
                <w:sz w:val="18"/>
                <w:szCs w:val="18"/>
              </w:rPr>
            </w:pPr>
          </w:p>
        </w:tc>
        <w:tc>
          <w:tcPr>
            <w:tcW w:w="1050" w:type="dxa"/>
            <w:vAlign w:val="center"/>
            <w:hideMark/>
          </w:tcPr>
          <w:p w14:paraId="5A16A4F0" w14:textId="77777777" w:rsidR="007458F0" w:rsidRPr="007458F0" w:rsidRDefault="007458F0" w:rsidP="007458F0">
            <w:pPr>
              <w:spacing w:after="0" w:line="240" w:lineRule="auto"/>
              <w:rPr>
                <w:rFonts w:ascii="Times New Roman" w:hAnsi="Times New Roman"/>
                <w:sz w:val="20"/>
                <w:szCs w:val="20"/>
              </w:rPr>
            </w:pPr>
          </w:p>
        </w:tc>
        <w:tc>
          <w:tcPr>
            <w:tcW w:w="2012" w:type="dxa"/>
            <w:vAlign w:val="center"/>
            <w:hideMark/>
          </w:tcPr>
          <w:p w14:paraId="31C268C6" w14:textId="77777777" w:rsidR="007458F0" w:rsidRPr="007458F0" w:rsidRDefault="007458F0" w:rsidP="007458F0">
            <w:pPr>
              <w:spacing w:after="0" w:line="240" w:lineRule="auto"/>
              <w:rPr>
                <w:rFonts w:ascii="Times New Roman" w:hAnsi="Times New Roman"/>
                <w:sz w:val="20"/>
                <w:szCs w:val="20"/>
              </w:rPr>
            </w:pPr>
          </w:p>
        </w:tc>
        <w:tc>
          <w:tcPr>
            <w:tcW w:w="2199" w:type="dxa"/>
            <w:vAlign w:val="center"/>
            <w:hideMark/>
          </w:tcPr>
          <w:p w14:paraId="0A3A48C1" w14:textId="77777777" w:rsidR="007458F0" w:rsidRPr="007458F0" w:rsidRDefault="007458F0" w:rsidP="007458F0">
            <w:pPr>
              <w:spacing w:after="0" w:line="240" w:lineRule="auto"/>
              <w:rPr>
                <w:rFonts w:ascii="Times New Roman" w:hAnsi="Times New Roman"/>
                <w:sz w:val="20"/>
                <w:szCs w:val="20"/>
              </w:rPr>
            </w:pPr>
          </w:p>
        </w:tc>
        <w:tc>
          <w:tcPr>
            <w:tcW w:w="1137" w:type="dxa"/>
            <w:vAlign w:val="center"/>
            <w:hideMark/>
          </w:tcPr>
          <w:p w14:paraId="7905B8E6" w14:textId="77777777" w:rsidR="007458F0" w:rsidRPr="007458F0" w:rsidRDefault="007458F0" w:rsidP="007458F0">
            <w:pPr>
              <w:spacing w:after="0" w:line="240" w:lineRule="auto"/>
              <w:rPr>
                <w:rFonts w:ascii="Times New Roman" w:hAnsi="Times New Roman"/>
                <w:sz w:val="20"/>
                <w:szCs w:val="20"/>
              </w:rPr>
            </w:pPr>
          </w:p>
        </w:tc>
        <w:tc>
          <w:tcPr>
            <w:tcW w:w="1094" w:type="dxa"/>
            <w:vAlign w:val="center"/>
            <w:hideMark/>
          </w:tcPr>
          <w:p w14:paraId="6B9356DF" w14:textId="77777777" w:rsidR="007458F0" w:rsidRPr="007458F0" w:rsidRDefault="007458F0" w:rsidP="007458F0">
            <w:pPr>
              <w:spacing w:after="0" w:line="240" w:lineRule="auto"/>
              <w:jc w:val="center"/>
              <w:rPr>
                <w:rFonts w:ascii="Times New Roman" w:hAnsi="Times New Roman"/>
                <w:sz w:val="20"/>
                <w:szCs w:val="20"/>
              </w:rPr>
            </w:pPr>
          </w:p>
        </w:tc>
        <w:tc>
          <w:tcPr>
            <w:tcW w:w="1267" w:type="dxa"/>
            <w:vAlign w:val="center"/>
            <w:hideMark/>
          </w:tcPr>
          <w:p w14:paraId="0E78AB04" w14:textId="77777777" w:rsidR="007458F0" w:rsidRPr="007458F0" w:rsidRDefault="007458F0" w:rsidP="007458F0">
            <w:pPr>
              <w:spacing w:after="0" w:line="240" w:lineRule="auto"/>
              <w:jc w:val="center"/>
              <w:rPr>
                <w:rFonts w:ascii="Times New Roman" w:hAnsi="Times New Roman"/>
                <w:sz w:val="20"/>
                <w:szCs w:val="20"/>
              </w:rPr>
            </w:pPr>
          </w:p>
        </w:tc>
      </w:tr>
      <w:tr w:rsidR="007458F0" w:rsidRPr="007458F0" w14:paraId="35BFD64F" w14:textId="77777777" w:rsidTr="007458F0">
        <w:trPr>
          <w:trHeight w:val="1125"/>
        </w:trPr>
        <w:tc>
          <w:tcPr>
            <w:tcW w:w="617" w:type="dxa"/>
            <w:vAlign w:val="center"/>
            <w:hideMark/>
          </w:tcPr>
          <w:p w14:paraId="7124D14D" w14:textId="77777777" w:rsidR="007458F0" w:rsidRPr="007458F0" w:rsidRDefault="007458F0" w:rsidP="007458F0">
            <w:pPr>
              <w:spacing w:after="0" w:line="240" w:lineRule="auto"/>
              <w:jc w:val="center"/>
              <w:rPr>
                <w:rFonts w:ascii="Times New Roman" w:hAnsi="Times New Roman"/>
                <w:color w:val="000000"/>
                <w:sz w:val="16"/>
                <w:szCs w:val="16"/>
              </w:rPr>
            </w:pPr>
            <w:r w:rsidRPr="007458F0">
              <w:rPr>
                <w:rFonts w:ascii="Times New Roman" w:hAnsi="Times New Roman"/>
                <w:color w:val="000000"/>
                <w:sz w:val="16"/>
                <w:szCs w:val="16"/>
              </w:rPr>
              <w:t>№ п/п</w:t>
            </w:r>
          </w:p>
        </w:tc>
        <w:tc>
          <w:tcPr>
            <w:tcW w:w="416" w:type="dxa"/>
            <w:vAlign w:val="center"/>
            <w:hideMark/>
          </w:tcPr>
          <w:p w14:paraId="2C7E706F" w14:textId="77777777" w:rsidR="007458F0" w:rsidRPr="007458F0" w:rsidRDefault="007458F0" w:rsidP="007458F0">
            <w:pPr>
              <w:spacing w:after="0" w:line="240" w:lineRule="auto"/>
              <w:jc w:val="center"/>
              <w:rPr>
                <w:rFonts w:ascii="Times New Roman" w:hAnsi="Times New Roman"/>
                <w:color w:val="000000"/>
                <w:sz w:val="16"/>
                <w:szCs w:val="16"/>
              </w:rPr>
            </w:pPr>
            <w:r w:rsidRPr="007458F0">
              <w:rPr>
                <w:rFonts w:ascii="Times New Roman" w:hAnsi="Times New Roman"/>
                <w:color w:val="000000"/>
                <w:sz w:val="16"/>
                <w:szCs w:val="16"/>
              </w:rPr>
              <w:t> </w:t>
            </w:r>
          </w:p>
        </w:tc>
        <w:tc>
          <w:tcPr>
            <w:tcW w:w="316" w:type="dxa"/>
            <w:vAlign w:val="center"/>
            <w:hideMark/>
          </w:tcPr>
          <w:p w14:paraId="09AC16BD" w14:textId="77777777" w:rsidR="007458F0" w:rsidRPr="007458F0" w:rsidRDefault="007458F0" w:rsidP="007458F0">
            <w:pPr>
              <w:spacing w:after="0" w:line="240" w:lineRule="auto"/>
              <w:jc w:val="center"/>
              <w:rPr>
                <w:rFonts w:ascii="Times New Roman" w:hAnsi="Times New Roman"/>
                <w:color w:val="000000"/>
                <w:sz w:val="16"/>
                <w:szCs w:val="16"/>
              </w:rPr>
            </w:pPr>
            <w:r w:rsidRPr="007458F0">
              <w:rPr>
                <w:rFonts w:ascii="Times New Roman" w:hAnsi="Times New Roman"/>
                <w:color w:val="000000"/>
                <w:sz w:val="16"/>
                <w:szCs w:val="16"/>
              </w:rPr>
              <w:t> </w:t>
            </w:r>
          </w:p>
        </w:tc>
        <w:tc>
          <w:tcPr>
            <w:tcW w:w="416" w:type="dxa"/>
            <w:vAlign w:val="center"/>
            <w:hideMark/>
          </w:tcPr>
          <w:p w14:paraId="29F0FDEB" w14:textId="77777777" w:rsidR="007458F0" w:rsidRPr="007458F0" w:rsidRDefault="007458F0" w:rsidP="007458F0">
            <w:pPr>
              <w:spacing w:after="0" w:line="240" w:lineRule="auto"/>
              <w:jc w:val="center"/>
              <w:rPr>
                <w:rFonts w:ascii="Times New Roman" w:hAnsi="Times New Roman"/>
                <w:color w:val="000000"/>
                <w:sz w:val="16"/>
                <w:szCs w:val="16"/>
              </w:rPr>
            </w:pPr>
            <w:r w:rsidRPr="007458F0">
              <w:rPr>
                <w:rFonts w:ascii="Times New Roman" w:hAnsi="Times New Roman"/>
                <w:color w:val="000000"/>
                <w:sz w:val="16"/>
                <w:szCs w:val="16"/>
              </w:rPr>
              <w:t> </w:t>
            </w:r>
          </w:p>
        </w:tc>
        <w:tc>
          <w:tcPr>
            <w:tcW w:w="2804" w:type="dxa"/>
            <w:vAlign w:val="center"/>
            <w:hideMark/>
          </w:tcPr>
          <w:p w14:paraId="1D49EF20" w14:textId="77777777" w:rsidR="007458F0" w:rsidRPr="007458F0" w:rsidRDefault="007458F0" w:rsidP="007458F0">
            <w:pPr>
              <w:spacing w:after="0" w:line="240" w:lineRule="auto"/>
              <w:jc w:val="center"/>
              <w:rPr>
                <w:rFonts w:ascii="Times New Roman" w:hAnsi="Times New Roman"/>
                <w:color w:val="000000"/>
                <w:sz w:val="16"/>
                <w:szCs w:val="16"/>
              </w:rPr>
            </w:pPr>
            <w:r w:rsidRPr="007458F0">
              <w:rPr>
                <w:rFonts w:ascii="Times New Roman" w:hAnsi="Times New Roman"/>
                <w:color w:val="000000"/>
                <w:sz w:val="16"/>
                <w:szCs w:val="16"/>
              </w:rPr>
              <w:t> </w:t>
            </w:r>
          </w:p>
        </w:tc>
        <w:tc>
          <w:tcPr>
            <w:tcW w:w="2407" w:type="dxa"/>
            <w:vAlign w:val="center"/>
            <w:hideMark/>
          </w:tcPr>
          <w:p w14:paraId="38674E6E" w14:textId="77777777" w:rsidR="007458F0" w:rsidRPr="007458F0" w:rsidRDefault="007458F0" w:rsidP="007458F0">
            <w:pPr>
              <w:spacing w:after="0" w:line="240" w:lineRule="auto"/>
              <w:jc w:val="center"/>
              <w:rPr>
                <w:rFonts w:ascii="Times New Roman" w:hAnsi="Times New Roman"/>
                <w:color w:val="000000"/>
                <w:sz w:val="16"/>
                <w:szCs w:val="16"/>
              </w:rPr>
            </w:pPr>
            <w:r w:rsidRPr="007458F0">
              <w:rPr>
                <w:rFonts w:ascii="Times New Roman" w:hAnsi="Times New Roman"/>
                <w:color w:val="000000"/>
                <w:sz w:val="16"/>
                <w:szCs w:val="16"/>
              </w:rPr>
              <w:t>Показатель</w:t>
            </w:r>
          </w:p>
        </w:tc>
        <w:tc>
          <w:tcPr>
            <w:tcW w:w="1050" w:type="dxa"/>
            <w:vAlign w:val="center"/>
            <w:hideMark/>
          </w:tcPr>
          <w:p w14:paraId="6E38A774" w14:textId="77777777" w:rsidR="007458F0" w:rsidRPr="007458F0" w:rsidRDefault="007458F0" w:rsidP="007458F0">
            <w:pPr>
              <w:spacing w:after="0" w:line="240" w:lineRule="auto"/>
              <w:jc w:val="center"/>
              <w:rPr>
                <w:rFonts w:ascii="Times New Roman" w:hAnsi="Times New Roman"/>
                <w:color w:val="000000"/>
                <w:sz w:val="16"/>
                <w:szCs w:val="16"/>
              </w:rPr>
            </w:pPr>
            <w:r w:rsidRPr="007458F0">
              <w:rPr>
                <w:rFonts w:ascii="Times New Roman" w:hAnsi="Times New Roman"/>
                <w:color w:val="000000"/>
                <w:sz w:val="16"/>
                <w:szCs w:val="16"/>
              </w:rPr>
              <w:t>Вес показателя</w:t>
            </w:r>
          </w:p>
        </w:tc>
        <w:tc>
          <w:tcPr>
            <w:tcW w:w="2012" w:type="dxa"/>
            <w:vAlign w:val="center"/>
            <w:hideMark/>
          </w:tcPr>
          <w:p w14:paraId="0E7CF0A6" w14:textId="77777777" w:rsidR="007458F0" w:rsidRPr="007458F0" w:rsidRDefault="007458F0" w:rsidP="007458F0">
            <w:pPr>
              <w:spacing w:after="0" w:line="240" w:lineRule="auto"/>
              <w:jc w:val="center"/>
              <w:rPr>
                <w:rFonts w:ascii="Times New Roman" w:hAnsi="Times New Roman"/>
                <w:color w:val="000000"/>
                <w:sz w:val="16"/>
                <w:szCs w:val="16"/>
              </w:rPr>
            </w:pPr>
            <w:r w:rsidRPr="007458F0">
              <w:rPr>
                <w:rFonts w:ascii="Times New Roman" w:hAnsi="Times New Roman"/>
                <w:color w:val="000000"/>
                <w:sz w:val="16"/>
                <w:szCs w:val="16"/>
              </w:rPr>
              <w:t>Наименование показателя</w:t>
            </w:r>
          </w:p>
        </w:tc>
        <w:tc>
          <w:tcPr>
            <w:tcW w:w="2199" w:type="dxa"/>
            <w:vAlign w:val="center"/>
            <w:hideMark/>
          </w:tcPr>
          <w:p w14:paraId="6A28CC2C" w14:textId="77777777" w:rsidR="007458F0" w:rsidRPr="007458F0" w:rsidRDefault="007458F0" w:rsidP="007458F0">
            <w:pPr>
              <w:spacing w:after="0" w:line="240" w:lineRule="auto"/>
              <w:jc w:val="center"/>
              <w:rPr>
                <w:rFonts w:ascii="Times New Roman" w:hAnsi="Times New Roman"/>
                <w:color w:val="000000"/>
                <w:sz w:val="16"/>
                <w:szCs w:val="16"/>
              </w:rPr>
            </w:pPr>
            <w:r w:rsidRPr="007458F0">
              <w:rPr>
                <w:rFonts w:ascii="Times New Roman" w:hAnsi="Times New Roman"/>
                <w:color w:val="000000"/>
                <w:sz w:val="16"/>
                <w:szCs w:val="16"/>
              </w:rPr>
              <w:t>Расчет показателей готовности (формула)</w:t>
            </w:r>
          </w:p>
        </w:tc>
        <w:tc>
          <w:tcPr>
            <w:tcW w:w="1137" w:type="dxa"/>
            <w:shd w:val="clear" w:color="000000" w:fill="D9E1F2"/>
            <w:vAlign w:val="center"/>
            <w:hideMark/>
          </w:tcPr>
          <w:p w14:paraId="3A2D92D8" w14:textId="77777777" w:rsidR="007458F0" w:rsidRPr="007458F0" w:rsidRDefault="007458F0" w:rsidP="007458F0">
            <w:pPr>
              <w:spacing w:after="0" w:line="240" w:lineRule="auto"/>
              <w:ind w:left="-57" w:right="-57"/>
              <w:rPr>
                <w:rFonts w:ascii="Times New Roman" w:hAnsi="Times New Roman"/>
                <w:color w:val="000000"/>
                <w:sz w:val="16"/>
                <w:szCs w:val="16"/>
              </w:rPr>
            </w:pPr>
            <w:r w:rsidRPr="007458F0">
              <w:rPr>
                <w:rFonts w:ascii="Times New Roman" w:hAnsi="Times New Roman"/>
                <w:color w:val="000000"/>
                <w:sz w:val="16"/>
                <w:szCs w:val="16"/>
              </w:rPr>
              <w:t>Наличие - 1</w:t>
            </w:r>
            <w:r w:rsidRPr="007458F0">
              <w:rPr>
                <w:rFonts w:ascii="Times New Roman" w:hAnsi="Times New Roman"/>
                <w:color w:val="000000"/>
                <w:sz w:val="16"/>
                <w:szCs w:val="16"/>
              </w:rPr>
              <w:br/>
              <w:t>Отсутствие - 0</w:t>
            </w:r>
          </w:p>
        </w:tc>
        <w:tc>
          <w:tcPr>
            <w:tcW w:w="1094" w:type="dxa"/>
            <w:vAlign w:val="center"/>
            <w:hideMark/>
          </w:tcPr>
          <w:p w14:paraId="016740AA" w14:textId="77777777" w:rsidR="007458F0" w:rsidRPr="007458F0" w:rsidRDefault="007458F0" w:rsidP="007458F0">
            <w:pPr>
              <w:spacing w:after="0" w:line="240" w:lineRule="auto"/>
              <w:jc w:val="center"/>
              <w:rPr>
                <w:rFonts w:ascii="Times New Roman" w:hAnsi="Times New Roman"/>
                <w:color w:val="000000"/>
                <w:sz w:val="16"/>
                <w:szCs w:val="16"/>
              </w:rPr>
            </w:pPr>
            <w:r w:rsidRPr="007458F0">
              <w:rPr>
                <w:rFonts w:ascii="Times New Roman" w:hAnsi="Times New Roman"/>
                <w:color w:val="000000"/>
                <w:sz w:val="16"/>
                <w:szCs w:val="16"/>
              </w:rPr>
              <w:t>Значение (заполняется комиссией)</w:t>
            </w:r>
          </w:p>
        </w:tc>
        <w:tc>
          <w:tcPr>
            <w:tcW w:w="1267" w:type="dxa"/>
            <w:vAlign w:val="center"/>
            <w:hideMark/>
          </w:tcPr>
          <w:p w14:paraId="71286537" w14:textId="77777777" w:rsidR="007458F0" w:rsidRPr="007458F0" w:rsidRDefault="007458F0" w:rsidP="007458F0">
            <w:pPr>
              <w:spacing w:after="0" w:line="240" w:lineRule="auto"/>
              <w:jc w:val="center"/>
              <w:rPr>
                <w:rFonts w:ascii="Times New Roman" w:hAnsi="Times New Roman"/>
                <w:color w:val="000000"/>
                <w:sz w:val="16"/>
                <w:szCs w:val="16"/>
              </w:rPr>
            </w:pPr>
            <w:r w:rsidRPr="007458F0">
              <w:rPr>
                <w:rFonts w:ascii="Times New Roman" w:hAnsi="Times New Roman"/>
                <w:color w:val="000000"/>
                <w:sz w:val="16"/>
                <w:szCs w:val="16"/>
              </w:rPr>
              <w:t>Замечание (в случае наличия, с указанием сроков устранения)</w:t>
            </w:r>
          </w:p>
        </w:tc>
      </w:tr>
      <w:tr w:rsidR="007458F0" w:rsidRPr="007458F0" w14:paraId="04F0E191" w14:textId="77777777" w:rsidTr="007458F0">
        <w:trPr>
          <w:trHeight w:val="255"/>
        </w:trPr>
        <w:tc>
          <w:tcPr>
            <w:tcW w:w="617" w:type="dxa"/>
            <w:vAlign w:val="center"/>
            <w:hideMark/>
          </w:tcPr>
          <w:p w14:paraId="1B8D664C" w14:textId="77777777" w:rsidR="007458F0" w:rsidRPr="007458F0" w:rsidRDefault="007458F0" w:rsidP="007458F0">
            <w:pPr>
              <w:spacing w:after="0" w:line="240" w:lineRule="auto"/>
              <w:jc w:val="center"/>
              <w:rPr>
                <w:rFonts w:ascii="Times New Roman" w:hAnsi="Times New Roman"/>
                <w:color w:val="000000"/>
                <w:sz w:val="16"/>
                <w:szCs w:val="16"/>
              </w:rPr>
            </w:pPr>
            <w:r w:rsidRPr="007458F0">
              <w:rPr>
                <w:rFonts w:ascii="Times New Roman" w:hAnsi="Times New Roman"/>
                <w:color w:val="000000"/>
                <w:sz w:val="16"/>
                <w:szCs w:val="16"/>
              </w:rPr>
              <w:t> </w:t>
            </w:r>
          </w:p>
        </w:tc>
        <w:tc>
          <w:tcPr>
            <w:tcW w:w="416" w:type="dxa"/>
            <w:vAlign w:val="center"/>
            <w:hideMark/>
          </w:tcPr>
          <w:p w14:paraId="1A9A4408" w14:textId="77777777" w:rsidR="007458F0" w:rsidRPr="007458F0" w:rsidRDefault="007458F0" w:rsidP="007458F0">
            <w:pPr>
              <w:spacing w:after="0" w:line="240" w:lineRule="auto"/>
              <w:jc w:val="center"/>
              <w:rPr>
                <w:rFonts w:ascii="Times New Roman" w:hAnsi="Times New Roman"/>
                <w:color w:val="000000"/>
                <w:sz w:val="20"/>
                <w:szCs w:val="20"/>
              </w:rPr>
            </w:pPr>
            <w:r w:rsidRPr="007458F0">
              <w:rPr>
                <w:rFonts w:ascii="Times New Roman" w:hAnsi="Times New Roman"/>
                <w:color w:val="000000"/>
                <w:sz w:val="20"/>
                <w:szCs w:val="20"/>
              </w:rPr>
              <w:t> </w:t>
            </w:r>
          </w:p>
        </w:tc>
        <w:tc>
          <w:tcPr>
            <w:tcW w:w="316" w:type="dxa"/>
            <w:vAlign w:val="center"/>
            <w:hideMark/>
          </w:tcPr>
          <w:p w14:paraId="2B30B941" w14:textId="77777777" w:rsidR="007458F0" w:rsidRPr="007458F0" w:rsidRDefault="007458F0" w:rsidP="007458F0">
            <w:pPr>
              <w:spacing w:after="0" w:line="240" w:lineRule="auto"/>
              <w:jc w:val="center"/>
              <w:rPr>
                <w:rFonts w:ascii="Times New Roman" w:hAnsi="Times New Roman"/>
                <w:color w:val="000000"/>
                <w:sz w:val="20"/>
                <w:szCs w:val="20"/>
              </w:rPr>
            </w:pPr>
            <w:r w:rsidRPr="007458F0">
              <w:rPr>
                <w:rFonts w:ascii="Times New Roman" w:hAnsi="Times New Roman"/>
                <w:color w:val="000000"/>
                <w:sz w:val="20"/>
                <w:szCs w:val="20"/>
              </w:rPr>
              <w:t> </w:t>
            </w:r>
          </w:p>
        </w:tc>
        <w:tc>
          <w:tcPr>
            <w:tcW w:w="416" w:type="dxa"/>
            <w:vAlign w:val="center"/>
            <w:hideMark/>
          </w:tcPr>
          <w:p w14:paraId="073FBDFF" w14:textId="77777777" w:rsidR="007458F0" w:rsidRPr="007458F0" w:rsidRDefault="007458F0" w:rsidP="007458F0">
            <w:pPr>
              <w:spacing w:after="0" w:line="240" w:lineRule="auto"/>
              <w:jc w:val="center"/>
              <w:rPr>
                <w:rFonts w:ascii="Times New Roman" w:hAnsi="Times New Roman"/>
                <w:color w:val="000000"/>
                <w:sz w:val="20"/>
                <w:szCs w:val="20"/>
              </w:rPr>
            </w:pPr>
            <w:r w:rsidRPr="007458F0">
              <w:rPr>
                <w:rFonts w:ascii="Times New Roman" w:hAnsi="Times New Roman"/>
                <w:color w:val="000000"/>
                <w:sz w:val="20"/>
                <w:szCs w:val="20"/>
              </w:rPr>
              <w:t> </w:t>
            </w:r>
          </w:p>
        </w:tc>
        <w:tc>
          <w:tcPr>
            <w:tcW w:w="2804" w:type="dxa"/>
            <w:vAlign w:val="center"/>
            <w:hideMark/>
          </w:tcPr>
          <w:p w14:paraId="336888C6" w14:textId="77777777" w:rsidR="007458F0" w:rsidRPr="007458F0" w:rsidRDefault="007458F0" w:rsidP="007458F0">
            <w:pPr>
              <w:spacing w:after="0" w:line="240" w:lineRule="auto"/>
              <w:jc w:val="center"/>
              <w:rPr>
                <w:rFonts w:ascii="Times New Roman" w:hAnsi="Times New Roman"/>
                <w:color w:val="000000"/>
                <w:sz w:val="20"/>
                <w:szCs w:val="20"/>
              </w:rPr>
            </w:pPr>
            <w:r w:rsidRPr="007458F0">
              <w:rPr>
                <w:rFonts w:ascii="Times New Roman" w:hAnsi="Times New Roman"/>
                <w:color w:val="000000"/>
                <w:sz w:val="20"/>
                <w:szCs w:val="20"/>
              </w:rPr>
              <w:t> </w:t>
            </w:r>
          </w:p>
        </w:tc>
        <w:tc>
          <w:tcPr>
            <w:tcW w:w="2407" w:type="dxa"/>
            <w:vAlign w:val="center"/>
            <w:hideMark/>
          </w:tcPr>
          <w:p w14:paraId="4C53E30E" w14:textId="77777777" w:rsidR="007458F0" w:rsidRPr="007458F0" w:rsidRDefault="007458F0" w:rsidP="007458F0">
            <w:pPr>
              <w:spacing w:after="0" w:line="240" w:lineRule="auto"/>
              <w:jc w:val="center"/>
              <w:rPr>
                <w:rFonts w:ascii="Times New Roman" w:hAnsi="Times New Roman"/>
                <w:color w:val="000000"/>
                <w:sz w:val="20"/>
                <w:szCs w:val="20"/>
              </w:rPr>
            </w:pPr>
            <w:r w:rsidRPr="007458F0">
              <w:rPr>
                <w:rFonts w:ascii="Times New Roman" w:hAnsi="Times New Roman"/>
                <w:color w:val="000000"/>
                <w:sz w:val="20"/>
                <w:szCs w:val="20"/>
              </w:rPr>
              <w:t> </w:t>
            </w:r>
          </w:p>
        </w:tc>
        <w:tc>
          <w:tcPr>
            <w:tcW w:w="1050" w:type="dxa"/>
            <w:vAlign w:val="center"/>
            <w:hideMark/>
          </w:tcPr>
          <w:p w14:paraId="493A62BB" w14:textId="77777777" w:rsidR="007458F0" w:rsidRPr="007458F0" w:rsidRDefault="007458F0" w:rsidP="007458F0">
            <w:pPr>
              <w:spacing w:after="0" w:line="240" w:lineRule="auto"/>
              <w:jc w:val="center"/>
              <w:rPr>
                <w:rFonts w:ascii="Times New Roman" w:hAnsi="Times New Roman"/>
                <w:color w:val="000000"/>
                <w:sz w:val="20"/>
                <w:szCs w:val="20"/>
              </w:rPr>
            </w:pPr>
            <w:r w:rsidRPr="007458F0">
              <w:rPr>
                <w:rFonts w:ascii="Times New Roman" w:hAnsi="Times New Roman"/>
                <w:color w:val="000000"/>
                <w:sz w:val="20"/>
                <w:szCs w:val="20"/>
              </w:rPr>
              <w:t> </w:t>
            </w:r>
          </w:p>
        </w:tc>
        <w:tc>
          <w:tcPr>
            <w:tcW w:w="2012" w:type="dxa"/>
            <w:vAlign w:val="center"/>
            <w:hideMark/>
          </w:tcPr>
          <w:p w14:paraId="5FEA872F" w14:textId="77777777" w:rsidR="007458F0" w:rsidRPr="007458F0" w:rsidRDefault="007458F0" w:rsidP="007458F0">
            <w:pPr>
              <w:spacing w:after="0" w:line="240" w:lineRule="auto"/>
              <w:rPr>
                <w:rFonts w:ascii="Times New Roman" w:hAnsi="Times New Roman"/>
                <w:color w:val="000000"/>
                <w:sz w:val="20"/>
                <w:szCs w:val="20"/>
              </w:rPr>
            </w:pPr>
            <w:r w:rsidRPr="007458F0">
              <w:rPr>
                <w:rFonts w:ascii="Times New Roman" w:hAnsi="Times New Roman"/>
                <w:color w:val="000000"/>
                <w:sz w:val="20"/>
                <w:szCs w:val="20"/>
              </w:rPr>
              <w:t> </w:t>
            </w:r>
          </w:p>
        </w:tc>
        <w:tc>
          <w:tcPr>
            <w:tcW w:w="2199" w:type="dxa"/>
            <w:vAlign w:val="center"/>
            <w:hideMark/>
          </w:tcPr>
          <w:p w14:paraId="4350FB74" w14:textId="77777777" w:rsidR="007458F0" w:rsidRPr="007458F0" w:rsidRDefault="007458F0" w:rsidP="007458F0">
            <w:pPr>
              <w:spacing w:after="0" w:line="240" w:lineRule="auto"/>
              <w:jc w:val="center"/>
              <w:rPr>
                <w:rFonts w:ascii="Times New Roman" w:hAnsi="Times New Roman"/>
                <w:color w:val="000000"/>
                <w:sz w:val="20"/>
                <w:szCs w:val="20"/>
              </w:rPr>
            </w:pPr>
            <w:r w:rsidRPr="007458F0">
              <w:rPr>
                <w:rFonts w:ascii="Times New Roman" w:hAnsi="Times New Roman"/>
                <w:color w:val="000000"/>
                <w:sz w:val="20"/>
                <w:szCs w:val="20"/>
              </w:rPr>
              <w:t> </w:t>
            </w:r>
          </w:p>
        </w:tc>
        <w:tc>
          <w:tcPr>
            <w:tcW w:w="1137" w:type="dxa"/>
            <w:vAlign w:val="center"/>
            <w:hideMark/>
          </w:tcPr>
          <w:p w14:paraId="14CB61C4" w14:textId="77777777" w:rsidR="007458F0" w:rsidRPr="007458F0" w:rsidRDefault="007458F0" w:rsidP="007458F0">
            <w:pPr>
              <w:spacing w:after="0" w:line="240" w:lineRule="auto"/>
              <w:jc w:val="center"/>
              <w:rPr>
                <w:rFonts w:ascii="Times New Roman" w:hAnsi="Times New Roman"/>
                <w:color w:val="000000"/>
                <w:sz w:val="20"/>
                <w:szCs w:val="20"/>
              </w:rPr>
            </w:pPr>
            <w:r w:rsidRPr="007458F0">
              <w:rPr>
                <w:rFonts w:ascii="Times New Roman" w:hAnsi="Times New Roman"/>
                <w:color w:val="000000"/>
                <w:sz w:val="20"/>
                <w:szCs w:val="20"/>
              </w:rPr>
              <w:t> </w:t>
            </w:r>
          </w:p>
        </w:tc>
        <w:tc>
          <w:tcPr>
            <w:tcW w:w="1094" w:type="dxa"/>
            <w:vAlign w:val="center"/>
            <w:hideMark/>
          </w:tcPr>
          <w:p w14:paraId="597260C3" w14:textId="77777777" w:rsidR="007458F0" w:rsidRPr="007458F0" w:rsidRDefault="007458F0" w:rsidP="007458F0">
            <w:pPr>
              <w:spacing w:after="0" w:line="240" w:lineRule="auto"/>
              <w:jc w:val="center"/>
              <w:rPr>
                <w:rFonts w:ascii="Times New Roman" w:hAnsi="Times New Roman"/>
                <w:color w:val="000000"/>
                <w:sz w:val="20"/>
                <w:szCs w:val="20"/>
              </w:rPr>
            </w:pPr>
            <w:r w:rsidRPr="007458F0">
              <w:rPr>
                <w:rFonts w:ascii="Times New Roman" w:hAnsi="Times New Roman"/>
                <w:color w:val="000000"/>
                <w:sz w:val="20"/>
                <w:szCs w:val="20"/>
              </w:rPr>
              <w:t> </w:t>
            </w:r>
          </w:p>
        </w:tc>
        <w:tc>
          <w:tcPr>
            <w:tcW w:w="1267" w:type="dxa"/>
            <w:vAlign w:val="center"/>
            <w:hideMark/>
          </w:tcPr>
          <w:p w14:paraId="13F6FA66" w14:textId="77777777" w:rsidR="007458F0" w:rsidRPr="007458F0" w:rsidRDefault="007458F0" w:rsidP="007458F0">
            <w:pPr>
              <w:spacing w:after="0" w:line="240" w:lineRule="auto"/>
              <w:jc w:val="center"/>
              <w:rPr>
                <w:rFonts w:ascii="Times New Roman" w:hAnsi="Times New Roman"/>
                <w:color w:val="000000"/>
                <w:sz w:val="20"/>
                <w:szCs w:val="20"/>
              </w:rPr>
            </w:pPr>
            <w:r w:rsidRPr="007458F0">
              <w:rPr>
                <w:rFonts w:ascii="Times New Roman" w:hAnsi="Times New Roman"/>
                <w:color w:val="000000"/>
                <w:sz w:val="20"/>
                <w:szCs w:val="20"/>
              </w:rPr>
              <w:t> </w:t>
            </w:r>
          </w:p>
        </w:tc>
      </w:tr>
      <w:tr w:rsidR="007458F0" w:rsidRPr="007458F0" w14:paraId="7B0736F6" w14:textId="77777777" w:rsidTr="007458F0">
        <w:trPr>
          <w:trHeight w:val="750"/>
        </w:trPr>
        <w:tc>
          <w:tcPr>
            <w:tcW w:w="617" w:type="dxa"/>
            <w:shd w:val="clear" w:color="000000" w:fill="DDEBF7"/>
            <w:vAlign w:val="center"/>
            <w:hideMark/>
          </w:tcPr>
          <w:p w14:paraId="280A283B" w14:textId="77777777" w:rsidR="007458F0" w:rsidRPr="007458F0" w:rsidRDefault="007458F0" w:rsidP="007458F0">
            <w:pPr>
              <w:spacing w:after="0" w:line="240" w:lineRule="auto"/>
              <w:jc w:val="center"/>
              <w:rPr>
                <w:rFonts w:ascii="Times New Roman" w:hAnsi="Times New Roman"/>
                <w:color w:val="000000"/>
                <w:sz w:val="16"/>
                <w:szCs w:val="16"/>
              </w:rPr>
            </w:pPr>
            <w:r w:rsidRPr="007458F0">
              <w:rPr>
                <w:rFonts w:ascii="Times New Roman" w:hAnsi="Times New Roman"/>
                <w:color w:val="000000"/>
                <w:sz w:val="16"/>
                <w:szCs w:val="16"/>
              </w:rPr>
              <w:t>1</w:t>
            </w:r>
          </w:p>
        </w:tc>
        <w:tc>
          <w:tcPr>
            <w:tcW w:w="416" w:type="dxa"/>
            <w:shd w:val="clear" w:color="000000" w:fill="DDEBF7"/>
            <w:vAlign w:val="center"/>
            <w:hideMark/>
          </w:tcPr>
          <w:p w14:paraId="28B62DE3" w14:textId="77777777" w:rsidR="007458F0" w:rsidRPr="007458F0" w:rsidRDefault="007458F0" w:rsidP="007458F0">
            <w:pPr>
              <w:spacing w:after="0" w:line="240" w:lineRule="auto"/>
              <w:jc w:val="center"/>
              <w:rPr>
                <w:rFonts w:ascii="Times New Roman" w:hAnsi="Times New Roman"/>
                <w:color w:val="000000"/>
                <w:sz w:val="20"/>
                <w:szCs w:val="20"/>
              </w:rPr>
            </w:pPr>
            <w:r w:rsidRPr="007458F0">
              <w:rPr>
                <w:rFonts w:ascii="Times New Roman" w:hAnsi="Times New Roman"/>
                <w:color w:val="000000"/>
                <w:sz w:val="20"/>
                <w:szCs w:val="20"/>
              </w:rPr>
              <w:t> </w:t>
            </w:r>
          </w:p>
        </w:tc>
        <w:tc>
          <w:tcPr>
            <w:tcW w:w="316" w:type="dxa"/>
            <w:shd w:val="clear" w:color="000000" w:fill="DDEBF7"/>
            <w:vAlign w:val="center"/>
            <w:hideMark/>
          </w:tcPr>
          <w:p w14:paraId="700B17C2" w14:textId="77777777" w:rsidR="007458F0" w:rsidRPr="007458F0" w:rsidRDefault="007458F0" w:rsidP="007458F0">
            <w:pPr>
              <w:spacing w:after="0" w:line="240" w:lineRule="auto"/>
              <w:jc w:val="center"/>
              <w:rPr>
                <w:rFonts w:ascii="Times New Roman" w:hAnsi="Times New Roman"/>
                <w:color w:val="000000"/>
                <w:sz w:val="20"/>
                <w:szCs w:val="20"/>
              </w:rPr>
            </w:pPr>
            <w:r w:rsidRPr="007458F0">
              <w:rPr>
                <w:rFonts w:ascii="Times New Roman" w:hAnsi="Times New Roman"/>
                <w:color w:val="000000"/>
                <w:sz w:val="20"/>
                <w:szCs w:val="20"/>
              </w:rPr>
              <w:t> </w:t>
            </w:r>
          </w:p>
        </w:tc>
        <w:tc>
          <w:tcPr>
            <w:tcW w:w="416" w:type="dxa"/>
            <w:shd w:val="clear" w:color="000000" w:fill="DDEBF7"/>
            <w:vAlign w:val="center"/>
            <w:hideMark/>
          </w:tcPr>
          <w:p w14:paraId="749B5373" w14:textId="77777777" w:rsidR="007458F0" w:rsidRPr="007458F0" w:rsidRDefault="007458F0" w:rsidP="007458F0">
            <w:pPr>
              <w:spacing w:after="0" w:line="240" w:lineRule="auto"/>
              <w:jc w:val="center"/>
              <w:rPr>
                <w:rFonts w:ascii="Times New Roman" w:hAnsi="Times New Roman"/>
                <w:color w:val="000000"/>
                <w:sz w:val="20"/>
                <w:szCs w:val="20"/>
              </w:rPr>
            </w:pPr>
            <w:r w:rsidRPr="007458F0">
              <w:rPr>
                <w:rFonts w:ascii="Times New Roman" w:hAnsi="Times New Roman"/>
                <w:color w:val="000000"/>
                <w:sz w:val="20"/>
                <w:szCs w:val="20"/>
              </w:rPr>
              <w:t> </w:t>
            </w:r>
          </w:p>
        </w:tc>
        <w:tc>
          <w:tcPr>
            <w:tcW w:w="2804" w:type="dxa"/>
            <w:shd w:val="clear" w:color="000000" w:fill="DDEBF7"/>
            <w:vAlign w:val="center"/>
            <w:hideMark/>
          </w:tcPr>
          <w:p w14:paraId="05DD6B3A" w14:textId="77777777" w:rsidR="007458F0" w:rsidRPr="007458F0" w:rsidRDefault="007458F0" w:rsidP="007458F0">
            <w:pPr>
              <w:spacing w:after="0" w:line="240" w:lineRule="auto"/>
              <w:jc w:val="center"/>
              <w:rPr>
                <w:rFonts w:ascii="Times New Roman" w:hAnsi="Times New Roman"/>
                <w:color w:val="000000"/>
                <w:sz w:val="20"/>
                <w:szCs w:val="20"/>
              </w:rPr>
            </w:pPr>
            <w:r w:rsidRPr="007458F0">
              <w:rPr>
                <w:rFonts w:ascii="Times New Roman" w:hAnsi="Times New Roman"/>
                <w:color w:val="000000"/>
                <w:sz w:val="20"/>
                <w:szCs w:val="20"/>
              </w:rPr>
              <w:t>-</w:t>
            </w:r>
          </w:p>
        </w:tc>
        <w:tc>
          <w:tcPr>
            <w:tcW w:w="2407" w:type="dxa"/>
            <w:shd w:val="clear" w:color="000000" w:fill="DDEBF7"/>
            <w:vAlign w:val="center"/>
            <w:hideMark/>
          </w:tcPr>
          <w:p w14:paraId="1A673AB5" w14:textId="77777777" w:rsidR="007458F0" w:rsidRPr="007458F0" w:rsidRDefault="007458F0" w:rsidP="007458F0">
            <w:pPr>
              <w:spacing w:after="0" w:line="240" w:lineRule="auto"/>
              <w:jc w:val="center"/>
              <w:rPr>
                <w:rFonts w:ascii="Times New Roman" w:hAnsi="Times New Roman"/>
                <w:color w:val="000000"/>
                <w:sz w:val="20"/>
                <w:szCs w:val="20"/>
              </w:rPr>
            </w:pPr>
            <w:r w:rsidRPr="007458F0">
              <w:rPr>
                <w:rFonts w:ascii="Times New Roman" w:hAnsi="Times New Roman"/>
                <w:color w:val="000000"/>
                <w:sz w:val="20"/>
                <w:szCs w:val="20"/>
              </w:rPr>
              <w:t>Показатель выполнения требований Федерального закона о теплоснабжении</w:t>
            </w:r>
          </w:p>
        </w:tc>
        <w:tc>
          <w:tcPr>
            <w:tcW w:w="1050" w:type="dxa"/>
            <w:shd w:val="clear" w:color="000000" w:fill="DDEBF7"/>
            <w:vAlign w:val="center"/>
            <w:hideMark/>
          </w:tcPr>
          <w:p w14:paraId="0543F2CC" w14:textId="77777777" w:rsidR="007458F0" w:rsidRPr="007458F0" w:rsidRDefault="007458F0" w:rsidP="007458F0">
            <w:pPr>
              <w:spacing w:after="0" w:line="240" w:lineRule="auto"/>
              <w:jc w:val="center"/>
              <w:rPr>
                <w:rFonts w:ascii="Times New Roman" w:hAnsi="Times New Roman"/>
                <w:color w:val="000000"/>
                <w:sz w:val="20"/>
                <w:szCs w:val="20"/>
              </w:rPr>
            </w:pPr>
            <w:r w:rsidRPr="007458F0">
              <w:rPr>
                <w:rFonts w:ascii="Times New Roman" w:hAnsi="Times New Roman"/>
                <w:color w:val="000000"/>
                <w:sz w:val="20"/>
                <w:szCs w:val="20"/>
              </w:rPr>
              <w:t>0,85</w:t>
            </w:r>
          </w:p>
        </w:tc>
        <w:tc>
          <w:tcPr>
            <w:tcW w:w="2012" w:type="dxa"/>
            <w:shd w:val="clear" w:color="000000" w:fill="DDEBF7"/>
            <w:vAlign w:val="center"/>
            <w:hideMark/>
          </w:tcPr>
          <w:p w14:paraId="1AC622B3" w14:textId="77777777" w:rsidR="007458F0" w:rsidRPr="007458F0" w:rsidRDefault="007458F0" w:rsidP="007458F0">
            <w:pPr>
              <w:spacing w:after="0" w:line="240" w:lineRule="auto"/>
              <w:rPr>
                <w:rFonts w:ascii="Times New Roman" w:hAnsi="Times New Roman"/>
                <w:color w:val="000000"/>
                <w:sz w:val="20"/>
                <w:szCs w:val="20"/>
              </w:rPr>
            </w:pPr>
            <w:proofErr w:type="spellStart"/>
            <w:r w:rsidRPr="007458F0">
              <w:rPr>
                <w:rFonts w:ascii="Times New Roman" w:hAnsi="Times New Roman"/>
                <w:color w:val="000000"/>
                <w:sz w:val="20"/>
                <w:szCs w:val="20"/>
              </w:rPr>
              <w:t>Кзакон</w:t>
            </w:r>
            <w:proofErr w:type="spellEnd"/>
            <w:r w:rsidRPr="007458F0">
              <w:rPr>
                <w:rFonts w:ascii="Times New Roman" w:hAnsi="Times New Roman"/>
                <w:color w:val="000000"/>
                <w:sz w:val="20"/>
                <w:szCs w:val="20"/>
              </w:rPr>
              <w:t xml:space="preserve"> о </w:t>
            </w:r>
            <w:proofErr w:type="spellStart"/>
            <w:r w:rsidRPr="007458F0">
              <w:rPr>
                <w:rFonts w:ascii="Times New Roman" w:hAnsi="Times New Roman"/>
                <w:color w:val="000000"/>
                <w:sz w:val="20"/>
                <w:szCs w:val="20"/>
              </w:rPr>
              <w:t>тепл</w:t>
            </w:r>
            <w:proofErr w:type="spellEnd"/>
          </w:p>
        </w:tc>
        <w:tc>
          <w:tcPr>
            <w:tcW w:w="2199" w:type="dxa"/>
            <w:shd w:val="clear" w:color="000000" w:fill="DDEBF7"/>
            <w:vAlign w:val="center"/>
            <w:hideMark/>
          </w:tcPr>
          <w:p w14:paraId="3E2DF569" w14:textId="77777777" w:rsidR="007458F0" w:rsidRPr="007458F0" w:rsidRDefault="007458F0" w:rsidP="007458F0">
            <w:pPr>
              <w:spacing w:after="0" w:line="240" w:lineRule="auto"/>
              <w:jc w:val="center"/>
              <w:rPr>
                <w:rFonts w:ascii="Times New Roman" w:hAnsi="Times New Roman"/>
                <w:color w:val="000000"/>
                <w:sz w:val="20"/>
                <w:szCs w:val="20"/>
              </w:rPr>
            </w:pPr>
            <w:proofErr w:type="spellStart"/>
            <w:r w:rsidRPr="007458F0">
              <w:rPr>
                <w:rFonts w:ascii="Times New Roman" w:hAnsi="Times New Roman"/>
                <w:color w:val="000000"/>
                <w:sz w:val="20"/>
                <w:szCs w:val="20"/>
              </w:rPr>
              <w:t>Кзакон</w:t>
            </w:r>
            <w:proofErr w:type="spellEnd"/>
            <w:r w:rsidRPr="007458F0">
              <w:rPr>
                <w:rFonts w:ascii="Times New Roman" w:hAnsi="Times New Roman"/>
                <w:color w:val="000000"/>
                <w:sz w:val="20"/>
                <w:szCs w:val="20"/>
              </w:rPr>
              <w:t xml:space="preserve"> о </w:t>
            </w:r>
            <w:proofErr w:type="spellStart"/>
            <w:r w:rsidRPr="007458F0">
              <w:rPr>
                <w:rFonts w:ascii="Times New Roman" w:hAnsi="Times New Roman"/>
                <w:color w:val="000000"/>
                <w:sz w:val="20"/>
                <w:szCs w:val="20"/>
              </w:rPr>
              <w:t>тепл</w:t>
            </w:r>
            <w:proofErr w:type="spellEnd"/>
            <w:r w:rsidRPr="007458F0">
              <w:rPr>
                <w:rFonts w:ascii="Times New Roman" w:hAnsi="Times New Roman"/>
                <w:color w:val="000000"/>
                <w:sz w:val="20"/>
                <w:szCs w:val="20"/>
              </w:rPr>
              <w:t xml:space="preserve"> = </w:t>
            </w:r>
            <w:proofErr w:type="spellStart"/>
            <w:r w:rsidRPr="007458F0">
              <w:rPr>
                <w:rFonts w:ascii="Times New Roman" w:hAnsi="Times New Roman"/>
                <w:color w:val="000000"/>
                <w:sz w:val="20"/>
                <w:szCs w:val="20"/>
              </w:rPr>
              <w:t>Кбезопасн</w:t>
            </w:r>
            <w:proofErr w:type="spellEnd"/>
            <w:r w:rsidRPr="007458F0">
              <w:rPr>
                <w:rFonts w:ascii="Times New Roman" w:hAnsi="Times New Roman"/>
                <w:color w:val="000000"/>
                <w:sz w:val="20"/>
                <w:szCs w:val="20"/>
              </w:rPr>
              <w:t xml:space="preserve"> * 0,8 + </w:t>
            </w:r>
            <w:proofErr w:type="spellStart"/>
            <w:r w:rsidRPr="007458F0">
              <w:rPr>
                <w:rFonts w:ascii="Times New Roman" w:hAnsi="Times New Roman"/>
                <w:color w:val="000000"/>
                <w:sz w:val="20"/>
                <w:szCs w:val="20"/>
              </w:rPr>
              <w:t>Крежим</w:t>
            </w:r>
            <w:proofErr w:type="spellEnd"/>
            <w:r w:rsidRPr="007458F0">
              <w:rPr>
                <w:rFonts w:ascii="Times New Roman" w:hAnsi="Times New Roman"/>
                <w:color w:val="000000"/>
                <w:sz w:val="20"/>
                <w:szCs w:val="20"/>
              </w:rPr>
              <w:t xml:space="preserve"> * 0,03 + </w:t>
            </w:r>
            <w:proofErr w:type="spellStart"/>
            <w:r w:rsidRPr="007458F0">
              <w:rPr>
                <w:rFonts w:ascii="Times New Roman" w:hAnsi="Times New Roman"/>
                <w:color w:val="000000"/>
                <w:sz w:val="20"/>
                <w:szCs w:val="20"/>
              </w:rPr>
              <w:t>Кзадолж</w:t>
            </w:r>
            <w:proofErr w:type="spellEnd"/>
            <w:r w:rsidRPr="007458F0">
              <w:rPr>
                <w:rFonts w:ascii="Times New Roman" w:hAnsi="Times New Roman"/>
                <w:color w:val="000000"/>
                <w:sz w:val="20"/>
                <w:szCs w:val="20"/>
              </w:rPr>
              <w:t xml:space="preserve"> * 0,15 + </w:t>
            </w:r>
            <w:proofErr w:type="spellStart"/>
            <w:r w:rsidRPr="007458F0">
              <w:rPr>
                <w:rFonts w:ascii="Times New Roman" w:hAnsi="Times New Roman"/>
                <w:color w:val="000000"/>
                <w:sz w:val="20"/>
                <w:szCs w:val="20"/>
              </w:rPr>
              <w:t>Кучет</w:t>
            </w:r>
            <w:proofErr w:type="spellEnd"/>
            <w:r w:rsidRPr="007458F0">
              <w:rPr>
                <w:rFonts w:ascii="Times New Roman" w:hAnsi="Times New Roman"/>
                <w:color w:val="000000"/>
                <w:sz w:val="20"/>
                <w:szCs w:val="20"/>
              </w:rPr>
              <w:t xml:space="preserve"> * 0,02</w:t>
            </w:r>
          </w:p>
        </w:tc>
        <w:tc>
          <w:tcPr>
            <w:tcW w:w="1137" w:type="dxa"/>
            <w:shd w:val="clear" w:color="000000" w:fill="DDEBF7"/>
            <w:vAlign w:val="center"/>
          </w:tcPr>
          <w:p w14:paraId="042C8275" w14:textId="77777777" w:rsidR="007458F0" w:rsidRPr="007458F0" w:rsidRDefault="007458F0" w:rsidP="007458F0">
            <w:pPr>
              <w:spacing w:after="0" w:line="240" w:lineRule="auto"/>
              <w:jc w:val="right"/>
              <w:rPr>
                <w:rFonts w:ascii="Times New Roman" w:hAnsi="Times New Roman"/>
                <w:b/>
                <w:bCs/>
                <w:color w:val="000000"/>
                <w:sz w:val="20"/>
                <w:szCs w:val="20"/>
              </w:rPr>
            </w:pPr>
          </w:p>
        </w:tc>
        <w:tc>
          <w:tcPr>
            <w:tcW w:w="1094" w:type="dxa"/>
            <w:shd w:val="clear" w:color="000000" w:fill="DDEBF7"/>
            <w:vAlign w:val="center"/>
          </w:tcPr>
          <w:p w14:paraId="3A9576A8" w14:textId="77777777" w:rsidR="007458F0" w:rsidRPr="007458F0" w:rsidRDefault="007458F0" w:rsidP="007458F0">
            <w:pPr>
              <w:spacing w:after="0" w:line="240" w:lineRule="auto"/>
              <w:jc w:val="right"/>
              <w:rPr>
                <w:rFonts w:ascii="Times New Roman" w:hAnsi="Times New Roman"/>
                <w:b/>
                <w:bCs/>
                <w:color w:val="000000"/>
                <w:sz w:val="20"/>
                <w:szCs w:val="20"/>
              </w:rPr>
            </w:pPr>
          </w:p>
        </w:tc>
        <w:tc>
          <w:tcPr>
            <w:tcW w:w="1267" w:type="dxa"/>
            <w:vAlign w:val="center"/>
            <w:hideMark/>
          </w:tcPr>
          <w:p w14:paraId="12F5CEB2" w14:textId="77777777" w:rsidR="007458F0" w:rsidRPr="007458F0" w:rsidRDefault="007458F0" w:rsidP="007458F0">
            <w:pPr>
              <w:spacing w:after="0" w:line="240" w:lineRule="auto"/>
              <w:jc w:val="center"/>
              <w:rPr>
                <w:rFonts w:ascii="Times New Roman" w:hAnsi="Times New Roman"/>
                <w:color w:val="000000"/>
                <w:sz w:val="20"/>
                <w:szCs w:val="20"/>
              </w:rPr>
            </w:pPr>
            <w:r w:rsidRPr="007458F0">
              <w:rPr>
                <w:rFonts w:ascii="Times New Roman" w:hAnsi="Times New Roman"/>
                <w:color w:val="000000"/>
                <w:sz w:val="20"/>
                <w:szCs w:val="20"/>
              </w:rPr>
              <w:t> </w:t>
            </w:r>
          </w:p>
        </w:tc>
      </w:tr>
      <w:tr w:rsidR="007458F0" w:rsidRPr="007458F0" w14:paraId="11FE71D0" w14:textId="77777777" w:rsidTr="007458F0">
        <w:trPr>
          <w:trHeight w:val="1680"/>
        </w:trPr>
        <w:tc>
          <w:tcPr>
            <w:tcW w:w="617" w:type="dxa"/>
            <w:shd w:val="clear" w:color="000000" w:fill="DDEBF7"/>
            <w:vAlign w:val="center"/>
            <w:hideMark/>
          </w:tcPr>
          <w:p w14:paraId="5ED47353" w14:textId="77777777" w:rsidR="007458F0" w:rsidRPr="007458F0" w:rsidRDefault="007458F0" w:rsidP="007458F0">
            <w:pPr>
              <w:spacing w:after="0" w:line="240" w:lineRule="auto"/>
              <w:jc w:val="center"/>
              <w:rPr>
                <w:rFonts w:ascii="Times New Roman" w:hAnsi="Times New Roman"/>
                <w:sz w:val="16"/>
                <w:szCs w:val="16"/>
              </w:rPr>
            </w:pPr>
            <w:r w:rsidRPr="007458F0">
              <w:rPr>
                <w:rFonts w:ascii="Times New Roman" w:hAnsi="Times New Roman"/>
                <w:sz w:val="16"/>
                <w:szCs w:val="16"/>
              </w:rPr>
              <w:lastRenderedPageBreak/>
              <w:t>1.1</w:t>
            </w:r>
          </w:p>
        </w:tc>
        <w:tc>
          <w:tcPr>
            <w:tcW w:w="416" w:type="dxa"/>
            <w:shd w:val="clear" w:color="000000" w:fill="DDEBF7"/>
            <w:vAlign w:val="center"/>
            <w:hideMark/>
          </w:tcPr>
          <w:p w14:paraId="17593004" w14:textId="77777777" w:rsidR="007458F0" w:rsidRPr="007458F0" w:rsidRDefault="007458F0" w:rsidP="007458F0">
            <w:pPr>
              <w:spacing w:after="0" w:line="240" w:lineRule="auto"/>
              <w:rPr>
                <w:rFonts w:ascii="Times New Roman" w:hAnsi="Times New Roman"/>
                <w:sz w:val="20"/>
                <w:szCs w:val="20"/>
              </w:rPr>
            </w:pPr>
            <w:r w:rsidRPr="007458F0">
              <w:rPr>
                <w:rFonts w:ascii="Times New Roman" w:hAnsi="Times New Roman"/>
                <w:sz w:val="20"/>
                <w:szCs w:val="20"/>
              </w:rPr>
              <w:t> </w:t>
            </w:r>
          </w:p>
        </w:tc>
        <w:tc>
          <w:tcPr>
            <w:tcW w:w="316" w:type="dxa"/>
            <w:shd w:val="clear" w:color="000000" w:fill="DDEBF7"/>
            <w:vAlign w:val="center"/>
            <w:hideMark/>
          </w:tcPr>
          <w:p w14:paraId="5393BC67" w14:textId="77777777" w:rsidR="007458F0" w:rsidRPr="007458F0" w:rsidRDefault="007458F0" w:rsidP="007458F0">
            <w:pPr>
              <w:spacing w:after="0" w:line="240" w:lineRule="auto"/>
              <w:rPr>
                <w:rFonts w:ascii="Times New Roman" w:hAnsi="Times New Roman"/>
                <w:sz w:val="20"/>
                <w:szCs w:val="20"/>
              </w:rPr>
            </w:pPr>
            <w:r w:rsidRPr="007458F0">
              <w:rPr>
                <w:rFonts w:ascii="Times New Roman" w:hAnsi="Times New Roman"/>
                <w:sz w:val="20"/>
                <w:szCs w:val="20"/>
              </w:rPr>
              <w:t> </w:t>
            </w:r>
          </w:p>
        </w:tc>
        <w:tc>
          <w:tcPr>
            <w:tcW w:w="416" w:type="dxa"/>
            <w:shd w:val="clear" w:color="000000" w:fill="DDEBF7"/>
            <w:vAlign w:val="center"/>
            <w:hideMark/>
          </w:tcPr>
          <w:p w14:paraId="65AFA909" w14:textId="77777777" w:rsidR="007458F0" w:rsidRPr="007458F0" w:rsidRDefault="007458F0" w:rsidP="007458F0">
            <w:pPr>
              <w:spacing w:after="0" w:line="240" w:lineRule="auto"/>
              <w:rPr>
                <w:rFonts w:ascii="Times New Roman" w:hAnsi="Times New Roman"/>
                <w:sz w:val="20"/>
                <w:szCs w:val="20"/>
              </w:rPr>
            </w:pPr>
            <w:r w:rsidRPr="007458F0">
              <w:rPr>
                <w:rFonts w:ascii="Times New Roman" w:hAnsi="Times New Roman"/>
                <w:sz w:val="20"/>
                <w:szCs w:val="20"/>
              </w:rPr>
              <w:t> </w:t>
            </w:r>
          </w:p>
        </w:tc>
        <w:tc>
          <w:tcPr>
            <w:tcW w:w="2804" w:type="dxa"/>
            <w:shd w:val="clear" w:color="000000" w:fill="DDEBF7"/>
            <w:vAlign w:val="center"/>
            <w:hideMark/>
          </w:tcPr>
          <w:p w14:paraId="1EF4B482" w14:textId="77777777" w:rsidR="007458F0" w:rsidRPr="007458F0" w:rsidRDefault="007458F0" w:rsidP="007458F0">
            <w:pPr>
              <w:spacing w:after="0" w:line="240" w:lineRule="auto"/>
              <w:rPr>
                <w:rFonts w:ascii="Times New Roman" w:hAnsi="Times New Roman"/>
                <w:color w:val="000000"/>
                <w:sz w:val="20"/>
                <w:szCs w:val="20"/>
              </w:rPr>
            </w:pPr>
            <w:r w:rsidRPr="007458F0">
              <w:rPr>
                <w:rFonts w:ascii="Times New Roman" w:hAnsi="Times New Roman"/>
                <w:color w:val="000000"/>
                <w:sz w:val="20"/>
                <w:szCs w:val="20"/>
              </w:rPr>
              <w:t>Документы, предусмотренные подпунктами 11.5.1 - 11.5.10 пункта 11 Правил</w:t>
            </w:r>
          </w:p>
        </w:tc>
        <w:tc>
          <w:tcPr>
            <w:tcW w:w="2407" w:type="dxa"/>
            <w:shd w:val="clear" w:color="000000" w:fill="DDEBF7"/>
            <w:vAlign w:val="center"/>
            <w:hideMark/>
          </w:tcPr>
          <w:p w14:paraId="2CBDAAD5" w14:textId="77777777" w:rsidR="007458F0" w:rsidRPr="007458F0" w:rsidRDefault="007458F0" w:rsidP="007458F0">
            <w:pPr>
              <w:spacing w:after="0" w:line="240" w:lineRule="auto"/>
              <w:jc w:val="center"/>
              <w:rPr>
                <w:rFonts w:ascii="Times New Roman" w:hAnsi="Times New Roman"/>
                <w:b/>
                <w:bCs/>
                <w:sz w:val="20"/>
                <w:szCs w:val="20"/>
              </w:rPr>
            </w:pPr>
            <w:r w:rsidRPr="007458F0">
              <w:rPr>
                <w:rFonts w:ascii="Times New Roman" w:hAnsi="Times New Roman"/>
                <w:b/>
                <w:bCs/>
                <w:sz w:val="20"/>
                <w:szCs w:val="20"/>
              </w:rPr>
              <w:t xml:space="preserve">Показатель обеспечения эксплуатации </w:t>
            </w:r>
            <w:proofErr w:type="spellStart"/>
            <w:r w:rsidRPr="007458F0">
              <w:rPr>
                <w:rFonts w:ascii="Times New Roman" w:hAnsi="Times New Roman"/>
                <w:b/>
                <w:bCs/>
                <w:sz w:val="20"/>
                <w:szCs w:val="20"/>
              </w:rPr>
              <w:t>теплопотребляющих</w:t>
            </w:r>
            <w:proofErr w:type="spellEnd"/>
            <w:r w:rsidRPr="007458F0">
              <w:rPr>
                <w:rFonts w:ascii="Times New Roman" w:hAnsi="Times New Roman"/>
                <w:b/>
                <w:bCs/>
                <w:sz w:val="20"/>
                <w:szCs w:val="20"/>
              </w:rPr>
              <w:t xml:space="preserve"> установок в соответствии с требованиями безопасности</w:t>
            </w:r>
          </w:p>
        </w:tc>
        <w:tc>
          <w:tcPr>
            <w:tcW w:w="1050" w:type="dxa"/>
            <w:shd w:val="clear" w:color="000000" w:fill="DDEBF7"/>
            <w:vAlign w:val="center"/>
            <w:hideMark/>
          </w:tcPr>
          <w:p w14:paraId="034F6B6C" w14:textId="77777777" w:rsidR="007458F0" w:rsidRPr="007458F0" w:rsidRDefault="007458F0" w:rsidP="007458F0">
            <w:pPr>
              <w:spacing w:after="0" w:line="240" w:lineRule="auto"/>
              <w:jc w:val="center"/>
              <w:rPr>
                <w:rFonts w:ascii="Times New Roman" w:hAnsi="Times New Roman"/>
                <w:b/>
                <w:bCs/>
                <w:sz w:val="20"/>
                <w:szCs w:val="20"/>
              </w:rPr>
            </w:pPr>
            <w:r w:rsidRPr="007458F0">
              <w:rPr>
                <w:rFonts w:ascii="Times New Roman" w:hAnsi="Times New Roman"/>
                <w:b/>
                <w:bCs/>
                <w:sz w:val="20"/>
                <w:szCs w:val="20"/>
              </w:rPr>
              <w:t>0,8</w:t>
            </w:r>
          </w:p>
        </w:tc>
        <w:tc>
          <w:tcPr>
            <w:tcW w:w="2012" w:type="dxa"/>
            <w:shd w:val="clear" w:color="000000" w:fill="DDEBF7"/>
            <w:vAlign w:val="center"/>
            <w:hideMark/>
          </w:tcPr>
          <w:p w14:paraId="18D8D100" w14:textId="77777777" w:rsidR="007458F0" w:rsidRPr="007458F0" w:rsidRDefault="007458F0" w:rsidP="007458F0">
            <w:pPr>
              <w:spacing w:after="0" w:line="240" w:lineRule="auto"/>
              <w:rPr>
                <w:rFonts w:ascii="Times New Roman" w:hAnsi="Times New Roman"/>
                <w:b/>
                <w:bCs/>
                <w:sz w:val="20"/>
                <w:szCs w:val="20"/>
              </w:rPr>
            </w:pPr>
            <w:proofErr w:type="spellStart"/>
            <w:r w:rsidRPr="007458F0">
              <w:rPr>
                <w:rFonts w:ascii="Times New Roman" w:hAnsi="Times New Roman"/>
                <w:b/>
                <w:bCs/>
                <w:sz w:val="20"/>
                <w:szCs w:val="20"/>
              </w:rPr>
              <w:t>Кбезопасн</w:t>
            </w:r>
            <w:proofErr w:type="spellEnd"/>
          </w:p>
        </w:tc>
        <w:tc>
          <w:tcPr>
            <w:tcW w:w="2199" w:type="dxa"/>
            <w:shd w:val="clear" w:color="000000" w:fill="DDEBF7"/>
            <w:vAlign w:val="center"/>
            <w:hideMark/>
          </w:tcPr>
          <w:p w14:paraId="50D69A68" w14:textId="77777777" w:rsidR="007458F0" w:rsidRPr="007458F0" w:rsidRDefault="007458F0" w:rsidP="007458F0">
            <w:pPr>
              <w:spacing w:after="0" w:line="240" w:lineRule="auto"/>
              <w:jc w:val="center"/>
              <w:rPr>
                <w:rFonts w:ascii="Times New Roman" w:hAnsi="Times New Roman"/>
                <w:b/>
                <w:bCs/>
                <w:sz w:val="20"/>
                <w:szCs w:val="20"/>
              </w:rPr>
            </w:pPr>
            <w:proofErr w:type="spellStart"/>
            <w:r w:rsidRPr="007458F0">
              <w:rPr>
                <w:rFonts w:ascii="Times New Roman" w:hAnsi="Times New Roman"/>
                <w:b/>
                <w:bCs/>
                <w:sz w:val="20"/>
                <w:szCs w:val="20"/>
              </w:rPr>
              <w:t>Кбезопасн</w:t>
            </w:r>
            <w:proofErr w:type="spellEnd"/>
            <w:r w:rsidRPr="007458F0">
              <w:rPr>
                <w:rFonts w:ascii="Times New Roman" w:hAnsi="Times New Roman"/>
                <w:b/>
                <w:bCs/>
                <w:sz w:val="20"/>
                <w:szCs w:val="20"/>
              </w:rPr>
              <w:t xml:space="preserve"> = </w:t>
            </w:r>
            <w:proofErr w:type="spellStart"/>
            <w:r w:rsidRPr="007458F0">
              <w:rPr>
                <w:rFonts w:ascii="Times New Roman" w:hAnsi="Times New Roman"/>
                <w:b/>
                <w:bCs/>
                <w:sz w:val="20"/>
                <w:szCs w:val="20"/>
              </w:rPr>
              <w:t>Кпромыв</w:t>
            </w:r>
            <w:proofErr w:type="spellEnd"/>
            <w:r w:rsidRPr="007458F0">
              <w:rPr>
                <w:rFonts w:ascii="Times New Roman" w:hAnsi="Times New Roman"/>
                <w:b/>
                <w:bCs/>
                <w:sz w:val="20"/>
                <w:szCs w:val="20"/>
              </w:rPr>
              <w:t xml:space="preserve"> * 0,3 1 + </w:t>
            </w:r>
            <w:proofErr w:type="spellStart"/>
            <w:r w:rsidRPr="007458F0">
              <w:rPr>
                <w:rFonts w:ascii="Times New Roman" w:hAnsi="Times New Roman"/>
                <w:b/>
                <w:bCs/>
                <w:sz w:val="20"/>
                <w:szCs w:val="20"/>
              </w:rPr>
              <w:t>Кгидр</w:t>
            </w:r>
            <w:proofErr w:type="spellEnd"/>
            <w:r w:rsidRPr="007458F0">
              <w:rPr>
                <w:rFonts w:ascii="Times New Roman" w:hAnsi="Times New Roman"/>
                <w:b/>
                <w:bCs/>
                <w:sz w:val="20"/>
                <w:szCs w:val="20"/>
              </w:rPr>
              <w:t xml:space="preserve"> * 0,31 + Карм * 0,01 + </w:t>
            </w:r>
            <w:proofErr w:type="spellStart"/>
            <w:r w:rsidRPr="007458F0">
              <w:rPr>
                <w:rFonts w:ascii="Times New Roman" w:hAnsi="Times New Roman"/>
                <w:b/>
                <w:bCs/>
                <w:sz w:val="20"/>
                <w:szCs w:val="20"/>
              </w:rPr>
              <w:t>Котв</w:t>
            </w:r>
            <w:proofErr w:type="spellEnd"/>
            <w:r w:rsidRPr="007458F0">
              <w:rPr>
                <w:rFonts w:ascii="Times New Roman" w:hAnsi="Times New Roman"/>
                <w:b/>
                <w:bCs/>
                <w:sz w:val="20"/>
                <w:szCs w:val="20"/>
              </w:rPr>
              <w:t xml:space="preserve"> * 0,01 + </w:t>
            </w:r>
            <w:proofErr w:type="spellStart"/>
            <w:r w:rsidRPr="007458F0">
              <w:rPr>
                <w:rFonts w:ascii="Times New Roman" w:hAnsi="Times New Roman"/>
                <w:b/>
                <w:bCs/>
                <w:sz w:val="20"/>
                <w:szCs w:val="20"/>
              </w:rPr>
              <w:t>Киспыт</w:t>
            </w:r>
            <w:proofErr w:type="spellEnd"/>
            <w:r w:rsidRPr="007458F0">
              <w:rPr>
                <w:rFonts w:ascii="Times New Roman" w:hAnsi="Times New Roman"/>
                <w:b/>
                <w:bCs/>
                <w:sz w:val="20"/>
                <w:szCs w:val="20"/>
              </w:rPr>
              <w:t xml:space="preserve"> * 0,31 + </w:t>
            </w:r>
            <w:proofErr w:type="spellStart"/>
            <w:r w:rsidRPr="007458F0">
              <w:rPr>
                <w:rFonts w:ascii="Times New Roman" w:hAnsi="Times New Roman"/>
                <w:b/>
                <w:bCs/>
                <w:sz w:val="20"/>
                <w:szCs w:val="20"/>
              </w:rPr>
              <w:t>Кперечень</w:t>
            </w:r>
            <w:proofErr w:type="spellEnd"/>
            <w:r w:rsidRPr="007458F0">
              <w:rPr>
                <w:rFonts w:ascii="Times New Roman" w:hAnsi="Times New Roman"/>
                <w:b/>
                <w:bCs/>
                <w:sz w:val="20"/>
                <w:szCs w:val="20"/>
              </w:rPr>
              <w:t xml:space="preserve"> * 0,01 + </w:t>
            </w:r>
            <w:proofErr w:type="spellStart"/>
            <w:r w:rsidRPr="007458F0">
              <w:rPr>
                <w:rFonts w:ascii="Times New Roman" w:hAnsi="Times New Roman"/>
                <w:b/>
                <w:bCs/>
                <w:sz w:val="20"/>
                <w:szCs w:val="20"/>
              </w:rPr>
              <w:t>Кэкспл</w:t>
            </w:r>
            <w:proofErr w:type="spellEnd"/>
            <w:r w:rsidRPr="007458F0">
              <w:rPr>
                <w:rFonts w:ascii="Times New Roman" w:hAnsi="Times New Roman"/>
                <w:b/>
                <w:bCs/>
                <w:sz w:val="20"/>
                <w:szCs w:val="20"/>
              </w:rPr>
              <w:t>/</w:t>
            </w:r>
            <w:proofErr w:type="spellStart"/>
            <w:proofErr w:type="gramStart"/>
            <w:r w:rsidRPr="007458F0">
              <w:rPr>
                <w:rFonts w:ascii="Times New Roman" w:hAnsi="Times New Roman"/>
                <w:b/>
                <w:bCs/>
                <w:sz w:val="20"/>
                <w:szCs w:val="20"/>
              </w:rPr>
              <w:t>произв.инстр</w:t>
            </w:r>
            <w:proofErr w:type="spellEnd"/>
            <w:proofErr w:type="gramEnd"/>
            <w:r w:rsidRPr="007458F0">
              <w:rPr>
                <w:rFonts w:ascii="Times New Roman" w:hAnsi="Times New Roman"/>
                <w:b/>
                <w:bCs/>
                <w:sz w:val="20"/>
                <w:szCs w:val="20"/>
              </w:rPr>
              <w:t xml:space="preserve"> * 0,01 + </w:t>
            </w:r>
            <w:proofErr w:type="spellStart"/>
            <w:proofErr w:type="gramStart"/>
            <w:r w:rsidRPr="007458F0">
              <w:rPr>
                <w:rFonts w:ascii="Times New Roman" w:hAnsi="Times New Roman"/>
                <w:b/>
                <w:bCs/>
                <w:sz w:val="20"/>
                <w:szCs w:val="20"/>
              </w:rPr>
              <w:t>Кпа.спорт.тепл</w:t>
            </w:r>
            <w:proofErr w:type="gramEnd"/>
            <w:r w:rsidRPr="007458F0">
              <w:rPr>
                <w:rFonts w:ascii="Times New Roman" w:hAnsi="Times New Roman"/>
                <w:b/>
                <w:bCs/>
                <w:sz w:val="20"/>
                <w:szCs w:val="20"/>
              </w:rPr>
              <w:t>.пункт</w:t>
            </w:r>
            <w:proofErr w:type="spellEnd"/>
            <w:r w:rsidRPr="007458F0">
              <w:rPr>
                <w:rFonts w:ascii="Times New Roman" w:hAnsi="Times New Roman"/>
                <w:b/>
                <w:bCs/>
                <w:sz w:val="20"/>
                <w:szCs w:val="20"/>
              </w:rPr>
              <w:t xml:space="preserve"> * 0,01 + </w:t>
            </w:r>
            <w:proofErr w:type="spellStart"/>
            <w:r w:rsidRPr="007458F0">
              <w:rPr>
                <w:rFonts w:ascii="Times New Roman" w:hAnsi="Times New Roman"/>
                <w:b/>
                <w:bCs/>
                <w:sz w:val="20"/>
                <w:szCs w:val="20"/>
              </w:rPr>
              <w:t>Кшт</w:t>
            </w:r>
            <w:proofErr w:type="spellEnd"/>
            <w:r w:rsidRPr="007458F0">
              <w:rPr>
                <w:rFonts w:ascii="Times New Roman" w:hAnsi="Times New Roman"/>
                <w:b/>
                <w:bCs/>
                <w:sz w:val="20"/>
                <w:szCs w:val="20"/>
              </w:rPr>
              <w:t xml:space="preserve"> * 0,01 + </w:t>
            </w:r>
            <w:proofErr w:type="spellStart"/>
            <w:r w:rsidRPr="007458F0">
              <w:rPr>
                <w:rFonts w:ascii="Times New Roman" w:hAnsi="Times New Roman"/>
                <w:b/>
                <w:bCs/>
                <w:sz w:val="20"/>
                <w:szCs w:val="20"/>
              </w:rPr>
              <w:t>Крегул.темпер</w:t>
            </w:r>
            <w:proofErr w:type="spellEnd"/>
            <w:r w:rsidRPr="007458F0">
              <w:rPr>
                <w:rFonts w:ascii="Times New Roman" w:hAnsi="Times New Roman"/>
                <w:b/>
                <w:bCs/>
                <w:sz w:val="20"/>
                <w:szCs w:val="20"/>
              </w:rPr>
              <w:t xml:space="preserve"> * 0,01</w:t>
            </w:r>
          </w:p>
        </w:tc>
        <w:tc>
          <w:tcPr>
            <w:tcW w:w="1137" w:type="dxa"/>
            <w:shd w:val="clear" w:color="000000" w:fill="DDEBF7"/>
            <w:vAlign w:val="center"/>
          </w:tcPr>
          <w:p w14:paraId="53EE7B78" w14:textId="77777777" w:rsidR="007458F0" w:rsidRPr="007458F0" w:rsidRDefault="007458F0" w:rsidP="007458F0">
            <w:pPr>
              <w:spacing w:after="0" w:line="240" w:lineRule="auto"/>
              <w:jc w:val="right"/>
              <w:rPr>
                <w:rFonts w:ascii="Times New Roman" w:hAnsi="Times New Roman"/>
                <w:b/>
                <w:bCs/>
                <w:color w:val="000000"/>
                <w:sz w:val="20"/>
                <w:szCs w:val="20"/>
              </w:rPr>
            </w:pPr>
          </w:p>
        </w:tc>
        <w:tc>
          <w:tcPr>
            <w:tcW w:w="1094" w:type="dxa"/>
            <w:shd w:val="clear" w:color="000000" w:fill="DDEBF7"/>
            <w:vAlign w:val="center"/>
          </w:tcPr>
          <w:p w14:paraId="7F0395D0" w14:textId="77777777" w:rsidR="007458F0" w:rsidRPr="007458F0" w:rsidRDefault="007458F0" w:rsidP="007458F0">
            <w:pPr>
              <w:spacing w:after="0" w:line="240" w:lineRule="auto"/>
              <w:jc w:val="right"/>
              <w:rPr>
                <w:rFonts w:ascii="Times New Roman" w:hAnsi="Times New Roman"/>
                <w:b/>
                <w:bCs/>
                <w:color w:val="000000"/>
                <w:sz w:val="20"/>
                <w:szCs w:val="20"/>
              </w:rPr>
            </w:pPr>
          </w:p>
        </w:tc>
        <w:tc>
          <w:tcPr>
            <w:tcW w:w="1267" w:type="dxa"/>
            <w:vAlign w:val="center"/>
            <w:hideMark/>
          </w:tcPr>
          <w:p w14:paraId="479749FE" w14:textId="77777777" w:rsidR="007458F0" w:rsidRPr="007458F0" w:rsidRDefault="007458F0" w:rsidP="007458F0">
            <w:pPr>
              <w:spacing w:after="0" w:line="240" w:lineRule="auto"/>
              <w:jc w:val="center"/>
              <w:rPr>
                <w:rFonts w:ascii="Times New Roman" w:hAnsi="Times New Roman"/>
                <w:sz w:val="20"/>
                <w:szCs w:val="20"/>
              </w:rPr>
            </w:pPr>
            <w:r w:rsidRPr="007458F0">
              <w:rPr>
                <w:rFonts w:ascii="Times New Roman" w:hAnsi="Times New Roman"/>
                <w:sz w:val="20"/>
                <w:szCs w:val="20"/>
              </w:rPr>
              <w:t> </w:t>
            </w:r>
          </w:p>
        </w:tc>
      </w:tr>
      <w:tr w:rsidR="007458F0" w:rsidRPr="007458F0" w14:paraId="0FC63E33" w14:textId="77777777" w:rsidTr="007458F0">
        <w:trPr>
          <w:trHeight w:val="2010"/>
        </w:trPr>
        <w:tc>
          <w:tcPr>
            <w:tcW w:w="617" w:type="dxa"/>
            <w:vAlign w:val="center"/>
            <w:hideMark/>
          </w:tcPr>
          <w:p w14:paraId="6960F88D" w14:textId="77777777" w:rsidR="007458F0" w:rsidRPr="007458F0" w:rsidRDefault="007458F0" w:rsidP="007458F0">
            <w:pPr>
              <w:spacing w:after="0" w:line="240" w:lineRule="auto"/>
              <w:jc w:val="center"/>
              <w:outlineLvl w:val="0"/>
              <w:rPr>
                <w:rFonts w:ascii="Times New Roman" w:hAnsi="Times New Roman"/>
                <w:color w:val="000000"/>
                <w:sz w:val="16"/>
                <w:szCs w:val="16"/>
              </w:rPr>
            </w:pPr>
            <w:r w:rsidRPr="007458F0">
              <w:rPr>
                <w:rFonts w:ascii="Times New Roman" w:hAnsi="Times New Roman"/>
                <w:color w:val="000000"/>
                <w:sz w:val="16"/>
                <w:szCs w:val="16"/>
              </w:rPr>
              <w:t>1.1.1</w:t>
            </w:r>
          </w:p>
        </w:tc>
        <w:tc>
          <w:tcPr>
            <w:tcW w:w="416" w:type="dxa"/>
            <w:vAlign w:val="center"/>
            <w:hideMark/>
          </w:tcPr>
          <w:p w14:paraId="482C17B5" w14:textId="77777777" w:rsidR="007458F0" w:rsidRPr="007458F0" w:rsidRDefault="007458F0" w:rsidP="007458F0">
            <w:pPr>
              <w:spacing w:after="0" w:line="240" w:lineRule="auto"/>
              <w:jc w:val="right"/>
              <w:outlineLvl w:val="0"/>
              <w:rPr>
                <w:rFonts w:ascii="Times New Roman" w:hAnsi="Times New Roman"/>
                <w:b/>
                <w:bCs/>
                <w:color w:val="C00000"/>
                <w:sz w:val="20"/>
                <w:szCs w:val="20"/>
              </w:rPr>
            </w:pPr>
            <w:r w:rsidRPr="007458F0">
              <w:rPr>
                <w:rFonts w:ascii="Times New Roman" w:hAnsi="Times New Roman"/>
                <w:b/>
                <w:bCs/>
                <w:color w:val="C00000"/>
                <w:sz w:val="20"/>
                <w:szCs w:val="20"/>
              </w:rPr>
              <w:t>11</w:t>
            </w:r>
          </w:p>
        </w:tc>
        <w:tc>
          <w:tcPr>
            <w:tcW w:w="316" w:type="dxa"/>
            <w:vAlign w:val="center"/>
            <w:hideMark/>
          </w:tcPr>
          <w:p w14:paraId="5E965677" w14:textId="77777777" w:rsidR="007458F0" w:rsidRPr="007458F0" w:rsidRDefault="007458F0" w:rsidP="007458F0">
            <w:pPr>
              <w:spacing w:after="0" w:line="240" w:lineRule="auto"/>
              <w:jc w:val="right"/>
              <w:outlineLvl w:val="0"/>
              <w:rPr>
                <w:rFonts w:ascii="Times New Roman" w:hAnsi="Times New Roman"/>
                <w:b/>
                <w:bCs/>
                <w:color w:val="C00000"/>
                <w:sz w:val="20"/>
                <w:szCs w:val="20"/>
              </w:rPr>
            </w:pPr>
            <w:r w:rsidRPr="007458F0">
              <w:rPr>
                <w:rFonts w:ascii="Times New Roman" w:hAnsi="Times New Roman"/>
                <w:b/>
                <w:bCs/>
                <w:color w:val="C00000"/>
                <w:sz w:val="20"/>
                <w:szCs w:val="20"/>
              </w:rPr>
              <w:t>5</w:t>
            </w:r>
          </w:p>
        </w:tc>
        <w:tc>
          <w:tcPr>
            <w:tcW w:w="416" w:type="dxa"/>
            <w:vAlign w:val="center"/>
            <w:hideMark/>
          </w:tcPr>
          <w:p w14:paraId="487FF9A8" w14:textId="77777777" w:rsidR="007458F0" w:rsidRPr="007458F0" w:rsidRDefault="007458F0" w:rsidP="007458F0">
            <w:pPr>
              <w:spacing w:after="0" w:line="240" w:lineRule="auto"/>
              <w:jc w:val="right"/>
              <w:outlineLvl w:val="0"/>
              <w:rPr>
                <w:rFonts w:ascii="Times New Roman" w:hAnsi="Times New Roman"/>
                <w:b/>
                <w:bCs/>
                <w:color w:val="C00000"/>
                <w:sz w:val="20"/>
                <w:szCs w:val="20"/>
              </w:rPr>
            </w:pPr>
            <w:r w:rsidRPr="007458F0">
              <w:rPr>
                <w:rFonts w:ascii="Times New Roman" w:hAnsi="Times New Roman"/>
                <w:b/>
                <w:bCs/>
                <w:color w:val="C00000"/>
                <w:sz w:val="20"/>
                <w:szCs w:val="20"/>
              </w:rPr>
              <w:t>1</w:t>
            </w:r>
          </w:p>
        </w:tc>
        <w:tc>
          <w:tcPr>
            <w:tcW w:w="2804" w:type="dxa"/>
            <w:vAlign w:val="center"/>
            <w:hideMark/>
          </w:tcPr>
          <w:p w14:paraId="7099877B" w14:textId="77777777" w:rsidR="007458F0" w:rsidRPr="007458F0" w:rsidRDefault="007458F0" w:rsidP="007458F0">
            <w:pPr>
              <w:autoSpaceDE w:val="0"/>
              <w:autoSpaceDN w:val="0"/>
              <w:adjustRightInd w:val="0"/>
              <w:spacing w:after="0" w:line="240" w:lineRule="auto"/>
              <w:rPr>
                <w:rFonts w:ascii="Times New Roman" w:hAnsi="Times New Roman"/>
                <w:color w:val="000000"/>
                <w:sz w:val="20"/>
                <w:szCs w:val="20"/>
              </w:rPr>
            </w:pPr>
            <w:r w:rsidRPr="007458F0">
              <w:rPr>
                <w:rFonts w:ascii="Times New Roman" w:hAnsi="Times New Roman"/>
                <w:color w:val="000000"/>
                <w:sz w:val="20"/>
                <w:szCs w:val="20"/>
              </w:rPr>
              <w:t xml:space="preserve">Акты промывки </w:t>
            </w:r>
            <w:proofErr w:type="spellStart"/>
            <w:r w:rsidRPr="007458F0">
              <w:rPr>
                <w:rFonts w:ascii="Times New Roman" w:hAnsi="Times New Roman"/>
                <w:color w:val="000000"/>
                <w:sz w:val="20"/>
                <w:szCs w:val="20"/>
              </w:rPr>
              <w:t>теплопотребляющей</w:t>
            </w:r>
            <w:proofErr w:type="spellEnd"/>
            <w:r w:rsidRPr="007458F0">
              <w:rPr>
                <w:rFonts w:ascii="Times New Roman" w:hAnsi="Times New Roman"/>
                <w:color w:val="000000"/>
                <w:sz w:val="20"/>
                <w:szCs w:val="20"/>
              </w:rPr>
              <w:t xml:space="preserve"> установки, проведенной в присутствии представителя единой теплоснабжающей организации, в зону (зоны) деятельности которой входит система (системы) теплоснабжения, установленные требованиями </w:t>
            </w:r>
            <w:hyperlink r:id="rId9" w:history="1">
              <w:r w:rsidRPr="007458F0">
                <w:rPr>
                  <w:rFonts w:ascii="Times New Roman" w:hAnsi="Times New Roman"/>
                  <w:color w:val="000000"/>
                  <w:sz w:val="20"/>
                  <w:szCs w:val="20"/>
                </w:rPr>
                <w:t>пунктов 337</w:t>
              </w:r>
            </w:hyperlink>
            <w:r w:rsidRPr="007458F0">
              <w:rPr>
                <w:rFonts w:ascii="Times New Roman" w:hAnsi="Times New Roman"/>
                <w:color w:val="000000"/>
                <w:sz w:val="20"/>
                <w:szCs w:val="20"/>
              </w:rPr>
              <w:t xml:space="preserve"> и </w:t>
            </w:r>
            <w:hyperlink r:id="rId10" w:history="1">
              <w:r w:rsidRPr="007458F0">
                <w:rPr>
                  <w:rFonts w:ascii="Times New Roman" w:hAnsi="Times New Roman"/>
                  <w:color w:val="000000"/>
                  <w:sz w:val="20"/>
                  <w:szCs w:val="20"/>
                </w:rPr>
                <w:t>450</w:t>
              </w:r>
            </w:hyperlink>
            <w:r w:rsidRPr="007458F0">
              <w:rPr>
                <w:rFonts w:ascii="Times New Roman" w:hAnsi="Times New Roman"/>
                <w:color w:val="000000"/>
                <w:sz w:val="20"/>
                <w:szCs w:val="20"/>
              </w:rPr>
              <w:t xml:space="preserve"> Правил технической эксплуатации объектов теплоснабжения и </w:t>
            </w:r>
            <w:proofErr w:type="spellStart"/>
            <w:r w:rsidRPr="007458F0">
              <w:rPr>
                <w:rFonts w:ascii="Times New Roman" w:hAnsi="Times New Roman"/>
                <w:color w:val="000000"/>
                <w:sz w:val="20"/>
                <w:szCs w:val="20"/>
              </w:rPr>
              <w:t>теплопотребляющих</w:t>
            </w:r>
            <w:proofErr w:type="spellEnd"/>
            <w:r w:rsidRPr="007458F0">
              <w:rPr>
                <w:rFonts w:ascii="Times New Roman" w:hAnsi="Times New Roman"/>
                <w:color w:val="000000"/>
                <w:sz w:val="20"/>
                <w:szCs w:val="20"/>
              </w:rPr>
              <w:t xml:space="preserve"> установок, утвержденных приказом Минэнерго России от 14 мая 2025 г. № 115 (далее - Правила технической эксплуатации тепловых энергоустановок) </w:t>
            </w:r>
          </w:p>
          <w:p w14:paraId="4CEF77A3" w14:textId="77777777" w:rsidR="007458F0" w:rsidRPr="007458F0" w:rsidRDefault="007458F0" w:rsidP="007458F0">
            <w:pPr>
              <w:autoSpaceDE w:val="0"/>
              <w:autoSpaceDN w:val="0"/>
              <w:adjustRightInd w:val="0"/>
              <w:spacing w:after="0" w:line="240" w:lineRule="auto"/>
              <w:rPr>
                <w:rFonts w:ascii="Times New Roman" w:hAnsi="Times New Roman"/>
                <w:color w:val="000000"/>
                <w:sz w:val="20"/>
                <w:szCs w:val="20"/>
              </w:rPr>
            </w:pPr>
            <w:r w:rsidRPr="007458F0">
              <w:rPr>
                <w:rFonts w:ascii="Times New Roman" w:hAnsi="Times New Roman"/>
                <w:color w:val="000000"/>
                <w:sz w:val="20"/>
                <w:szCs w:val="20"/>
              </w:rPr>
              <w:t>(подпункт 11.5.1 пункта 11 Правил)</w:t>
            </w:r>
          </w:p>
        </w:tc>
        <w:tc>
          <w:tcPr>
            <w:tcW w:w="2407" w:type="dxa"/>
            <w:vAlign w:val="center"/>
            <w:hideMark/>
          </w:tcPr>
          <w:p w14:paraId="19CD8F18" w14:textId="77777777" w:rsidR="007458F0" w:rsidRPr="007458F0" w:rsidRDefault="007458F0" w:rsidP="007458F0">
            <w:pPr>
              <w:spacing w:after="0" w:line="240" w:lineRule="auto"/>
              <w:outlineLvl w:val="0"/>
              <w:rPr>
                <w:rFonts w:ascii="Times New Roman" w:hAnsi="Times New Roman"/>
                <w:color w:val="000000"/>
                <w:sz w:val="20"/>
                <w:szCs w:val="20"/>
              </w:rPr>
            </w:pPr>
            <w:r w:rsidRPr="007458F0">
              <w:rPr>
                <w:rFonts w:ascii="Times New Roman" w:hAnsi="Times New Roman"/>
                <w:color w:val="000000"/>
                <w:sz w:val="20"/>
                <w:szCs w:val="20"/>
              </w:rPr>
              <w:t xml:space="preserve">Показатель наличия акта промывки </w:t>
            </w:r>
            <w:proofErr w:type="spellStart"/>
            <w:r w:rsidRPr="007458F0">
              <w:rPr>
                <w:rFonts w:ascii="Times New Roman" w:hAnsi="Times New Roman"/>
                <w:color w:val="000000"/>
                <w:sz w:val="20"/>
                <w:szCs w:val="20"/>
              </w:rPr>
              <w:t>теплопотребляющей</w:t>
            </w:r>
            <w:proofErr w:type="spellEnd"/>
            <w:r w:rsidRPr="007458F0">
              <w:rPr>
                <w:rFonts w:ascii="Times New Roman" w:hAnsi="Times New Roman"/>
                <w:color w:val="000000"/>
                <w:sz w:val="20"/>
                <w:szCs w:val="20"/>
              </w:rPr>
              <w:t xml:space="preserve"> установки</w:t>
            </w:r>
          </w:p>
        </w:tc>
        <w:tc>
          <w:tcPr>
            <w:tcW w:w="1050" w:type="dxa"/>
            <w:vAlign w:val="center"/>
            <w:hideMark/>
          </w:tcPr>
          <w:p w14:paraId="7DF74E40" w14:textId="77777777" w:rsidR="007458F0" w:rsidRPr="007458F0" w:rsidRDefault="007458F0" w:rsidP="007458F0">
            <w:pPr>
              <w:spacing w:after="0" w:line="240" w:lineRule="auto"/>
              <w:jc w:val="right"/>
              <w:outlineLvl w:val="0"/>
              <w:rPr>
                <w:rFonts w:ascii="Times New Roman" w:hAnsi="Times New Roman"/>
                <w:color w:val="000000"/>
                <w:sz w:val="20"/>
                <w:szCs w:val="20"/>
              </w:rPr>
            </w:pPr>
            <w:r w:rsidRPr="007458F0">
              <w:rPr>
                <w:rFonts w:ascii="Times New Roman" w:hAnsi="Times New Roman"/>
                <w:color w:val="000000"/>
                <w:sz w:val="20"/>
                <w:szCs w:val="20"/>
              </w:rPr>
              <w:t>0,31</w:t>
            </w:r>
          </w:p>
        </w:tc>
        <w:tc>
          <w:tcPr>
            <w:tcW w:w="2012" w:type="dxa"/>
            <w:vAlign w:val="center"/>
            <w:hideMark/>
          </w:tcPr>
          <w:p w14:paraId="1381F8D8" w14:textId="77777777" w:rsidR="007458F0" w:rsidRPr="007458F0" w:rsidRDefault="007458F0" w:rsidP="007458F0">
            <w:pPr>
              <w:spacing w:after="0" w:line="240" w:lineRule="auto"/>
              <w:outlineLvl w:val="0"/>
              <w:rPr>
                <w:rFonts w:ascii="Times New Roman" w:hAnsi="Times New Roman"/>
                <w:color w:val="000000"/>
                <w:sz w:val="20"/>
                <w:szCs w:val="20"/>
              </w:rPr>
            </w:pPr>
            <w:proofErr w:type="spellStart"/>
            <w:r w:rsidRPr="007458F0">
              <w:rPr>
                <w:rFonts w:ascii="Times New Roman" w:hAnsi="Times New Roman"/>
                <w:color w:val="000000"/>
                <w:sz w:val="20"/>
                <w:szCs w:val="20"/>
              </w:rPr>
              <w:t>Кпромыв</w:t>
            </w:r>
            <w:proofErr w:type="spellEnd"/>
          </w:p>
        </w:tc>
        <w:tc>
          <w:tcPr>
            <w:tcW w:w="2199" w:type="dxa"/>
            <w:vAlign w:val="center"/>
            <w:hideMark/>
          </w:tcPr>
          <w:p w14:paraId="7C34393A" w14:textId="77777777" w:rsidR="007458F0" w:rsidRPr="007458F0" w:rsidRDefault="007458F0" w:rsidP="007458F0">
            <w:pPr>
              <w:spacing w:after="0" w:line="240" w:lineRule="auto"/>
              <w:outlineLvl w:val="0"/>
              <w:rPr>
                <w:rFonts w:ascii="Times New Roman" w:hAnsi="Times New Roman"/>
                <w:color w:val="000000"/>
                <w:sz w:val="20"/>
                <w:szCs w:val="20"/>
              </w:rPr>
            </w:pPr>
            <w:r w:rsidRPr="007458F0">
              <w:rPr>
                <w:rFonts w:ascii="Times New Roman" w:hAnsi="Times New Roman"/>
                <w:color w:val="000000"/>
                <w:sz w:val="20"/>
                <w:szCs w:val="20"/>
              </w:rPr>
              <w:t>Наличие - 1   /   Отсутствие - 0</w:t>
            </w:r>
          </w:p>
        </w:tc>
        <w:tc>
          <w:tcPr>
            <w:tcW w:w="1137" w:type="dxa"/>
            <w:shd w:val="clear" w:color="000000" w:fill="C6EFCE"/>
            <w:vAlign w:val="center"/>
          </w:tcPr>
          <w:p w14:paraId="7A846033" w14:textId="77777777" w:rsidR="007458F0" w:rsidRPr="007458F0" w:rsidRDefault="007458F0" w:rsidP="007458F0">
            <w:pPr>
              <w:spacing w:after="0" w:line="240" w:lineRule="auto"/>
              <w:jc w:val="right"/>
              <w:outlineLvl w:val="0"/>
              <w:rPr>
                <w:rFonts w:ascii="Times New Roman" w:hAnsi="Times New Roman"/>
                <w:b/>
                <w:bCs/>
                <w:color w:val="006100"/>
                <w:sz w:val="20"/>
                <w:szCs w:val="20"/>
              </w:rPr>
            </w:pPr>
          </w:p>
        </w:tc>
        <w:tc>
          <w:tcPr>
            <w:tcW w:w="1094" w:type="dxa"/>
            <w:vAlign w:val="center"/>
          </w:tcPr>
          <w:p w14:paraId="436B87BA" w14:textId="77777777" w:rsidR="007458F0" w:rsidRPr="007458F0" w:rsidRDefault="007458F0" w:rsidP="007458F0">
            <w:pPr>
              <w:spacing w:after="0" w:line="240" w:lineRule="auto"/>
              <w:jc w:val="right"/>
              <w:outlineLvl w:val="0"/>
              <w:rPr>
                <w:rFonts w:ascii="Times New Roman" w:hAnsi="Times New Roman"/>
                <w:color w:val="000000"/>
                <w:sz w:val="20"/>
                <w:szCs w:val="20"/>
              </w:rPr>
            </w:pPr>
          </w:p>
        </w:tc>
        <w:tc>
          <w:tcPr>
            <w:tcW w:w="1267" w:type="dxa"/>
            <w:vAlign w:val="center"/>
            <w:hideMark/>
          </w:tcPr>
          <w:p w14:paraId="0F42C683" w14:textId="77777777" w:rsidR="007458F0" w:rsidRPr="007458F0" w:rsidRDefault="007458F0" w:rsidP="007458F0">
            <w:pPr>
              <w:spacing w:after="0" w:line="240" w:lineRule="auto"/>
              <w:outlineLvl w:val="0"/>
              <w:rPr>
                <w:rFonts w:ascii="Times New Roman" w:hAnsi="Times New Roman"/>
                <w:color w:val="000000"/>
                <w:sz w:val="20"/>
                <w:szCs w:val="20"/>
              </w:rPr>
            </w:pPr>
            <w:r w:rsidRPr="007458F0">
              <w:rPr>
                <w:rFonts w:ascii="Times New Roman" w:hAnsi="Times New Roman"/>
                <w:color w:val="000000"/>
                <w:sz w:val="20"/>
                <w:szCs w:val="20"/>
              </w:rPr>
              <w:t> </w:t>
            </w:r>
          </w:p>
        </w:tc>
      </w:tr>
      <w:tr w:rsidR="007458F0" w:rsidRPr="007458F0" w14:paraId="17F513AA" w14:textId="77777777" w:rsidTr="007458F0">
        <w:trPr>
          <w:trHeight w:val="1995"/>
        </w:trPr>
        <w:tc>
          <w:tcPr>
            <w:tcW w:w="617" w:type="dxa"/>
            <w:vAlign w:val="center"/>
            <w:hideMark/>
          </w:tcPr>
          <w:p w14:paraId="434CDD41" w14:textId="77777777" w:rsidR="007458F0" w:rsidRPr="007458F0" w:rsidRDefault="007458F0" w:rsidP="007458F0">
            <w:pPr>
              <w:spacing w:after="0" w:line="240" w:lineRule="auto"/>
              <w:jc w:val="center"/>
              <w:outlineLvl w:val="0"/>
              <w:rPr>
                <w:rFonts w:ascii="Times New Roman" w:hAnsi="Times New Roman"/>
                <w:color w:val="000000"/>
                <w:sz w:val="16"/>
                <w:szCs w:val="16"/>
              </w:rPr>
            </w:pPr>
            <w:r w:rsidRPr="007458F0">
              <w:rPr>
                <w:rFonts w:ascii="Times New Roman" w:hAnsi="Times New Roman"/>
                <w:color w:val="000000"/>
                <w:sz w:val="16"/>
                <w:szCs w:val="16"/>
              </w:rPr>
              <w:t>1.1.2</w:t>
            </w:r>
          </w:p>
        </w:tc>
        <w:tc>
          <w:tcPr>
            <w:tcW w:w="416" w:type="dxa"/>
            <w:vAlign w:val="center"/>
            <w:hideMark/>
          </w:tcPr>
          <w:p w14:paraId="76D0DF53" w14:textId="77777777" w:rsidR="007458F0" w:rsidRPr="007458F0" w:rsidRDefault="007458F0" w:rsidP="007458F0">
            <w:pPr>
              <w:spacing w:after="0" w:line="240" w:lineRule="auto"/>
              <w:jc w:val="right"/>
              <w:outlineLvl w:val="0"/>
              <w:rPr>
                <w:rFonts w:ascii="Times New Roman" w:hAnsi="Times New Roman"/>
                <w:b/>
                <w:bCs/>
                <w:color w:val="C00000"/>
                <w:sz w:val="20"/>
                <w:szCs w:val="20"/>
              </w:rPr>
            </w:pPr>
            <w:r w:rsidRPr="007458F0">
              <w:rPr>
                <w:rFonts w:ascii="Times New Roman" w:hAnsi="Times New Roman"/>
                <w:b/>
                <w:bCs/>
                <w:color w:val="C00000"/>
                <w:sz w:val="20"/>
                <w:szCs w:val="20"/>
              </w:rPr>
              <w:t>11</w:t>
            </w:r>
          </w:p>
        </w:tc>
        <w:tc>
          <w:tcPr>
            <w:tcW w:w="316" w:type="dxa"/>
            <w:vAlign w:val="center"/>
            <w:hideMark/>
          </w:tcPr>
          <w:p w14:paraId="461475C1" w14:textId="77777777" w:rsidR="007458F0" w:rsidRPr="007458F0" w:rsidRDefault="007458F0" w:rsidP="007458F0">
            <w:pPr>
              <w:spacing w:after="0" w:line="240" w:lineRule="auto"/>
              <w:jc w:val="right"/>
              <w:outlineLvl w:val="0"/>
              <w:rPr>
                <w:rFonts w:ascii="Times New Roman" w:hAnsi="Times New Roman"/>
                <w:b/>
                <w:bCs/>
                <w:color w:val="C00000"/>
                <w:sz w:val="20"/>
                <w:szCs w:val="20"/>
              </w:rPr>
            </w:pPr>
            <w:r w:rsidRPr="007458F0">
              <w:rPr>
                <w:rFonts w:ascii="Times New Roman" w:hAnsi="Times New Roman"/>
                <w:b/>
                <w:bCs/>
                <w:color w:val="C00000"/>
                <w:sz w:val="20"/>
                <w:szCs w:val="20"/>
              </w:rPr>
              <w:t>5</w:t>
            </w:r>
          </w:p>
        </w:tc>
        <w:tc>
          <w:tcPr>
            <w:tcW w:w="416" w:type="dxa"/>
            <w:vAlign w:val="center"/>
            <w:hideMark/>
          </w:tcPr>
          <w:p w14:paraId="19F637AB" w14:textId="77777777" w:rsidR="007458F0" w:rsidRPr="007458F0" w:rsidRDefault="007458F0" w:rsidP="007458F0">
            <w:pPr>
              <w:spacing w:after="0" w:line="240" w:lineRule="auto"/>
              <w:jc w:val="right"/>
              <w:outlineLvl w:val="0"/>
              <w:rPr>
                <w:rFonts w:ascii="Times New Roman" w:hAnsi="Times New Roman"/>
                <w:b/>
                <w:bCs/>
                <w:color w:val="C00000"/>
                <w:sz w:val="20"/>
                <w:szCs w:val="20"/>
              </w:rPr>
            </w:pPr>
            <w:r w:rsidRPr="007458F0">
              <w:rPr>
                <w:rFonts w:ascii="Times New Roman" w:hAnsi="Times New Roman"/>
                <w:b/>
                <w:bCs/>
                <w:color w:val="C00000"/>
                <w:sz w:val="20"/>
                <w:szCs w:val="20"/>
              </w:rPr>
              <w:t>2</w:t>
            </w:r>
          </w:p>
        </w:tc>
        <w:tc>
          <w:tcPr>
            <w:tcW w:w="2804" w:type="dxa"/>
            <w:vAlign w:val="center"/>
            <w:hideMark/>
          </w:tcPr>
          <w:p w14:paraId="15C26AB3" w14:textId="77777777" w:rsidR="007458F0" w:rsidRPr="007458F0" w:rsidRDefault="007458F0" w:rsidP="007458F0">
            <w:pPr>
              <w:spacing w:after="0" w:line="240" w:lineRule="auto"/>
              <w:outlineLvl w:val="0"/>
              <w:rPr>
                <w:rFonts w:ascii="Times New Roman" w:hAnsi="Times New Roman"/>
                <w:color w:val="000000"/>
                <w:sz w:val="20"/>
                <w:szCs w:val="20"/>
              </w:rPr>
            </w:pPr>
            <w:r w:rsidRPr="007458F0">
              <w:rPr>
                <w:rFonts w:ascii="Times New Roman" w:hAnsi="Times New Roman"/>
                <w:color w:val="000000"/>
                <w:sz w:val="20"/>
                <w:szCs w:val="20"/>
              </w:rPr>
              <w:t xml:space="preserve">Акты о проведении наладки режимов потребления тепловой энергии и (или) теплоносителя (в том числе тепловых и гидравлических режимов) теплового пункта, внутридомовых сетей и </w:t>
            </w:r>
            <w:proofErr w:type="spellStart"/>
            <w:r w:rsidRPr="007458F0">
              <w:rPr>
                <w:rFonts w:ascii="Times New Roman" w:hAnsi="Times New Roman"/>
                <w:color w:val="000000"/>
                <w:sz w:val="20"/>
                <w:szCs w:val="20"/>
              </w:rPr>
              <w:t>теплопотребляющих</w:t>
            </w:r>
            <w:proofErr w:type="spellEnd"/>
            <w:r w:rsidRPr="007458F0">
              <w:rPr>
                <w:rFonts w:ascii="Times New Roman" w:hAnsi="Times New Roman"/>
                <w:color w:val="000000"/>
                <w:sz w:val="20"/>
                <w:szCs w:val="20"/>
              </w:rPr>
              <w:t xml:space="preserve"> установок, актов об установке и пломбировании дроссельных (ограничительных) устройств во внутренних системах, </w:t>
            </w:r>
            <w:r w:rsidRPr="007458F0">
              <w:rPr>
                <w:rFonts w:ascii="Times New Roman" w:hAnsi="Times New Roman"/>
                <w:color w:val="000000"/>
                <w:sz w:val="20"/>
                <w:szCs w:val="20"/>
              </w:rPr>
              <w:lastRenderedPageBreak/>
              <w:t>включая элеваторы и шайбы на линиях рециркуляции горячего водоснабжения в соответствии с пунктом 447 Правил № 511</w:t>
            </w:r>
          </w:p>
          <w:p w14:paraId="5E8404C1" w14:textId="77777777" w:rsidR="007458F0" w:rsidRPr="007458F0" w:rsidRDefault="007458F0" w:rsidP="007458F0">
            <w:pPr>
              <w:spacing w:after="0" w:line="240" w:lineRule="auto"/>
              <w:outlineLvl w:val="0"/>
              <w:rPr>
                <w:rFonts w:ascii="Times New Roman" w:hAnsi="Times New Roman"/>
                <w:color w:val="000000"/>
                <w:sz w:val="20"/>
                <w:szCs w:val="20"/>
              </w:rPr>
            </w:pPr>
            <w:r w:rsidRPr="007458F0">
              <w:rPr>
                <w:rFonts w:ascii="Times New Roman" w:hAnsi="Times New Roman"/>
                <w:color w:val="000000"/>
                <w:sz w:val="20"/>
                <w:szCs w:val="20"/>
              </w:rPr>
              <w:t>(подпункт 11.5.2 пункта 11 Правил)</w:t>
            </w:r>
          </w:p>
        </w:tc>
        <w:tc>
          <w:tcPr>
            <w:tcW w:w="2407" w:type="dxa"/>
            <w:vAlign w:val="center"/>
            <w:hideMark/>
          </w:tcPr>
          <w:p w14:paraId="09B75501" w14:textId="77777777" w:rsidR="007458F0" w:rsidRPr="007458F0" w:rsidRDefault="007458F0" w:rsidP="007458F0">
            <w:pPr>
              <w:spacing w:after="0" w:line="240" w:lineRule="auto"/>
              <w:outlineLvl w:val="0"/>
              <w:rPr>
                <w:rFonts w:ascii="Times New Roman" w:hAnsi="Times New Roman"/>
                <w:color w:val="000000"/>
                <w:sz w:val="20"/>
                <w:szCs w:val="20"/>
              </w:rPr>
            </w:pPr>
            <w:r w:rsidRPr="007458F0">
              <w:rPr>
                <w:rFonts w:ascii="Times New Roman" w:hAnsi="Times New Roman"/>
                <w:color w:val="000000"/>
                <w:sz w:val="20"/>
                <w:szCs w:val="20"/>
              </w:rPr>
              <w:lastRenderedPageBreak/>
              <w:t>Показатель наличия актов о проведении наладки режимов потребления тепловой энергии и (или) теплоносителя</w:t>
            </w:r>
          </w:p>
        </w:tc>
        <w:tc>
          <w:tcPr>
            <w:tcW w:w="1050" w:type="dxa"/>
            <w:vAlign w:val="center"/>
            <w:hideMark/>
          </w:tcPr>
          <w:p w14:paraId="5944C8A0" w14:textId="77777777" w:rsidR="007458F0" w:rsidRPr="007458F0" w:rsidRDefault="007458F0" w:rsidP="007458F0">
            <w:pPr>
              <w:spacing w:after="0" w:line="240" w:lineRule="auto"/>
              <w:jc w:val="right"/>
              <w:outlineLvl w:val="0"/>
              <w:rPr>
                <w:rFonts w:ascii="Times New Roman" w:hAnsi="Times New Roman"/>
                <w:color w:val="000000"/>
                <w:sz w:val="20"/>
                <w:szCs w:val="20"/>
              </w:rPr>
            </w:pPr>
            <w:r w:rsidRPr="007458F0">
              <w:rPr>
                <w:rFonts w:ascii="Times New Roman" w:hAnsi="Times New Roman"/>
                <w:color w:val="000000"/>
                <w:sz w:val="20"/>
                <w:szCs w:val="20"/>
              </w:rPr>
              <w:t>0,31</w:t>
            </w:r>
          </w:p>
        </w:tc>
        <w:tc>
          <w:tcPr>
            <w:tcW w:w="2012" w:type="dxa"/>
            <w:vAlign w:val="center"/>
            <w:hideMark/>
          </w:tcPr>
          <w:p w14:paraId="3ED183FB" w14:textId="77777777" w:rsidR="007458F0" w:rsidRPr="007458F0" w:rsidRDefault="007458F0" w:rsidP="007458F0">
            <w:pPr>
              <w:spacing w:after="0" w:line="240" w:lineRule="auto"/>
              <w:outlineLvl w:val="0"/>
              <w:rPr>
                <w:rFonts w:ascii="Times New Roman" w:hAnsi="Times New Roman"/>
                <w:color w:val="000000"/>
                <w:sz w:val="20"/>
                <w:szCs w:val="20"/>
              </w:rPr>
            </w:pPr>
            <w:proofErr w:type="spellStart"/>
            <w:r w:rsidRPr="007458F0">
              <w:rPr>
                <w:rFonts w:ascii="Times New Roman" w:hAnsi="Times New Roman"/>
                <w:color w:val="000000"/>
                <w:sz w:val="20"/>
                <w:szCs w:val="20"/>
              </w:rPr>
              <w:t>Кгидр</w:t>
            </w:r>
            <w:proofErr w:type="spellEnd"/>
          </w:p>
        </w:tc>
        <w:tc>
          <w:tcPr>
            <w:tcW w:w="2199" w:type="dxa"/>
            <w:vAlign w:val="center"/>
            <w:hideMark/>
          </w:tcPr>
          <w:p w14:paraId="06C11691" w14:textId="77777777" w:rsidR="007458F0" w:rsidRPr="007458F0" w:rsidRDefault="007458F0" w:rsidP="007458F0">
            <w:pPr>
              <w:spacing w:after="0" w:line="240" w:lineRule="auto"/>
              <w:outlineLvl w:val="0"/>
              <w:rPr>
                <w:rFonts w:ascii="Times New Roman" w:hAnsi="Times New Roman"/>
                <w:color w:val="000000"/>
                <w:sz w:val="20"/>
                <w:szCs w:val="20"/>
              </w:rPr>
            </w:pPr>
            <w:r w:rsidRPr="007458F0">
              <w:rPr>
                <w:rFonts w:ascii="Times New Roman" w:hAnsi="Times New Roman"/>
                <w:color w:val="000000"/>
                <w:sz w:val="20"/>
                <w:szCs w:val="20"/>
              </w:rPr>
              <w:t>Наличие - 1   /   Отсутствие - 0</w:t>
            </w:r>
          </w:p>
        </w:tc>
        <w:tc>
          <w:tcPr>
            <w:tcW w:w="1137" w:type="dxa"/>
            <w:shd w:val="clear" w:color="000000" w:fill="C6EFCE"/>
            <w:vAlign w:val="center"/>
          </w:tcPr>
          <w:p w14:paraId="388B7F1C" w14:textId="77777777" w:rsidR="007458F0" w:rsidRPr="007458F0" w:rsidRDefault="007458F0" w:rsidP="007458F0">
            <w:pPr>
              <w:spacing w:after="0" w:line="240" w:lineRule="auto"/>
              <w:jc w:val="right"/>
              <w:outlineLvl w:val="0"/>
              <w:rPr>
                <w:rFonts w:ascii="Times New Roman" w:hAnsi="Times New Roman"/>
                <w:b/>
                <w:bCs/>
                <w:color w:val="006100"/>
                <w:sz w:val="20"/>
                <w:szCs w:val="20"/>
              </w:rPr>
            </w:pPr>
          </w:p>
        </w:tc>
        <w:tc>
          <w:tcPr>
            <w:tcW w:w="1094" w:type="dxa"/>
            <w:vAlign w:val="center"/>
          </w:tcPr>
          <w:p w14:paraId="5A98251E" w14:textId="77777777" w:rsidR="007458F0" w:rsidRPr="007458F0" w:rsidRDefault="007458F0" w:rsidP="007458F0">
            <w:pPr>
              <w:spacing w:after="0" w:line="240" w:lineRule="auto"/>
              <w:jc w:val="right"/>
              <w:outlineLvl w:val="0"/>
              <w:rPr>
                <w:rFonts w:ascii="Times New Roman" w:hAnsi="Times New Roman"/>
                <w:color w:val="000000"/>
                <w:sz w:val="20"/>
                <w:szCs w:val="20"/>
              </w:rPr>
            </w:pPr>
          </w:p>
        </w:tc>
        <w:tc>
          <w:tcPr>
            <w:tcW w:w="1267" w:type="dxa"/>
            <w:vAlign w:val="center"/>
            <w:hideMark/>
          </w:tcPr>
          <w:p w14:paraId="19D4E8D6" w14:textId="77777777" w:rsidR="007458F0" w:rsidRPr="007458F0" w:rsidRDefault="007458F0" w:rsidP="007458F0">
            <w:pPr>
              <w:spacing w:after="0" w:line="240" w:lineRule="auto"/>
              <w:outlineLvl w:val="0"/>
              <w:rPr>
                <w:rFonts w:ascii="Times New Roman" w:hAnsi="Times New Roman"/>
                <w:color w:val="000000"/>
                <w:sz w:val="20"/>
                <w:szCs w:val="20"/>
              </w:rPr>
            </w:pPr>
            <w:r w:rsidRPr="007458F0">
              <w:rPr>
                <w:rFonts w:ascii="Times New Roman" w:hAnsi="Times New Roman"/>
                <w:color w:val="000000"/>
                <w:sz w:val="20"/>
                <w:szCs w:val="20"/>
              </w:rPr>
              <w:t> </w:t>
            </w:r>
          </w:p>
        </w:tc>
      </w:tr>
      <w:tr w:rsidR="007458F0" w:rsidRPr="007458F0" w14:paraId="249673B6" w14:textId="77777777" w:rsidTr="007458F0">
        <w:trPr>
          <w:trHeight w:val="1650"/>
        </w:trPr>
        <w:tc>
          <w:tcPr>
            <w:tcW w:w="617" w:type="dxa"/>
            <w:vAlign w:val="center"/>
            <w:hideMark/>
          </w:tcPr>
          <w:p w14:paraId="300023E5" w14:textId="77777777" w:rsidR="007458F0" w:rsidRPr="007458F0" w:rsidRDefault="007458F0" w:rsidP="007458F0">
            <w:pPr>
              <w:spacing w:after="0" w:line="240" w:lineRule="auto"/>
              <w:jc w:val="center"/>
              <w:outlineLvl w:val="0"/>
              <w:rPr>
                <w:rFonts w:ascii="Times New Roman" w:hAnsi="Times New Roman"/>
                <w:color w:val="000000"/>
                <w:sz w:val="16"/>
                <w:szCs w:val="16"/>
              </w:rPr>
            </w:pPr>
            <w:r w:rsidRPr="007458F0">
              <w:rPr>
                <w:rFonts w:ascii="Times New Roman" w:hAnsi="Times New Roman"/>
                <w:color w:val="000000"/>
                <w:sz w:val="16"/>
                <w:szCs w:val="16"/>
              </w:rPr>
              <w:t>1.1.3</w:t>
            </w:r>
          </w:p>
        </w:tc>
        <w:tc>
          <w:tcPr>
            <w:tcW w:w="416" w:type="dxa"/>
            <w:vAlign w:val="center"/>
            <w:hideMark/>
          </w:tcPr>
          <w:p w14:paraId="106DD871" w14:textId="77777777" w:rsidR="007458F0" w:rsidRPr="007458F0" w:rsidRDefault="007458F0" w:rsidP="007458F0">
            <w:pPr>
              <w:spacing w:after="0" w:line="240" w:lineRule="auto"/>
              <w:jc w:val="right"/>
              <w:outlineLvl w:val="0"/>
              <w:rPr>
                <w:rFonts w:ascii="Times New Roman" w:hAnsi="Times New Roman"/>
                <w:b/>
                <w:bCs/>
                <w:color w:val="C00000"/>
                <w:sz w:val="20"/>
                <w:szCs w:val="20"/>
              </w:rPr>
            </w:pPr>
            <w:r w:rsidRPr="007458F0">
              <w:rPr>
                <w:rFonts w:ascii="Times New Roman" w:hAnsi="Times New Roman"/>
                <w:b/>
                <w:bCs/>
                <w:color w:val="C00000"/>
                <w:sz w:val="20"/>
                <w:szCs w:val="20"/>
              </w:rPr>
              <w:t>11</w:t>
            </w:r>
          </w:p>
        </w:tc>
        <w:tc>
          <w:tcPr>
            <w:tcW w:w="316" w:type="dxa"/>
            <w:vAlign w:val="center"/>
            <w:hideMark/>
          </w:tcPr>
          <w:p w14:paraId="61152F21" w14:textId="77777777" w:rsidR="007458F0" w:rsidRPr="007458F0" w:rsidRDefault="007458F0" w:rsidP="007458F0">
            <w:pPr>
              <w:spacing w:after="0" w:line="240" w:lineRule="auto"/>
              <w:jc w:val="right"/>
              <w:outlineLvl w:val="0"/>
              <w:rPr>
                <w:rFonts w:ascii="Times New Roman" w:hAnsi="Times New Roman"/>
                <w:b/>
                <w:bCs/>
                <w:color w:val="C00000"/>
                <w:sz w:val="20"/>
                <w:szCs w:val="20"/>
              </w:rPr>
            </w:pPr>
            <w:r w:rsidRPr="007458F0">
              <w:rPr>
                <w:rFonts w:ascii="Times New Roman" w:hAnsi="Times New Roman"/>
                <w:b/>
                <w:bCs/>
                <w:color w:val="C00000"/>
                <w:sz w:val="20"/>
                <w:szCs w:val="20"/>
              </w:rPr>
              <w:t>5</w:t>
            </w:r>
          </w:p>
        </w:tc>
        <w:tc>
          <w:tcPr>
            <w:tcW w:w="416" w:type="dxa"/>
            <w:vAlign w:val="center"/>
            <w:hideMark/>
          </w:tcPr>
          <w:p w14:paraId="04BDFB27" w14:textId="77777777" w:rsidR="007458F0" w:rsidRPr="007458F0" w:rsidRDefault="007458F0" w:rsidP="007458F0">
            <w:pPr>
              <w:spacing w:after="0" w:line="240" w:lineRule="auto"/>
              <w:jc w:val="right"/>
              <w:outlineLvl w:val="0"/>
              <w:rPr>
                <w:rFonts w:ascii="Times New Roman" w:hAnsi="Times New Roman"/>
                <w:b/>
                <w:bCs/>
                <w:color w:val="C00000"/>
                <w:sz w:val="20"/>
                <w:szCs w:val="20"/>
              </w:rPr>
            </w:pPr>
            <w:r w:rsidRPr="007458F0">
              <w:rPr>
                <w:rFonts w:ascii="Times New Roman" w:hAnsi="Times New Roman"/>
                <w:b/>
                <w:bCs/>
                <w:color w:val="C00000"/>
                <w:sz w:val="20"/>
                <w:szCs w:val="20"/>
              </w:rPr>
              <w:t>3</w:t>
            </w:r>
          </w:p>
        </w:tc>
        <w:tc>
          <w:tcPr>
            <w:tcW w:w="2804" w:type="dxa"/>
            <w:vAlign w:val="center"/>
            <w:hideMark/>
          </w:tcPr>
          <w:p w14:paraId="0758CBCE" w14:textId="77777777" w:rsidR="007458F0" w:rsidRPr="007458F0" w:rsidRDefault="007458F0" w:rsidP="007458F0">
            <w:pPr>
              <w:spacing w:after="0" w:line="240" w:lineRule="auto"/>
              <w:outlineLvl w:val="0"/>
              <w:rPr>
                <w:rFonts w:ascii="Times New Roman" w:hAnsi="Times New Roman"/>
                <w:color w:val="000000"/>
                <w:sz w:val="20"/>
                <w:szCs w:val="20"/>
              </w:rPr>
            </w:pPr>
            <w:r w:rsidRPr="007458F0">
              <w:rPr>
                <w:rFonts w:ascii="Times New Roman" w:hAnsi="Times New Roman"/>
                <w:color w:val="000000"/>
                <w:sz w:val="20"/>
                <w:szCs w:val="20"/>
              </w:rPr>
              <w:t>Акт проверки (осмотра) запорной арматуры, в том числе в высших (воздушники) и низших точках трубопровода (</w:t>
            </w:r>
            <w:proofErr w:type="spellStart"/>
            <w:r w:rsidRPr="007458F0">
              <w:rPr>
                <w:rFonts w:ascii="Times New Roman" w:hAnsi="Times New Roman"/>
                <w:color w:val="000000"/>
                <w:sz w:val="20"/>
                <w:szCs w:val="20"/>
              </w:rPr>
              <w:t>спускники</w:t>
            </w:r>
            <w:proofErr w:type="spellEnd"/>
            <w:r w:rsidRPr="007458F0">
              <w:rPr>
                <w:rFonts w:ascii="Times New Roman" w:hAnsi="Times New Roman"/>
                <w:color w:val="000000"/>
                <w:sz w:val="20"/>
                <w:szCs w:val="20"/>
              </w:rPr>
              <w:t>) и арматуры постоянного регулирования на предмет наличия и работоспособности, плотности (герметичности) сальниковых уплотнений, наличия теплоизоляции в соответствии с проектными решениями, наличия соответствующих неповрежденных пломб, установленных теплоснабжающими и теплосетевыми организациями (подпункт 11.5.3 пункта 11 Правил)</w:t>
            </w:r>
          </w:p>
        </w:tc>
        <w:tc>
          <w:tcPr>
            <w:tcW w:w="2407" w:type="dxa"/>
            <w:vAlign w:val="center"/>
            <w:hideMark/>
          </w:tcPr>
          <w:p w14:paraId="748F5FFF" w14:textId="77777777" w:rsidR="007458F0" w:rsidRPr="007458F0" w:rsidRDefault="007458F0" w:rsidP="007458F0">
            <w:pPr>
              <w:spacing w:after="0" w:line="240" w:lineRule="auto"/>
              <w:outlineLvl w:val="0"/>
              <w:rPr>
                <w:rFonts w:ascii="Times New Roman" w:hAnsi="Times New Roman"/>
                <w:color w:val="000000"/>
                <w:sz w:val="20"/>
                <w:szCs w:val="20"/>
              </w:rPr>
            </w:pPr>
            <w:r w:rsidRPr="007458F0">
              <w:rPr>
                <w:rFonts w:ascii="Times New Roman" w:hAnsi="Times New Roman"/>
                <w:color w:val="000000"/>
                <w:sz w:val="20"/>
                <w:szCs w:val="20"/>
              </w:rPr>
              <w:t>Показатель наличия акта проверки (осмотра) запорной арматуры и арматуры постоянного регулирования</w:t>
            </w:r>
          </w:p>
        </w:tc>
        <w:tc>
          <w:tcPr>
            <w:tcW w:w="1050" w:type="dxa"/>
            <w:vAlign w:val="center"/>
            <w:hideMark/>
          </w:tcPr>
          <w:p w14:paraId="3B62A263" w14:textId="77777777" w:rsidR="007458F0" w:rsidRPr="007458F0" w:rsidRDefault="007458F0" w:rsidP="007458F0">
            <w:pPr>
              <w:spacing w:after="0" w:line="240" w:lineRule="auto"/>
              <w:jc w:val="right"/>
              <w:outlineLvl w:val="0"/>
              <w:rPr>
                <w:rFonts w:ascii="Times New Roman" w:hAnsi="Times New Roman"/>
                <w:color w:val="000000"/>
                <w:sz w:val="20"/>
                <w:szCs w:val="20"/>
              </w:rPr>
            </w:pPr>
            <w:r w:rsidRPr="007458F0">
              <w:rPr>
                <w:rFonts w:ascii="Times New Roman" w:hAnsi="Times New Roman"/>
                <w:color w:val="000000"/>
                <w:sz w:val="20"/>
                <w:szCs w:val="20"/>
              </w:rPr>
              <w:t>0,01</w:t>
            </w:r>
          </w:p>
        </w:tc>
        <w:tc>
          <w:tcPr>
            <w:tcW w:w="2012" w:type="dxa"/>
            <w:vAlign w:val="center"/>
            <w:hideMark/>
          </w:tcPr>
          <w:p w14:paraId="51FC8768" w14:textId="77777777" w:rsidR="007458F0" w:rsidRPr="007458F0" w:rsidRDefault="007458F0" w:rsidP="007458F0">
            <w:pPr>
              <w:spacing w:after="0" w:line="240" w:lineRule="auto"/>
              <w:outlineLvl w:val="0"/>
              <w:rPr>
                <w:rFonts w:ascii="Times New Roman" w:hAnsi="Times New Roman"/>
                <w:color w:val="000000"/>
                <w:sz w:val="20"/>
                <w:szCs w:val="20"/>
              </w:rPr>
            </w:pPr>
            <w:r w:rsidRPr="007458F0">
              <w:rPr>
                <w:rFonts w:ascii="Times New Roman" w:hAnsi="Times New Roman"/>
                <w:color w:val="000000"/>
                <w:sz w:val="20"/>
                <w:szCs w:val="20"/>
              </w:rPr>
              <w:t>Карм</w:t>
            </w:r>
          </w:p>
        </w:tc>
        <w:tc>
          <w:tcPr>
            <w:tcW w:w="2199" w:type="dxa"/>
            <w:vAlign w:val="center"/>
            <w:hideMark/>
          </w:tcPr>
          <w:p w14:paraId="5FE379A5" w14:textId="77777777" w:rsidR="007458F0" w:rsidRPr="007458F0" w:rsidRDefault="007458F0" w:rsidP="007458F0">
            <w:pPr>
              <w:spacing w:after="0" w:line="240" w:lineRule="auto"/>
              <w:outlineLvl w:val="0"/>
              <w:rPr>
                <w:rFonts w:ascii="Times New Roman" w:hAnsi="Times New Roman"/>
                <w:color w:val="000000"/>
                <w:sz w:val="20"/>
                <w:szCs w:val="20"/>
              </w:rPr>
            </w:pPr>
            <w:r w:rsidRPr="007458F0">
              <w:rPr>
                <w:rFonts w:ascii="Times New Roman" w:hAnsi="Times New Roman"/>
                <w:color w:val="000000"/>
                <w:sz w:val="20"/>
                <w:szCs w:val="20"/>
              </w:rPr>
              <w:t>Наличие - 1   /   Отсутствие - 0</w:t>
            </w:r>
          </w:p>
        </w:tc>
        <w:tc>
          <w:tcPr>
            <w:tcW w:w="1137" w:type="dxa"/>
            <w:shd w:val="clear" w:color="000000" w:fill="C6EFCE"/>
            <w:vAlign w:val="center"/>
          </w:tcPr>
          <w:p w14:paraId="34BE991E" w14:textId="77777777" w:rsidR="007458F0" w:rsidRPr="007458F0" w:rsidRDefault="007458F0" w:rsidP="007458F0">
            <w:pPr>
              <w:spacing w:after="0" w:line="240" w:lineRule="auto"/>
              <w:jc w:val="right"/>
              <w:outlineLvl w:val="0"/>
              <w:rPr>
                <w:rFonts w:ascii="Times New Roman" w:hAnsi="Times New Roman"/>
                <w:b/>
                <w:bCs/>
                <w:color w:val="006100"/>
                <w:sz w:val="20"/>
                <w:szCs w:val="20"/>
              </w:rPr>
            </w:pPr>
          </w:p>
        </w:tc>
        <w:tc>
          <w:tcPr>
            <w:tcW w:w="1094" w:type="dxa"/>
            <w:vAlign w:val="center"/>
          </w:tcPr>
          <w:p w14:paraId="0F04D623" w14:textId="77777777" w:rsidR="007458F0" w:rsidRPr="007458F0" w:rsidRDefault="007458F0" w:rsidP="007458F0">
            <w:pPr>
              <w:spacing w:after="0" w:line="240" w:lineRule="auto"/>
              <w:jc w:val="right"/>
              <w:outlineLvl w:val="0"/>
              <w:rPr>
                <w:rFonts w:ascii="Times New Roman" w:hAnsi="Times New Roman"/>
                <w:color w:val="000000"/>
                <w:sz w:val="20"/>
                <w:szCs w:val="20"/>
              </w:rPr>
            </w:pPr>
          </w:p>
        </w:tc>
        <w:tc>
          <w:tcPr>
            <w:tcW w:w="1267" w:type="dxa"/>
            <w:vAlign w:val="center"/>
            <w:hideMark/>
          </w:tcPr>
          <w:p w14:paraId="4797C612" w14:textId="77777777" w:rsidR="007458F0" w:rsidRPr="007458F0" w:rsidRDefault="007458F0" w:rsidP="007458F0">
            <w:pPr>
              <w:spacing w:after="0" w:line="240" w:lineRule="auto"/>
              <w:outlineLvl w:val="0"/>
              <w:rPr>
                <w:rFonts w:ascii="Times New Roman" w:hAnsi="Times New Roman"/>
                <w:color w:val="000000"/>
                <w:sz w:val="20"/>
                <w:szCs w:val="20"/>
              </w:rPr>
            </w:pPr>
            <w:r w:rsidRPr="007458F0">
              <w:rPr>
                <w:rFonts w:ascii="Times New Roman" w:hAnsi="Times New Roman"/>
                <w:color w:val="000000"/>
                <w:sz w:val="20"/>
                <w:szCs w:val="20"/>
              </w:rPr>
              <w:t> </w:t>
            </w:r>
          </w:p>
        </w:tc>
      </w:tr>
      <w:tr w:rsidR="007458F0" w:rsidRPr="007458F0" w14:paraId="5DAFC3D6" w14:textId="77777777" w:rsidTr="007458F0">
        <w:trPr>
          <w:trHeight w:val="2970"/>
        </w:trPr>
        <w:tc>
          <w:tcPr>
            <w:tcW w:w="617" w:type="dxa"/>
            <w:vAlign w:val="center"/>
            <w:hideMark/>
          </w:tcPr>
          <w:p w14:paraId="3AE1D86C" w14:textId="77777777" w:rsidR="007458F0" w:rsidRPr="007458F0" w:rsidRDefault="007458F0" w:rsidP="007458F0">
            <w:pPr>
              <w:spacing w:after="0" w:line="240" w:lineRule="auto"/>
              <w:jc w:val="center"/>
              <w:outlineLvl w:val="0"/>
              <w:rPr>
                <w:rFonts w:ascii="Times New Roman" w:hAnsi="Times New Roman"/>
                <w:color w:val="000000"/>
                <w:sz w:val="16"/>
                <w:szCs w:val="16"/>
              </w:rPr>
            </w:pPr>
            <w:r w:rsidRPr="007458F0">
              <w:rPr>
                <w:rFonts w:ascii="Times New Roman" w:hAnsi="Times New Roman"/>
                <w:color w:val="000000"/>
                <w:sz w:val="16"/>
                <w:szCs w:val="16"/>
              </w:rPr>
              <w:t>1.1.4</w:t>
            </w:r>
          </w:p>
        </w:tc>
        <w:tc>
          <w:tcPr>
            <w:tcW w:w="416" w:type="dxa"/>
            <w:vAlign w:val="center"/>
            <w:hideMark/>
          </w:tcPr>
          <w:p w14:paraId="05386FC5" w14:textId="77777777" w:rsidR="007458F0" w:rsidRPr="007458F0" w:rsidRDefault="007458F0" w:rsidP="007458F0">
            <w:pPr>
              <w:spacing w:after="0" w:line="240" w:lineRule="auto"/>
              <w:jc w:val="right"/>
              <w:outlineLvl w:val="0"/>
              <w:rPr>
                <w:rFonts w:ascii="Times New Roman" w:hAnsi="Times New Roman"/>
                <w:b/>
                <w:bCs/>
                <w:color w:val="C00000"/>
                <w:sz w:val="20"/>
                <w:szCs w:val="20"/>
              </w:rPr>
            </w:pPr>
            <w:r w:rsidRPr="007458F0">
              <w:rPr>
                <w:rFonts w:ascii="Times New Roman" w:hAnsi="Times New Roman"/>
                <w:b/>
                <w:bCs/>
                <w:color w:val="C00000"/>
                <w:sz w:val="20"/>
                <w:szCs w:val="20"/>
              </w:rPr>
              <w:t>11</w:t>
            </w:r>
          </w:p>
        </w:tc>
        <w:tc>
          <w:tcPr>
            <w:tcW w:w="316" w:type="dxa"/>
            <w:vAlign w:val="center"/>
            <w:hideMark/>
          </w:tcPr>
          <w:p w14:paraId="61248572" w14:textId="77777777" w:rsidR="007458F0" w:rsidRPr="007458F0" w:rsidRDefault="007458F0" w:rsidP="007458F0">
            <w:pPr>
              <w:spacing w:after="0" w:line="240" w:lineRule="auto"/>
              <w:jc w:val="right"/>
              <w:outlineLvl w:val="0"/>
              <w:rPr>
                <w:rFonts w:ascii="Times New Roman" w:hAnsi="Times New Roman"/>
                <w:b/>
                <w:bCs/>
                <w:color w:val="C00000"/>
                <w:sz w:val="20"/>
                <w:szCs w:val="20"/>
              </w:rPr>
            </w:pPr>
            <w:r w:rsidRPr="007458F0">
              <w:rPr>
                <w:rFonts w:ascii="Times New Roman" w:hAnsi="Times New Roman"/>
                <w:b/>
                <w:bCs/>
                <w:color w:val="C00000"/>
                <w:sz w:val="20"/>
                <w:szCs w:val="20"/>
              </w:rPr>
              <w:t>5</w:t>
            </w:r>
          </w:p>
        </w:tc>
        <w:tc>
          <w:tcPr>
            <w:tcW w:w="416" w:type="dxa"/>
            <w:vAlign w:val="center"/>
            <w:hideMark/>
          </w:tcPr>
          <w:p w14:paraId="51205F0C" w14:textId="77777777" w:rsidR="007458F0" w:rsidRPr="007458F0" w:rsidRDefault="007458F0" w:rsidP="007458F0">
            <w:pPr>
              <w:spacing w:after="0" w:line="240" w:lineRule="auto"/>
              <w:jc w:val="right"/>
              <w:outlineLvl w:val="0"/>
              <w:rPr>
                <w:rFonts w:ascii="Times New Roman" w:hAnsi="Times New Roman"/>
                <w:b/>
                <w:bCs/>
                <w:color w:val="C00000"/>
                <w:sz w:val="20"/>
                <w:szCs w:val="20"/>
              </w:rPr>
            </w:pPr>
            <w:r w:rsidRPr="007458F0">
              <w:rPr>
                <w:rFonts w:ascii="Times New Roman" w:hAnsi="Times New Roman"/>
                <w:b/>
                <w:bCs/>
                <w:color w:val="C00000"/>
                <w:sz w:val="20"/>
                <w:szCs w:val="20"/>
              </w:rPr>
              <w:t>4</w:t>
            </w:r>
          </w:p>
        </w:tc>
        <w:tc>
          <w:tcPr>
            <w:tcW w:w="2804" w:type="dxa"/>
            <w:vAlign w:val="center"/>
            <w:hideMark/>
          </w:tcPr>
          <w:p w14:paraId="61EB3A21" w14:textId="77777777" w:rsidR="007458F0" w:rsidRPr="007458F0" w:rsidRDefault="007458F0" w:rsidP="007458F0">
            <w:pPr>
              <w:spacing w:after="0" w:line="240" w:lineRule="auto"/>
              <w:outlineLvl w:val="0"/>
              <w:rPr>
                <w:rFonts w:ascii="Times New Roman" w:hAnsi="Times New Roman"/>
                <w:color w:val="000000"/>
                <w:sz w:val="20"/>
                <w:szCs w:val="20"/>
              </w:rPr>
            </w:pPr>
            <w:r w:rsidRPr="007458F0">
              <w:rPr>
                <w:rFonts w:ascii="Times New Roman" w:hAnsi="Times New Roman"/>
                <w:color w:val="000000"/>
                <w:sz w:val="20"/>
                <w:szCs w:val="20"/>
              </w:rPr>
              <w:t xml:space="preserve">Установленные пунктом 7 Правил № 511 организационно-распорядительные документы организации о назначении ответственных лиц за безопасную эксплуатацию тепловых энергоустановок для объектов и (или) установленные </w:t>
            </w:r>
            <w:r w:rsidRPr="007458F0">
              <w:rPr>
                <w:rFonts w:ascii="Times New Roman" w:hAnsi="Times New Roman"/>
                <w:sz w:val="20"/>
                <w:szCs w:val="20"/>
              </w:rPr>
              <w:t>пунктом 228</w:t>
            </w:r>
            <w:r w:rsidRPr="007458F0">
              <w:rPr>
                <w:rFonts w:ascii="Times New Roman" w:hAnsi="Times New Roman"/>
                <w:color w:val="000000"/>
                <w:sz w:val="20"/>
                <w:szCs w:val="20"/>
              </w:rPr>
              <w:t xml:space="preserve"> Правил промышленной безопасности при использовании оборудования, работающего под избыточным давлением, утвержденных приказом </w:t>
            </w:r>
            <w:r w:rsidRPr="007458F0">
              <w:rPr>
                <w:rFonts w:ascii="Times New Roman" w:hAnsi="Times New Roman"/>
                <w:color w:val="000000"/>
                <w:sz w:val="20"/>
                <w:szCs w:val="20"/>
              </w:rPr>
              <w:lastRenderedPageBreak/>
              <w:t xml:space="preserve">Ростехнадзора от 15 декабря 2020 г. № 536 (далее - Правила промышленной безопасности), ответственных лиц за безопасную эксплуатацию оборудования под давлением и ответственных за осуществление производственного контроля при эксплуатации оборудования на опасных производственных объектах (далее - ОПО) </w:t>
            </w:r>
          </w:p>
          <w:p w14:paraId="1821FDF9" w14:textId="77777777" w:rsidR="007458F0" w:rsidRPr="007458F0" w:rsidRDefault="007458F0" w:rsidP="007458F0">
            <w:pPr>
              <w:spacing w:after="0" w:line="240" w:lineRule="auto"/>
              <w:outlineLvl w:val="0"/>
              <w:rPr>
                <w:rFonts w:ascii="Times New Roman" w:hAnsi="Times New Roman"/>
                <w:color w:val="000000"/>
                <w:sz w:val="20"/>
                <w:szCs w:val="20"/>
              </w:rPr>
            </w:pPr>
            <w:r w:rsidRPr="007458F0">
              <w:rPr>
                <w:rFonts w:ascii="Times New Roman" w:hAnsi="Times New Roman"/>
                <w:color w:val="000000"/>
                <w:sz w:val="20"/>
                <w:szCs w:val="20"/>
              </w:rPr>
              <w:t>(подпункт 11.5.4 пункта 11 Правил)</w:t>
            </w:r>
          </w:p>
        </w:tc>
        <w:tc>
          <w:tcPr>
            <w:tcW w:w="2407" w:type="dxa"/>
            <w:vAlign w:val="center"/>
            <w:hideMark/>
          </w:tcPr>
          <w:p w14:paraId="6B190834" w14:textId="77777777" w:rsidR="007458F0" w:rsidRPr="007458F0" w:rsidRDefault="007458F0" w:rsidP="007458F0">
            <w:pPr>
              <w:spacing w:after="0" w:line="240" w:lineRule="auto"/>
              <w:outlineLvl w:val="0"/>
              <w:rPr>
                <w:rFonts w:ascii="Times New Roman" w:hAnsi="Times New Roman"/>
                <w:color w:val="000000"/>
                <w:sz w:val="20"/>
                <w:szCs w:val="20"/>
              </w:rPr>
            </w:pPr>
            <w:r w:rsidRPr="007458F0">
              <w:rPr>
                <w:rFonts w:ascii="Times New Roman" w:hAnsi="Times New Roman"/>
                <w:color w:val="000000"/>
                <w:sz w:val="20"/>
                <w:szCs w:val="20"/>
              </w:rPr>
              <w:lastRenderedPageBreak/>
              <w:t>Показатель назначения ответственных лиц за безопасную эксплуатацию тепловых энергоустановок</w:t>
            </w:r>
          </w:p>
        </w:tc>
        <w:tc>
          <w:tcPr>
            <w:tcW w:w="1050" w:type="dxa"/>
            <w:vAlign w:val="center"/>
            <w:hideMark/>
          </w:tcPr>
          <w:p w14:paraId="3A5CAF6C" w14:textId="77777777" w:rsidR="007458F0" w:rsidRPr="007458F0" w:rsidRDefault="007458F0" w:rsidP="007458F0">
            <w:pPr>
              <w:spacing w:after="0" w:line="240" w:lineRule="auto"/>
              <w:jc w:val="right"/>
              <w:outlineLvl w:val="0"/>
              <w:rPr>
                <w:rFonts w:ascii="Times New Roman" w:hAnsi="Times New Roman"/>
                <w:color w:val="000000"/>
                <w:sz w:val="20"/>
                <w:szCs w:val="20"/>
              </w:rPr>
            </w:pPr>
            <w:r w:rsidRPr="007458F0">
              <w:rPr>
                <w:rFonts w:ascii="Times New Roman" w:hAnsi="Times New Roman"/>
                <w:color w:val="000000"/>
                <w:sz w:val="20"/>
                <w:szCs w:val="20"/>
              </w:rPr>
              <w:t>0,01</w:t>
            </w:r>
          </w:p>
        </w:tc>
        <w:tc>
          <w:tcPr>
            <w:tcW w:w="2012" w:type="dxa"/>
            <w:vAlign w:val="center"/>
            <w:hideMark/>
          </w:tcPr>
          <w:p w14:paraId="10C297E1" w14:textId="77777777" w:rsidR="007458F0" w:rsidRPr="007458F0" w:rsidRDefault="007458F0" w:rsidP="007458F0">
            <w:pPr>
              <w:spacing w:after="0" w:line="240" w:lineRule="auto"/>
              <w:outlineLvl w:val="0"/>
              <w:rPr>
                <w:rFonts w:ascii="Times New Roman" w:hAnsi="Times New Roman"/>
                <w:color w:val="000000"/>
                <w:sz w:val="20"/>
                <w:szCs w:val="20"/>
              </w:rPr>
            </w:pPr>
            <w:proofErr w:type="spellStart"/>
            <w:r w:rsidRPr="007458F0">
              <w:rPr>
                <w:rFonts w:ascii="Times New Roman" w:hAnsi="Times New Roman"/>
                <w:color w:val="000000"/>
                <w:sz w:val="20"/>
                <w:szCs w:val="20"/>
              </w:rPr>
              <w:t>Котв</w:t>
            </w:r>
            <w:proofErr w:type="spellEnd"/>
          </w:p>
        </w:tc>
        <w:tc>
          <w:tcPr>
            <w:tcW w:w="2199" w:type="dxa"/>
            <w:vAlign w:val="center"/>
            <w:hideMark/>
          </w:tcPr>
          <w:p w14:paraId="14495DD2" w14:textId="77777777" w:rsidR="007458F0" w:rsidRPr="007458F0" w:rsidRDefault="007458F0" w:rsidP="007458F0">
            <w:pPr>
              <w:spacing w:after="0" w:line="240" w:lineRule="auto"/>
              <w:outlineLvl w:val="0"/>
              <w:rPr>
                <w:rFonts w:ascii="Times New Roman" w:hAnsi="Times New Roman"/>
                <w:color w:val="000000"/>
                <w:sz w:val="20"/>
                <w:szCs w:val="20"/>
              </w:rPr>
            </w:pPr>
            <w:r w:rsidRPr="007458F0">
              <w:rPr>
                <w:rFonts w:ascii="Times New Roman" w:hAnsi="Times New Roman"/>
                <w:color w:val="000000"/>
                <w:sz w:val="20"/>
                <w:szCs w:val="20"/>
              </w:rPr>
              <w:t>Наличие - 1   /   Отсутствие - 0</w:t>
            </w:r>
          </w:p>
        </w:tc>
        <w:tc>
          <w:tcPr>
            <w:tcW w:w="1137" w:type="dxa"/>
            <w:shd w:val="clear" w:color="000000" w:fill="C6EFCE"/>
            <w:vAlign w:val="center"/>
          </w:tcPr>
          <w:p w14:paraId="5DA0F4EA" w14:textId="77777777" w:rsidR="007458F0" w:rsidRPr="007458F0" w:rsidRDefault="007458F0" w:rsidP="007458F0">
            <w:pPr>
              <w:spacing w:after="0" w:line="240" w:lineRule="auto"/>
              <w:jc w:val="right"/>
              <w:outlineLvl w:val="0"/>
              <w:rPr>
                <w:rFonts w:ascii="Times New Roman" w:hAnsi="Times New Roman"/>
                <w:b/>
                <w:bCs/>
                <w:color w:val="006100"/>
                <w:sz w:val="20"/>
                <w:szCs w:val="20"/>
              </w:rPr>
            </w:pPr>
          </w:p>
        </w:tc>
        <w:tc>
          <w:tcPr>
            <w:tcW w:w="1094" w:type="dxa"/>
            <w:vAlign w:val="center"/>
          </w:tcPr>
          <w:p w14:paraId="02E0949F" w14:textId="77777777" w:rsidR="007458F0" w:rsidRPr="007458F0" w:rsidRDefault="007458F0" w:rsidP="007458F0">
            <w:pPr>
              <w:spacing w:after="0" w:line="240" w:lineRule="auto"/>
              <w:jc w:val="right"/>
              <w:outlineLvl w:val="0"/>
              <w:rPr>
                <w:rFonts w:ascii="Times New Roman" w:hAnsi="Times New Roman"/>
                <w:color w:val="000000"/>
                <w:sz w:val="20"/>
                <w:szCs w:val="20"/>
              </w:rPr>
            </w:pPr>
          </w:p>
        </w:tc>
        <w:tc>
          <w:tcPr>
            <w:tcW w:w="1267" w:type="dxa"/>
            <w:vAlign w:val="center"/>
            <w:hideMark/>
          </w:tcPr>
          <w:p w14:paraId="7CB2428B" w14:textId="77777777" w:rsidR="007458F0" w:rsidRPr="007458F0" w:rsidRDefault="007458F0" w:rsidP="007458F0">
            <w:pPr>
              <w:spacing w:after="0" w:line="240" w:lineRule="auto"/>
              <w:jc w:val="center"/>
              <w:outlineLvl w:val="0"/>
              <w:rPr>
                <w:rFonts w:ascii="Times New Roman" w:hAnsi="Times New Roman"/>
                <w:color w:val="000000"/>
                <w:sz w:val="20"/>
                <w:szCs w:val="20"/>
              </w:rPr>
            </w:pPr>
            <w:r w:rsidRPr="007458F0">
              <w:rPr>
                <w:rFonts w:ascii="Times New Roman" w:hAnsi="Times New Roman"/>
                <w:color w:val="000000"/>
                <w:sz w:val="20"/>
                <w:szCs w:val="20"/>
              </w:rPr>
              <w:t> </w:t>
            </w:r>
          </w:p>
        </w:tc>
      </w:tr>
      <w:tr w:rsidR="007458F0" w:rsidRPr="007458F0" w14:paraId="16C47E78" w14:textId="77777777" w:rsidTr="007458F0">
        <w:trPr>
          <w:trHeight w:val="2265"/>
        </w:trPr>
        <w:tc>
          <w:tcPr>
            <w:tcW w:w="617" w:type="dxa"/>
            <w:vAlign w:val="center"/>
            <w:hideMark/>
          </w:tcPr>
          <w:p w14:paraId="3AF8C488" w14:textId="77777777" w:rsidR="007458F0" w:rsidRPr="007458F0" w:rsidRDefault="007458F0" w:rsidP="007458F0">
            <w:pPr>
              <w:spacing w:after="0" w:line="240" w:lineRule="auto"/>
              <w:jc w:val="center"/>
              <w:outlineLvl w:val="0"/>
              <w:rPr>
                <w:rFonts w:ascii="Times New Roman" w:hAnsi="Times New Roman"/>
                <w:color w:val="000000"/>
                <w:sz w:val="16"/>
                <w:szCs w:val="16"/>
              </w:rPr>
            </w:pPr>
            <w:r w:rsidRPr="007458F0">
              <w:rPr>
                <w:rFonts w:ascii="Times New Roman" w:hAnsi="Times New Roman"/>
                <w:color w:val="000000"/>
                <w:sz w:val="16"/>
                <w:szCs w:val="16"/>
              </w:rPr>
              <w:t>1.1.5</w:t>
            </w:r>
          </w:p>
        </w:tc>
        <w:tc>
          <w:tcPr>
            <w:tcW w:w="416" w:type="dxa"/>
            <w:vAlign w:val="center"/>
            <w:hideMark/>
          </w:tcPr>
          <w:p w14:paraId="74985C6F" w14:textId="77777777" w:rsidR="007458F0" w:rsidRPr="007458F0" w:rsidRDefault="007458F0" w:rsidP="007458F0">
            <w:pPr>
              <w:spacing w:after="0" w:line="240" w:lineRule="auto"/>
              <w:jc w:val="right"/>
              <w:outlineLvl w:val="0"/>
              <w:rPr>
                <w:rFonts w:ascii="Times New Roman" w:hAnsi="Times New Roman"/>
                <w:b/>
                <w:bCs/>
                <w:color w:val="C00000"/>
                <w:sz w:val="20"/>
                <w:szCs w:val="20"/>
              </w:rPr>
            </w:pPr>
            <w:r w:rsidRPr="007458F0">
              <w:rPr>
                <w:rFonts w:ascii="Times New Roman" w:hAnsi="Times New Roman"/>
                <w:b/>
                <w:bCs/>
                <w:color w:val="C00000"/>
                <w:sz w:val="20"/>
                <w:szCs w:val="20"/>
              </w:rPr>
              <w:t>11</w:t>
            </w:r>
          </w:p>
        </w:tc>
        <w:tc>
          <w:tcPr>
            <w:tcW w:w="316" w:type="dxa"/>
            <w:vAlign w:val="center"/>
            <w:hideMark/>
          </w:tcPr>
          <w:p w14:paraId="141F1606" w14:textId="77777777" w:rsidR="007458F0" w:rsidRPr="007458F0" w:rsidRDefault="007458F0" w:rsidP="007458F0">
            <w:pPr>
              <w:spacing w:after="0" w:line="240" w:lineRule="auto"/>
              <w:jc w:val="right"/>
              <w:outlineLvl w:val="0"/>
              <w:rPr>
                <w:rFonts w:ascii="Times New Roman" w:hAnsi="Times New Roman"/>
                <w:b/>
                <w:bCs/>
                <w:color w:val="C00000"/>
                <w:sz w:val="20"/>
                <w:szCs w:val="20"/>
              </w:rPr>
            </w:pPr>
            <w:r w:rsidRPr="007458F0">
              <w:rPr>
                <w:rFonts w:ascii="Times New Roman" w:hAnsi="Times New Roman"/>
                <w:b/>
                <w:bCs/>
                <w:color w:val="C00000"/>
                <w:sz w:val="20"/>
                <w:szCs w:val="20"/>
              </w:rPr>
              <w:t>5</w:t>
            </w:r>
          </w:p>
        </w:tc>
        <w:tc>
          <w:tcPr>
            <w:tcW w:w="416" w:type="dxa"/>
            <w:vAlign w:val="center"/>
            <w:hideMark/>
          </w:tcPr>
          <w:p w14:paraId="079C95DC" w14:textId="77777777" w:rsidR="007458F0" w:rsidRPr="007458F0" w:rsidRDefault="007458F0" w:rsidP="007458F0">
            <w:pPr>
              <w:spacing w:after="0" w:line="240" w:lineRule="auto"/>
              <w:jc w:val="right"/>
              <w:outlineLvl w:val="0"/>
              <w:rPr>
                <w:rFonts w:ascii="Times New Roman" w:hAnsi="Times New Roman"/>
                <w:b/>
                <w:bCs/>
                <w:color w:val="C00000"/>
                <w:sz w:val="20"/>
                <w:szCs w:val="20"/>
              </w:rPr>
            </w:pPr>
            <w:r w:rsidRPr="007458F0">
              <w:rPr>
                <w:rFonts w:ascii="Times New Roman" w:hAnsi="Times New Roman"/>
                <w:b/>
                <w:bCs/>
                <w:color w:val="C00000"/>
                <w:sz w:val="20"/>
                <w:szCs w:val="20"/>
              </w:rPr>
              <w:t>5</w:t>
            </w:r>
          </w:p>
        </w:tc>
        <w:tc>
          <w:tcPr>
            <w:tcW w:w="2804" w:type="dxa"/>
            <w:vAlign w:val="center"/>
            <w:hideMark/>
          </w:tcPr>
          <w:p w14:paraId="1D2DDCCF" w14:textId="77777777" w:rsidR="007458F0" w:rsidRPr="007458F0" w:rsidRDefault="007458F0" w:rsidP="007458F0">
            <w:pPr>
              <w:spacing w:after="0" w:line="240" w:lineRule="auto"/>
              <w:outlineLvl w:val="0"/>
              <w:rPr>
                <w:rFonts w:ascii="Times New Roman" w:hAnsi="Times New Roman"/>
                <w:color w:val="000000"/>
                <w:sz w:val="20"/>
                <w:szCs w:val="20"/>
              </w:rPr>
            </w:pPr>
            <w:r w:rsidRPr="007458F0">
              <w:rPr>
                <w:rFonts w:ascii="Times New Roman" w:hAnsi="Times New Roman"/>
                <w:color w:val="000000"/>
                <w:sz w:val="20"/>
                <w:szCs w:val="20"/>
              </w:rPr>
              <w:t xml:space="preserve">Акты о проведении испытаний на плотность и прочность (гидравлических испытаний) тепловых энергоустановок, включая трубопроводы тепловых сетей (при наличии) и участков тепловых вводов (до вводной запорной арматуры) в границах балансовой принадлежности, оборудования индивидуальных тепловых пунктов и внутренних систем теплопотребления в соответствии с требованиями пунктов </w:t>
            </w:r>
            <w:proofErr w:type="spellStart"/>
            <w:r w:rsidRPr="007458F0">
              <w:rPr>
                <w:rFonts w:ascii="Times New Roman" w:hAnsi="Times New Roman"/>
                <w:sz w:val="20"/>
                <w:szCs w:val="20"/>
              </w:rPr>
              <w:t>пунктов</w:t>
            </w:r>
            <w:proofErr w:type="spellEnd"/>
            <w:r w:rsidRPr="007458F0">
              <w:rPr>
                <w:rFonts w:ascii="Times New Roman" w:hAnsi="Times New Roman"/>
                <w:sz w:val="20"/>
                <w:szCs w:val="20"/>
              </w:rPr>
              <w:t xml:space="preserve"> 17, 26, абзацев шестого - восьмого пункта 404 и пункта 412 Правил № 511</w:t>
            </w:r>
            <w:r w:rsidRPr="007458F0">
              <w:rPr>
                <w:rFonts w:ascii="Times New Roman" w:hAnsi="Times New Roman"/>
                <w:color w:val="000000"/>
                <w:sz w:val="20"/>
                <w:szCs w:val="20"/>
              </w:rPr>
              <w:t xml:space="preserve"> и наличие записей о результатах проведенных испытаний в паспорте теплового пункта и (или) </w:t>
            </w:r>
            <w:proofErr w:type="spellStart"/>
            <w:r w:rsidRPr="007458F0">
              <w:rPr>
                <w:rFonts w:ascii="Times New Roman" w:hAnsi="Times New Roman"/>
                <w:color w:val="000000"/>
                <w:sz w:val="20"/>
                <w:szCs w:val="20"/>
              </w:rPr>
              <w:t>теплопотребляющих</w:t>
            </w:r>
            <w:proofErr w:type="spellEnd"/>
            <w:r w:rsidRPr="007458F0">
              <w:rPr>
                <w:rFonts w:ascii="Times New Roman" w:hAnsi="Times New Roman"/>
                <w:color w:val="000000"/>
                <w:sz w:val="20"/>
                <w:szCs w:val="20"/>
              </w:rPr>
              <w:t xml:space="preserve"> установок </w:t>
            </w:r>
          </w:p>
          <w:p w14:paraId="037CBA68" w14:textId="77777777" w:rsidR="007458F0" w:rsidRPr="007458F0" w:rsidRDefault="007458F0" w:rsidP="007458F0">
            <w:pPr>
              <w:spacing w:after="0" w:line="240" w:lineRule="auto"/>
              <w:outlineLvl w:val="0"/>
              <w:rPr>
                <w:rFonts w:ascii="Times New Roman" w:hAnsi="Times New Roman"/>
                <w:color w:val="000000"/>
                <w:sz w:val="20"/>
                <w:szCs w:val="20"/>
              </w:rPr>
            </w:pPr>
            <w:r w:rsidRPr="007458F0">
              <w:rPr>
                <w:rFonts w:ascii="Times New Roman" w:hAnsi="Times New Roman"/>
                <w:color w:val="000000"/>
                <w:sz w:val="20"/>
                <w:szCs w:val="20"/>
              </w:rPr>
              <w:t>(подпункт 11.5.5 пункта 11 Правил)</w:t>
            </w:r>
          </w:p>
        </w:tc>
        <w:tc>
          <w:tcPr>
            <w:tcW w:w="2407" w:type="dxa"/>
            <w:vAlign w:val="center"/>
            <w:hideMark/>
          </w:tcPr>
          <w:p w14:paraId="6307ED03" w14:textId="77777777" w:rsidR="007458F0" w:rsidRPr="007458F0" w:rsidRDefault="007458F0" w:rsidP="007458F0">
            <w:pPr>
              <w:spacing w:after="0" w:line="240" w:lineRule="auto"/>
              <w:outlineLvl w:val="0"/>
              <w:rPr>
                <w:rFonts w:ascii="Times New Roman" w:hAnsi="Times New Roman"/>
                <w:color w:val="000000"/>
                <w:sz w:val="20"/>
                <w:szCs w:val="20"/>
              </w:rPr>
            </w:pPr>
            <w:r w:rsidRPr="007458F0">
              <w:rPr>
                <w:rFonts w:ascii="Times New Roman" w:hAnsi="Times New Roman"/>
                <w:color w:val="000000"/>
                <w:sz w:val="20"/>
                <w:szCs w:val="20"/>
              </w:rPr>
              <w:t>Показатель наличия актов о проведении испытаний на плотность и прочность (гидравлических испытаний) тепловых энергоустановок, включая трубопроводы тепловых сетей (при наличии) и участков тепловых вводов</w:t>
            </w:r>
          </w:p>
        </w:tc>
        <w:tc>
          <w:tcPr>
            <w:tcW w:w="1050" w:type="dxa"/>
            <w:vAlign w:val="center"/>
            <w:hideMark/>
          </w:tcPr>
          <w:p w14:paraId="421C8600" w14:textId="77777777" w:rsidR="007458F0" w:rsidRPr="007458F0" w:rsidRDefault="007458F0" w:rsidP="007458F0">
            <w:pPr>
              <w:spacing w:after="0" w:line="240" w:lineRule="auto"/>
              <w:jc w:val="right"/>
              <w:outlineLvl w:val="0"/>
              <w:rPr>
                <w:rFonts w:ascii="Times New Roman" w:hAnsi="Times New Roman"/>
                <w:color w:val="000000"/>
                <w:sz w:val="20"/>
                <w:szCs w:val="20"/>
              </w:rPr>
            </w:pPr>
            <w:r w:rsidRPr="007458F0">
              <w:rPr>
                <w:rFonts w:ascii="Times New Roman" w:hAnsi="Times New Roman"/>
                <w:color w:val="000000"/>
                <w:sz w:val="20"/>
                <w:szCs w:val="20"/>
              </w:rPr>
              <w:t>0,31</w:t>
            </w:r>
          </w:p>
        </w:tc>
        <w:tc>
          <w:tcPr>
            <w:tcW w:w="2012" w:type="dxa"/>
            <w:vAlign w:val="center"/>
            <w:hideMark/>
          </w:tcPr>
          <w:p w14:paraId="5B4D75C8" w14:textId="77777777" w:rsidR="007458F0" w:rsidRPr="007458F0" w:rsidRDefault="007458F0" w:rsidP="007458F0">
            <w:pPr>
              <w:spacing w:after="0" w:line="240" w:lineRule="auto"/>
              <w:outlineLvl w:val="0"/>
              <w:rPr>
                <w:rFonts w:ascii="Times New Roman" w:hAnsi="Times New Roman"/>
                <w:color w:val="000000"/>
                <w:sz w:val="20"/>
                <w:szCs w:val="20"/>
              </w:rPr>
            </w:pPr>
            <w:proofErr w:type="spellStart"/>
            <w:r w:rsidRPr="007458F0">
              <w:rPr>
                <w:rFonts w:ascii="Times New Roman" w:hAnsi="Times New Roman"/>
                <w:color w:val="000000"/>
                <w:sz w:val="20"/>
                <w:szCs w:val="20"/>
              </w:rPr>
              <w:t>Киспыт</w:t>
            </w:r>
            <w:proofErr w:type="spellEnd"/>
          </w:p>
        </w:tc>
        <w:tc>
          <w:tcPr>
            <w:tcW w:w="2199" w:type="dxa"/>
            <w:vAlign w:val="center"/>
            <w:hideMark/>
          </w:tcPr>
          <w:p w14:paraId="45AC53F2" w14:textId="77777777" w:rsidR="007458F0" w:rsidRPr="007458F0" w:rsidRDefault="007458F0" w:rsidP="007458F0">
            <w:pPr>
              <w:spacing w:after="0" w:line="240" w:lineRule="auto"/>
              <w:outlineLvl w:val="0"/>
              <w:rPr>
                <w:rFonts w:ascii="Times New Roman" w:hAnsi="Times New Roman"/>
                <w:color w:val="000000"/>
                <w:sz w:val="20"/>
                <w:szCs w:val="20"/>
              </w:rPr>
            </w:pPr>
            <w:r w:rsidRPr="007458F0">
              <w:rPr>
                <w:rFonts w:ascii="Times New Roman" w:hAnsi="Times New Roman"/>
                <w:color w:val="000000"/>
                <w:sz w:val="20"/>
                <w:szCs w:val="20"/>
              </w:rPr>
              <w:t>Наличие - 1   /   Отсутствие - 0</w:t>
            </w:r>
          </w:p>
        </w:tc>
        <w:tc>
          <w:tcPr>
            <w:tcW w:w="1137" w:type="dxa"/>
            <w:shd w:val="clear" w:color="000000" w:fill="C6EFCE"/>
            <w:vAlign w:val="center"/>
          </w:tcPr>
          <w:p w14:paraId="7F1D4007" w14:textId="77777777" w:rsidR="007458F0" w:rsidRPr="007458F0" w:rsidRDefault="007458F0" w:rsidP="007458F0">
            <w:pPr>
              <w:spacing w:after="0" w:line="240" w:lineRule="auto"/>
              <w:jc w:val="right"/>
              <w:outlineLvl w:val="0"/>
              <w:rPr>
                <w:rFonts w:ascii="Times New Roman" w:hAnsi="Times New Roman"/>
                <w:b/>
                <w:bCs/>
                <w:color w:val="006100"/>
                <w:sz w:val="20"/>
                <w:szCs w:val="20"/>
              </w:rPr>
            </w:pPr>
          </w:p>
        </w:tc>
        <w:tc>
          <w:tcPr>
            <w:tcW w:w="1094" w:type="dxa"/>
            <w:vAlign w:val="center"/>
          </w:tcPr>
          <w:p w14:paraId="202E59EF" w14:textId="77777777" w:rsidR="007458F0" w:rsidRPr="007458F0" w:rsidRDefault="007458F0" w:rsidP="007458F0">
            <w:pPr>
              <w:spacing w:after="0" w:line="240" w:lineRule="auto"/>
              <w:jc w:val="right"/>
              <w:outlineLvl w:val="0"/>
              <w:rPr>
                <w:rFonts w:ascii="Times New Roman" w:hAnsi="Times New Roman"/>
                <w:color w:val="000000"/>
                <w:sz w:val="20"/>
                <w:szCs w:val="20"/>
              </w:rPr>
            </w:pPr>
          </w:p>
        </w:tc>
        <w:tc>
          <w:tcPr>
            <w:tcW w:w="1267" w:type="dxa"/>
            <w:vAlign w:val="center"/>
            <w:hideMark/>
          </w:tcPr>
          <w:p w14:paraId="2D3CF660" w14:textId="77777777" w:rsidR="007458F0" w:rsidRPr="007458F0" w:rsidRDefault="007458F0" w:rsidP="007458F0">
            <w:pPr>
              <w:spacing w:after="0" w:line="240" w:lineRule="auto"/>
              <w:jc w:val="center"/>
              <w:outlineLvl w:val="0"/>
              <w:rPr>
                <w:rFonts w:ascii="Times New Roman" w:hAnsi="Times New Roman"/>
                <w:color w:val="000000"/>
                <w:sz w:val="20"/>
                <w:szCs w:val="20"/>
              </w:rPr>
            </w:pPr>
            <w:r w:rsidRPr="007458F0">
              <w:rPr>
                <w:rFonts w:ascii="Times New Roman" w:hAnsi="Times New Roman"/>
                <w:color w:val="000000"/>
                <w:sz w:val="20"/>
                <w:szCs w:val="20"/>
              </w:rPr>
              <w:t> </w:t>
            </w:r>
          </w:p>
        </w:tc>
      </w:tr>
      <w:tr w:rsidR="007458F0" w:rsidRPr="007458F0" w14:paraId="11517E04" w14:textId="77777777" w:rsidTr="007458F0">
        <w:trPr>
          <w:trHeight w:val="1123"/>
        </w:trPr>
        <w:tc>
          <w:tcPr>
            <w:tcW w:w="617" w:type="dxa"/>
            <w:vAlign w:val="center"/>
            <w:hideMark/>
          </w:tcPr>
          <w:p w14:paraId="0B3480E9" w14:textId="77777777" w:rsidR="007458F0" w:rsidRPr="007458F0" w:rsidRDefault="007458F0" w:rsidP="007458F0">
            <w:pPr>
              <w:spacing w:after="0" w:line="240" w:lineRule="auto"/>
              <w:jc w:val="center"/>
              <w:outlineLvl w:val="0"/>
              <w:rPr>
                <w:rFonts w:ascii="Times New Roman" w:hAnsi="Times New Roman"/>
                <w:color w:val="000000"/>
                <w:sz w:val="16"/>
                <w:szCs w:val="16"/>
              </w:rPr>
            </w:pPr>
            <w:r w:rsidRPr="007458F0">
              <w:rPr>
                <w:rFonts w:ascii="Times New Roman" w:hAnsi="Times New Roman"/>
                <w:color w:val="000000"/>
                <w:sz w:val="16"/>
                <w:szCs w:val="16"/>
              </w:rPr>
              <w:lastRenderedPageBreak/>
              <w:t>1.1.6</w:t>
            </w:r>
          </w:p>
        </w:tc>
        <w:tc>
          <w:tcPr>
            <w:tcW w:w="416" w:type="dxa"/>
            <w:vAlign w:val="center"/>
            <w:hideMark/>
          </w:tcPr>
          <w:p w14:paraId="784230C6" w14:textId="77777777" w:rsidR="007458F0" w:rsidRPr="007458F0" w:rsidRDefault="007458F0" w:rsidP="007458F0">
            <w:pPr>
              <w:spacing w:after="0" w:line="240" w:lineRule="auto"/>
              <w:jc w:val="right"/>
              <w:outlineLvl w:val="0"/>
              <w:rPr>
                <w:rFonts w:ascii="Times New Roman" w:hAnsi="Times New Roman"/>
                <w:b/>
                <w:bCs/>
                <w:color w:val="C00000"/>
                <w:sz w:val="20"/>
                <w:szCs w:val="20"/>
              </w:rPr>
            </w:pPr>
            <w:r w:rsidRPr="007458F0">
              <w:rPr>
                <w:rFonts w:ascii="Times New Roman" w:hAnsi="Times New Roman"/>
                <w:b/>
                <w:bCs/>
                <w:color w:val="C00000"/>
                <w:sz w:val="20"/>
                <w:szCs w:val="20"/>
              </w:rPr>
              <w:t>11</w:t>
            </w:r>
          </w:p>
        </w:tc>
        <w:tc>
          <w:tcPr>
            <w:tcW w:w="316" w:type="dxa"/>
            <w:vAlign w:val="center"/>
            <w:hideMark/>
          </w:tcPr>
          <w:p w14:paraId="1E561CBC" w14:textId="77777777" w:rsidR="007458F0" w:rsidRPr="007458F0" w:rsidRDefault="007458F0" w:rsidP="007458F0">
            <w:pPr>
              <w:spacing w:after="0" w:line="240" w:lineRule="auto"/>
              <w:jc w:val="right"/>
              <w:outlineLvl w:val="0"/>
              <w:rPr>
                <w:rFonts w:ascii="Times New Roman" w:hAnsi="Times New Roman"/>
                <w:b/>
                <w:bCs/>
                <w:color w:val="C00000"/>
                <w:sz w:val="20"/>
                <w:szCs w:val="20"/>
              </w:rPr>
            </w:pPr>
            <w:r w:rsidRPr="007458F0">
              <w:rPr>
                <w:rFonts w:ascii="Times New Roman" w:hAnsi="Times New Roman"/>
                <w:b/>
                <w:bCs/>
                <w:color w:val="C00000"/>
                <w:sz w:val="20"/>
                <w:szCs w:val="20"/>
              </w:rPr>
              <w:t>5</w:t>
            </w:r>
          </w:p>
        </w:tc>
        <w:tc>
          <w:tcPr>
            <w:tcW w:w="416" w:type="dxa"/>
            <w:vAlign w:val="center"/>
            <w:hideMark/>
          </w:tcPr>
          <w:p w14:paraId="68991510" w14:textId="77777777" w:rsidR="007458F0" w:rsidRPr="007458F0" w:rsidRDefault="007458F0" w:rsidP="007458F0">
            <w:pPr>
              <w:spacing w:after="0" w:line="240" w:lineRule="auto"/>
              <w:jc w:val="right"/>
              <w:outlineLvl w:val="0"/>
              <w:rPr>
                <w:rFonts w:ascii="Times New Roman" w:hAnsi="Times New Roman"/>
                <w:b/>
                <w:bCs/>
                <w:color w:val="C00000"/>
                <w:sz w:val="20"/>
                <w:szCs w:val="20"/>
              </w:rPr>
            </w:pPr>
            <w:r w:rsidRPr="007458F0">
              <w:rPr>
                <w:rFonts w:ascii="Times New Roman" w:hAnsi="Times New Roman"/>
                <w:b/>
                <w:bCs/>
                <w:color w:val="C00000"/>
                <w:sz w:val="20"/>
                <w:szCs w:val="20"/>
              </w:rPr>
              <w:t>6</w:t>
            </w:r>
          </w:p>
        </w:tc>
        <w:tc>
          <w:tcPr>
            <w:tcW w:w="2804" w:type="dxa"/>
            <w:vAlign w:val="center"/>
            <w:hideMark/>
          </w:tcPr>
          <w:p w14:paraId="53C9EC90" w14:textId="77777777" w:rsidR="007458F0" w:rsidRPr="007458F0" w:rsidRDefault="007458F0" w:rsidP="007458F0">
            <w:pPr>
              <w:spacing w:after="0" w:line="240" w:lineRule="auto"/>
              <w:outlineLvl w:val="0"/>
              <w:rPr>
                <w:rFonts w:ascii="Times New Roman" w:hAnsi="Times New Roman"/>
                <w:sz w:val="20"/>
                <w:szCs w:val="20"/>
              </w:rPr>
            </w:pPr>
            <w:r w:rsidRPr="007458F0">
              <w:rPr>
                <w:rFonts w:ascii="Times New Roman" w:hAnsi="Times New Roman"/>
                <w:color w:val="000000"/>
                <w:sz w:val="20"/>
                <w:szCs w:val="20"/>
              </w:rPr>
              <w:t xml:space="preserve">Организационно-распорядительные документы об утверждении перечня производственных инструкций для безопасной эксплуатации котлов и вспомогательного оборудования в случае эксплуатации ОПО, разработанного в соответствии с </w:t>
            </w:r>
            <w:r w:rsidRPr="007458F0">
              <w:rPr>
                <w:rFonts w:ascii="Times New Roman" w:hAnsi="Times New Roman"/>
                <w:sz w:val="20"/>
                <w:szCs w:val="20"/>
              </w:rPr>
              <w:t>пунктом 278</w:t>
            </w:r>
            <w:r w:rsidRPr="007458F0">
              <w:rPr>
                <w:rFonts w:ascii="Times New Roman" w:hAnsi="Times New Roman"/>
                <w:color w:val="000000"/>
                <w:sz w:val="20"/>
                <w:szCs w:val="20"/>
              </w:rPr>
              <w:t xml:space="preserve"> Правил промышленной безопасности, и (или) перечня документации эксплуатирующей организации для объектов, не являющихся ОПО, разработанного в соответствии с </w:t>
            </w:r>
            <w:r w:rsidRPr="007458F0">
              <w:rPr>
                <w:rFonts w:ascii="Times New Roman" w:hAnsi="Times New Roman"/>
                <w:sz w:val="20"/>
                <w:szCs w:val="20"/>
              </w:rPr>
              <w:t>подпунктом 2 пункта 6 Правил № 511</w:t>
            </w:r>
          </w:p>
          <w:p w14:paraId="048543C8" w14:textId="77777777" w:rsidR="007458F0" w:rsidRPr="007458F0" w:rsidRDefault="007458F0" w:rsidP="007458F0">
            <w:pPr>
              <w:spacing w:after="0" w:line="240" w:lineRule="auto"/>
              <w:outlineLvl w:val="0"/>
              <w:rPr>
                <w:rFonts w:ascii="Times New Roman" w:hAnsi="Times New Roman"/>
                <w:color w:val="000000"/>
                <w:sz w:val="20"/>
                <w:szCs w:val="20"/>
              </w:rPr>
            </w:pPr>
            <w:r w:rsidRPr="007458F0">
              <w:rPr>
                <w:rFonts w:ascii="Times New Roman" w:hAnsi="Times New Roman"/>
                <w:color w:val="000000"/>
                <w:sz w:val="20"/>
                <w:szCs w:val="20"/>
              </w:rPr>
              <w:t>(подпункт 11.5.6 пункта 11 Правил)</w:t>
            </w:r>
          </w:p>
        </w:tc>
        <w:tc>
          <w:tcPr>
            <w:tcW w:w="2407" w:type="dxa"/>
            <w:vAlign w:val="center"/>
            <w:hideMark/>
          </w:tcPr>
          <w:p w14:paraId="0785FF9D" w14:textId="77777777" w:rsidR="007458F0" w:rsidRPr="007458F0" w:rsidRDefault="007458F0" w:rsidP="007458F0">
            <w:pPr>
              <w:spacing w:after="0" w:line="240" w:lineRule="auto"/>
              <w:outlineLvl w:val="0"/>
              <w:rPr>
                <w:rFonts w:ascii="Times New Roman" w:hAnsi="Times New Roman"/>
                <w:color w:val="000000"/>
                <w:sz w:val="20"/>
                <w:szCs w:val="20"/>
              </w:rPr>
            </w:pPr>
            <w:r w:rsidRPr="007458F0">
              <w:rPr>
                <w:rFonts w:ascii="Times New Roman" w:hAnsi="Times New Roman"/>
                <w:color w:val="000000"/>
                <w:sz w:val="20"/>
                <w:szCs w:val="20"/>
              </w:rPr>
              <w:t xml:space="preserve">Показатель наличия перечня производственных инструкций для безопасной эксплуатации котлов и вспомогательного оборудования в случае эксплуатации ОПО и (или) перечня документации эксплуатирующей организации </w:t>
            </w:r>
          </w:p>
        </w:tc>
        <w:tc>
          <w:tcPr>
            <w:tcW w:w="1050" w:type="dxa"/>
            <w:vAlign w:val="center"/>
            <w:hideMark/>
          </w:tcPr>
          <w:p w14:paraId="3AABE71A" w14:textId="77777777" w:rsidR="007458F0" w:rsidRPr="007458F0" w:rsidRDefault="007458F0" w:rsidP="007458F0">
            <w:pPr>
              <w:spacing w:after="0" w:line="240" w:lineRule="auto"/>
              <w:jc w:val="right"/>
              <w:outlineLvl w:val="0"/>
              <w:rPr>
                <w:rFonts w:ascii="Times New Roman" w:hAnsi="Times New Roman"/>
                <w:color w:val="000000"/>
                <w:sz w:val="20"/>
                <w:szCs w:val="20"/>
              </w:rPr>
            </w:pPr>
            <w:r w:rsidRPr="007458F0">
              <w:rPr>
                <w:rFonts w:ascii="Times New Roman" w:hAnsi="Times New Roman"/>
                <w:color w:val="000000"/>
                <w:sz w:val="20"/>
                <w:szCs w:val="20"/>
              </w:rPr>
              <w:t>0,01</w:t>
            </w:r>
          </w:p>
        </w:tc>
        <w:tc>
          <w:tcPr>
            <w:tcW w:w="2012" w:type="dxa"/>
            <w:vAlign w:val="center"/>
            <w:hideMark/>
          </w:tcPr>
          <w:p w14:paraId="6FCDABB5" w14:textId="77777777" w:rsidR="007458F0" w:rsidRPr="007458F0" w:rsidRDefault="007458F0" w:rsidP="007458F0">
            <w:pPr>
              <w:spacing w:after="0" w:line="240" w:lineRule="auto"/>
              <w:outlineLvl w:val="0"/>
              <w:rPr>
                <w:rFonts w:ascii="Times New Roman" w:hAnsi="Times New Roman"/>
                <w:color w:val="000000"/>
                <w:sz w:val="20"/>
                <w:szCs w:val="20"/>
              </w:rPr>
            </w:pPr>
            <w:proofErr w:type="spellStart"/>
            <w:r w:rsidRPr="007458F0">
              <w:rPr>
                <w:rFonts w:ascii="Times New Roman" w:hAnsi="Times New Roman"/>
                <w:color w:val="000000"/>
                <w:sz w:val="20"/>
                <w:szCs w:val="20"/>
              </w:rPr>
              <w:t>Кперечень</w:t>
            </w:r>
            <w:proofErr w:type="spellEnd"/>
          </w:p>
        </w:tc>
        <w:tc>
          <w:tcPr>
            <w:tcW w:w="2199" w:type="dxa"/>
            <w:vAlign w:val="center"/>
            <w:hideMark/>
          </w:tcPr>
          <w:p w14:paraId="404121BC" w14:textId="77777777" w:rsidR="007458F0" w:rsidRPr="007458F0" w:rsidRDefault="007458F0" w:rsidP="007458F0">
            <w:pPr>
              <w:spacing w:after="0" w:line="240" w:lineRule="auto"/>
              <w:outlineLvl w:val="0"/>
              <w:rPr>
                <w:rFonts w:ascii="Times New Roman" w:hAnsi="Times New Roman"/>
                <w:color w:val="000000"/>
                <w:sz w:val="20"/>
                <w:szCs w:val="20"/>
              </w:rPr>
            </w:pPr>
            <w:r w:rsidRPr="007458F0">
              <w:rPr>
                <w:rFonts w:ascii="Times New Roman" w:hAnsi="Times New Roman"/>
                <w:color w:val="000000"/>
                <w:sz w:val="20"/>
                <w:szCs w:val="20"/>
              </w:rPr>
              <w:t>Наличие - 1   /   Отсутствие - 0</w:t>
            </w:r>
          </w:p>
        </w:tc>
        <w:tc>
          <w:tcPr>
            <w:tcW w:w="1137" w:type="dxa"/>
            <w:shd w:val="clear" w:color="000000" w:fill="C6EFCE"/>
            <w:vAlign w:val="center"/>
          </w:tcPr>
          <w:p w14:paraId="1DB80131" w14:textId="77777777" w:rsidR="007458F0" w:rsidRPr="007458F0" w:rsidRDefault="007458F0" w:rsidP="007458F0">
            <w:pPr>
              <w:spacing w:after="0" w:line="240" w:lineRule="auto"/>
              <w:jc w:val="right"/>
              <w:outlineLvl w:val="0"/>
              <w:rPr>
                <w:rFonts w:ascii="Times New Roman" w:hAnsi="Times New Roman"/>
                <w:b/>
                <w:bCs/>
                <w:color w:val="006100"/>
                <w:sz w:val="20"/>
                <w:szCs w:val="20"/>
              </w:rPr>
            </w:pPr>
          </w:p>
        </w:tc>
        <w:tc>
          <w:tcPr>
            <w:tcW w:w="1094" w:type="dxa"/>
            <w:vAlign w:val="center"/>
          </w:tcPr>
          <w:p w14:paraId="37126AC0" w14:textId="77777777" w:rsidR="007458F0" w:rsidRPr="007458F0" w:rsidRDefault="007458F0" w:rsidP="007458F0">
            <w:pPr>
              <w:spacing w:after="0" w:line="240" w:lineRule="auto"/>
              <w:jc w:val="right"/>
              <w:outlineLvl w:val="0"/>
              <w:rPr>
                <w:rFonts w:ascii="Times New Roman" w:hAnsi="Times New Roman"/>
                <w:color w:val="000000"/>
                <w:sz w:val="20"/>
                <w:szCs w:val="20"/>
              </w:rPr>
            </w:pPr>
          </w:p>
        </w:tc>
        <w:tc>
          <w:tcPr>
            <w:tcW w:w="1267" w:type="dxa"/>
            <w:vAlign w:val="center"/>
            <w:hideMark/>
          </w:tcPr>
          <w:p w14:paraId="58961932" w14:textId="77777777" w:rsidR="007458F0" w:rsidRPr="007458F0" w:rsidRDefault="007458F0" w:rsidP="007458F0">
            <w:pPr>
              <w:spacing w:after="0" w:line="240" w:lineRule="auto"/>
              <w:jc w:val="center"/>
              <w:outlineLvl w:val="0"/>
              <w:rPr>
                <w:rFonts w:ascii="Times New Roman" w:hAnsi="Times New Roman"/>
                <w:color w:val="000000"/>
                <w:sz w:val="20"/>
                <w:szCs w:val="20"/>
              </w:rPr>
            </w:pPr>
            <w:r w:rsidRPr="007458F0">
              <w:rPr>
                <w:rFonts w:ascii="Times New Roman" w:hAnsi="Times New Roman"/>
                <w:color w:val="000000"/>
                <w:sz w:val="20"/>
                <w:szCs w:val="20"/>
              </w:rPr>
              <w:t> </w:t>
            </w:r>
          </w:p>
        </w:tc>
      </w:tr>
      <w:tr w:rsidR="007458F0" w:rsidRPr="007458F0" w14:paraId="4EE744C5" w14:textId="77777777" w:rsidTr="007458F0">
        <w:trPr>
          <w:trHeight w:val="1410"/>
        </w:trPr>
        <w:tc>
          <w:tcPr>
            <w:tcW w:w="617" w:type="dxa"/>
            <w:vAlign w:val="center"/>
            <w:hideMark/>
          </w:tcPr>
          <w:p w14:paraId="7E5C13AD" w14:textId="77777777" w:rsidR="007458F0" w:rsidRPr="007458F0" w:rsidRDefault="007458F0" w:rsidP="007458F0">
            <w:pPr>
              <w:spacing w:after="0" w:line="240" w:lineRule="auto"/>
              <w:jc w:val="center"/>
              <w:outlineLvl w:val="0"/>
              <w:rPr>
                <w:rFonts w:ascii="Times New Roman" w:hAnsi="Times New Roman"/>
                <w:color w:val="000000"/>
                <w:sz w:val="16"/>
                <w:szCs w:val="16"/>
              </w:rPr>
            </w:pPr>
            <w:r w:rsidRPr="007458F0">
              <w:rPr>
                <w:rFonts w:ascii="Times New Roman" w:hAnsi="Times New Roman"/>
                <w:color w:val="000000"/>
                <w:sz w:val="16"/>
                <w:szCs w:val="16"/>
              </w:rPr>
              <w:t>1.1.7</w:t>
            </w:r>
          </w:p>
        </w:tc>
        <w:tc>
          <w:tcPr>
            <w:tcW w:w="416" w:type="dxa"/>
            <w:vAlign w:val="center"/>
            <w:hideMark/>
          </w:tcPr>
          <w:p w14:paraId="2D6BC4D7" w14:textId="77777777" w:rsidR="007458F0" w:rsidRPr="007458F0" w:rsidRDefault="007458F0" w:rsidP="007458F0">
            <w:pPr>
              <w:spacing w:after="0" w:line="240" w:lineRule="auto"/>
              <w:jc w:val="right"/>
              <w:outlineLvl w:val="0"/>
              <w:rPr>
                <w:rFonts w:ascii="Times New Roman" w:hAnsi="Times New Roman"/>
                <w:b/>
                <w:bCs/>
                <w:color w:val="C00000"/>
                <w:sz w:val="20"/>
                <w:szCs w:val="20"/>
              </w:rPr>
            </w:pPr>
            <w:r w:rsidRPr="007458F0">
              <w:rPr>
                <w:rFonts w:ascii="Times New Roman" w:hAnsi="Times New Roman"/>
                <w:b/>
                <w:bCs/>
                <w:color w:val="C00000"/>
                <w:sz w:val="20"/>
                <w:szCs w:val="20"/>
              </w:rPr>
              <w:t>11</w:t>
            </w:r>
          </w:p>
        </w:tc>
        <w:tc>
          <w:tcPr>
            <w:tcW w:w="316" w:type="dxa"/>
            <w:vAlign w:val="center"/>
            <w:hideMark/>
          </w:tcPr>
          <w:p w14:paraId="1A6B42A6" w14:textId="77777777" w:rsidR="007458F0" w:rsidRPr="007458F0" w:rsidRDefault="007458F0" w:rsidP="007458F0">
            <w:pPr>
              <w:spacing w:after="0" w:line="240" w:lineRule="auto"/>
              <w:jc w:val="right"/>
              <w:outlineLvl w:val="0"/>
              <w:rPr>
                <w:rFonts w:ascii="Times New Roman" w:hAnsi="Times New Roman"/>
                <w:b/>
                <w:bCs/>
                <w:color w:val="C00000"/>
                <w:sz w:val="20"/>
                <w:szCs w:val="20"/>
              </w:rPr>
            </w:pPr>
            <w:r w:rsidRPr="007458F0">
              <w:rPr>
                <w:rFonts w:ascii="Times New Roman" w:hAnsi="Times New Roman"/>
                <w:b/>
                <w:bCs/>
                <w:color w:val="C00000"/>
                <w:sz w:val="20"/>
                <w:szCs w:val="20"/>
              </w:rPr>
              <w:t>5</w:t>
            </w:r>
          </w:p>
        </w:tc>
        <w:tc>
          <w:tcPr>
            <w:tcW w:w="416" w:type="dxa"/>
            <w:vAlign w:val="center"/>
            <w:hideMark/>
          </w:tcPr>
          <w:p w14:paraId="1FE8AC47" w14:textId="77777777" w:rsidR="007458F0" w:rsidRPr="007458F0" w:rsidRDefault="007458F0" w:rsidP="007458F0">
            <w:pPr>
              <w:spacing w:after="0" w:line="240" w:lineRule="auto"/>
              <w:jc w:val="right"/>
              <w:outlineLvl w:val="0"/>
              <w:rPr>
                <w:rFonts w:ascii="Times New Roman" w:hAnsi="Times New Roman"/>
                <w:b/>
                <w:bCs/>
                <w:color w:val="C00000"/>
                <w:sz w:val="20"/>
                <w:szCs w:val="20"/>
              </w:rPr>
            </w:pPr>
            <w:r w:rsidRPr="007458F0">
              <w:rPr>
                <w:rFonts w:ascii="Times New Roman" w:hAnsi="Times New Roman"/>
                <w:b/>
                <w:bCs/>
                <w:color w:val="C00000"/>
                <w:sz w:val="20"/>
                <w:szCs w:val="20"/>
              </w:rPr>
              <w:t>7</w:t>
            </w:r>
          </w:p>
        </w:tc>
        <w:tc>
          <w:tcPr>
            <w:tcW w:w="2804" w:type="dxa"/>
            <w:vAlign w:val="center"/>
            <w:hideMark/>
          </w:tcPr>
          <w:p w14:paraId="3C25EEB1" w14:textId="77777777" w:rsidR="007458F0" w:rsidRPr="007458F0" w:rsidRDefault="007458F0" w:rsidP="007458F0">
            <w:pPr>
              <w:spacing w:after="0" w:line="240" w:lineRule="auto"/>
              <w:outlineLvl w:val="0"/>
              <w:rPr>
                <w:rFonts w:ascii="Times New Roman" w:hAnsi="Times New Roman"/>
                <w:color w:val="000000"/>
                <w:sz w:val="20"/>
                <w:szCs w:val="20"/>
              </w:rPr>
            </w:pPr>
            <w:r w:rsidRPr="007458F0">
              <w:rPr>
                <w:rFonts w:ascii="Times New Roman" w:hAnsi="Times New Roman"/>
                <w:color w:val="000000"/>
                <w:sz w:val="20"/>
                <w:szCs w:val="20"/>
              </w:rPr>
              <w:t xml:space="preserve">Утвержденные в соответствии с требованиями </w:t>
            </w:r>
            <w:r w:rsidRPr="007458F0">
              <w:rPr>
                <w:rFonts w:ascii="Times New Roman" w:hAnsi="Times New Roman"/>
                <w:sz w:val="20"/>
                <w:szCs w:val="20"/>
              </w:rPr>
              <w:t xml:space="preserve">пунктов 6 и 35 Правил № 511 </w:t>
            </w:r>
            <w:r w:rsidRPr="007458F0">
              <w:rPr>
                <w:rFonts w:ascii="Times New Roman" w:hAnsi="Times New Roman"/>
                <w:color w:val="000000"/>
                <w:sz w:val="20"/>
                <w:szCs w:val="20"/>
              </w:rPr>
              <w:t xml:space="preserve">эксплуатационные инструкции объектов теплоснабжения и (или) производственные инструкции, разработанные в соответствии с </w:t>
            </w:r>
            <w:r w:rsidRPr="007458F0">
              <w:rPr>
                <w:rFonts w:ascii="Times New Roman" w:hAnsi="Times New Roman"/>
                <w:sz w:val="20"/>
                <w:szCs w:val="20"/>
              </w:rPr>
              <w:t>пунктом 278</w:t>
            </w:r>
            <w:r w:rsidRPr="007458F0">
              <w:rPr>
                <w:rFonts w:ascii="Times New Roman" w:hAnsi="Times New Roman"/>
                <w:color w:val="000000"/>
                <w:sz w:val="20"/>
                <w:szCs w:val="20"/>
              </w:rPr>
              <w:t xml:space="preserve"> Правил промышленной безопасности (подпункт 11.5.7 пункта 11 Правил)</w:t>
            </w:r>
          </w:p>
        </w:tc>
        <w:tc>
          <w:tcPr>
            <w:tcW w:w="2407" w:type="dxa"/>
            <w:vAlign w:val="center"/>
            <w:hideMark/>
          </w:tcPr>
          <w:p w14:paraId="1642E068" w14:textId="77777777" w:rsidR="007458F0" w:rsidRPr="007458F0" w:rsidRDefault="007458F0" w:rsidP="007458F0">
            <w:pPr>
              <w:spacing w:after="0" w:line="240" w:lineRule="auto"/>
              <w:outlineLvl w:val="0"/>
              <w:rPr>
                <w:rFonts w:ascii="Times New Roman" w:hAnsi="Times New Roman"/>
                <w:color w:val="000000"/>
                <w:sz w:val="20"/>
                <w:szCs w:val="20"/>
              </w:rPr>
            </w:pPr>
            <w:r w:rsidRPr="007458F0">
              <w:rPr>
                <w:rFonts w:ascii="Times New Roman" w:hAnsi="Times New Roman"/>
                <w:color w:val="000000"/>
                <w:sz w:val="20"/>
                <w:szCs w:val="20"/>
              </w:rPr>
              <w:t>Показатель наличия эксплуатационных инструкций объектов теплоснабжения и (или) производственных инструкций</w:t>
            </w:r>
          </w:p>
        </w:tc>
        <w:tc>
          <w:tcPr>
            <w:tcW w:w="1050" w:type="dxa"/>
            <w:vAlign w:val="center"/>
            <w:hideMark/>
          </w:tcPr>
          <w:p w14:paraId="1EA7C309" w14:textId="77777777" w:rsidR="007458F0" w:rsidRPr="007458F0" w:rsidRDefault="007458F0" w:rsidP="007458F0">
            <w:pPr>
              <w:spacing w:after="0" w:line="240" w:lineRule="auto"/>
              <w:jc w:val="right"/>
              <w:outlineLvl w:val="0"/>
              <w:rPr>
                <w:rFonts w:ascii="Times New Roman" w:hAnsi="Times New Roman"/>
                <w:color w:val="000000"/>
                <w:sz w:val="20"/>
                <w:szCs w:val="20"/>
              </w:rPr>
            </w:pPr>
            <w:r w:rsidRPr="007458F0">
              <w:rPr>
                <w:rFonts w:ascii="Times New Roman" w:hAnsi="Times New Roman"/>
                <w:color w:val="000000"/>
                <w:sz w:val="20"/>
                <w:szCs w:val="20"/>
              </w:rPr>
              <w:t>0,01</w:t>
            </w:r>
          </w:p>
        </w:tc>
        <w:tc>
          <w:tcPr>
            <w:tcW w:w="2012" w:type="dxa"/>
            <w:vAlign w:val="center"/>
            <w:hideMark/>
          </w:tcPr>
          <w:p w14:paraId="24F1EE2A" w14:textId="77777777" w:rsidR="007458F0" w:rsidRPr="007458F0" w:rsidRDefault="007458F0" w:rsidP="007458F0">
            <w:pPr>
              <w:spacing w:after="0" w:line="240" w:lineRule="auto"/>
              <w:outlineLvl w:val="0"/>
              <w:rPr>
                <w:rFonts w:ascii="Times New Roman" w:hAnsi="Times New Roman"/>
                <w:color w:val="000000"/>
                <w:sz w:val="20"/>
                <w:szCs w:val="20"/>
              </w:rPr>
            </w:pPr>
            <w:proofErr w:type="spellStart"/>
            <w:r w:rsidRPr="007458F0">
              <w:rPr>
                <w:rFonts w:ascii="Times New Roman" w:hAnsi="Times New Roman"/>
                <w:color w:val="000000"/>
                <w:sz w:val="20"/>
                <w:szCs w:val="20"/>
              </w:rPr>
              <w:t>Кэкспл</w:t>
            </w:r>
            <w:proofErr w:type="spellEnd"/>
            <w:r w:rsidRPr="007458F0">
              <w:rPr>
                <w:rFonts w:ascii="Times New Roman" w:hAnsi="Times New Roman"/>
                <w:color w:val="000000"/>
                <w:sz w:val="20"/>
                <w:szCs w:val="20"/>
              </w:rPr>
              <w:t>/</w:t>
            </w:r>
            <w:proofErr w:type="spellStart"/>
            <w:proofErr w:type="gramStart"/>
            <w:r w:rsidRPr="007458F0">
              <w:rPr>
                <w:rFonts w:ascii="Times New Roman" w:hAnsi="Times New Roman"/>
                <w:color w:val="000000"/>
                <w:sz w:val="20"/>
                <w:szCs w:val="20"/>
              </w:rPr>
              <w:t>произв.инстр</w:t>
            </w:r>
            <w:proofErr w:type="spellEnd"/>
            <w:proofErr w:type="gramEnd"/>
          </w:p>
        </w:tc>
        <w:tc>
          <w:tcPr>
            <w:tcW w:w="2199" w:type="dxa"/>
            <w:vAlign w:val="center"/>
            <w:hideMark/>
          </w:tcPr>
          <w:p w14:paraId="704A7614" w14:textId="77777777" w:rsidR="007458F0" w:rsidRPr="007458F0" w:rsidRDefault="007458F0" w:rsidP="007458F0">
            <w:pPr>
              <w:spacing w:after="0" w:line="240" w:lineRule="auto"/>
              <w:outlineLvl w:val="0"/>
              <w:rPr>
                <w:rFonts w:ascii="Times New Roman" w:hAnsi="Times New Roman"/>
                <w:color w:val="000000"/>
                <w:sz w:val="20"/>
                <w:szCs w:val="20"/>
              </w:rPr>
            </w:pPr>
            <w:r w:rsidRPr="007458F0">
              <w:rPr>
                <w:rFonts w:ascii="Times New Roman" w:hAnsi="Times New Roman"/>
                <w:color w:val="000000"/>
                <w:sz w:val="20"/>
                <w:szCs w:val="20"/>
              </w:rPr>
              <w:t>Наличие - 1   /   Отсутствие - 0</w:t>
            </w:r>
          </w:p>
        </w:tc>
        <w:tc>
          <w:tcPr>
            <w:tcW w:w="1137" w:type="dxa"/>
            <w:shd w:val="clear" w:color="000000" w:fill="C6EFCE"/>
            <w:vAlign w:val="center"/>
          </w:tcPr>
          <w:p w14:paraId="73A0DFA3" w14:textId="77777777" w:rsidR="007458F0" w:rsidRPr="007458F0" w:rsidRDefault="007458F0" w:rsidP="007458F0">
            <w:pPr>
              <w:spacing w:after="0" w:line="240" w:lineRule="auto"/>
              <w:jc w:val="right"/>
              <w:outlineLvl w:val="0"/>
              <w:rPr>
                <w:rFonts w:ascii="Times New Roman" w:hAnsi="Times New Roman"/>
                <w:b/>
                <w:bCs/>
                <w:color w:val="006100"/>
                <w:sz w:val="20"/>
                <w:szCs w:val="20"/>
              </w:rPr>
            </w:pPr>
          </w:p>
        </w:tc>
        <w:tc>
          <w:tcPr>
            <w:tcW w:w="1094" w:type="dxa"/>
            <w:vAlign w:val="center"/>
          </w:tcPr>
          <w:p w14:paraId="7DB07283" w14:textId="77777777" w:rsidR="007458F0" w:rsidRPr="007458F0" w:rsidRDefault="007458F0" w:rsidP="007458F0">
            <w:pPr>
              <w:spacing w:after="0" w:line="240" w:lineRule="auto"/>
              <w:jc w:val="right"/>
              <w:outlineLvl w:val="0"/>
              <w:rPr>
                <w:rFonts w:ascii="Times New Roman" w:hAnsi="Times New Roman"/>
                <w:color w:val="000000"/>
                <w:sz w:val="20"/>
                <w:szCs w:val="20"/>
              </w:rPr>
            </w:pPr>
          </w:p>
        </w:tc>
        <w:tc>
          <w:tcPr>
            <w:tcW w:w="1267" w:type="dxa"/>
            <w:vAlign w:val="center"/>
            <w:hideMark/>
          </w:tcPr>
          <w:p w14:paraId="752606FE" w14:textId="77777777" w:rsidR="007458F0" w:rsidRPr="007458F0" w:rsidRDefault="007458F0" w:rsidP="007458F0">
            <w:pPr>
              <w:spacing w:after="0" w:line="240" w:lineRule="auto"/>
              <w:jc w:val="center"/>
              <w:outlineLvl w:val="0"/>
              <w:rPr>
                <w:rFonts w:ascii="Times New Roman" w:hAnsi="Times New Roman"/>
                <w:color w:val="000000"/>
                <w:sz w:val="20"/>
                <w:szCs w:val="20"/>
              </w:rPr>
            </w:pPr>
            <w:r w:rsidRPr="007458F0">
              <w:rPr>
                <w:rFonts w:ascii="Times New Roman" w:hAnsi="Times New Roman"/>
                <w:color w:val="000000"/>
                <w:sz w:val="20"/>
                <w:szCs w:val="20"/>
              </w:rPr>
              <w:t> </w:t>
            </w:r>
          </w:p>
        </w:tc>
      </w:tr>
      <w:tr w:rsidR="007458F0" w:rsidRPr="007458F0" w14:paraId="1B49E594" w14:textId="77777777" w:rsidTr="007458F0">
        <w:trPr>
          <w:trHeight w:val="1575"/>
        </w:trPr>
        <w:tc>
          <w:tcPr>
            <w:tcW w:w="617" w:type="dxa"/>
            <w:vAlign w:val="center"/>
            <w:hideMark/>
          </w:tcPr>
          <w:p w14:paraId="19461535" w14:textId="77777777" w:rsidR="007458F0" w:rsidRPr="007458F0" w:rsidRDefault="007458F0" w:rsidP="007458F0">
            <w:pPr>
              <w:spacing w:after="0" w:line="240" w:lineRule="auto"/>
              <w:jc w:val="center"/>
              <w:outlineLvl w:val="0"/>
              <w:rPr>
                <w:rFonts w:ascii="Times New Roman" w:hAnsi="Times New Roman"/>
                <w:color w:val="000000"/>
                <w:sz w:val="16"/>
                <w:szCs w:val="16"/>
              </w:rPr>
            </w:pPr>
            <w:r w:rsidRPr="007458F0">
              <w:rPr>
                <w:rFonts w:ascii="Times New Roman" w:hAnsi="Times New Roman"/>
                <w:color w:val="000000"/>
                <w:sz w:val="16"/>
                <w:szCs w:val="16"/>
              </w:rPr>
              <w:t>1.1.8</w:t>
            </w:r>
          </w:p>
        </w:tc>
        <w:tc>
          <w:tcPr>
            <w:tcW w:w="416" w:type="dxa"/>
            <w:vAlign w:val="center"/>
            <w:hideMark/>
          </w:tcPr>
          <w:p w14:paraId="30A84B5A" w14:textId="77777777" w:rsidR="007458F0" w:rsidRPr="007458F0" w:rsidRDefault="007458F0" w:rsidP="007458F0">
            <w:pPr>
              <w:spacing w:after="0" w:line="240" w:lineRule="auto"/>
              <w:jc w:val="right"/>
              <w:outlineLvl w:val="0"/>
              <w:rPr>
                <w:rFonts w:ascii="Times New Roman" w:hAnsi="Times New Roman"/>
                <w:b/>
                <w:bCs/>
                <w:color w:val="C00000"/>
                <w:sz w:val="20"/>
                <w:szCs w:val="20"/>
              </w:rPr>
            </w:pPr>
            <w:r w:rsidRPr="007458F0">
              <w:rPr>
                <w:rFonts w:ascii="Times New Roman" w:hAnsi="Times New Roman"/>
                <w:b/>
                <w:bCs/>
                <w:color w:val="C00000"/>
                <w:sz w:val="20"/>
                <w:szCs w:val="20"/>
              </w:rPr>
              <w:t>11</w:t>
            </w:r>
          </w:p>
        </w:tc>
        <w:tc>
          <w:tcPr>
            <w:tcW w:w="316" w:type="dxa"/>
            <w:vAlign w:val="center"/>
            <w:hideMark/>
          </w:tcPr>
          <w:p w14:paraId="435F7EE8" w14:textId="77777777" w:rsidR="007458F0" w:rsidRPr="007458F0" w:rsidRDefault="007458F0" w:rsidP="007458F0">
            <w:pPr>
              <w:spacing w:after="0" w:line="240" w:lineRule="auto"/>
              <w:jc w:val="right"/>
              <w:outlineLvl w:val="0"/>
              <w:rPr>
                <w:rFonts w:ascii="Times New Roman" w:hAnsi="Times New Roman"/>
                <w:b/>
                <w:bCs/>
                <w:color w:val="C00000"/>
                <w:sz w:val="20"/>
                <w:szCs w:val="20"/>
              </w:rPr>
            </w:pPr>
            <w:r w:rsidRPr="007458F0">
              <w:rPr>
                <w:rFonts w:ascii="Times New Roman" w:hAnsi="Times New Roman"/>
                <w:b/>
                <w:bCs/>
                <w:color w:val="C00000"/>
                <w:sz w:val="20"/>
                <w:szCs w:val="20"/>
              </w:rPr>
              <w:t>5</w:t>
            </w:r>
          </w:p>
        </w:tc>
        <w:tc>
          <w:tcPr>
            <w:tcW w:w="416" w:type="dxa"/>
            <w:vAlign w:val="center"/>
            <w:hideMark/>
          </w:tcPr>
          <w:p w14:paraId="4194617F" w14:textId="77777777" w:rsidR="007458F0" w:rsidRPr="007458F0" w:rsidRDefault="007458F0" w:rsidP="007458F0">
            <w:pPr>
              <w:spacing w:after="0" w:line="240" w:lineRule="auto"/>
              <w:jc w:val="right"/>
              <w:outlineLvl w:val="0"/>
              <w:rPr>
                <w:rFonts w:ascii="Times New Roman" w:hAnsi="Times New Roman"/>
                <w:b/>
                <w:bCs/>
                <w:color w:val="C00000"/>
                <w:sz w:val="20"/>
                <w:szCs w:val="20"/>
              </w:rPr>
            </w:pPr>
            <w:r w:rsidRPr="007458F0">
              <w:rPr>
                <w:rFonts w:ascii="Times New Roman" w:hAnsi="Times New Roman"/>
                <w:b/>
                <w:bCs/>
                <w:color w:val="C00000"/>
                <w:sz w:val="20"/>
                <w:szCs w:val="20"/>
              </w:rPr>
              <w:t>8</w:t>
            </w:r>
          </w:p>
        </w:tc>
        <w:tc>
          <w:tcPr>
            <w:tcW w:w="2804" w:type="dxa"/>
            <w:vAlign w:val="center"/>
            <w:hideMark/>
          </w:tcPr>
          <w:p w14:paraId="746D2F75" w14:textId="77777777" w:rsidR="007458F0" w:rsidRPr="007458F0" w:rsidRDefault="007458F0" w:rsidP="007458F0">
            <w:pPr>
              <w:spacing w:after="0" w:line="240" w:lineRule="auto"/>
              <w:outlineLvl w:val="0"/>
              <w:rPr>
                <w:rFonts w:ascii="Times New Roman" w:hAnsi="Times New Roman"/>
                <w:color w:val="000000"/>
                <w:sz w:val="20"/>
                <w:szCs w:val="20"/>
              </w:rPr>
            </w:pPr>
            <w:r w:rsidRPr="007458F0">
              <w:rPr>
                <w:rFonts w:ascii="Times New Roman" w:hAnsi="Times New Roman"/>
                <w:color w:val="000000"/>
                <w:sz w:val="20"/>
                <w:szCs w:val="20"/>
              </w:rPr>
              <w:t xml:space="preserve">Паспорта тепловых пунктов или копии паспортов тепловых пунктов в соответствии с абзацем пятым пункта 29 и пунктом 30 Правил № 511, а также проектно-техническая документация на здание (сооружение) в части внутренних систем теплоснабжения по </w:t>
            </w:r>
            <w:proofErr w:type="spellStart"/>
            <w:r w:rsidRPr="007458F0">
              <w:rPr>
                <w:rFonts w:ascii="Times New Roman" w:hAnsi="Times New Roman"/>
                <w:color w:val="000000"/>
                <w:sz w:val="20"/>
                <w:szCs w:val="20"/>
              </w:rPr>
              <w:t>теплопотребляющим</w:t>
            </w:r>
            <w:proofErr w:type="spellEnd"/>
            <w:r w:rsidRPr="007458F0">
              <w:rPr>
                <w:rFonts w:ascii="Times New Roman" w:hAnsi="Times New Roman"/>
                <w:color w:val="000000"/>
                <w:sz w:val="20"/>
                <w:szCs w:val="20"/>
              </w:rPr>
              <w:t xml:space="preserve"> </w:t>
            </w:r>
            <w:r w:rsidRPr="007458F0">
              <w:rPr>
                <w:rFonts w:ascii="Times New Roman" w:hAnsi="Times New Roman"/>
                <w:color w:val="000000"/>
                <w:sz w:val="20"/>
                <w:szCs w:val="20"/>
              </w:rPr>
              <w:lastRenderedPageBreak/>
              <w:t>установкам, установленным в здании (сооружении) (подпункт 11.5.8 пункта 11 Правил)</w:t>
            </w:r>
          </w:p>
        </w:tc>
        <w:tc>
          <w:tcPr>
            <w:tcW w:w="2407" w:type="dxa"/>
            <w:vAlign w:val="center"/>
            <w:hideMark/>
          </w:tcPr>
          <w:p w14:paraId="1BC2920B" w14:textId="77777777" w:rsidR="007458F0" w:rsidRPr="007458F0" w:rsidRDefault="007458F0" w:rsidP="007458F0">
            <w:pPr>
              <w:spacing w:after="0" w:line="240" w:lineRule="auto"/>
              <w:outlineLvl w:val="0"/>
              <w:rPr>
                <w:rFonts w:ascii="Times New Roman" w:hAnsi="Times New Roman"/>
                <w:color w:val="000000"/>
                <w:sz w:val="20"/>
                <w:szCs w:val="20"/>
              </w:rPr>
            </w:pPr>
            <w:r w:rsidRPr="007458F0">
              <w:rPr>
                <w:rFonts w:ascii="Times New Roman" w:hAnsi="Times New Roman"/>
                <w:color w:val="000000"/>
                <w:sz w:val="20"/>
                <w:szCs w:val="20"/>
              </w:rPr>
              <w:lastRenderedPageBreak/>
              <w:t xml:space="preserve">Показатель наличия паспортов тепловых пунктов и проектно-технической документации на здание в части внутренних систем теплоснабжения по </w:t>
            </w:r>
            <w:proofErr w:type="spellStart"/>
            <w:r w:rsidRPr="007458F0">
              <w:rPr>
                <w:rFonts w:ascii="Times New Roman" w:hAnsi="Times New Roman"/>
                <w:color w:val="000000"/>
                <w:sz w:val="20"/>
                <w:szCs w:val="20"/>
              </w:rPr>
              <w:t>теплопотребляющим</w:t>
            </w:r>
            <w:proofErr w:type="spellEnd"/>
            <w:r w:rsidRPr="007458F0">
              <w:rPr>
                <w:rFonts w:ascii="Times New Roman" w:hAnsi="Times New Roman"/>
                <w:color w:val="000000"/>
                <w:sz w:val="20"/>
                <w:szCs w:val="20"/>
              </w:rPr>
              <w:t xml:space="preserve"> установкам</w:t>
            </w:r>
          </w:p>
        </w:tc>
        <w:tc>
          <w:tcPr>
            <w:tcW w:w="1050" w:type="dxa"/>
            <w:vAlign w:val="center"/>
            <w:hideMark/>
          </w:tcPr>
          <w:p w14:paraId="12697143" w14:textId="77777777" w:rsidR="007458F0" w:rsidRPr="007458F0" w:rsidRDefault="007458F0" w:rsidP="007458F0">
            <w:pPr>
              <w:spacing w:after="0" w:line="240" w:lineRule="auto"/>
              <w:jc w:val="right"/>
              <w:outlineLvl w:val="0"/>
              <w:rPr>
                <w:rFonts w:ascii="Times New Roman" w:hAnsi="Times New Roman"/>
                <w:color w:val="000000"/>
                <w:sz w:val="20"/>
                <w:szCs w:val="20"/>
              </w:rPr>
            </w:pPr>
            <w:r w:rsidRPr="007458F0">
              <w:rPr>
                <w:rFonts w:ascii="Times New Roman" w:hAnsi="Times New Roman"/>
                <w:color w:val="000000"/>
                <w:sz w:val="20"/>
                <w:szCs w:val="20"/>
              </w:rPr>
              <w:t>0,01</w:t>
            </w:r>
          </w:p>
        </w:tc>
        <w:tc>
          <w:tcPr>
            <w:tcW w:w="2012" w:type="dxa"/>
            <w:vAlign w:val="center"/>
            <w:hideMark/>
          </w:tcPr>
          <w:p w14:paraId="722AD2D5" w14:textId="77777777" w:rsidR="007458F0" w:rsidRPr="007458F0" w:rsidRDefault="007458F0" w:rsidP="007458F0">
            <w:pPr>
              <w:spacing w:after="0" w:line="240" w:lineRule="auto"/>
              <w:outlineLvl w:val="0"/>
              <w:rPr>
                <w:rFonts w:ascii="Times New Roman" w:hAnsi="Times New Roman"/>
                <w:color w:val="000000"/>
                <w:sz w:val="20"/>
                <w:szCs w:val="20"/>
              </w:rPr>
            </w:pPr>
            <w:proofErr w:type="spellStart"/>
            <w:proofErr w:type="gramStart"/>
            <w:r w:rsidRPr="007458F0">
              <w:rPr>
                <w:rFonts w:ascii="Times New Roman" w:hAnsi="Times New Roman"/>
                <w:color w:val="000000"/>
                <w:sz w:val="20"/>
                <w:szCs w:val="20"/>
              </w:rPr>
              <w:t>Кпаспорт.тепл.пункт</w:t>
            </w:r>
            <w:proofErr w:type="spellEnd"/>
            <w:proofErr w:type="gramEnd"/>
          </w:p>
        </w:tc>
        <w:tc>
          <w:tcPr>
            <w:tcW w:w="2199" w:type="dxa"/>
            <w:vAlign w:val="center"/>
            <w:hideMark/>
          </w:tcPr>
          <w:p w14:paraId="6FE717C2" w14:textId="77777777" w:rsidR="007458F0" w:rsidRPr="007458F0" w:rsidRDefault="007458F0" w:rsidP="007458F0">
            <w:pPr>
              <w:spacing w:after="0" w:line="240" w:lineRule="auto"/>
              <w:outlineLvl w:val="0"/>
              <w:rPr>
                <w:rFonts w:ascii="Times New Roman" w:hAnsi="Times New Roman"/>
                <w:color w:val="000000"/>
                <w:sz w:val="20"/>
                <w:szCs w:val="20"/>
              </w:rPr>
            </w:pPr>
            <w:r w:rsidRPr="007458F0">
              <w:rPr>
                <w:rFonts w:ascii="Times New Roman" w:hAnsi="Times New Roman"/>
                <w:color w:val="000000"/>
                <w:sz w:val="20"/>
                <w:szCs w:val="20"/>
              </w:rPr>
              <w:t>Наличие - 1   /   Отсутствие - 0</w:t>
            </w:r>
          </w:p>
        </w:tc>
        <w:tc>
          <w:tcPr>
            <w:tcW w:w="1137" w:type="dxa"/>
            <w:shd w:val="clear" w:color="000000" w:fill="C6EFCE"/>
            <w:vAlign w:val="center"/>
          </w:tcPr>
          <w:p w14:paraId="0F875A5A" w14:textId="77777777" w:rsidR="007458F0" w:rsidRPr="007458F0" w:rsidRDefault="007458F0" w:rsidP="007458F0">
            <w:pPr>
              <w:spacing w:after="0" w:line="240" w:lineRule="auto"/>
              <w:jc w:val="right"/>
              <w:outlineLvl w:val="0"/>
              <w:rPr>
                <w:rFonts w:ascii="Times New Roman" w:hAnsi="Times New Roman"/>
                <w:b/>
                <w:bCs/>
                <w:color w:val="006100"/>
                <w:sz w:val="20"/>
                <w:szCs w:val="20"/>
              </w:rPr>
            </w:pPr>
          </w:p>
        </w:tc>
        <w:tc>
          <w:tcPr>
            <w:tcW w:w="1094" w:type="dxa"/>
            <w:vAlign w:val="center"/>
          </w:tcPr>
          <w:p w14:paraId="56A1DF53" w14:textId="77777777" w:rsidR="007458F0" w:rsidRPr="007458F0" w:rsidRDefault="007458F0" w:rsidP="007458F0">
            <w:pPr>
              <w:spacing w:after="0" w:line="240" w:lineRule="auto"/>
              <w:jc w:val="right"/>
              <w:outlineLvl w:val="0"/>
              <w:rPr>
                <w:rFonts w:ascii="Times New Roman" w:hAnsi="Times New Roman"/>
                <w:color w:val="000000"/>
                <w:sz w:val="20"/>
                <w:szCs w:val="20"/>
              </w:rPr>
            </w:pPr>
          </w:p>
        </w:tc>
        <w:tc>
          <w:tcPr>
            <w:tcW w:w="1267" w:type="dxa"/>
            <w:vAlign w:val="center"/>
            <w:hideMark/>
          </w:tcPr>
          <w:p w14:paraId="1B014893" w14:textId="77777777" w:rsidR="007458F0" w:rsidRPr="007458F0" w:rsidRDefault="007458F0" w:rsidP="007458F0">
            <w:pPr>
              <w:spacing w:after="0" w:line="240" w:lineRule="auto"/>
              <w:jc w:val="center"/>
              <w:outlineLvl w:val="0"/>
              <w:rPr>
                <w:rFonts w:ascii="Times New Roman" w:hAnsi="Times New Roman"/>
                <w:color w:val="000000"/>
                <w:sz w:val="20"/>
                <w:szCs w:val="20"/>
              </w:rPr>
            </w:pPr>
            <w:r w:rsidRPr="007458F0">
              <w:rPr>
                <w:rFonts w:ascii="Times New Roman" w:hAnsi="Times New Roman"/>
                <w:color w:val="000000"/>
                <w:sz w:val="20"/>
                <w:szCs w:val="20"/>
              </w:rPr>
              <w:t> </w:t>
            </w:r>
          </w:p>
        </w:tc>
      </w:tr>
      <w:tr w:rsidR="007458F0" w:rsidRPr="007458F0" w14:paraId="5FC9B823" w14:textId="77777777" w:rsidTr="007458F0">
        <w:trPr>
          <w:trHeight w:val="840"/>
        </w:trPr>
        <w:tc>
          <w:tcPr>
            <w:tcW w:w="617" w:type="dxa"/>
            <w:vAlign w:val="center"/>
            <w:hideMark/>
          </w:tcPr>
          <w:p w14:paraId="7CF91EC0" w14:textId="77777777" w:rsidR="007458F0" w:rsidRPr="007458F0" w:rsidRDefault="007458F0" w:rsidP="007458F0">
            <w:pPr>
              <w:spacing w:after="0" w:line="240" w:lineRule="auto"/>
              <w:jc w:val="center"/>
              <w:outlineLvl w:val="0"/>
              <w:rPr>
                <w:rFonts w:ascii="Times New Roman" w:hAnsi="Times New Roman"/>
                <w:color w:val="000000"/>
                <w:sz w:val="16"/>
                <w:szCs w:val="16"/>
              </w:rPr>
            </w:pPr>
            <w:r w:rsidRPr="007458F0">
              <w:rPr>
                <w:rFonts w:ascii="Times New Roman" w:hAnsi="Times New Roman"/>
                <w:color w:val="000000"/>
                <w:sz w:val="16"/>
                <w:szCs w:val="16"/>
              </w:rPr>
              <w:t>1.1.9</w:t>
            </w:r>
          </w:p>
        </w:tc>
        <w:tc>
          <w:tcPr>
            <w:tcW w:w="416" w:type="dxa"/>
            <w:vAlign w:val="center"/>
            <w:hideMark/>
          </w:tcPr>
          <w:p w14:paraId="7C1DB098" w14:textId="77777777" w:rsidR="007458F0" w:rsidRPr="007458F0" w:rsidRDefault="007458F0" w:rsidP="007458F0">
            <w:pPr>
              <w:spacing w:after="0" w:line="240" w:lineRule="auto"/>
              <w:jc w:val="right"/>
              <w:outlineLvl w:val="0"/>
              <w:rPr>
                <w:rFonts w:ascii="Times New Roman" w:hAnsi="Times New Roman"/>
                <w:b/>
                <w:bCs/>
                <w:color w:val="C00000"/>
                <w:sz w:val="20"/>
                <w:szCs w:val="20"/>
              </w:rPr>
            </w:pPr>
            <w:r w:rsidRPr="007458F0">
              <w:rPr>
                <w:rFonts w:ascii="Times New Roman" w:hAnsi="Times New Roman"/>
                <w:b/>
                <w:bCs/>
                <w:color w:val="C00000"/>
                <w:sz w:val="20"/>
                <w:szCs w:val="20"/>
              </w:rPr>
              <w:t>11</w:t>
            </w:r>
          </w:p>
        </w:tc>
        <w:tc>
          <w:tcPr>
            <w:tcW w:w="316" w:type="dxa"/>
            <w:vAlign w:val="center"/>
            <w:hideMark/>
          </w:tcPr>
          <w:p w14:paraId="1A0CB95F" w14:textId="77777777" w:rsidR="007458F0" w:rsidRPr="007458F0" w:rsidRDefault="007458F0" w:rsidP="007458F0">
            <w:pPr>
              <w:spacing w:after="0" w:line="240" w:lineRule="auto"/>
              <w:jc w:val="right"/>
              <w:outlineLvl w:val="0"/>
              <w:rPr>
                <w:rFonts w:ascii="Times New Roman" w:hAnsi="Times New Roman"/>
                <w:b/>
                <w:bCs/>
                <w:color w:val="C00000"/>
                <w:sz w:val="20"/>
                <w:szCs w:val="20"/>
              </w:rPr>
            </w:pPr>
            <w:r w:rsidRPr="007458F0">
              <w:rPr>
                <w:rFonts w:ascii="Times New Roman" w:hAnsi="Times New Roman"/>
                <w:b/>
                <w:bCs/>
                <w:color w:val="C00000"/>
                <w:sz w:val="20"/>
                <w:szCs w:val="20"/>
              </w:rPr>
              <w:t>5</w:t>
            </w:r>
          </w:p>
        </w:tc>
        <w:tc>
          <w:tcPr>
            <w:tcW w:w="416" w:type="dxa"/>
            <w:vAlign w:val="center"/>
            <w:hideMark/>
          </w:tcPr>
          <w:p w14:paraId="7530389E" w14:textId="77777777" w:rsidR="007458F0" w:rsidRPr="007458F0" w:rsidRDefault="007458F0" w:rsidP="007458F0">
            <w:pPr>
              <w:spacing w:after="0" w:line="240" w:lineRule="auto"/>
              <w:jc w:val="right"/>
              <w:outlineLvl w:val="0"/>
              <w:rPr>
                <w:rFonts w:ascii="Times New Roman" w:hAnsi="Times New Roman"/>
                <w:b/>
                <w:bCs/>
                <w:color w:val="C00000"/>
                <w:sz w:val="20"/>
                <w:szCs w:val="20"/>
              </w:rPr>
            </w:pPr>
            <w:r w:rsidRPr="007458F0">
              <w:rPr>
                <w:rFonts w:ascii="Times New Roman" w:hAnsi="Times New Roman"/>
                <w:b/>
                <w:bCs/>
                <w:color w:val="C00000"/>
                <w:sz w:val="20"/>
                <w:szCs w:val="20"/>
              </w:rPr>
              <w:t>9</w:t>
            </w:r>
          </w:p>
        </w:tc>
        <w:tc>
          <w:tcPr>
            <w:tcW w:w="2804" w:type="dxa"/>
            <w:vAlign w:val="center"/>
            <w:hideMark/>
          </w:tcPr>
          <w:p w14:paraId="55F8EDB3" w14:textId="77777777" w:rsidR="007458F0" w:rsidRPr="007458F0" w:rsidRDefault="007458F0" w:rsidP="007458F0">
            <w:pPr>
              <w:spacing w:after="0" w:line="240" w:lineRule="auto"/>
              <w:outlineLvl w:val="0"/>
              <w:rPr>
                <w:rFonts w:ascii="Times New Roman" w:hAnsi="Times New Roman"/>
                <w:color w:val="000000"/>
                <w:sz w:val="20"/>
                <w:szCs w:val="20"/>
              </w:rPr>
            </w:pPr>
            <w:r w:rsidRPr="007458F0">
              <w:rPr>
                <w:rFonts w:ascii="Times New Roman" w:hAnsi="Times New Roman"/>
                <w:color w:val="000000"/>
                <w:sz w:val="20"/>
                <w:szCs w:val="20"/>
              </w:rPr>
              <w:t>Выписка из утвержденного штатного расписания, подтверждающая наличие персонала, осуществляющего функции эксплуатационной, диспетчерской и аварийной служб, или договоры на техническое обслуживание, энергосервисные контракты в случае привлечения специализированных организаций для эксплуатации оборудования (подпункт 11.5.9 пункта 11 Правил)</w:t>
            </w:r>
          </w:p>
        </w:tc>
        <w:tc>
          <w:tcPr>
            <w:tcW w:w="2407" w:type="dxa"/>
            <w:vAlign w:val="center"/>
            <w:hideMark/>
          </w:tcPr>
          <w:p w14:paraId="49C3BFDF" w14:textId="77777777" w:rsidR="007458F0" w:rsidRPr="007458F0" w:rsidRDefault="007458F0" w:rsidP="007458F0">
            <w:pPr>
              <w:spacing w:after="0" w:line="240" w:lineRule="auto"/>
              <w:outlineLvl w:val="0"/>
              <w:rPr>
                <w:rFonts w:ascii="Times New Roman" w:hAnsi="Times New Roman"/>
                <w:color w:val="000000"/>
                <w:sz w:val="20"/>
                <w:szCs w:val="20"/>
              </w:rPr>
            </w:pPr>
            <w:r w:rsidRPr="007458F0">
              <w:rPr>
                <w:rFonts w:ascii="Times New Roman" w:hAnsi="Times New Roman"/>
                <w:color w:val="000000"/>
                <w:sz w:val="20"/>
                <w:szCs w:val="20"/>
              </w:rPr>
              <w:t>Показатель наличия персонала, осуществляющего функции эксплуатационной, диспетчерской и аварийной служб или договоров на техническое обслуживание, энергосервисных контрактов</w:t>
            </w:r>
          </w:p>
        </w:tc>
        <w:tc>
          <w:tcPr>
            <w:tcW w:w="1050" w:type="dxa"/>
            <w:vAlign w:val="center"/>
            <w:hideMark/>
          </w:tcPr>
          <w:p w14:paraId="75A4B1AA" w14:textId="77777777" w:rsidR="007458F0" w:rsidRPr="007458F0" w:rsidRDefault="007458F0" w:rsidP="007458F0">
            <w:pPr>
              <w:spacing w:after="0" w:line="240" w:lineRule="auto"/>
              <w:jc w:val="right"/>
              <w:outlineLvl w:val="0"/>
              <w:rPr>
                <w:rFonts w:ascii="Times New Roman" w:hAnsi="Times New Roman"/>
                <w:color w:val="000000"/>
                <w:sz w:val="20"/>
                <w:szCs w:val="20"/>
              </w:rPr>
            </w:pPr>
            <w:r w:rsidRPr="007458F0">
              <w:rPr>
                <w:rFonts w:ascii="Times New Roman" w:hAnsi="Times New Roman"/>
                <w:color w:val="000000"/>
                <w:sz w:val="20"/>
                <w:szCs w:val="20"/>
              </w:rPr>
              <w:t>0,01</w:t>
            </w:r>
          </w:p>
        </w:tc>
        <w:tc>
          <w:tcPr>
            <w:tcW w:w="2012" w:type="dxa"/>
            <w:vAlign w:val="center"/>
            <w:hideMark/>
          </w:tcPr>
          <w:p w14:paraId="4A40B6ED" w14:textId="77777777" w:rsidR="007458F0" w:rsidRPr="007458F0" w:rsidRDefault="007458F0" w:rsidP="007458F0">
            <w:pPr>
              <w:spacing w:after="0" w:line="240" w:lineRule="auto"/>
              <w:outlineLvl w:val="0"/>
              <w:rPr>
                <w:rFonts w:ascii="Times New Roman" w:hAnsi="Times New Roman"/>
                <w:color w:val="000000"/>
                <w:sz w:val="20"/>
                <w:szCs w:val="20"/>
              </w:rPr>
            </w:pPr>
            <w:proofErr w:type="spellStart"/>
            <w:r w:rsidRPr="007458F0">
              <w:rPr>
                <w:rFonts w:ascii="Times New Roman" w:hAnsi="Times New Roman"/>
                <w:color w:val="000000"/>
                <w:sz w:val="20"/>
                <w:szCs w:val="20"/>
              </w:rPr>
              <w:t>Кшт</w:t>
            </w:r>
            <w:proofErr w:type="spellEnd"/>
          </w:p>
        </w:tc>
        <w:tc>
          <w:tcPr>
            <w:tcW w:w="2199" w:type="dxa"/>
            <w:vAlign w:val="center"/>
            <w:hideMark/>
          </w:tcPr>
          <w:p w14:paraId="2FB678CA" w14:textId="77777777" w:rsidR="007458F0" w:rsidRPr="007458F0" w:rsidRDefault="007458F0" w:rsidP="007458F0">
            <w:pPr>
              <w:spacing w:after="0" w:line="240" w:lineRule="auto"/>
              <w:outlineLvl w:val="0"/>
              <w:rPr>
                <w:rFonts w:ascii="Times New Roman" w:hAnsi="Times New Roman"/>
                <w:color w:val="000000"/>
                <w:sz w:val="20"/>
                <w:szCs w:val="20"/>
              </w:rPr>
            </w:pPr>
            <w:r w:rsidRPr="007458F0">
              <w:rPr>
                <w:rFonts w:ascii="Times New Roman" w:hAnsi="Times New Roman"/>
                <w:color w:val="000000"/>
                <w:sz w:val="20"/>
                <w:szCs w:val="20"/>
              </w:rPr>
              <w:t>Наличие - 1   /   Отсутствие - 0</w:t>
            </w:r>
          </w:p>
        </w:tc>
        <w:tc>
          <w:tcPr>
            <w:tcW w:w="1137" w:type="dxa"/>
            <w:shd w:val="clear" w:color="000000" w:fill="C6EFCE"/>
            <w:vAlign w:val="center"/>
          </w:tcPr>
          <w:p w14:paraId="0644BD4B" w14:textId="77777777" w:rsidR="007458F0" w:rsidRPr="007458F0" w:rsidRDefault="007458F0" w:rsidP="007458F0">
            <w:pPr>
              <w:spacing w:after="0" w:line="240" w:lineRule="auto"/>
              <w:jc w:val="right"/>
              <w:outlineLvl w:val="0"/>
              <w:rPr>
                <w:rFonts w:ascii="Times New Roman" w:hAnsi="Times New Roman"/>
                <w:b/>
                <w:bCs/>
                <w:color w:val="006100"/>
                <w:sz w:val="20"/>
                <w:szCs w:val="20"/>
              </w:rPr>
            </w:pPr>
          </w:p>
        </w:tc>
        <w:tc>
          <w:tcPr>
            <w:tcW w:w="1094" w:type="dxa"/>
            <w:vAlign w:val="center"/>
          </w:tcPr>
          <w:p w14:paraId="161EACE8" w14:textId="77777777" w:rsidR="007458F0" w:rsidRPr="007458F0" w:rsidRDefault="007458F0" w:rsidP="007458F0">
            <w:pPr>
              <w:spacing w:after="0" w:line="240" w:lineRule="auto"/>
              <w:jc w:val="right"/>
              <w:outlineLvl w:val="0"/>
              <w:rPr>
                <w:rFonts w:ascii="Times New Roman" w:hAnsi="Times New Roman"/>
                <w:color w:val="000000"/>
                <w:sz w:val="20"/>
                <w:szCs w:val="20"/>
              </w:rPr>
            </w:pPr>
          </w:p>
        </w:tc>
        <w:tc>
          <w:tcPr>
            <w:tcW w:w="1267" w:type="dxa"/>
            <w:vAlign w:val="center"/>
            <w:hideMark/>
          </w:tcPr>
          <w:p w14:paraId="31DBFEC6" w14:textId="77777777" w:rsidR="007458F0" w:rsidRPr="007458F0" w:rsidRDefault="007458F0" w:rsidP="007458F0">
            <w:pPr>
              <w:spacing w:after="0" w:line="240" w:lineRule="auto"/>
              <w:jc w:val="center"/>
              <w:outlineLvl w:val="0"/>
              <w:rPr>
                <w:rFonts w:ascii="Times New Roman" w:hAnsi="Times New Roman"/>
                <w:color w:val="000000"/>
                <w:sz w:val="20"/>
                <w:szCs w:val="20"/>
              </w:rPr>
            </w:pPr>
            <w:r w:rsidRPr="007458F0">
              <w:rPr>
                <w:rFonts w:ascii="Times New Roman" w:hAnsi="Times New Roman"/>
                <w:color w:val="000000"/>
                <w:sz w:val="20"/>
                <w:szCs w:val="20"/>
              </w:rPr>
              <w:t> </w:t>
            </w:r>
          </w:p>
        </w:tc>
      </w:tr>
      <w:tr w:rsidR="007458F0" w:rsidRPr="007458F0" w14:paraId="7B35B805" w14:textId="77777777" w:rsidTr="007458F0">
        <w:trPr>
          <w:trHeight w:val="2070"/>
        </w:trPr>
        <w:tc>
          <w:tcPr>
            <w:tcW w:w="617" w:type="dxa"/>
            <w:vAlign w:val="center"/>
            <w:hideMark/>
          </w:tcPr>
          <w:p w14:paraId="58A9F81F" w14:textId="77777777" w:rsidR="007458F0" w:rsidRPr="007458F0" w:rsidRDefault="007458F0" w:rsidP="007458F0">
            <w:pPr>
              <w:spacing w:after="0" w:line="240" w:lineRule="auto"/>
              <w:jc w:val="center"/>
              <w:outlineLvl w:val="0"/>
              <w:rPr>
                <w:rFonts w:ascii="Times New Roman" w:hAnsi="Times New Roman"/>
                <w:color w:val="000000"/>
                <w:sz w:val="16"/>
                <w:szCs w:val="16"/>
              </w:rPr>
            </w:pPr>
            <w:r w:rsidRPr="007458F0">
              <w:rPr>
                <w:rFonts w:ascii="Times New Roman" w:hAnsi="Times New Roman"/>
                <w:color w:val="000000"/>
                <w:sz w:val="16"/>
                <w:szCs w:val="16"/>
              </w:rPr>
              <w:t>1.1.10</w:t>
            </w:r>
          </w:p>
        </w:tc>
        <w:tc>
          <w:tcPr>
            <w:tcW w:w="416" w:type="dxa"/>
            <w:vAlign w:val="center"/>
            <w:hideMark/>
          </w:tcPr>
          <w:p w14:paraId="0BA09C33" w14:textId="77777777" w:rsidR="007458F0" w:rsidRPr="007458F0" w:rsidRDefault="007458F0" w:rsidP="007458F0">
            <w:pPr>
              <w:spacing w:after="0" w:line="240" w:lineRule="auto"/>
              <w:jc w:val="right"/>
              <w:outlineLvl w:val="0"/>
              <w:rPr>
                <w:rFonts w:ascii="Times New Roman" w:hAnsi="Times New Roman"/>
                <w:b/>
                <w:bCs/>
                <w:color w:val="C00000"/>
                <w:sz w:val="20"/>
                <w:szCs w:val="20"/>
              </w:rPr>
            </w:pPr>
            <w:r w:rsidRPr="007458F0">
              <w:rPr>
                <w:rFonts w:ascii="Times New Roman" w:hAnsi="Times New Roman"/>
                <w:b/>
                <w:bCs/>
                <w:color w:val="C00000"/>
                <w:sz w:val="20"/>
                <w:szCs w:val="20"/>
              </w:rPr>
              <w:t>11</w:t>
            </w:r>
          </w:p>
        </w:tc>
        <w:tc>
          <w:tcPr>
            <w:tcW w:w="316" w:type="dxa"/>
            <w:vAlign w:val="center"/>
            <w:hideMark/>
          </w:tcPr>
          <w:p w14:paraId="2B950953" w14:textId="77777777" w:rsidR="007458F0" w:rsidRPr="007458F0" w:rsidRDefault="007458F0" w:rsidP="007458F0">
            <w:pPr>
              <w:spacing w:after="0" w:line="240" w:lineRule="auto"/>
              <w:jc w:val="right"/>
              <w:outlineLvl w:val="0"/>
              <w:rPr>
                <w:rFonts w:ascii="Times New Roman" w:hAnsi="Times New Roman"/>
                <w:b/>
                <w:bCs/>
                <w:color w:val="C00000"/>
                <w:sz w:val="20"/>
                <w:szCs w:val="20"/>
              </w:rPr>
            </w:pPr>
            <w:r w:rsidRPr="007458F0">
              <w:rPr>
                <w:rFonts w:ascii="Times New Roman" w:hAnsi="Times New Roman"/>
                <w:b/>
                <w:bCs/>
                <w:color w:val="C00000"/>
                <w:sz w:val="20"/>
                <w:szCs w:val="20"/>
              </w:rPr>
              <w:t>5</w:t>
            </w:r>
          </w:p>
        </w:tc>
        <w:tc>
          <w:tcPr>
            <w:tcW w:w="416" w:type="dxa"/>
            <w:vAlign w:val="center"/>
            <w:hideMark/>
          </w:tcPr>
          <w:p w14:paraId="0F9382DB" w14:textId="77777777" w:rsidR="007458F0" w:rsidRPr="007458F0" w:rsidRDefault="007458F0" w:rsidP="007458F0">
            <w:pPr>
              <w:spacing w:after="0" w:line="240" w:lineRule="auto"/>
              <w:jc w:val="right"/>
              <w:outlineLvl w:val="0"/>
              <w:rPr>
                <w:rFonts w:ascii="Times New Roman" w:hAnsi="Times New Roman"/>
                <w:b/>
                <w:bCs/>
                <w:color w:val="C00000"/>
                <w:sz w:val="20"/>
                <w:szCs w:val="20"/>
              </w:rPr>
            </w:pPr>
            <w:r w:rsidRPr="007458F0">
              <w:rPr>
                <w:rFonts w:ascii="Times New Roman" w:hAnsi="Times New Roman"/>
                <w:b/>
                <w:bCs/>
                <w:color w:val="C00000"/>
                <w:sz w:val="20"/>
                <w:szCs w:val="20"/>
              </w:rPr>
              <w:t>10</w:t>
            </w:r>
          </w:p>
        </w:tc>
        <w:tc>
          <w:tcPr>
            <w:tcW w:w="2804" w:type="dxa"/>
            <w:vAlign w:val="center"/>
            <w:hideMark/>
          </w:tcPr>
          <w:p w14:paraId="290FCCE6" w14:textId="77777777" w:rsidR="007458F0" w:rsidRPr="007458F0" w:rsidRDefault="007458F0" w:rsidP="007458F0">
            <w:pPr>
              <w:spacing w:after="0" w:line="240" w:lineRule="auto"/>
              <w:outlineLvl w:val="0"/>
              <w:rPr>
                <w:rFonts w:ascii="Times New Roman" w:hAnsi="Times New Roman"/>
                <w:color w:val="000000"/>
                <w:sz w:val="20"/>
                <w:szCs w:val="20"/>
              </w:rPr>
            </w:pPr>
            <w:r w:rsidRPr="007458F0">
              <w:rPr>
                <w:rFonts w:ascii="Times New Roman" w:hAnsi="Times New Roman"/>
                <w:color w:val="000000"/>
                <w:sz w:val="20"/>
                <w:szCs w:val="20"/>
              </w:rPr>
              <w:t>Акты или документы, подтверждающие проверку работоспособности автоматических регуляторов температуры воды, подаваемой в системы горячего водоснабжения, а также проверку настроечных характеристик и установок систем регулирования и (или) регуляторов температуры и давления теплоносителя на системы отопления и воды на системы горячего водоснабжения, ограничения расхода сетевой воды через тепловой пункт в соответствии с пунктами 395 и 448 Правил № 511</w:t>
            </w:r>
          </w:p>
          <w:p w14:paraId="5E345604" w14:textId="77777777" w:rsidR="007458F0" w:rsidRPr="007458F0" w:rsidRDefault="007458F0" w:rsidP="007458F0">
            <w:pPr>
              <w:spacing w:after="0" w:line="240" w:lineRule="auto"/>
              <w:outlineLvl w:val="0"/>
              <w:rPr>
                <w:rFonts w:ascii="Times New Roman" w:hAnsi="Times New Roman"/>
                <w:color w:val="000000"/>
                <w:sz w:val="20"/>
                <w:szCs w:val="20"/>
              </w:rPr>
            </w:pPr>
            <w:r w:rsidRPr="007458F0">
              <w:rPr>
                <w:rFonts w:ascii="Times New Roman" w:hAnsi="Times New Roman"/>
                <w:color w:val="000000"/>
                <w:sz w:val="20"/>
                <w:szCs w:val="20"/>
              </w:rPr>
              <w:t>(подпункт 11.5.10 пункта 11 Правил)</w:t>
            </w:r>
          </w:p>
        </w:tc>
        <w:tc>
          <w:tcPr>
            <w:tcW w:w="2407" w:type="dxa"/>
            <w:vAlign w:val="center"/>
            <w:hideMark/>
          </w:tcPr>
          <w:p w14:paraId="18D4B5B7" w14:textId="77777777" w:rsidR="007458F0" w:rsidRPr="007458F0" w:rsidRDefault="007458F0" w:rsidP="007458F0">
            <w:pPr>
              <w:spacing w:after="0" w:line="240" w:lineRule="auto"/>
              <w:outlineLvl w:val="0"/>
              <w:rPr>
                <w:rFonts w:ascii="Times New Roman" w:hAnsi="Times New Roman"/>
                <w:color w:val="000000"/>
                <w:sz w:val="20"/>
                <w:szCs w:val="20"/>
              </w:rPr>
            </w:pPr>
            <w:r w:rsidRPr="007458F0">
              <w:rPr>
                <w:rFonts w:ascii="Times New Roman" w:hAnsi="Times New Roman"/>
                <w:color w:val="000000"/>
                <w:sz w:val="20"/>
                <w:szCs w:val="20"/>
              </w:rPr>
              <w:t>Показатель наличия актов или документов, подтверждающих работоспособность автоматических регуляторов температуры воды</w:t>
            </w:r>
          </w:p>
        </w:tc>
        <w:tc>
          <w:tcPr>
            <w:tcW w:w="1050" w:type="dxa"/>
            <w:vAlign w:val="center"/>
            <w:hideMark/>
          </w:tcPr>
          <w:p w14:paraId="334BF44A" w14:textId="77777777" w:rsidR="007458F0" w:rsidRPr="007458F0" w:rsidRDefault="007458F0" w:rsidP="007458F0">
            <w:pPr>
              <w:spacing w:after="0" w:line="240" w:lineRule="auto"/>
              <w:jc w:val="right"/>
              <w:outlineLvl w:val="0"/>
              <w:rPr>
                <w:rFonts w:ascii="Times New Roman" w:hAnsi="Times New Roman"/>
                <w:color w:val="000000"/>
                <w:sz w:val="20"/>
                <w:szCs w:val="20"/>
              </w:rPr>
            </w:pPr>
            <w:r w:rsidRPr="007458F0">
              <w:rPr>
                <w:rFonts w:ascii="Times New Roman" w:hAnsi="Times New Roman"/>
                <w:color w:val="000000"/>
                <w:sz w:val="20"/>
                <w:szCs w:val="20"/>
              </w:rPr>
              <w:t>0,01</w:t>
            </w:r>
          </w:p>
        </w:tc>
        <w:tc>
          <w:tcPr>
            <w:tcW w:w="2012" w:type="dxa"/>
            <w:vAlign w:val="center"/>
            <w:hideMark/>
          </w:tcPr>
          <w:p w14:paraId="03E78750" w14:textId="77777777" w:rsidR="007458F0" w:rsidRPr="007458F0" w:rsidRDefault="007458F0" w:rsidP="007458F0">
            <w:pPr>
              <w:spacing w:after="0" w:line="240" w:lineRule="auto"/>
              <w:outlineLvl w:val="0"/>
              <w:rPr>
                <w:rFonts w:ascii="Times New Roman" w:hAnsi="Times New Roman"/>
                <w:color w:val="000000"/>
                <w:sz w:val="20"/>
                <w:szCs w:val="20"/>
              </w:rPr>
            </w:pPr>
            <w:proofErr w:type="spellStart"/>
            <w:r w:rsidRPr="007458F0">
              <w:rPr>
                <w:rFonts w:ascii="Times New Roman" w:hAnsi="Times New Roman"/>
                <w:color w:val="000000"/>
                <w:sz w:val="20"/>
                <w:szCs w:val="20"/>
              </w:rPr>
              <w:t>Крегул.темпер</w:t>
            </w:r>
            <w:proofErr w:type="spellEnd"/>
          </w:p>
        </w:tc>
        <w:tc>
          <w:tcPr>
            <w:tcW w:w="2199" w:type="dxa"/>
            <w:vAlign w:val="center"/>
            <w:hideMark/>
          </w:tcPr>
          <w:p w14:paraId="643EC607" w14:textId="77777777" w:rsidR="007458F0" w:rsidRPr="007458F0" w:rsidRDefault="007458F0" w:rsidP="007458F0">
            <w:pPr>
              <w:spacing w:after="0" w:line="240" w:lineRule="auto"/>
              <w:outlineLvl w:val="0"/>
              <w:rPr>
                <w:rFonts w:ascii="Times New Roman" w:hAnsi="Times New Roman"/>
                <w:color w:val="000000"/>
                <w:sz w:val="20"/>
                <w:szCs w:val="20"/>
              </w:rPr>
            </w:pPr>
            <w:r w:rsidRPr="007458F0">
              <w:rPr>
                <w:rFonts w:ascii="Times New Roman" w:hAnsi="Times New Roman"/>
                <w:color w:val="000000"/>
                <w:sz w:val="20"/>
                <w:szCs w:val="20"/>
              </w:rPr>
              <w:t>Наличие - 1   /   Отсутствие - 0</w:t>
            </w:r>
          </w:p>
        </w:tc>
        <w:tc>
          <w:tcPr>
            <w:tcW w:w="1137" w:type="dxa"/>
            <w:shd w:val="clear" w:color="000000" w:fill="C6EFCE"/>
            <w:vAlign w:val="center"/>
          </w:tcPr>
          <w:p w14:paraId="573FDCB3" w14:textId="77777777" w:rsidR="007458F0" w:rsidRPr="007458F0" w:rsidRDefault="007458F0" w:rsidP="007458F0">
            <w:pPr>
              <w:spacing w:after="0" w:line="240" w:lineRule="auto"/>
              <w:jc w:val="right"/>
              <w:outlineLvl w:val="0"/>
              <w:rPr>
                <w:rFonts w:ascii="Times New Roman" w:hAnsi="Times New Roman"/>
                <w:b/>
                <w:bCs/>
                <w:color w:val="006100"/>
                <w:sz w:val="20"/>
                <w:szCs w:val="20"/>
              </w:rPr>
            </w:pPr>
          </w:p>
        </w:tc>
        <w:tc>
          <w:tcPr>
            <w:tcW w:w="1094" w:type="dxa"/>
            <w:vAlign w:val="center"/>
          </w:tcPr>
          <w:p w14:paraId="480296EB" w14:textId="77777777" w:rsidR="007458F0" w:rsidRPr="007458F0" w:rsidRDefault="007458F0" w:rsidP="007458F0">
            <w:pPr>
              <w:spacing w:after="0" w:line="240" w:lineRule="auto"/>
              <w:jc w:val="right"/>
              <w:outlineLvl w:val="0"/>
              <w:rPr>
                <w:rFonts w:ascii="Times New Roman" w:hAnsi="Times New Roman"/>
                <w:color w:val="000000"/>
                <w:sz w:val="20"/>
                <w:szCs w:val="20"/>
              </w:rPr>
            </w:pPr>
          </w:p>
        </w:tc>
        <w:tc>
          <w:tcPr>
            <w:tcW w:w="1267" w:type="dxa"/>
            <w:vAlign w:val="center"/>
            <w:hideMark/>
          </w:tcPr>
          <w:p w14:paraId="266491AF" w14:textId="77777777" w:rsidR="007458F0" w:rsidRPr="007458F0" w:rsidRDefault="007458F0" w:rsidP="007458F0">
            <w:pPr>
              <w:spacing w:after="0" w:line="240" w:lineRule="auto"/>
              <w:jc w:val="center"/>
              <w:outlineLvl w:val="0"/>
              <w:rPr>
                <w:rFonts w:ascii="Times New Roman" w:hAnsi="Times New Roman"/>
                <w:color w:val="000000"/>
                <w:sz w:val="20"/>
                <w:szCs w:val="20"/>
              </w:rPr>
            </w:pPr>
            <w:r w:rsidRPr="007458F0">
              <w:rPr>
                <w:rFonts w:ascii="Times New Roman" w:hAnsi="Times New Roman"/>
                <w:color w:val="000000"/>
                <w:sz w:val="20"/>
                <w:szCs w:val="20"/>
              </w:rPr>
              <w:t> </w:t>
            </w:r>
          </w:p>
        </w:tc>
      </w:tr>
      <w:tr w:rsidR="007458F0" w:rsidRPr="007458F0" w14:paraId="1D68418A" w14:textId="77777777" w:rsidTr="007458F0">
        <w:trPr>
          <w:trHeight w:val="1065"/>
        </w:trPr>
        <w:tc>
          <w:tcPr>
            <w:tcW w:w="617" w:type="dxa"/>
            <w:shd w:val="clear" w:color="000000" w:fill="DDEBF7"/>
            <w:vAlign w:val="center"/>
            <w:hideMark/>
          </w:tcPr>
          <w:p w14:paraId="56E182AA" w14:textId="77777777" w:rsidR="007458F0" w:rsidRPr="007458F0" w:rsidRDefault="007458F0" w:rsidP="007458F0">
            <w:pPr>
              <w:spacing w:after="0" w:line="240" w:lineRule="auto"/>
              <w:jc w:val="center"/>
              <w:rPr>
                <w:rFonts w:ascii="Times New Roman" w:hAnsi="Times New Roman"/>
                <w:sz w:val="16"/>
                <w:szCs w:val="16"/>
              </w:rPr>
            </w:pPr>
            <w:r w:rsidRPr="007458F0">
              <w:rPr>
                <w:rFonts w:ascii="Times New Roman" w:hAnsi="Times New Roman"/>
                <w:sz w:val="16"/>
                <w:szCs w:val="16"/>
              </w:rPr>
              <w:lastRenderedPageBreak/>
              <w:t>1.2</w:t>
            </w:r>
          </w:p>
        </w:tc>
        <w:tc>
          <w:tcPr>
            <w:tcW w:w="416" w:type="dxa"/>
            <w:shd w:val="clear" w:color="000000" w:fill="DDEBF7"/>
            <w:vAlign w:val="center"/>
            <w:hideMark/>
          </w:tcPr>
          <w:p w14:paraId="245E8E7F" w14:textId="77777777" w:rsidR="007458F0" w:rsidRPr="007458F0" w:rsidRDefault="007458F0" w:rsidP="007458F0">
            <w:pPr>
              <w:spacing w:after="0" w:line="240" w:lineRule="auto"/>
              <w:jc w:val="right"/>
              <w:rPr>
                <w:rFonts w:ascii="Times New Roman" w:hAnsi="Times New Roman"/>
                <w:b/>
                <w:bCs/>
                <w:color w:val="C00000"/>
                <w:sz w:val="20"/>
                <w:szCs w:val="20"/>
              </w:rPr>
            </w:pPr>
            <w:r w:rsidRPr="007458F0">
              <w:rPr>
                <w:rFonts w:ascii="Times New Roman" w:hAnsi="Times New Roman"/>
                <w:b/>
                <w:bCs/>
                <w:color w:val="C00000"/>
                <w:sz w:val="20"/>
                <w:szCs w:val="20"/>
              </w:rPr>
              <w:t>11</w:t>
            </w:r>
          </w:p>
        </w:tc>
        <w:tc>
          <w:tcPr>
            <w:tcW w:w="316" w:type="dxa"/>
            <w:shd w:val="clear" w:color="000000" w:fill="DDEBF7"/>
            <w:vAlign w:val="center"/>
            <w:hideMark/>
          </w:tcPr>
          <w:p w14:paraId="5A8D76B3" w14:textId="77777777" w:rsidR="007458F0" w:rsidRPr="007458F0" w:rsidRDefault="007458F0" w:rsidP="007458F0">
            <w:pPr>
              <w:spacing w:after="0" w:line="240" w:lineRule="auto"/>
              <w:jc w:val="right"/>
              <w:rPr>
                <w:rFonts w:ascii="Times New Roman" w:hAnsi="Times New Roman"/>
                <w:b/>
                <w:bCs/>
                <w:color w:val="C00000"/>
                <w:sz w:val="20"/>
                <w:szCs w:val="20"/>
              </w:rPr>
            </w:pPr>
            <w:r w:rsidRPr="007458F0">
              <w:rPr>
                <w:rFonts w:ascii="Times New Roman" w:hAnsi="Times New Roman"/>
                <w:b/>
                <w:bCs/>
                <w:color w:val="C00000"/>
                <w:sz w:val="20"/>
                <w:szCs w:val="20"/>
              </w:rPr>
              <w:t>5</w:t>
            </w:r>
          </w:p>
        </w:tc>
        <w:tc>
          <w:tcPr>
            <w:tcW w:w="416" w:type="dxa"/>
            <w:shd w:val="clear" w:color="000000" w:fill="DDEBF7"/>
            <w:vAlign w:val="center"/>
            <w:hideMark/>
          </w:tcPr>
          <w:p w14:paraId="000FA5B2" w14:textId="77777777" w:rsidR="007458F0" w:rsidRPr="007458F0" w:rsidRDefault="007458F0" w:rsidP="007458F0">
            <w:pPr>
              <w:spacing w:after="0" w:line="240" w:lineRule="auto"/>
              <w:rPr>
                <w:rFonts w:ascii="Times New Roman" w:hAnsi="Times New Roman"/>
                <w:b/>
                <w:bCs/>
                <w:color w:val="C00000"/>
                <w:sz w:val="20"/>
                <w:szCs w:val="20"/>
              </w:rPr>
            </w:pPr>
            <w:r w:rsidRPr="007458F0">
              <w:rPr>
                <w:rFonts w:ascii="Times New Roman" w:hAnsi="Times New Roman"/>
                <w:b/>
                <w:bCs/>
                <w:color w:val="C00000"/>
                <w:sz w:val="20"/>
                <w:szCs w:val="20"/>
              </w:rPr>
              <w:t> </w:t>
            </w:r>
          </w:p>
        </w:tc>
        <w:tc>
          <w:tcPr>
            <w:tcW w:w="2804" w:type="dxa"/>
            <w:shd w:val="clear" w:color="000000" w:fill="D9E1F2"/>
            <w:vAlign w:val="center"/>
            <w:hideMark/>
          </w:tcPr>
          <w:p w14:paraId="73544A05" w14:textId="77777777" w:rsidR="007458F0" w:rsidRPr="007458F0" w:rsidRDefault="007458F0" w:rsidP="007458F0">
            <w:pPr>
              <w:spacing w:after="0" w:line="240" w:lineRule="auto"/>
              <w:rPr>
                <w:rFonts w:ascii="Times New Roman" w:hAnsi="Times New Roman"/>
                <w:sz w:val="20"/>
                <w:szCs w:val="20"/>
              </w:rPr>
            </w:pPr>
            <w:r w:rsidRPr="007458F0">
              <w:rPr>
                <w:rFonts w:ascii="Times New Roman" w:hAnsi="Times New Roman"/>
                <w:sz w:val="20"/>
                <w:szCs w:val="20"/>
              </w:rPr>
              <w:t>Документы, предусмотренные подпунктами 11.5.11, 11.5.19 пункта 11 Правил</w:t>
            </w:r>
          </w:p>
        </w:tc>
        <w:tc>
          <w:tcPr>
            <w:tcW w:w="2407" w:type="dxa"/>
            <w:shd w:val="clear" w:color="000000" w:fill="DDEBF7"/>
            <w:vAlign w:val="center"/>
            <w:hideMark/>
          </w:tcPr>
          <w:p w14:paraId="03A8900B" w14:textId="77777777" w:rsidR="007458F0" w:rsidRPr="007458F0" w:rsidRDefault="007458F0" w:rsidP="007458F0">
            <w:pPr>
              <w:spacing w:after="0" w:line="240" w:lineRule="auto"/>
              <w:jc w:val="center"/>
              <w:rPr>
                <w:rFonts w:ascii="Times New Roman" w:hAnsi="Times New Roman"/>
                <w:b/>
                <w:bCs/>
                <w:sz w:val="20"/>
                <w:szCs w:val="20"/>
              </w:rPr>
            </w:pPr>
            <w:r w:rsidRPr="007458F0">
              <w:rPr>
                <w:rFonts w:ascii="Times New Roman" w:hAnsi="Times New Roman"/>
                <w:b/>
                <w:bCs/>
                <w:sz w:val="20"/>
                <w:szCs w:val="20"/>
              </w:rPr>
              <w:t>Показатель обеспечения соблюдения указанного в договоре теплоснабжения режима потребления тепловой энергии</w:t>
            </w:r>
          </w:p>
        </w:tc>
        <w:tc>
          <w:tcPr>
            <w:tcW w:w="1050" w:type="dxa"/>
            <w:shd w:val="clear" w:color="000000" w:fill="DDEBF7"/>
            <w:vAlign w:val="center"/>
            <w:hideMark/>
          </w:tcPr>
          <w:p w14:paraId="74AA983C" w14:textId="77777777" w:rsidR="007458F0" w:rsidRPr="007458F0" w:rsidRDefault="007458F0" w:rsidP="007458F0">
            <w:pPr>
              <w:spacing w:after="0" w:line="240" w:lineRule="auto"/>
              <w:jc w:val="center"/>
              <w:rPr>
                <w:rFonts w:ascii="Times New Roman" w:hAnsi="Times New Roman"/>
                <w:b/>
                <w:bCs/>
                <w:sz w:val="20"/>
                <w:szCs w:val="20"/>
              </w:rPr>
            </w:pPr>
            <w:r w:rsidRPr="007458F0">
              <w:rPr>
                <w:rFonts w:ascii="Times New Roman" w:hAnsi="Times New Roman"/>
                <w:b/>
                <w:bCs/>
                <w:sz w:val="20"/>
                <w:szCs w:val="20"/>
              </w:rPr>
              <w:t>0,03</w:t>
            </w:r>
          </w:p>
        </w:tc>
        <w:tc>
          <w:tcPr>
            <w:tcW w:w="2012" w:type="dxa"/>
            <w:shd w:val="clear" w:color="000000" w:fill="DDEBF7"/>
            <w:vAlign w:val="center"/>
            <w:hideMark/>
          </w:tcPr>
          <w:p w14:paraId="4F9F3660" w14:textId="77777777" w:rsidR="007458F0" w:rsidRPr="007458F0" w:rsidRDefault="007458F0" w:rsidP="007458F0">
            <w:pPr>
              <w:spacing w:after="0" w:line="240" w:lineRule="auto"/>
              <w:rPr>
                <w:rFonts w:ascii="Times New Roman" w:hAnsi="Times New Roman"/>
                <w:b/>
                <w:bCs/>
                <w:sz w:val="20"/>
                <w:szCs w:val="20"/>
              </w:rPr>
            </w:pPr>
            <w:proofErr w:type="spellStart"/>
            <w:r w:rsidRPr="007458F0">
              <w:rPr>
                <w:rFonts w:ascii="Times New Roman" w:hAnsi="Times New Roman"/>
                <w:b/>
                <w:bCs/>
                <w:sz w:val="20"/>
                <w:szCs w:val="20"/>
              </w:rPr>
              <w:t>Крежим</w:t>
            </w:r>
            <w:proofErr w:type="spellEnd"/>
          </w:p>
        </w:tc>
        <w:tc>
          <w:tcPr>
            <w:tcW w:w="2199" w:type="dxa"/>
            <w:shd w:val="clear" w:color="000000" w:fill="DDEBF7"/>
            <w:vAlign w:val="center"/>
            <w:hideMark/>
          </w:tcPr>
          <w:p w14:paraId="29F5CF07" w14:textId="77777777" w:rsidR="007458F0" w:rsidRPr="007458F0" w:rsidRDefault="007458F0" w:rsidP="007458F0">
            <w:pPr>
              <w:spacing w:after="0" w:line="240" w:lineRule="auto"/>
              <w:jc w:val="center"/>
              <w:rPr>
                <w:rFonts w:ascii="Times New Roman" w:hAnsi="Times New Roman"/>
                <w:b/>
                <w:bCs/>
                <w:sz w:val="20"/>
                <w:szCs w:val="20"/>
              </w:rPr>
            </w:pPr>
            <w:proofErr w:type="spellStart"/>
            <w:r w:rsidRPr="007458F0">
              <w:rPr>
                <w:rFonts w:ascii="Times New Roman" w:hAnsi="Times New Roman"/>
                <w:b/>
                <w:bCs/>
                <w:sz w:val="20"/>
                <w:szCs w:val="20"/>
              </w:rPr>
              <w:t>Крежим</w:t>
            </w:r>
            <w:proofErr w:type="spellEnd"/>
            <w:r w:rsidRPr="007458F0">
              <w:rPr>
                <w:rFonts w:ascii="Times New Roman" w:hAnsi="Times New Roman"/>
                <w:b/>
                <w:bCs/>
                <w:sz w:val="20"/>
                <w:szCs w:val="20"/>
              </w:rPr>
              <w:t xml:space="preserve"> = </w:t>
            </w:r>
            <w:proofErr w:type="spellStart"/>
            <w:r w:rsidRPr="007458F0">
              <w:rPr>
                <w:rFonts w:ascii="Times New Roman" w:hAnsi="Times New Roman"/>
                <w:b/>
                <w:bCs/>
                <w:sz w:val="20"/>
                <w:szCs w:val="20"/>
              </w:rPr>
              <w:t>Кврез</w:t>
            </w:r>
            <w:proofErr w:type="spellEnd"/>
            <w:r w:rsidRPr="007458F0">
              <w:rPr>
                <w:rFonts w:ascii="Times New Roman" w:hAnsi="Times New Roman"/>
                <w:b/>
                <w:bCs/>
                <w:sz w:val="20"/>
                <w:szCs w:val="20"/>
              </w:rPr>
              <w:t xml:space="preserve"> * 0,5 + </w:t>
            </w:r>
            <w:proofErr w:type="spellStart"/>
            <w:r w:rsidRPr="007458F0">
              <w:rPr>
                <w:rFonts w:ascii="Times New Roman" w:hAnsi="Times New Roman"/>
                <w:b/>
                <w:bCs/>
                <w:sz w:val="20"/>
                <w:szCs w:val="20"/>
              </w:rPr>
              <w:t>Ктех.готов</w:t>
            </w:r>
            <w:proofErr w:type="spellEnd"/>
            <w:r w:rsidRPr="007458F0">
              <w:rPr>
                <w:rFonts w:ascii="Times New Roman" w:hAnsi="Times New Roman"/>
                <w:b/>
                <w:bCs/>
                <w:sz w:val="20"/>
                <w:szCs w:val="20"/>
              </w:rPr>
              <w:t xml:space="preserve"> * 0,5</w:t>
            </w:r>
          </w:p>
        </w:tc>
        <w:tc>
          <w:tcPr>
            <w:tcW w:w="1137" w:type="dxa"/>
            <w:shd w:val="clear" w:color="000000" w:fill="DDEBF7"/>
            <w:vAlign w:val="center"/>
          </w:tcPr>
          <w:p w14:paraId="56140453" w14:textId="77777777" w:rsidR="007458F0" w:rsidRPr="007458F0" w:rsidRDefault="007458F0" w:rsidP="007458F0">
            <w:pPr>
              <w:spacing w:after="0" w:line="240" w:lineRule="auto"/>
              <w:jc w:val="right"/>
              <w:rPr>
                <w:rFonts w:ascii="Times New Roman" w:hAnsi="Times New Roman"/>
                <w:b/>
                <w:bCs/>
                <w:color w:val="000000"/>
                <w:sz w:val="20"/>
                <w:szCs w:val="20"/>
              </w:rPr>
            </w:pPr>
          </w:p>
        </w:tc>
        <w:tc>
          <w:tcPr>
            <w:tcW w:w="1094" w:type="dxa"/>
            <w:shd w:val="clear" w:color="000000" w:fill="DDEBF7"/>
            <w:vAlign w:val="center"/>
          </w:tcPr>
          <w:p w14:paraId="58F6DA9D" w14:textId="77777777" w:rsidR="007458F0" w:rsidRPr="007458F0" w:rsidRDefault="007458F0" w:rsidP="007458F0">
            <w:pPr>
              <w:spacing w:after="0" w:line="240" w:lineRule="auto"/>
              <w:jc w:val="right"/>
              <w:rPr>
                <w:rFonts w:ascii="Times New Roman" w:hAnsi="Times New Roman"/>
                <w:b/>
                <w:bCs/>
                <w:color w:val="000000"/>
                <w:sz w:val="20"/>
                <w:szCs w:val="20"/>
              </w:rPr>
            </w:pPr>
          </w:p>
        </w:tc>
        <w:tc>
          <w:tcPr>
            <w:tcW w:w="1267" w:type="dxa"/>
            <w:vAlign w:val="center"/>
            <w:hideMark/>
          </w:tcPr>
          <w:p w14:paraId="112D998C" w14:textId="77777777" w:rsidR="007458F0" w:rsidRPr="007458F0" w:rsidRDefault="007458F0" w:rsidP="007458F0">
            <w:pPr>
              <w:spacing w:after="0" w:line="240" w:lineRule="auto"/>
              <w:jc w:val="center"/>
              <w:rPr>
                <w:rFonts w:ascii="Times New Roman" w:hAnsi="Times New Roman"/>
                <w:sz w:val="20"/>
                <w:szCs w:val="20"/>
              </w:rPr>
            </w:pPr>
            <w:r w:rsidRPr="007458F0">
              <w:rPr>
                <w:rFonts w:ascii="Times New Roman" w:hAnsi="Times New Roman"/>
                <w:sz w:val="20"/>
                <w:szCs w:val="20"/>
              </w:rPr>
              <w:t> </w:t>
            </w:r>
          </w:p>
        </w:tc>
      </w:tr>
      <w:tr w:rsidR="007458F0" w:rsidRPr="007458F0" w14:paraId="4FCD491E" w14:textId="77777777" w:rsidTr="007458F0">
        <w:trPr>
          <w:trHeight w:val="1680"/>
        </w:trPr>
        <w:tc>
          <w:tcPr>
            <w:tcW w:w="617" w:type="dxa"/>
            <w:vAlign w:val="center"/>
            <w:hideMark/>
          </w:tcPr>
          <w:p w14:paraId="43A70F05" w14:textId="77777777" w:rsidR="007458F0" w:rsidRPr="007458F0" w:rsidRDefault="007458F0" w:rsidP="007458F0">
            <w:pPr>
              <w:spacing w:after="0" w:line="240" w:lineRule="auto"/>
              <w:jc w:val="center"/>
              <w:outlineLvl w:val="0"/>
              <w:rPr>
                <w:rFonts w:ascii="Times New Roman" w:hAnsi="Times New Roman"/>
                <w:color w:val="000000"/>
                <w:sz w:val="16"/>
                <w:szCs w:val="16"/>
              </w:rPr>
            </w:pPr>
            <w:r w:rsidRPr="007458F0">
              <w:rPr>
                <w:rFonts w:ascii="Times New Roman" w:hAnsi="Times New Roman"/>
                <w:color w:val="000000"/>
                <w:sz w:val="16"/>
                <w:szCs w:val="16"/>
              </w:rPr>
              <w:t>1.2.1</w:t>
            </w:r>
          </w:p>
        </w:tc>
        <w:tc>
          <w:tcPr>
            <w:tcW w:w="416" w:type="dxa"/>
            <w:vAlign w:val="center"/>
            <w:hideMark/>
          </w:tcPr>
          <w:p w14:paraId="7AF7FC05" w14:textId="77777777" w:rsidR="007458F0" w:rsidRPr="007458F0" w:rsidRDefault="007458F0" w:rsidP="007458F0">
            <w:pPr>
              <w:spacing w:after="0" w:line="240" w:lineRule="auto"/>
              <w:jc w:val="right"/>
              <w:outlineLvl w:val="0"/>
              <w:rPr>
                <w:rFonts w:ascii="Times New Roman" w:hAnsi="Times New Roman"/>
                <w:b/>
                <w:bCs/>
                <w:color w:val="C00000"/>
                <w:sz w:val="20"/>
                <w:szCs w:val="20"/>
              </w:rPr>
            </w:pPr>
            <w:r w:rsidRPr="007458F0">
              <w:rPr>
                <w:rFonts w:ascii="Times New Roman" w:hAnsi="Times New Roman"/>
                <w:b/>
                <w:bCs/>
                <w:color w:val="C00000"/>
                <w:sz w:val="20"/>
                <w:szCs w:val="20"/>
              </w:rPr>
              <w:t>11</w:t>
            </w:r>
          </w:p>
        </w:tc>
        <w:tc>
          <w:tcPr>
            <w:tcW w:w="316" w:type="dxa"/>
            <w:vAlign w:val="center"/>
            <w:hideMark/>
          </w:tcPr>
          <w:p w14:paraId="168C376B" w14:textId="77777777" w:rsidR="007458F0" w:rsidRPr="007458F0" w:rsidRDefault="007458F0" w:rsidP="007458F0">
            <w:pPr>
              <w:spacing w:after="0" w:line="240" w:lineRule="auto"/>
              <w:jc w:val="right"/>
              <w:outlineLvl w:val="0"/>
              <w:rPr>
                <w:rFonts w:ascii="Times New Roman" w:hAnsi="Times New Roman"/>
                <w:b/>
                <w:bCs/>
                <w:color w:val="C00000"/>
                <w:sz w:val="20"/>
                <w:szCs w:val="20"/>
              </w:rPr>
            </w:pPr>
            <w:r w:rsidRPr="007458F0">
              <w:rPr>
                <w:rFonts w:ascii="Times New Roman" w:hAnsi="Times New Roman"/>
                <w:b/>
                <w:bCs/>
                <w:color w:val="C00000"/>
                <w:sz w:val="20"/>
                <w:szCs w:val="20"/>
              </w:rPr>
              <w:t>5</w:t>
            </w:r>
          </w:p>
        </w:tc>
        <w:tc>
          <w:tcPr>
            <w:tcW w:w="416" w:type="dxa"/>
            <w:vAlign w:val="center"/>
            <w:hideMark/>
          </w:tcPr>
          <w:p w14:paraId="1C36B10E" w14:textId="77777777" w:rsidR="007458F0" w:rsidRPr="007458F0" w:rsidRDefault="007458F0" w:rsidP="007458F0">
            <w:pPr>
              <w:spacing w:after="0" w:line="240" w:lineRule="auto"/>
              <w:jc w:val="right"/>
              <w:outlineLvl w:val="0"/>
              <w:rPr>
                <w:rFonts w:ascii="Times New Roman" w:hAnsi="Times New Roman"/>
                <w:b/>
                <w:bCs/>
                <w:color w:val="C00000"/>
                <w:sz w:val="20"/>
                <w:szCs w:val="20"/>
              </w:rPr>
            </w:pPr>
            <w:r w:rsidRPr="007458F0">
              <w:rPr>
                <w:rFonts w:ascii="Times New Roman" w:hAnsi="Times New Roman"/>
                <w:b/>
                <w:bCs/>
                <w:color w:val="C00000"/>
                <w:sz w:val="20"/>
                <w:szCs w:val="20"/>
              </w:rPr>
              <w:t>11</w:t>
            </w:r>
          </w:p>
        </w:tc>
        <w:tc>
          <w:tcPr>
            <w:tcW w:w="2804" w:type="dxa"/>
            <w:vAlign w:val="center"/>
            <w:hideMark/>
          </w:tcPr>
          <w:p w14:paraId="79332DDD" w14:textId="77777777" w:rsidR="007458F0" w:rsidRPr="007458F0" w:rsidRDefault="007458F0" w:rsidP="007458F0">
            <w:pPr>
              <w:spacing w:after="0" w:line="240" w:lineRule="auto"/>
              <w:outlineLvl w:val="0"/>
              <w:rPr>
                <w:rFonts w:ascii="Times New Roman" w:hAnsi="Times New Roman"/>
                <w:color w:val="000000"/>
                <w:sz w:val="20"/>
                <w:szCs w:val="20"/>
              </w:rPr>
            </w:pPr>
            <w:r w:rsidRPr="007458F0">
              <w:rPr>
                <w:rFonts w:ascii="Times New Roman" w:hAnsi="Times New Roman"/>
                <w:color w:val="000000"/>
                <w:sz w:val="20"/>
                <w:szCs w:val="20"/>
              </w:rPr>
              <w:t xml:space="preserve">Акты осмотра объектов теплоснабжения и </w:t>
            </w:r>
            <w:proofErr w:type="spellStart"/>
            <w:r w:rsidRPr="007458F0">
              <w:rPr>
                <w:rFonts w:ascii="Times New Roman" w:hAnsi="Times New Roman"/>
                <w:color w:val="000000"/>
                <w:sz w:val="20"/>
                <w:szCs w:val="20"/>
              </w:rPr>
              <w:t>теплопотребляющих</w:t>
            </w:r>
            <w:proofErr w:type="spellEnd"/>
            <w:r w:rsidRPr="007458F0">
              <w:rPr>
                <w:rFonts w:ascii="Times New Roman" w:hAnsi="Times New Roman"/>
                <w:color w:val="000000"/>
                <w:sz w:val="20"/>
                <w:szCs w:val="20"/>
              </w:rPr>
              <w:t xml:space="preserve"> установок на предмет наличия несанкционированных врезок для разбора сетевой воды или потребления тепловой энергии на </w:t>
            </w:r>
            <w:proofErr w:type="spellStart"/>
            <w:r w:rsidRPr="007458F0">
              <w:rPr>
                <w:rFonts w:ascii="Times New Roman" w:hAnsi="Times New Roman"/>
                <w:color w:val="000000"/>
                <w:sz w:val="20"/>
                <w:szCs w:val="20"/>
              </w:rPr>
              <w:t>теплопотребляющих</w:t>
            </w:r>
            <w:proofErr w:type="spellEnd"/>
            <w:r w:rsidRPr="007458F0">
              <w:rPr>
                <w:rFonts w:ascii="Times New Roman" w:hAnsi="Times New Roman"/>
                <w:color w:val="000000"/>
                <w:sz w:val="20"/>
                <w:szCs w:val="20"/>
              </w:rPr>
              <w:t xml:space="preserve"> энергоустановках, или для переключения закрытой системы теплоснабжения на открытую систему теплоснабжения с разбором сетевой воды или отступлений от проектного решения </w:t>
            </w:r>
          </w:p>
          <w:p w14:paraId="3B7377F0" w14:textId="77777777" w:rsidR="007458F0" w:rsidRPr="007458F0" w:rsidRDefault="007458F0" w:rsidP="007458F0">
            <w:pPr>
              <w:spacing w:after="0" w:line="240" w:lineRule="auto"/>
              <w:outlineLvl w:val="0"/>
              <w:rPr>
                <w:rFonts w:ascii="Times New Roman" w:hAnsi="Times New Roman"/>
                <w:color w:val="000000"/>
                <w:sz w:val="20"/>
                <w:szCs w:val="20"/>
              </w:rPr>
            </w:pPr>
            <w:r w:rsidRPr="007458F0">
              <w:rPr>
                <w:rFonts w:ascii="Times New Roman" w:hAnsi="Times New Roman"/>
                <w:color w:val="000000"/>
                <w:sz w:val="20"/>
                <w:szCs w:val="20"/>
              </w:rPr>
              <w:t>(подпункт 11.5.11 пункта 11 Правил)</w:t>
            </w:r>
          </w:p>
        </w:tc>
        <w:tc>
          <w:tcPr>
            <w:tcW w:w="2407" w:type="dxa"/>
            <w:vAlign w:val="center"/>
            <w:hideMark/>
          </w:tcPr>
          <w:p w14:paraId="57CD0761" w14:textId="77777777" w:rsidR="007458F0" w:rsidRPr="007458F0" w:rsidRDefault="007458F0" w:rsidP="007458F0">
            <w:pPr>
              <w:spacing w:after="0" w:line="240" w:lineRule="auto"/>
              <w:outlineLvl w:val="0"/>
              <w:rPr>
                <w:rFonts w:ascii="Times New Roman" w:hAnsi="Times New Roman"/>
                <w:color w:val="000000"/>
                <w:sz w:val="20"/>
                <w:szCs w:val="20"/>
              </w:rPr>
            </w:pPr>
            <w:r w:rsidRPr="007458F0">
              <w:rPr>
                <w:rFonts w:ascii="Times New Roman" w:hAnsi="Times New Roman"/>
                <w:color w:val="000000"/>
                <w:sz w:val="20"/>
                <w:szCs w:val="20"/>
              </w:rPr>
              <w:t xml:space="preserve">Показатель наличия актов осмотра объектов теплоснабжения и </w:t>
            </w:r>
            <w:proofErr w:type="spellStart"/>
            <w:r w:rsidRPr="007458F0">
              <w:rPr>
                <w:rFonts w:ascii="Times New Roman" w:hAnsi="Times New Roman"/>
                <w:color w:val="000000"/>
                <w:sz w:val="20"/>
                <w:szCs w:val="20"/>
              </w:rPr>
              <w:t>теплопотребляющих</w:t>
            </w:r>
            <w:proofErr w:type="spellEnd"/>
            <w:r w:rsidRPr="007458F0">
              <w:rPr>
                <w:rFonts w:ascii="Times New Roman" w:hAnsi="Times New Roman"/>
                <w:color w:val="000000"/>
                <w:sz w:val="20"/>
                <w:szCs w:val="20"/>
              </w:rPr>
              <w:t xml:space="preserve"> установок на предмет наличия несанкционированных врезок</w:t>
            </w:r>
          </w:p>
        </w:tc>
        <w:tc>
          <w:tcPr>
            <w:tcW w:w="1050" w:type="dxa"/>
            <w:vAlign w:val="center"/>
            <w:hideMark/>
          </w:tcPr>
          <w:p w14:paraId="6FA1023B" w14:textId="77777777" w:rsidR="007458F0" w:rsidRPr="007458F0" w:rsidRDefault="007458F0" w:rsidP="007458F0">
            <w:pPr>
              <w:spacing w:after="0" w:line="240" w:lineRule="auto"/>
              <w:jc w:val="right"/>
              <w:outlineLvl w:val="0"/>
              <w:rPr>
                <w:rFonts w:ascii="Times New Roman" w:hAnsi="Times New Roman"/>
                <w:color w:val="000000"/>
                <w:sz w:val="20"/>
                <w:szCs w:val="20"/>
              </w:rPr>
            </w:pPr>
            <w:r w:rsidRPr="007458F0">
              <w:rPr>
                <w:rFonts w:ascii="Times New Roman" w:hAnsi="Times New Roman"/>
                <w:color w:val="000000"/>
                <w:sz w:val="20"/>
                <w:szCs w:val="20"/>
              </w:rPr>
              <w:t>0,5</w:t>
            </w:r>
          </w:p>
        </w:tc>
        <w:tc>
          <w:tcPr>
            <w:tcW w:w="2012" w:type="dxa"/>
            <w:vAlign w:val="center"/>
            <w:hideMark/>
          </w:tcPr>
          <w:p w14:paraId="0EDF8427" w14:textId="77777777" w:rsidR="007458F0" w:rsidRPr="007458F0" w:rsidRDefault="007458F0" w:rsidP="007458F0">
            <w:pPr>
              <w:spacing w:after="0" w:line="240" w:lineRule="auto"/>
              <w:outlineLvl w:val="0"/>
              <w:rPr>
                <w:rFonts w:ascii="Times New Roman" w:hAnsi="Times New Roman"/>
                <w:color w:val="000000"/>
                <w:sz w:val="20"/>
                <w:szCs w:val="20"/>
              </w:rPr>
            </w:pPr>
            <w:proofErr w:type="spellStart"/>
            <w:r w:rsidRPr="007458F0">
              <w:rPr>
                <w:rFonts w:ascii="Times New Roman" w:hAnsi="Times New Roman"/>
                <w:color w:val="000000"/>
                <w:sz w:val="20"/>
                <w:szCs w:val="20"/>
              </w:rPr>
              <w:t>Кврез</w:t>
            </w:r>
            <w:proofErr w:type="spellEnd"/>
          </w:p>
        </w:tc>
        <w:tc>
          <w:tcPr>
            <w:tcW w:w="2199" w:type="dxa"/>
            <w:vAlign w:val="center"/>
            <w:hideMark/>
          </w:tcPr>
          <w:p w14:paraId="2FDD833E" w14:textId="77777777" w:rsidR="007458F0" w:rsidRPr="007458F0" w:rsidRDefault="007458F0" w:rsidP="007458F0">
            <w:pPr>
              <w:spacing w:after="0" w:line="240" w:lineRule="auto"/>
              <w:outlineLvl w:val="0"/>
              <w:rPr>
                <w:rFonts w:ascii="Times New Roman" w:hAnsi="Times New Roman"/>
                <w:color w:val="000000"/>
                <w:sz w:val="20"/>
                <w:szCs w:val="20"/>
              </w:rPr>
            </w:pPr>
            <w:r w:rsidRPr="007458F0">
              <w:rPr>
                <w:rFonts w:ascii="Times New Roman" w:hAnsi="Times New Roman"/>
                <w:color w:val="000000"/>
                <w:sz w:val="20"/>
                <w:szCs w:val="20"/>
              </w:rPr>
              <w:t>Наличие - 1   /   Отсутствие - 0</w:t>
            </w:r>
          </w:p>
        </w:tc>
        <w:tc>
          <w:tcPr>
            <w:tcW w:w="1137" w:type="dxa"/>
            <w:shd w:val="clear" w:color="000000" w:fill="C6EFCE"/>
            <w:vAlign w:val="center"/>
          </w:tcPr>
          <w:p w14:paraId="6000A867" w14:textId="77777777" w:rsidR="007458F0" w:rsidRPr="007458F0" w:rsidRDefault="007458F0" w:rsidP="007458F0">
            <w:pPr>
              <w:spacing w:after="0" w:line="240" w:lineRule="auto"/>
              <w:jc w:val="right"/>
              <w:outlineLvl w:val="0"/>
              <w:rPr>
                <w:rFonts w:ascii="Times New Roman" w:hAnsi="Times New Roman"/>
                <w:b/>
                <w:bCs/>
                <w:color w:val="006100"/>
                <w:sz w:val="20"/>
                <w:szCs w:val="20"/>
              </w:rPr>
            </w:pPr>
          </w:p>
        </w:tc>
        <w:tc>
          <w:tcPr>
            <w:tcW w:w="1094" w:type="dxa"/>
            <w:vAlign w:val="center"/>
          </w:tcPr>
          <w:p w14:paraId="1449712E" w14:textId="77777777" w:rsidR="007458F0" w:rsidRPr="007458F0" w:rsidRDefault="007458F0" w:rsidP="007458F0">
            <w:pPr>
              <w:spacing w:after="0" w:line="240" w:lineRule="auto"/>
              <w:jc w:val="right"/>
              <w:outlineLvl w:val="0"/>
              <w:rPr>
                <w:rFonts w:ascii="Times New Roman" w:hAnsi="Times New Roman"/>
                <w:color w:val="000000"/>
                <w:sz w:val="20"/>
                <w:szCs w:val="20"/>
              </w:rPr>
            </w:pPr>
          </w:p>
        </w:tc>
        <w:tc>
          <w:tcPr>
            <w:tcW w:w="1267" w:type="dxa"/>
            <w:vAlign w:val="center"/>
            <w:hideMark/>
          </w:tcPr>
          <w:p w14:paraId="6087AB8E" w14:textId="77777777" w:rsidR="007458F0" w:rsidRPr="007458F0" w:rsidRDefault="007458F0" w:rsidP="007458F0">
            <w:pPr>
              <w:spacing w:after="0" w:line="240" w:lineRule="auto"/>
              <w:outlineLvl w:val="0"/>
              <w:rPr>
                <w:rFonts w:ascii="Times New Roman" w:hAnsi="Times New Roman"/>
                <w:color w:val="000000"/>
                <w:sz w:val="20"/>
                <w:szCs w:val="20"/>
              </w:rPr>
            </w:pPr>
            <w:r w:rsidRPr="007458F0">
              <w:rPr>
                <w:rFonts w:ascii="Times New Roman" w:hAnsi="Times New Roman"/>
                <w:color w:val="000000"/>
                <w:sz w:val="20"/>
                <w:szCs w:val="20"/>
              </w:rPr>
              <w:t> </w:t>
            </w:r>
          </w:p>
        </w:tc>
      </w:tr>
      <w:tr w:rsidR="007458F0" w:rsidRPr="007458F0" w14:paraId="16D6CC1B" w14:textId="77777777" w:rsidTr="007458F0">
        <w:trPr>
          <w:trHeight w:val="2460"/>
        </w:trPr>
        <w:tc>
          <w:tcPr>
            <w:tcW w:w="617" w:type="dxa"/>
            <w:vAlign w:val="center"/>
            <w:hideMark/>
          </w:tcPr>
          <w:p w14:paraId="117AD845" w14:textId="77777777" w:rsidR="007458F0" w:rsidRPr="007458F0" w:rsidRDefault="007458F0" w:rsidP="007458F0">
            <w:pPr>
              <w:spacing w:after="0" w:line="240" w:lineRule="auto"/>
              <w:jc w:val="center"/>
              <w:outlineLvl w:val="0"/>
              <w:rPr>
                <w:rFonts w:ascii="Times New Roman" w:hAnsi="Times New Roman"/>
                <w:color w:val="000000"/>
                <w:sz w:val="16"/>
                <w:szCs w:val="16"/>
              </w:rPr>
            </w:pPr>
            <w:r w:rsidRPr="007458F0">
              <w:rPr>
                <w:rFonts w:ascii="Times New Roman" w:hAnsi="Times New Roman"/>
                <w:color w:val="000000"/>
                <w:sz w:val="16"/>
                <w:szCs w:val="16"/>
              </w:rPr>
              <w:t>1.2.2</w:t>
            </w:r>
          </w:p>
        </w:tc>
        <w:tc>
          <w:tcPr>
            <w:tcW w:w="416" w:type="dxa"/>
            <w:vAlign w:val="center"/>
            <w:hideMark/>
          </w:tcPr>
          <w:p w14:paraId="30C796C6" w14:textId="77777777" w:rsidR="007458F0" w:rsidRPr="007458F0" w:rsidRDefault="007458F0" w:rsidP="007458F0">
            <w:pPr>
              <w:spacing w:after="0" w:line="240" w:lineRule="auto"/>
              <w:jc w:val="right"/>
              <w:outlineLvl w:val="0"/>
              <w:rPr>
                <w:rFonts w:ascii="Times New Roman" w:hAnsi="Times New Roman"/>
                <w:b/>
                <w:bCs/>
                <w:color w:val="C00000"/>
                <w:sz w:val="20"/>
                <w:szCs w:val="20"/>
              </w:rPr>
            </w:pPr>
            <w:r w:rsidRPr="007458F0">
              <w:rPr>
                <w:rFonts w:ascii="Times New Roman" w:hAnsi="Times New Roman"/>
                <w:b/>
                <w:bCs/>
                <w:color w:val="C00000"/>
                <w:sz w:val="20"/>
                <w:szCs w:val="20"/>
              </w:rPr>
              <w:t>11</w:t>
            </w:r>
          </w:p>
        </w:tc>
        <w:tc>
          <w:tcPr>
            <w:tcW w:w="316" w:type="dxa"/>
            <w:vAlign w:val="center"/>
            <w:hideMark/>
          </w:tcPr>
          <w:p w14:paraId="73EFFD3F" w14:textId="77777777" w:rsidR="007458F0" w:rsidRPr="007458F0" w:rsidRDefault="007458F0" w:rsidP="007458F0">
            <w:pPr>
              <w:spacing w:after="0" w:line="240" w:lineRule="auto"/>
              <w:jc w:val="right"/>
              <w:outlineLvl w:val="0"/>
              <w:rPr>
                <w:rFonts w:ascii="Times New Roman" w:hAnsi="Times New Roman"/>
                <w:b/>
                <w:bCs/>
                <w:color w:val="C00000"/>
                <w:sz w:val="20"/>
                <w:szCs w:val="20"/>
              </w:rPr>
            </w:pPr>
            <w:r w:rsidRPr="007458F0">
              <w:rPr>
                <w:rFonts w:ascii="Times New Roman" w:hAnsi="Times New Roman"/>
                <w:b/>
                <w:bCs/>
                <w:color w:val="C00000"/>
                <w:sz w:val="20"/>
                <w:szCs w:val="20"/>
              </w:rPr>
              <w:t>5</w:t>
            </w:r>
          </w:p>
        </w:tc>
        <w:tc>
          <w:tcPr>
            <w:tcW w:w="416" w:type="dxa"/>
            <w:vAlign w:val="center"/>
            <w:hideMark/>
          </w:tcPr>
          <w:p w14:paraId="58D3597D" w14:textId="77777777" w:rsidR="007458F0" w:rsidRPr="007458F0" w:rsidRDefault="007458F0" w:rsidP="007458F0">
            <w:pPr>
              <w:spacing w:after="0" w:line="240" w:lineRule="auto"/>
              <w:jc w:val="right"/>
              <w:outlineLvl w:val="0"/>
              <w:rPr>
                <w:rFonts w:ascii="Times New Roman" w:hAnsi="Times New Roman"/>
                <w:b/>
                <w:bCs/>
                <w:color w:val="C00000"/>
                <w:sz w:val="20"/>
                <w:szCs w:val="20"/>
              </w:rPr>
            </w:pPr>
            <w:r w:rsidRPr="007458F0">
              <w:rPr>
                <w:rFonts w:ascii="Times New Roman" w:hAnsi="Times New Roman"/>
                <w:b/>
                <w:bCs/>
                <w:color w:val="C00000"/>
                <w:sz w:val="20"/>
                <w:szCs w:val="20"/>
              </w:rPr>
              <w:t>19</w:t>
            </w:r>
          </w:p>
        </w:tc>
        <w:tc>
          <w:tcPr>
            <w:tcW w:w="2804" w:type="dxa"/>
            <w:vAlign w:val="center"/>
            <w:hideMark/>
          </w:tcPr>
          <w:p w14:paraId="3F1CF723" w14:textId="77777777" w:rsidR="007458F0" w:rsidRPr="007458F0" w:rsidRDefault="007458F0" w:rsidP="007458F0">
            <w:pPr>
              <w:spacing w:after="0" w:line="240" w:lineRule="auto"/>
              <w:outlineLvl w:val="0"/>
              <w:rPr>
                <w:rFonts w:ascii="Times New Roman" w:hAnsi="Times New Roman"/>
                <w:color w:val="000000"/>
                <w:sz w:val="20"/>
                <w:szCs w:val="20"/>
              </w:rPr>
            </w:pPr>
            <w:r w:rsidRPr="007458F0">
              <w:rPr>
                <w:rFonts w:ascii="Times New Roman" w:hAnsi="Times New Roman"/>
                <w:color w:val="000000"/>
                <w:sz w:val="20"/>
                <w:szCs w:val="20"/>
              </w:rPr>
              <w:t xml:space="preserve">Подписанный представителем теплоснабжающей организации и уполномоченным представителем потребителя тепловой энергии акт проверки технической готовности </w:t>
            </w:r>
            <w:proofErr w:type="spellStart"/>
            <w:r w:rsidRPr="007458F0">
              <w:rPr>
                <w:rFonts w:ascii="Times New Roman" w:hAnsi="Times New Roman"/>
                <w:color w:val="000000"/>
                <w:sz w:val="20"/>
                <w:szCs w:val="20"/>
              </w:rPr>
              <w:t>теплопотребляющей</w:t>
            </w:r>
            <w:proofErr w:type="spellEnd"/>
            <w:r w:rsidRPr="007458F0">
              <w:rPr>
                <w:rFonts w:ascii="Times New Roman" w:hAnsi="Times New Roman"/>
                <w:color w:val="000000"/>
                <w:sz w:val="20"/>
                <w:szCs w:val="20"/>
              </w:rPr>
              <w:t xml:space="preserve"> установки объекта к отопительному периоду, составленный по результатам анализа документов и визуального осмотра, с указанием выявленных замечаний, свидетельствующих о несоблюдении потребителем </w:t>
            </w:r>
            <w:r w:rsidRPr="007458F0">
              <w:rPr>
                <w:rFonts w:ascii="Times New Roman" w:hAnsi="Times New Roman"/>
                <w:color w:val="000000"/>
                <w:sz w:val="20"/>
                <w:szCs w:val="20"/>
              </w:rPr>
              <w:lastRenderedPageBreak/>
              <w:t xml:space="preserve">требований безопасной эксплуатации </w:t>
            </w:r>
            <w:proofErr w:type="spellStart"/>
            <w:r w:rsidRPr="007458F0">
              <w:rPr>
                <w:rFonts w:ascii="Times New Roman" w:hAnsi="Times New Roman"/>
                <w:color w:val="000000"/>
                <w:sz w:val="20"/>
                <w:szCs w:val="20"/>
              </w:rPr>
              <w:t>теплопотребляющих</w:t>
            </w:r>
            <w:proofErr w:type="spellEnd"/>
            <w:r w:rsidRPr="007458F0">
              <w:rPr>
                <w:rFonts w:ascii="Times New Roman" w:hAnsi="Times New Roman"/>
                <w:color w:val="000000"/>
                <w:sz w:val="20"/>
                <w:szCs w:val="20"/>
              </w:rPr>
              <w:t xml:space="preserve"> установок и (или) невыполнении мероприятий, обеспечивающих соблюдение указанного в договоре теплоснабжения или предусмотренного нормативными актами режима потребления тепловой энергии (подпункт 11.5.19 пункта 11 Правил)</w:t>
            </w:r>
          </w:p>
        </w:tc>
        <w:tc>
          <w:tcPr>
            <w:tcW w:w="2407" w:type="dxa"/>
            <w:vAlign w:val="center"/>
            <w:hideMark/>
          </w:tcPr>
          <w:p w14:paraId="5541D4AD" w14:textId="77777777" w:rsidR="007458F0" w:rsidRPr="007458F0" w:rsidRDefault="007458F0" w:rsidP="007458F0">
            <w:pPr>
              <w:spacing w:after="0" w:line="240" w:lineRule="auto"/>
              <w:outlineLvl w:val="0"/>
              <w:rPr>
                <w:rFonts w:ascii="Times New Roman" w:hAnsi="Times New Roman"/>
                <w:color w:val="000000"/>
                <w:sz w:val="20"/>
                <w:szCs w:val="20"/>
              </w:rPr>
            </w:pPr>
            <w:r w:rsidRPr="007458F0">
              <w:rPr>
                <w:rFonts w:ascii="Times New Roman" w:hAnsi="Times New Roman"/>
                <w:color w:val="000000"/>
                <w:sz w:val="20"/>
                <w:szCs w:val="20"/>
              </w:rPr>
              <w:lastRenderedPageBreak/>
              <w:t xml:space="preserve">Показатель наличия актов проверки технической готовности </w:t>
            </w:r>
            <w:proofErr w:type="spellStart"/>
            <w:r w:rsidRPr="007458F0">
              <w:rPr>
                <w:rFonts w:ascii="Times New Roman" w:hAnsi="Times New Roman"/>
                <w:color w:val="000000"/>
                <w:sz w:val="20"/>
                <w:szCs w:val="20"/>
              </w:rPr>
              <w:t>теплопотребляющей</w:t>
            </w:r>
            <w:proofErr w:type="spellEnd"/>
            <w:r w:rsidRPr="007458F0">
              <w:rPr>
                <w:rFonts w:ascii="Times New Roman" w:hAnsi="Times New Roman"/>
                <w:color w:val="000000"/>
                <w:sz w:val="20"/>
                <w:szCs w:val="20"/>
              </w:rPr>
              <w:t xml:space="preserve"> установки объекта к отопительному периоду</w:t>
            </w:r>
          </w:p>
        </w:tc>
        <w:tc>
          <w:tcPr>
            <w:tcW w:w="1050" w:type="dxa"/>
            <w:vAlign w:val="center"/>
            <w:hideMark/>
          </w:tcPr>
          <w:p w14:paraId="5988DE51" w14:textId="77777777" w:rsidR="007458F0" w:rsidRPr="007458F0" w:rsidRDefault="007458F0" w:rsidP="007458F0">
            <w:pPr>
              <w:spacing w:after="0" w:line="240" w:lineRule="auto"/>
              <w:jc w:val="right"/>
              <w:outlineLvl w:val="0"/>
              <w:rPr>
                <w:rFonts w:ascii="Times New Roman" w:hAnsi="Times New Roman"/>
                <w:color w:val="000000"/>
                <w:sz w:val="20"/>
                <w:szCs w:val="20"/>
              </w:rPr>
            </w:pPr>
            <w:r w:rsidRPr="007458F0">
              <w:rPr>
                <w:rFonts w:ascii="Times New Roman" w:hAnsi="Times New Roman"/>
                <w:color w:val="000000"/>
                <w:sz w:val="20"/>
                <w:szCs w:val="20"/>
              </w:rPr>
              <w:t>0,5</w:t>
            </w:r>
          </w:p>
        </w:tc>
        <w:tc>
          <w:tcPr>
            <w:tcW w:w="2012" w:type="dxa"/>
            <w:vAlign w:val="center"/>
            <w:hideMark/>
          </w:tcPr>
          <w:p w14:paraId="72C5B1B9" w14:textId="77777777" w:rsidR="007458F0" w:rsidRPr="007458F0" w:rsidRDefault="007458F0" w:rsidP="007458F0">
            <w:pPr>
              <w:spacing w:after="0" w:line="240" w:lineRule="auto"/>
              <w:outlineLvl w:val="0"/>
              <w:rPr>
                <w:rFonts w:ascii="Times New Roman" w:hAnsi="Times New Roman"/>
                <w:color w:val="000000"/>
                <w:sz w:val="20"/>
                <w:szCs w:val="20"/>
              </w:rPr>
            </w:pPr>
            <w:proofErr w:type="spellStart"/>
            <w:r w:rsidRPr="007458F0">
              <w:rPr>
                <w:rFonts w:ascii="Times New Roman" w:hAnsi="Times New Roman"/>
                <w:color w:val="000000"/>
                <w:sz w:val="20"/>
                <w:szCs w:val="20"/>
              </w:rPr>
              <w:t>Ктех.готов</w:t>
            </w:r>
            <w:proofErr w:type="spellEnd"/>
          </w:p>
        </w:tc>
        <w:tc>
          <w:tcPr>
            <w:tcW w:w="2199" w:type="dxa"/>
            <w:vAlign w:val="center"/>
            <w:hideMark/>
          </w:tcPr>
          <w:p w14:paraId="2540006B" w14:textId="77777777" w:rsidR="007458F0" w:rsidRPr="007458F0" w:rsidRDefault="007458F0" w:rsidP="007458F0">
            <w:pPr>
              <w:spacing w:after="0" w:line="240" w:lineRule="auto"/>
              <w:outlineLvl w:val="0"/>
              <w:rPr>
                <w:rFonts w:ascii="Times New Roman" w:hAnsi="Times New Roman"/>
                <w:color w:val="000000"/>
                <w:sz w:val="20"/>
                <w:szCs w:val="20"/>
              </w:rPr>
            </w:pPr>
            <w:r w:rsidRPr="007458F0">
              <w:rPr>
                <w:rFonts w:ascii="Times New Roman" w:hAnsi="Times New Roman"/>
                <w:color w:val="000000"/>
                <w:sz w:val="20"/>
                <w:szCs w:val="20"/>
              </w:rPr>
              <w:t>Наличие - 1   /   Отсутствие - 0</w:t>
            </w:r>
          </w:p>
        </w:tc>
        <w:tc>
          <w:tcPr>
            <w:tcW w:w="1137" w:type="dxa"/>
            <w:shd w:val="clear" w:color="000000" w:fill="C6EFCE"/>
            <w:vAlign w:val="center"/>
          </w:tcPr>
          <w:p w14:paraId="235CC63D" w14:textId="77777777" w:rsidR="007458F0" w:rsidRPr="007458F0" w:rsidRDefault="007458F0" w:rsidP="007458F0">
            <w:pPr>
              <w:spacing w:after="0" w:line="240" w:lineRule="auto"/>
              <w:jc w:val="right"/>
              <w:outlineLvl w:val="0"/>
              <w:rPr>
                <w:rFonts w:ascii="Times New Roman" w:hAnsi="Times New Roman"/>
                <w:b/>
                <w:bCs/>
                <w:color w:val="006100"/>
                <w:sz w:val="20"/>
                <w:szCs w:val="20"/>
              </w:rPr>
            </w:pPr>
          </w:p>
        </w:tc>
        <w:tc>
          <w:tcPr>
            <w:tcW w:w="1094" w:type="dxa"/>
            <w:vAlign w:val="center"/>
          </w:tcPr>
          <w:p w14:paraId="392DE2EF" w14:textId="77777777" w:rsidR="007458F0" w:rsidRPr="007458F0" w:rsidRDefault="007458F0" w:rsidP="007458F0">
            <w:pPr>
              <w:spacing w:after="0" w:line="240" w:lineRule="auto"/>
              <w:jc w:val="right"/>
              <w:outlineLvl w:val="0"/>
              <w:rPr>
                <w:rFonts w:ascii="Times New Roman" w:hAnsi="Times New Roman"/>
                <w:color w:val="000000"/>
                <w:sz w:val="20"/>
                <w:szCs w:val="20"/>
              </w:rPr>
            </w:pPr>
          </w:p>
        </w:tc>
        <w:tc>
          <w:tcPr>
            <w:tcW w:w="1267" w:type="dxa"/>
            <w:vAlign w:val="center"/>
            <w:hideMark/>
          </w:tcPr>
          <w:p w14:paraId="3067BD52" w14:textId="77777777" w:rsidR="007458F0" w:rsidRPr="007458F0" w:rsidRDefault="007458F0" w:rsidP="007458F0">
            <w:pPr>
              <w:spacing w:after="0" w:line="240" w:lineRule="auto"/>
              <w:outlineLvl w:val="0"/>
              <w:rPr>
                <w:rFonts w:ascii="Times New Roman" w:hAnsi="Times New Roman"/>
                <w:color w:val="000000"/>
                <w:sz w:val="20"/>
                <w:szCs w:val="20"/>
              </w:rPr>
            </w:pPr>
            <w:r w:rsidRPr="007458F0">
              <w:rPr>
                <w:rFonts w:ascii="Times New Roman" w:hAnsi="Times New Roman"/>
                <w:color w:val="000000"/>
                <w:sz w:val="20"/>
                <w:szCs w:val="20"/>
              </w:rPr>
              <w:t> </w:t>
            </w:r>
          </w:p>
        </w:tc>
      </w:tr>
      <w:tr w:rsidR="007458F0" w:rsidRPr="007458F0" w14:paraId="659AB7D2" w14:textId="77777777" w:rsidTr="007458F0">
        <w:trPr>
          <w:trHeight w:val="675"/>
        </w:trPr>
        <w:tc>
          <w:tcPr>
            <w:tcW w:w="617" w:type="dxa"/>
            <w:shd w:val="clear" w:color="000000" w:fill="DDEBF7"/>
            <w:vAlign w:val="center"/>
            <w:hideMark/>
          </w:tcPr>
          <w:p w14:paraId="4960EF11" w14:textId="77777777" w:rsidR="007458F0" w:rsidRPr="007458F0" w:rsidRDefault="007458F0" w:rsidP="007458F0">
            <w:pPr>
              <w:spacing w:after="0" w:line="240" w:lineRule="auto"/>
              <w:jc w:val="center"/>
              <w:rPr>
                <w:rFonts w:ascii="Times New Roman" w:hAnsi="Times New Roman"/>
                <w:sz w:val="16"/>
                <w:szCs w:val="16"/>
              </w:rPr>
            </w:pPr>
            <w:r w:rsidRPr="007458F0">
              <w:rPr>
                <w:rFonts w:ascii="Times New Roman" w:hAnsi="Times New Roman"/>
                <w:sz w:val="16"/>
                <w:szCs w:val="16"/>
              </w:rPr>
              <w:t>1.3</w:t>
            </w:r>
          </w:p>
        </w:tc>
        <w:tc>
          <w:tcPr>
            <w:tcW w:w="416" w:type="dxa"/>
            <w:shd w:val="clear" w:color="000000" w:fill="DDEBF7"/>
            <w:vAlign w:val="center"/>
            <w:hideMark/>
          </w:tcPr>
          <w:p w14:paraId="26C02F0D" w14:textId="77777777" w:rsidR="007458F0" w:rsidRPr="007458F0" w:rsidRDefault="007458F0" w:rsidP="007458F0">
            <w:pPr>
              <w:spacing w:after="0" w:line="240" w:lineRule="auto"/>
              <w:jc w:val="right"/>
              <w:rPr>
                <w:rFonts w:ascii="Times New Roman" w:hAnsi="Times New Roman"/>
                <w:b/>
                <w:bCs/>
                <w:color w:val="C00000"/>
                <w:sz w:val="20"/>
                <w:szCs w:val="20"/>
              </w:rPr>
            </w:pPr>
            <w:r w:rsidRPr="007458F0">
              <w:rPr>
                <w:rFonts w:ascii="Times New Roman" w:hAnsi="Times New Roman"/>
                <w:b/>
                <w:bCs/>
                <w:color w:val="C00000"/>
                <w:sz w:val="20"/>
                <w:szCs w:val="20"/>
              </w:rPr>
              <w:t>11</w:t>
            </w:r>
          </w:p>
        </w:tc>
        <w:tc>
          <w:tcPr>
            <w:tcW w:w="316" w:type="dxa"/>
            <w:shd w:val="clear" w:color="000000" w:fill="DDEBF7"/>
            <w:vAlign w:val="center"/>
            <w:hideMark/>
          </w:tcPr>
          <w:p w14:paraId="35D9D154" w14:textId="77777777" w:rsidR="007458F0" w:rsidRPr="007458F0" w:rsidRDefault="007458F0" w:rsidP="007458F0">
            <w:pPr>
              <w:spacing w:after="0" w:line="240" w:lineRule="auto"/>
              <w:jc w:val="right"/>
              <w:rPr>
                <w:rFonts w:ascii="Times New Roman" w:hAnsi="Times New Roman"/>
                <w:b/>
                <w:bCs/>
                <w:color w:val="C00000"/>
                <w:sz w:val="20"/>
                <w:szCs w:val="20"/>
              </w:rPr>
            </w:pPr>
            <w:r w:rsidRPr="007458F0">
              <w:rPr>
                <w:rFonts w:ascii="Times New Roman" w:hAnsi="Times New Roman"/>
                <w:b/>
                <w:bCs/>
                <w:color w:val="C00000"/>
                <w:sz w:val="20"/>
                <w:szCs w:val="20"/>
              </w:rPr>
              <w:t>5</w:t>
            </w:r>
          </w:p>
        </w:tc>
        <w:tc>
          <w:tcPr>
            <w:tcW w:w="416" w:type="dxa"/>
            <w:shd w:val="clear" w:color="000000" w:fill="DDEBF7"/>
            <w:vAlign w:val="center"/>
            <w:hideMark/>
          </w:tcPr>
          <w:p w14:paraId="0040418F" w14:textId="77777777" w:rsidR="007458F0" w:rsidRPr="007458F0" w:rsidRDefault="007458F0" w:rsidP="007458F0">
            <w:pPr>
              <w:spacing w:after="0" w:line="240" w:lineRule="auto"/>
              <w:rPr>
                <w:rFonts w:ascii="Times New Roman" w:hAnsi="Times New Roman"/>
                <w:b/>
                <w:bCs/>
                <w:color w:val="C00000"/>
                <w:sz w:val="20"/>
                <w:szCs w:val="20"/>
              </w:rPr>
            </w:pPr>
            <w:r w:rsidRPr="007458F0">
              <w:rPr>
                <w:rFonts w:ascii="Times New Roman" w:hAnsi="Times New Roman"/>
                <w:b/>
                <w:bCs/>
                <w:color w:val="C00000"/>
                <w:sz w:val="20"/>
                <w:szCs w:val="20"/>
              </w:rPr>
              <w:t> </w:t>
            </w:r>
          </w:p>
        </w:tc>
        <w:tc>
          <w:tcPr>
            <w:tcW w:w="2804" w:type="dxa"/>
            <w:shd w:val="clear" w:color="000000" w:fill="D9E1F2"/>
            <w:vAlign w:val="center"/>
            <w:hideMark/>
          </w:tcPr>
          <w:p w14:paraId="3C1FCDB6" w14:textId="77777777" w:rsidR="007458F0" w:rsidRPr="007458F0" w:rsidRDefault="007458F0" w:rsidP="007458F0">
            <w:pPr>
              <w:spacing w:after="0" w:line="240" w:lineRule="auto"/>
              <w:rPr>
                <w:rFonts w:ascii="Times New Roman" w:hAnsi="Times New Roman"/>
                <w:sz w:val="20"/>
                <w:szCs w:val="20"/>
              </w:rPr>
            </w:pPr>
            <w:r w:rsidRPr="007458F0">
              <w:rPr>
                <w:rFonts w:ascii="Times New Roman" w:hAnsi="Times New Roman"/>
                <w:sz w:val="20"/>
                <w:szCs w:val="20"/>
              </w:rPr>
              <w:t>Документы, предусмотренные подпунктами 11.5.12, 11.5.13 пункта 11 Правил</w:t>
            </w:r>
          </w:p>
        </w:tc>
        <w:tc>
          <w:tcPr>
            <w:tcW w:w="2407" w:type="dxa"/>
            <w:shd w:val="clear" w:color="000000" w:fill="DDEBF7"/>
            <w:vAlign w:val="center"/>
            <w:hideMark/>
          </w:tcPr>
          <w:p w14:paraId="2B2392E4" w14:textId="77777777" w:rsidR="007458F0" w:rsidRPr="007458F0" w:rsidRDefault="007458F0" w:rsidP="007458F0">
            <w:pPr>
              <w:spacing w:after="0" w:line="240" w:lineRule="auto"/>
              <w:jc w:val="center"/>
              <w:rPr>
                <w:rFonts w:ascii="Times New Roman" w:hAnsi="Times New Roman"/>
                <w:b/>
                <w:bCs/>
                <w:sz w:val="20"/>
                <w:szCs w:val="20"/>
              </w:rPr>
            </w:pPr>
            <w:r w:rsidRPr="007458F0">
              <w:rPr>
                <w:rFonts w:ascii="Times New Roman" w:hAnsi="Times New Roman"/>
                <w:b/>
                <w:bCs/>
                <w:sz w:val="20"/>
                <w:szCs w:val="20"/>
              </w:rPr>
              <w:t>Показатель отсутствия задолженности за поставленные тепловую энергию</w:t>
            </w:r>
          </w:p>
        </w:tc>
        <w:tc>
          <w:tcPr>
            <w:tcW w:w="1050" w:type="dxa"/>
            <w:shd w:val="clear" w:color="000000" w:fill="DDEBF7"/>
            <w:vAlign w:val="center"/>
            <w:hideMark/>
          </w:tcPr>
          <w:p w14:paraId="0EC6F98A" w14:textId="77777777" w:rsidR="007458F0" w:rsidRPr="007458F0" w:rsidRDefault="007458F0" w:rsidP="007458F0">
            <w:pPr>
              <w:spacing w:after="0" w:line="240" w:lineRule="auto"/>
              <w:jc w:val="center"/>
              <w:rPr>
                <w:rFonts w:ascii="Times New Roman" w:hAnsi="Times New Roman"/>
                <w:b/>
                <w:bCs/>
                <w:sz w:val="20"/>
                <w:szCs w:val="20"/>
              </w:rPr>
            </w:pPr>
            <w:r w:rsidRPr="007458F0">
              <w:rPr>
                <w:rFonts w:ascii="Times New Roman" w:hAnsi="Times New Roman"/>
                <w:b/>
                <w:bCs/>
                <w:sz w:val="20"/>
                <w:szCs w:val="20"/>
              </w:rPr>
              <w:t>0,15</w:t>
            </w:r>
          </w:p>
        </w:tc>
        <w:tc>
          <w:tcPr>
            <w:tcW w:w="2012" w:type="dxa"/>
            <w:shd w:val="clear" w:color="000000" w:fill="DDEBF7"/>
            <w:vAlign w:val="center"/>
            <w:hideMark/>
          </w:tcPr>
          <w:p w14:paraId="025FEC44" w14:textId="77777777" w:rsidR="007458F0" w:rsidRPr="007458F0" w:rsidRDefault="007458F0" w:rsidP="007458F0">
            <w:pPr>
              <w:spacing w:after="0" w:line="240" w:lineRule="auto"/>
              <w:rPr>
                <w:rFonts w:ascii="Times New Roman" w:hAnsi="Times New Roman"/>
                <w:b/>
                <w:bCs/>
                <w:sz w:val="20"/>
                <w:szCs w:val="20"/>
              </w:rPr>
            </w:pPr>
            <w:proofErr w:type="spellStart"/>
            <w:r w:rsidRPr="007458F0">
              <w:rPr>
                <w:rFonts w:ascii="Times New Roman" w:hAnsi="Times New Roman"/>
                <w:b/>
                <w:bCs/>
                <w:sz w:val="20"/>
                <w:szCs w:val="20"/>
              </w:rPr>
              <w:t>Кзадолж</w:t>
            </w:r>
            <w:proofErr w:type="spellEnd"/>
          </w:p>
        </w:tc>
        <w:tc>
          <w:tcPr>
            <w:tcW w:w="2199" w:type="dxa"/>
            <w:shd w:val="clear" w:color="000000" w:fill="DDEBF7"/>
            <w:vAlign w:val="center"/>
            <w:hideMark/>
          </w:tcPr>
          <w:p w14:paraId="34F7AAF8" w14:textId="77777777" w:rsidR="007458F0" w:rsidRPr="007458F0" w:rsidRDefault="007458F0" w:rsidP="007458F0">
            <w:pPr>
              <w:spacing w:after="0" w:line="240" w:lineRule="auto"/>
              <w:jc w:val="center"/>
              <w:rPr>
                <w:rFonts w:ascii="Times New Roman" w:hAnsi="Times New Roman"/>
                <w:b/>
                <w:bCs/>
                <w:sz w:val="20"/>
                <w:szCs w:val="20"/>
              </w:rPr>
            </w:pPr>
            <w:proofErr w:type="spellStart"/>
            <w:r w:rsidRPr="007458F0">
              <w:rPr>
                <w:rFonts w:ascii="Times New Roman" w:hAnsi="Times New Roman"/>
                <w:b/>
                <w:bCs/>
                <w:sz w:val="20"/>
                <w:szCs w:val="20"/>
              </w:rPr>
              <w:t>Кзадолж</w:t>
            </w:r>
            <w:proofErr w:type="spellEnd"/>
            <w:r w:rsidRPr="007458F0">
              <w:rPr>
                <w:rFonts w:ascii="Times New Roman" w:hAnsi="Times New Roman"/>
                <w:b/>
                <w:bCs/>
                <w:sz w:val="20"/>
                <w:szCs w:val="20"/>
              </w:rPr>
              <w:t xml:space="preserve"> = </w:t>
            </w:r>
            <w:proofErr w:type="spellStart"/>
            <w:r w:rsidRPr="007458F0">
              <w:rPr>
                <w:rFonts w:ascii="Times New Roman" w:hAnsi="Times New Roman"/>
                <w:b/>
                <w:bCs/>
                <w:sz w:val="20"/>
                <w:szCs w:val="20"/>
              </w:rPr>
              <w:t>Кдоговор</w:t>
            </w:r>
            <w:proofErr w:type="spellEnd"/>
            <w:r w:rsidRPr="007458F0">
              <w:rPr>
                <w:rFonts w:ascii="Times New Roman" w:hAnsi="Times New Roman"/>
                <w:b/>
                <w:bCs/>
                <w:sz w:val="20"/>
                <w:szCs w:val="20"/>
              </w:rPr>
              <w:t xml:space="preserve"> * 0,05 + </w:t>
            </w:r>
            <w:proofErr w:type="spellStart"/>
            <w:r w:rsidRPr="007458F0">
              <w:rPr>
                <w:rFonts w:ascii="Times New Roman" w:hAnsi="Times New Roman"/>
                <w:b/>
                <w:bCs/>
                <w:sz w:val="20"/>
                <w:szCs w:val="20"/>
              </w:rPr>
              <w:t>Ксвер</w:t>
            </w:r>
            <w:proofErr w:type="spellEnd"/>
            <w:r w:rsidRPr="007458F0">
              <w:rPr>
                <w:rFonts w:ascii="Times New Roman" w:hAnsi="Times New Roman"/>
                <w:b/>
                <w:bCs/>
                <w:sz w:val="20"/>
                <w:szCs w:val="20"/>
              </w:rPr>
              <w:t xml:space="preserve"> 0,95</w:t>
            </w:r>
          </w:p>
        </w:tc>
        <w:tc>
          <w:tcPr>
            <w:tcW w:w="1137" w:type="dxa"/>
            <w:shd w:val="clear" w:color="000000" w:fill="DDEBF7"/>
            <w:vAlign w:val="center"/>
          </w:tcPr>
          <w:p w14:paraId="1C66C3C4" w14:textId="77777777" w:rsidR="007458F0" w:rsidRPr="007458F0" w:rsidRDefault="007458F0" w:rsidP="007458F0">
            <w:pPr>
              <w:spacing w:after="0" w:line="240" w:lineRule="auto"/>
              <w:jc w:val="right"/>
              <w:rPr>
                <w:rFonts w:ascii="Times New Roman" w:hAnsi="Times New Roman"/>
                <w:b/>
                <w:bCs/>
                <w:color w:val="000000"/>
                <w:sz w:val="20"/>
                <w:szCs w:val="20"/>
              </w:rPr>
            </w:pPr>
          </w:p>
        </w:tc>
        <w:tc>
          <w:tcPr>
            <w:tcW w:w="1094" w:type="dxa"/>
            <w:shd w:val="clear" w:color="000000" w:fill="DDEBF7"/>
            <w:vAlign w:val="center"/>
          </w:tcPr>
          <w:p w14:paraId="2D70EE40" w14:textId="77777777" w:rsidR="007458F0" w:rsidRPr="007458F0" w:rsidRDefault="007458F0" w:rsidP="007458F0">
            <w:pPr>
              <w:spacing w:after="0" w:line="240" w:lineRule="auto"/>
              <w:jc w:val="right"/>
              <w:rPr>
                <w:rFonts w:ascii="Times New Roman" w:hAnsi="Times New Roman"/>
                <w:b/>
                <w:bCs/>
                <w:color w:val="000000"/>
                <w:sz w:val="20"/>
                <w:szCs w:val="20"/>
              </w:rPr>
            </w:pPr>
          </w:p>
        </w:tc>
        <w:tc>
          <w:tcPr>
            <w:tcW w:w="1267" w:type="dxa"/>
            <w:vAlign w:val="center"/>
            <w:hideMark/>
          </w:tcPr>
          <w:p w14:paraId="6070E1FE" w14:textId="77777777" w:rsidR="007458F0" w:rsidRPr="007458F0" w:rsidRDefault="007458F0" w:rsidP="007458F0">
            <w:pPr>
              <w:spacing w:after="0" w:line="240" w:lineRule="auto"/>
              <w:jc w:val="center"/>
              <w:rPr>
                <w:rFonts w:ascii="Times New Roman" w:hAnsi="Times New Roman"/>
                <w:sz w:val="20"/>
                <w:szCs w:val="20"/>
              </w:rPr>
            </w:pPr>
            <w:r w:rsidRPr="007458F0">
              <w:rPr>
                <w:rFonts w:ascii="Times New Roman" w:hAnsi="Times New Roman"/>
                <w:sz w:val="20"/>
                <w:szCs w:val="20"/>
              </w:rPr>
              <w:t> </w:t>
            </w:r>
          </w:p>
        </w:tc>
      </w:tr>
      <w:tr w:rsidR="007458F0" w:rsidRPr="007458F0" w14:paraId="340E06EC" w14:textId="77777777" w:rsidTr="007458F0">
        <w:trPr>
          <w:trHeight w:val="1200"/>
        </w:trPr>
        <w:tc>
          <w:tcPr>
            <w:tcW w:w="617" w:type="dxa"/>
            <w:vAlign w:val="center"/>
            <w:hideMark/>
          </w:tcPr>
          <w:p w14:paraId="7B8AD85D" w14:textId="77777777" w:rsidR="007458F0" w:rsidRPr="007458F0" w:rsidRDefault="007458F0" w:rsidP="007458F0">
            <w:pPr>
              <w:spacing w:after="0" w:line="240" w:lineRule="auto"/>
              <w:jc w:val="center"/>
              <w:outlineLvl w:val="0"/>
              <w:rPr>
                <w:rFonts w:ascii="Times New Roman" w:hAnsi="Times New Roman"/>
                <w:color w:val="000000"/>
                <w:sz w:val="16"/>
                <w:szCs w:val="16"/>
              </w:rPr>
            </w:pPr>
            <w:r w:rsidRPr="007458F0">
              <w:rPr>
                <w:rFonts w:ascii="Times New Roman" w:hAnsi="Times New Roman"/>
                <w:color w:val="000000"/>
                <w:sz w:val="16"/>
                <w:szCs w:val="16"/>
              </w:rPr>
              <w:t>1.3.1</w:t>
            </w:r>
          </w:p>
        </w:tc>
        <w:tc>
          <w:tcPr>
            <w:tcW w:w="416" w:type="dxa"/>
            <w:vAlign w:val="center"/>
            <w:hideMark/>
          </w:tcPr>
          <w:p w14:paraId="189B6944" w14:textId="77777777" w:rsidR="007458F0" w:rsidRPr="007458F0" w:rsidRDefault="007458F0" w:rsidP="007458F0">
            <w:pPr>
              <w:spacing w:after="0" w:line="240" w:lineRule="auto"/>
              <w:jc w:val="right"/>
              <w:outlineLvl w:val="0"/>
              <w:rPr>
                <w:rFonts w:ascii="Times New Roman" w:hAnsi="Times New Roman"/>
                <w:b/>
                <w:bCs/>
                <w:color w:val="C00000"/>
                <w:sz w:val="20"/>
                <w:szCs w:val="20"/>
              </w:rPr>
            </w:pPr>
            <w:r w:rsidRPr="007458F0">
              <w:rPr>
                <w:rFonts w:ascii="Times New Roman" w:hAnsi="Times New Roman"/>
                <w:b/>
                <w:bCs/>
                <w:color w:val="C00000"/>
                <w:sz w:val="20"/>
                <w:szCs w:val="20"/>
              </w:rPr>
              <w:t>11</w:t>
            </w:r>
          </w:p>
        </w:tc>
        <w:tc>
          <w:tcPr>
            <w:tcW w:w="316" w:type="dxa"/>
            <w:vAlign w:val="center"/>
            <w:hideMark/>
          </w:tcPr>
          <w:p w14:paraId="1D220463" w14:textId="77777777" w:rsidR="007458F0" w:rsidRPr="007458F0" w:rsidRDefault="007458F0" w:rsidP="007458F0">
            <w:pPr>
              <w:spacing w:after="0" w:line="240" w:lineRule="auto"/>
              <w:jc w:val="right"/>
              <w:outlineLvl w:val="0"/>
              <w:rPr>
                <w:rFonts w:ascii="Times New Roman" w:hAnsi="Times New Roman"/>
                <w:b/>
                <w:bCs/>
                <w:color w:val="C00000"/>
                <w:sz w:val="20"/>
                <w:szCs w:val="20"/>
              </w:rPr>
            </w:pPr>
            <w:r w:rsidRPr="007458F0">
              <w:rPr>
                <w:rFonts w:ascii="Times New Roman" w:hAnsi="Times New Roman"/>
                <w:b/>
                <w:bCs/>
                <w:color w:val="C00000"/>
                <w:sz w:val="20"/>
                <w:szCs w:val="20"/>
              </w:rPr>
              <w:t>5</w:t>
            </w:r>
          </w:p>
        </w:tc>
        <w:tc>
          <w:tcPr>
            <w:tcW w:w="416" w:type="dxa"/>
            <w:vAlign w:val="center"/>
            <w:hideMark/>
          </w:tcPr>
          <w:p w14:paraId="3D0F03A9" w14:textId="77777777" w:rsidR="007458F0" w:rsidRPr="007458F0" w:rsidRDefault="007458F0" w:rsidP="007458F0">
            <w:pPr>
              <w:spacing w:after="0" w:line="240" w:lineRule="auto"/>
              <w:jc w:val="right"/>
              <w:outlineLvl w:val="0"/>
              <w:rPr>
                <w:rFonts w:ascii="Times New Roman" w:hAnsi="Times New Roman"/>
                <w:b/>
                <w:bCs/>
                <w:color w:val="C00000"/>
                <w:sz w:val="20"/>
                <w:szCs w:val="20"/>
              </w:rPr>
            </w:pPr>
            <w:r w:rsidRPr="007458F0">
              <w:rPr>
                <w:rFonts w:ascii="Times New Roman" w:hAnsi="Times New Roman"/>
                <w:b/>
                <w:bCs/>
                <w:color w:val="C00000"/>
                <w:sz w:val="20"/>
                <w:szCs w:val="20"/>
              </w:rPr>
              <w:t>12</w:t>
            </w:r>
          </w:p>
        </w:tc>
        <w:tc>
          <w:tcPr>
            <w:tcW w:w="2804" w:type="dxa"/>
            <w:vAlign w:val="center"/>
            <w:hideMark/>
          </w:tcPr>
          <w:p w14:paraId="040C3EFE" w14:textId="77777777" w:rsidR="007458F0" w:rsidRPr="007458F0" w:rsidRDefault="007458F0" w:rsidP="007458F0">
            <w:pPr>
              <w:spacing w:after="0" w:line="240" w:lineRule="auto"/>
              <w:outlineLvl w:val="0"/>
              <w:rPr>
                <w:rFonts w:ascii="Times New Roman" w:hAnsi="Times New Roman"/>
                <w:color w:val="000000"/>
                <w:sz w:val="20"/>
                <w:szCs w:val="20"/>
              </w:rPr>
            </w:pPr>
            <w:r w:rsidRPr="007458F0">
              <w:rPr>
                <w:rFonts w:ascii="Times New Roman" w:hAnsi="Times New Roman"/>
                <w:color w:val="000000"/>
                <w:sz w:val="20"/>
                <w:szCs w:val="20"/>
              </w:rPr>
              <w:t>Копии заключенных договоров теплоснабжения и (или) договоров оказания услуг по поддержанию резервной тепловой мощности (подпункт 11.5.12 пункта 11 Правил)</w:t>
            </w:r>
          </w:p>
        </w:tc>
        <w:tc>
          <w:tcPr>
            <w:tcW w:w="2407" w:type="dxa"/>
            <w:vAlign w:val="center"/>
            <w:hideMark/>
          </w:tcPr>
          <w:p w14:paraId="64D94C85" w14:textId="77777777" w:rsidR="007458F0" w:rsidRPr="007458F0" w:rsidRDefault="007458F0" w:rsidP="007458F0">
            <w:pPr>
              <w:spacing w:after="0" w:line="240" w:lineRule="auto"/>
              <w:outlineLvl w:val="0"/>
              <w:rPr>
                <w:rFonts w:ascii="Times New Roman" w:hAnsi="Times New Roman"/>
                <w:color w:val="000000"/>
                <w:sz w:val="20"/>
                <w:szCs w:val="20"/>
              </w:rPr>
            </w:pPr>
            <w:r w:rsidRPr="007458F0">
              <w:rPr>
                <w:rFonts w:ascii="Times New Roman" w:hAnsi="Times New Roman"/>
                <w:color w:val="000000"/>
                <w:sz w:val="20"/>
                <w:szCs w:val="20"/>
              </w:rPr>
              <w:t>Показатель наличия заключенных договоров теплоснабжения и (или) договоров оказания услуг по поддержанию резервной тепловой мощности</w:t>
            </w:r>
          </w:p>
        </w:tc>
        <w:tc>
          <w:tcPr>
            <w:tcW w:w="1050" w:type="dxa"/>
            <w:vAlign w:val="center"/>
            <w:hideMark/>
          </w:tcPr>
          <w:p w14:paraId="7F5977A2" w14:textId="77777777" w:rsidR="007458F0" w:rsidRPr="007458F0" w:rsidRDefault="007458F0" w:rsidP="007458F0">
            <w:pPr>
              <w:spacing w:after="0" w:line="240" w:lineRule="auto"/>
              <w:jc w:val="right"/>
              <w:outlineLvl w:val="0"/>
              <w:rPr>
                <w:rFonts w:ascii="Times New Roman" w:hAnsi="Times New Roman"/>
                <w:color w:val="000000"/>
                <w:sz w:val="20"/>
                <w:szCs w:val="20"/>
              </w:rPr>
            </w:pPr>
            <w:r w:rsidRPr="007458F0">
              <w:rPr>
                <w:rFonts w:ascii="Times New Roman" w:hAnsi="Times New Roman"/>
                <w:color w:val="000000"/>
                <w:sz w:val="20"/>
                <w:szCs w:val="20"/>
              </w:rPr>
              <w:t>0,05</w:t>
            </w:r>
          </w:p>
        </w:tc>
        <w:tc>
          <w:tcPr>
            <w:tcW w:w="2012" w:type="dxa"/>
            <w:vAlign w:val="center"/>
            <w:hideMark/>
          </w:tcPr>
          <w:p w14:paraId="264F8295" w14:textId="77777777" w:rsidR="007458F0" w:rsidRPr="007458F0" w:rsidRDefault="007458F0" w:rsidP="007458F0">
            <w:pPr>
              <w:spacing w:after="0" w:line="240" w:lineRule="auto"/>
              <w:outlineLvl w:val="0"/>
              <w:rPr>
                <w:rFonts w:ascii="Times New Roman" w:hAnsi="Times New Roman"/>
                <w:color w:val="000000"/>
                <w:sz w:val="20"/>
                <w:szCs w:val="20"/>
              </w:rPr>
            </w:pPr>
            <w:proofErr w:type="spellStart"/>
            <w:r w:rsidRPr="007458F0">
              <w:rPr>
                <w:rFonts w:ascii="Times New Roman" w:hAnsi="Times New Roman"/>
                <w:color w:val="000000"/>
                <w:sz w:val="20"/>
                <w:szCs w:val="20"/>
              </w:rPr>
              <w:t>Кдоговор</w:t>
            </w:r>
            <w:proofErr w:type="spellEnd"/>
          </w:p>
        </w:tc>
        <w:tc>
          <w:tcPr>
            <w:tcW w:w="2199" w:type="dxa"/>
            <w:vAlign w:val="center"/>
            <w:hideMark/>
          </w:tcPr>
          <w:p w14:paraId="53514400" w14:textId="77777777" w:rsidR="007458F0" w:rsidRPr="007458F0" w:rsidRDefault="007458F0" w:rsidP="007458F0">
            <w:pPr>
              <w:spacing w:after="0" w:line="240" w:lineRule="auto"/>
              <w:outlineLvl w:val="0"/>
              <w:rPr>
                <w:rFonts w:ascii="Times New Roman" w:hAnsi="Times New Roman"/>
                <w:color w:val="000000"/>
                <w:sz w:val="20"/>
                <w:szCs w:val="20"/>
              </w:rPr>
            </w:pPr>
            <w:r w:rsidRPr="007458F0">
              <w:rPr>
                <w:rFonts w:ascii="Times New Roman" w:hAnsi="Times New Roman"/>
                <w:color w:val="000000"/>
                <w:sz w:val="20"/>
                <w:szCs w:val="20"/>
              </w:rPr>
              <w:t>Наличие - 1   /   Отсутствие - 0</w:t>
            </w:r>
          </w:p>
        </w:tc>
        <w:tc>
          <w:tcPr>
            <w:tcW w:w="1137" w:type="dxa"/>
            <w:shd w:val="clear" w:color="000000" w:fill="C6EFCE"/>
            <w:vAlign w:val="center"/>
          </w:tcPr>
          <w:p w14:paraId="6FAAA4D7" w14:textId="77777777" w:rsidR="007458F0" w:rsidRPr="007458F0" w:rsidRDefault="007458F0" w:rsidP="007458F0">
            <w:pPr>
              <w:spacing w:after="0" w:line="240" w:lineRule="auto"/>
              <w:jc w:val="right"/>
              <w:outlineLvl w:val="0"/>
              <w:rPr>
                <w:rFonts w:ascii="Times New Roman" w:hAnsi="Times New Roman"/>
                <w:b/>
                <w:bCs/>
                <w:color w:val="006100"/>
                <w:sz w:val="20"/>
                <w:szCs w:val="20"/>
              </w:rPr>
            </w:pPr>
          </w:p>
        </w:tc>
        <w:tc>
          <w:tcPr>
            <w:tcW w:w="1094" w:type="dxa"/>
            <w:vAlign w:val="center"/>
          </w:tcPr>
          <w:p w14:paraId="0082BB14" w14:textId="77777777" w:rsidR="007458F0" w:rsidRPr="007458F0" w:rsidRDefault="007458F0" w:rsidP="007458F0">
            <w:pPr>
              <w:spacing w:after="0" w:line="240" w:lineRule="auto"/>
              <w:jc w:val="right"/>
              <w:outlineLvl w:val="0"/>
              <w:rPr>
                <w:rFonts w:ascii="Times New Roman" w:hAnsi="Times New Roman"/>
                <w:color w:val="000000"/>
                <w:sz w:val="20"/>
                <w:szCs w:val="20"/>
              </w:rPr>
            </w:pPr>
          </w:p>
        </w:tc>
        <w:tc>
          <w:tcPr>
            <w:tcW w:w="1267" w:type="dxa"/>
            <w:vAlign w:val="center"/>
            <w:hideMark/>
          </w:tcPr>
          <w:p w14:paraId="324FA231" w14:textId="77777777" w:rsidR="007458F0" w:rsidRPr="007458F0" w:rsidRDefault="007458F0" w:rsidP="007458F0">
            <w:pPr>
              <w:spacing w:after="0" w:line="240" w:lineRule="auto"/>
              <w:outlineLvl w:val="0"/>
              <w:rPr>
                <w:rFonts w:ascii="Times New Roman" w:hAnsi="Times New Roman"/>
                <w:color w:val="000000"/>
                <w:sz w:val="20"/>
                <w:szCs w:val="20"/>
              </w:rPr>
            </w:pPr>
            <w:r w:rsidRPr="007458F0">
              <w:rPr>
                <w:rFonts w:ascii="Times New Roman" w:hAnsi="Times New Roman"/>
                <w:color w:val="000000"/>
                <w:sz w:val="20"/>
                <w:szCs w:val="20"/>
              </w:rPr>
              <w:t> </w:t>
            </w:r>
          </w:p>
        </w:tc>
      </w:tr>
      <w:tr w:rsidR="007458F0" w:rsidRPr="007458F0" w14:paraId="3012980E" w14:textId="77777777" w:rsidTr="007458F0">
        <w:trPr>
          <w:trHeight w:val="1785"/>
        </w:trPr>
        <w:tc>
          <w:tcPr>
            <w:tcW w:w="617" w:type="dxa"/>
            <w:vAlign w:val="center"/>
            <w:hideMark/>
          </w:tcPr>
          <w:p w14:paraId="192C57E7" w14:textId="77777777" w:rsidR="007458F0" w:rsidRPr="007458F0" w:rsidRDefault="007458F0" w:rsidP="007458F0">
            <w:pPr>
              <w:spacing w:after="0" w:line="240" w:lineRule="auto"/>
              <w:jc w:val="center"/>
              <w:outlineLvl w:val="0"/>
              <w:rPr>
                <w:rFonts w:ascii="Times New Roman" w:hAnsi="Times New Roman"/>
                <w:color w:val="000000"/>
                <w:sz w:val="16"/>
                <w:szCs w:val="16"/>
              </w:rPr>
            </w:pPr>
            <w:r w:rsidRPr="007458F0">
              <w:rPr>
                <w:rFonts w:ascii="Times New Roman" w:hAnsi="Times New Roman"/>
                <w:color w:val="000000"/>
                <w:sz w:val="16"/>
                <w:szCs w:val="16"/>
              </w:rPr>
              <w:t>1.3.2</w:t>
            </w:r>
          </w:p>
        </w:tc>
        <w:tc>
          <w:tcPr>
            <w:tcW w:w="416" w:type="dxa"/>
            <w:vAlign w:val="center"/>
            <w:hideMark/>
          </w:tcPr>
          <w:p w14:paraId="5534F1AD" w14:textId="77777777" w:rsidR="007458F0" w:rsidRPr="007458F0" w:rsidRDefault="007458F0" w:rsidP="007458F0">
            <w:pPr>
              <w:spacing w:after="0" w:line="240" w:lineRule="auto"/>
              <w:jc w:val="right"/>
              <w:outlineLvl w:val="0"/>
              <w:rPr>
                <w:rFonts w:ascii="Times New Roman" w:hAnsi="Times New Roman"/>
                <w:b/>
                <w:bCs/>
                <w:color w:val="C00000"/>
                <w:sz w:val="20"/>
                <w:szCs w:val="20"/>
              </w:rPr>
            </w:pPr>
            <w:r w:rsidRPr="007458F0">
              <w:rPr>
                <w:rFonts w:ascii="Times New Roman" w:hAnsi="Times New Roman"/>
                <w:b/>
                <w:bCs/>
                <w:color w:val="C00000"/>
                <w:sz w:val="20"/>
                <w:szCs w:val="20"/>
              </w:rPr>
              <w:t>11</w:t>
            </w:r>
          </w:p>
        </w:tc>
        <w:tc>
          <w:tcPr>
            <w:tcW w:w="316" w:type="dxa"/>
            <w:vAlign w:val="center"/>
            <w:hideMark/>
          </w:tcPr>
          <w:p w14:paraId="6B28573E" w14:textId="77777777" w:rsidR="007458F0" w:rsidRPr="007458F0" w:rsidRDefault="007458F0" w:rsidP="007458F0">
            <w:pPr>
              <w:spacing w:after="0" w:line="240" w:lineRule="auto"/>
              <w:jc w:val="right"/>
              <w:outlineLvl w:val="0"/>
              <w:rPr>
                <w:rFonts w:ascii="Times New Roman" w:hAnsi="Times New Roman"/>
                <w:b/>
                <w:bCs/>
                <w:color w:val="C00000"/>
                <w:sz w:val="20"/>
                <w:szCs w:val="20"/>
              </w:rPr>
            </w:pPr>
            <w:r w:rsidRPr="007458F0">
              <w:rPr>
                <w:rFonts w:ascii="Times New Roman" w:hAnsi="Times New Roman"/>
                <w:b/>
                <w:bCs/>
                <w:color w:val="C00000"/>
                <w:sz w:val="20"/>
                <w:szCs w:val="20"/>
              </w:rPr>
              <w:t>5</w:t>
            </w:r>
          </w:p>
        </w:tc>
        <w:tc>
          <w:tcPr>
            <w:tcW w:w="416" w:type="dxa"/>
            <w:vAlign w:val="center"/>
            <w:hideMark/>
          </w:tcPr>
          <w:p w14:paraId="05A7E282" w14:textId="77777777" w:rsidR="007458F0" w:rsidRPr="007458F0" w:rsidRDefault="007458F0" w:rsidP="007458F0">
            <w:pPr>
              <w:spacing w:after="0" w:line="240" w:lineRule="auto"/>
              <w:jc w:val="right"/>
              <w:outlineLvl w:val="0"/>
              <w:rPr>
                <w:rFonts w:ascii="Times New Roman" w:hAnsi="Times New Roman"/>
                <w:b/>
                <w:bCs/>
                <w:color w:val="C00000"/>
                <w:sz w:val="20"/>
                <w:szCs w:val="20"/>
              </w:rPr>
            </w:pPr>
            <w:r w:rsidRPr="007458F0">
              <w:rPr>
                <w:rFonts w:ascii="Times New Roman" w:hAnsi="Times New Roman"/>
                <w:b/>
                <w:bCs/>
                <w:color w:val="C00000"/>
                <w:sz w:val="20"/>
                <w:szCs w:val="20"/>
              </w:rPr>
              <w:t>13</w:t>
            </w:r>
          </w:p>
        </w:tc>
        <w:tc>
          <w:tcPr>
            <w:tcW w:w="2804" w:type="dxa"/>
            <w:vAlign w:val="center"/>
            <w:hideMark/>
          </w:tcPr>
          <w:p w14:paraId="14A947CE" w14:textId="77777777" w:rsidR="007458F0" w:rsidRPr="007458F0" w:rsidRDefault="007458F0" w:rsidP="007458F0">
            <w:pPr>
              <w:spacing w:after="0" w:line="240" w:lineRule="auto"/>
              <w:outlineLvl w:val="0"/>
              <w:rPr>
                <w:rFonts w:ascii="Times New Roman" w:hAnsi="Times New Roman"/>
                <w:color w:val="000000"/>
                <w:sz w:val="20"/>
                <w:szCs w:val="20"/>
              </w:rPr>
            </w:pPr>
            <w:r w:rsidRPr="007458F0">
              <w:rPr>
                <w:rFonts w:ascii="Times New Roman" w:hAnsi="Times New Roman"/>
                <w:color w:val="000000"/>
                <w:sz w:val="20"/>
                <w:szCs w:val="20"/>
              </w:rPr>
              <w:t>Акт сверки расчетов за поставленные тепловую энергию (мощность), теплоноситель, горячую воду, оказание услуг по поддержанию резервной тепловой мощности по состоянию на дату проверки, подтверждающий отсутствие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 (подпункт 11.5.13 пункта 11 Правил)</w:t>
            </w:r>
          </w:p>
        </w:tc>
        <w:tc>
          <w:tcPr>
            <w:tcW w:w="2407" w:type="dxa"/>
            <w:vAlign w:val="center"/>
            <w:hideMark/>
          </w:tcPr>
          <w:p w14:paraId="3D34749D" w14:textId="77777777" w:rsidR="007458F0" w:rsidRPr="007458F0" w:rsidRDefault="007458F0" w:rsidP="007458F0">
            <w:pPr>
              <w:spacing w:after="0" w:line="240" w:lineRule="auto"/>
              <w:outlineLvl w:val="0"/>
              <w:rPr>
                <w:rFonts w:ascii="Times New Roman" w:hAnsi="Times New Roman"/>
                <w:color w:val="000000"/>
                <w:sz w:val="20"/>
                <w:szCs w:val="20"/>
              </w:rPr>
            </w:pPr>
            <w:r w:rsidRPr="007458F0">
              <w:rPr>
                <w:rFonts w:ascii="Times New Roman" w:hAnsi="Times New Roman"/>
                <w:color w:val="000000"/>
                <w:sz w:val="20"/>
                <w:szCs w:val="20"/>
              </w:rPr>
              <w:t xml:space="preserve">Показатель </w:t>
            </w:r>
            <w:r w:rsidRPr="007458F0">
              <w:rPr>
                <w:rFonts w:ascii="Times New Roman" w:hAnsi="Times New Roman"/>
                <w:b/>
                <w:bCs/>
                <w:color w:val="000000"/>
                <w:sz w:val="20"/>
                <w:szCs w:val="20"/>
              </w:rPr>
              <w:t>отсутствия</w:t>
            </w:r>
            <w:r w:rsidRPr="007458F0">
              <w:rPr>
                <w:rFonts w:ascii="Times New Roman" w:hAnsi="Times New Roman"/>
                <w:color w:val="000000"/>
                <w:sz w:val="20"/>
                <w:szCs w:val="20"/>
              </w:rPr>
              <w:t xml:space="preserve"> задолженности либо подписанное сторонами соглашение, подтверждающее урегулирование с теплоснабжающей организацией порядка погашения всей существующей задолженности</w:t>
            </w:r>
          </w:p>
        </w:tc>
        <w:tc>
          <w:tcPr>
            <w:tcW w:w="1050" w:type="dxa"/>
            <w:vAlign w:val="center"/>
            <w:hideMark/>
          </w:tcPr>
          <w:p w14:paraId="206A8F84" w14:textId="77777777" w:rsidR="007458F0" w:rsidRPr="007458F0" w:rsidRDefault="007458F0" w:rsidP="007458F0">
            <w:pPr>
              <w:spacing w:after="0" w:line="240" w:lineRule="auto"/>
              <w:jc w:val="right"/>
              <w:outlineLvl w:val="0"/>
              <w:rPr>
                <w:rFonts w:ascii="Times New Roman" w:hAnsi="Times New Roman"/>
                <w:color w:val="000000"/>
                <w:sz w:val="20"/>
                <w:szCs w:val="20"/>
              </w:rPr>
            </w:pPr>
            <w:r w:rsidRPr="007458F0">
              <w:rPr>
                <w:rFonts w:ascii="Times New Roman" w:hAnsi="Times New Roman"/>
                <w:color w:val="000000"/>
                <w:sz w:val="20"/>
                <w:szCs w:val="20"/>
              </w:rPr>
              <w:t>0,95</w:t>
            </w:r>
          </w:p>
        </w:tc>
        <w:tc>
          <w:tcPr>
            <w:tcW w:w="2012" w:type="dxa"/>
            <w:vAlign w:val="center"/>
            <w:hideMark/>
          </w:tcPr>
          <w:p w14:paraId="331084AF" w14:textId="77777777" w:rsidR="007458F0" w:rsidRPr="007458F0" w:rsidRDefault="007458F0" w:rsidP="007458F0">
            <w:pPr>
              <w:spacing w:after="0" w:line="240" w:lineRule="auto"/>
              <w:outlineLvl w:val="0"/>
              <w:rPr>
                <w:rFonts w:ascii="Times New Roman" w:hAnsi="Times New Roman"/>
                <w:color w:val="000000"/>
                <w:sz w:val="20"/>
                <w:szCs w:val="20"/>
              </w:rPr>
            </w:pPr>
            <w:proofErr w:type="spellStart"/>
            <w:r w:rsidRPr="007458F0">
              <w:rPr>
                <w:rFonts w:ascii="Times New Roman" w:hAnsi="Times New Roman"/>
                <w:color w:val="000000"/>
                <w:sz w:val="20"/>
                <w:szCs w:val="20"/>
              </w:rPr>
              <w:t>Ксвер</w:t>
            </w:r>
            <w:proofErr w:type="spellEnd"/>
          </w:p>
        </w:tc>
        <w:tc>
          <w:tcPr>
            <w:tcW w:w="2199" w:type="dxa"/>
            <w:vAlign w:val="center"/>
            <w:hideMark/>
          </w:tcPr>
          <w:p w14:paraId="1BBEFD3A" w14:textId="77777777" w:rsidR="007458F0" w:rsidRPr="007458F0" w:rsidRDefault="007458F0" w:rsidP="007458F0">
            <w:pPr>
              <w:spacing w:after="0" w:line="240" w:lineRule="auto"/>
              <w:outlineLvl w:val="0"/>
              <w:rPr>
                <w:rFonts w:ascii="Times New Roman" w:hAnsi="Times New Roman"/>
                <w:color w:val="000000"/>
                <w:sz w:val="20"/>
                <w:szCs w:val="20"/>
              </w:rPr>
            </w:pPr>
            <w:r w:rsidRPr="007458F0">
              <w:rPr>
                <w:rFonts w:ascii="Times New Roman" w:hAnsi="Times New Roman"/>
                <w:color w:val="000000"/>
                <w:sz w:val="20"/>
                <w:szCs w:val="20"/>
              </w:rPr>
              <w:t>Наличие - 1   /   Отсутствие - 0</w:t>
            </w:r>
          </w:p>
        </w:tc>
        <w:tc>
          <w:tcPr>
            <w:tcW w:w="1137" w:type="dxa"/>
            <w:shd w:val="clear" w:color="000000" w:fill="C6EFCE"/>
            <w:vAlign w:val="center"/>
          </w:tcPr>
          <w:p w14:paraId="090550C6" w14:textId="77777777" w:rsidR="007458F0" w:rsidRPr="007458F0" w:rsidRDefault="007458F0" w:rsidP="007458F0">
            <w:pPr>
              <w:spacing w:after="0" w:line="240" w:lineRule="auto"/>
              <w:jc w:val="right"/>
              <w:outlineLvl w:val="0"/>
              <w:rPr>
                <w:rFonts w:ascii="Times New Roman" w:hAnsi="Times New Roman"/>
                <w:b/>
                <w:bCs/>
                <w:color w:val="006100"/>
                <w:sz w:val="20"/>
                <w:szCs w:val="20"/>
              </w:rPr>
            </w:pPr>
          </w:p>
        </w:tc>
        <w:tc>
          <w:tcPr>
            <w:tcW w:w="1094" w:type="dxa"/>
            <w:vAlign w:val="center"/>
          </w:tcPr>
          <w:p w14:paraId="2BF85FF9" w14:textId="77777777" w:rsidR="007458F0" w:rsidRPr="007458F0" w:rsidRDefault="007458F0" w:rsidP="007458F0">
            <w:pPr>
              <w:spacing w:after="0" w:line="240" w:lineRule="auto"/>
              <w:jc w:val="right"/>
              <w:outlineLvl w:val="0"/>
              <w:rPr>
                <w:rFonts w:ascii="Times New Roman" w:hAnsi="Times New Roman"/>
                <w:color w:val="000000"/>
                <w:sz w:val="20"/>
                <w:szCs w:val="20"/>
              </w:rPr>
            </w:pPr>
          </w:p>
        </w:tc>
        <w:tc>
          <w:tcPr>
            <w:tcW w:w="1267" w:type="dxa"/>
            <w:vAlign w:val="center"/>
            <w:hideMark/>
          </w:tcPr>
          <w:p w14:paraId="72869517" w14:textId="77777777" w:rsidR="007458F0" w:rsidRPr="007458F0" w:rsidRDefault="007458F0" w:rsidP="007458F0">
            <w:pPr>
              <w:spacing w:after="0" w:line="240" w:lineRule="auto"/>
              <w:outlineLvl w:val="0"/>
              <w:rPr>
                <w:rFonts w:ascii="Times New Roman" w:hAnsi="Times New Roman"/>
                <w:color w:val="000000"/>
                <w:sz w:val="20"/>
                <w:szCs w:val="20"/>
              </w:rPr>
            </w:pPr>
            <w:r w:rsidRPr="007458F0">
              <w:rPr>
                <w:rFonts w:ascii="Times New Roman" w:hAnsi="Times New Roman"/>
                <w:color w:val="000000"/>
                <w:sz w:val="20"/>
                <w:szCs w:val="20"/>
              </w:rPr>
              <w:t> </w:t>
            </w:r>
          </w:p>
        </w:tc>
      </w:tr>
      <w:tr w:rsidR="007458F0" w:rsidRPr="007458F0" w14:paraId="0B86A2D5" w14:textId="77777777" w:rsidTr="007458F0">
        <w:trPr>
          <w:trHeight w:val="660"/>
        </w:trPr>
        <w:tc>
          <w:tcPr>
            <w:tcW w:w="617" w:type="dxa"/>
            <w:shd w:val="clear" w:color="000000" w:fill="DDEBF7"/>
            <w:vAlign w:val="center"/>
            <w:hideMark/>
          </w:tcPr>
          <w:p w14:paraId="54601EEF" w14:textId="77777777" w:rsidR="007458F0" w:rsidRPr="007458F0" w:rsidRDefault="007458F0" w:rsidP="007458F0">
            <w:pPr>
              <w:spacing w:after="0" w:line="240" w:lineRule="auto"/>
              <w:jc w:val="center"/>
              <w:rPr>
                <w:rFonts w:ascii="Times New Roman" w:hAnsi="Times New Roman"/>
                <w:sz w:val="16"/>
                <w:szCs w:val="16"/>
              </w:rPr>
            </w:pPr>
            <w:r w:rsidRPr="007458F0">
              <w:rPr>
                <w:rFonts w:ascii="Times New Roman" w:hAnsi="Times New Roman"/>
                <w:sz w:val="16"/>
                <w:szCs w:val="16"/>
              </w:rPr>
              <w:lastRenderedPageBreak/>
              <w:t>1.4</w:t>
            </w:r>
          </w:p>
        </w:tc>
        <w:tc>
          <w:tcPr>
            <w:tcW w:w="416" w:type="dxa"/>
            <w:shd w:val="clear" w:color="000000" w:fill="DDEBF7"/>
            <w:vAlign w:val="center"/>
            <w:hideMark/>
          </w:tcPr>
          <w:p w14:paraId="068FAC77" w14:textId="77777777" w:rsidR="007458F0" w:rsidRPr="007458F0" w:rsidRDefault="007458F0" w:rsidP="007458F0">
            <w:pPr>
              <w:spacing w:after="0" w:line="240" w:lineRule="auto"/>
              <w:jc w:val="right"/>
              <w:rPr>
                <w:rFonts w:ascii="Times New Roman" w:hAnsi="Times New Roman"/>
                <w:b/>
                <w:bCs/>
                <w:color w:val="C00000"/>
                <w:sz w:val="20"/>
                <w:szCs w:val="20"/>
              </w:rPr>
            </w:pPr>
            <w:r w:rsidRPr="007458F0">
              <w:rPr>
                <w:rFonts w:ascii="Times New Roman" w:hAnsi="Times New Roman"/>
                <w:b/>
                <w:bCs/>
                <w:color w:val="C00000"/>
                <w:sz w:val="20"/>
                <w:szCs w:val="20"/>
              </w:rPr>
              <w:t>11</w:t>
            </w:r>
          </w:p>
        </w:tc>
        <w:tc>
          <w:tcPr>
            <w:tcW w:w="316" w:type="dxa"/>
            <w:shd w:val="clear" w:color="000000" w:fill="DDEBF7"/>
            <w:vAlign w:val="center"/>
            <w:hideMark/>
          </w:tcPr>
          <w:p w14:paraId="50D80B73" w14:textId="77777777" w:rsidR="007458F0" w:rsidRPr="007458F0" w:rsidRDefault="007458F0" w:rsidP="007458F0">
            <w:pPr>
              <w:spacing w:after="0" w:line="240" w:lineRule="auto"/>
              <w:jc w:val="right"/>
              <w:rPr>
                <w:rFonts w:ascii="Times New Roman" w:hAnsi="Times New Roman"/>
                <w:b/>
                <w:bCs/>
                <w:color w:val="C00000"/>
                <w:sz w:val="20"/>
                <w:szCs w:val="20"/>
              </w:rPr>
            </w:pPr>
            <w:r w:rsidRPr="007458F0">
              <w:rPr>
                <w:rFonts w:ascii="Times New Roman" w:hAnsi="Times New Roman"/>
                <w:b/>
                <w:bCs/>
                <w:color w:val="C00000"/>
                <w:sz w:val="20"/>
                <w:szCs w:val="20"/>
              </w:rPr>
              <w:t>5</w:t>
            </w:r>
          </w:p>
        </w:tc>
        <w:tc>
          <w:tcPr>
            <w:tcW w:w="416" w:type="dxa"/>
            <w:shd w:val="clear" w:color="000000" w:fill="DDEBF7"/>
            <w:vAlign w:val="center"/>
            <w:hideMark/>
          </w:tcPr>
          <w:p w14:paraId="0B3C19CA" w14:textId="77777777" w:rsidR="007458F0" w:rsidRPr="007458F0" w:rsidRDefault="007458F0" w:rsidP="007458F0">
            <w:pPr>
              <w:spacing w:after="0" w:line="240" w:lineRule="auto"/>
              <w:rPr>
                <w:rFonts w:ascii="Times New Roman" w:hAnsi="Times New Roman"/>
                <w:b/>
                <w:bCs/>
                <w:color w:val="C00000"/>
                <w:sz w:val="20"/>
                <w:szCs w:val="20"/>
              </w:rPr>
            </w:pPr>
            <w:r w:rsidRPr="007458F0">
              <w:rPr>
                <w:rFonts w:ascii="Times New Roman" w:hAnsi="Times New Roman"/>
                <w:b/>
                <w:bCs/>
                <w:color w:val="C00000"/>
                <w:sz w:val="20"/>
                <w:szCs w:val="20"/>
              </w:rPr>
              <w:t> </w:t>
            </w:r>
          </w:p>
        </w:tc>
        <w:tc>
          <w:tcPr>
            <w:tcW w:w="2804" w:type="dxa"/>
            <w:shd w:val="clear" w:color="000000" w:fill="D9E1F2"/>
            <w:vAlign w:val="center"/>
            <w:hideMark/>
          </w:tcPr>
          <w:p w14:paraId="1BB61A26" w14:textId="77777777" w:rsidR="007458F0" w:rsidRPr="007458F0" w:rsidRDefault="007458F0" w:rsidP="007458F0">
            <w:pPr>
              <w:spacing w:after="0" w:line="240" w:lineRule="auto"/>
              <w:rPr>
                <w:rFonts w:ascii="Times New Roman" w:hAnsi="Times New Roman"/>
                <w:sz w:val="20"/>
                <w:szCs w:val="20"/>
              </w:rPr>
            </w:pPr>
            <w:r w:rsidRPr="007458F0">
              <w:rPr>
                <w:rFonts w:ascii="Times New Roman" w:hAnsi="Times New Roman"/>
                <w:sz w:val="20"/>
                <w:szCs w:val="20"/>
              </w:rPr>
              <w:t>Документы, предусмотренные подпунктами 11.5.14, 11.5.15 пункта 11 Правил</w:t>
            </w:r>
          </w:p>
        </w:tc>
        <w:tc>
          <w:tcPr>
            <w:tcW w:w="2407" w:type="dxa"/>
            <w:shd w:val="clear" w:color="000000" w:fill="DDEBF7"/>
            <w:vAlign w:val="center"/>
            <w:hideMark/>
          </w:tcPr>
          <w:p w14:paraId="3415ED63" w14:textId="77777777" w:rsidR="007458F0" w:rsidRPr="007458F0" w:rsidRDefault="007458F0" w:rsidP="007458F0">
            <w:pPr>
              <w:spacing w:after="0" w:line="240" w:lineRule="auto"/>
              <w:jc w:val="center"/>
              <w:rPr>
                <w:rFonts w:ascii="Times New Roman" w:hAnsi="Times New Roman"/>
                <w:b/>
                <w:bCs/>
                <w:sz w:val="20"/>
                <w:szCs w:val="20"/>
              </w:rPr>
            </w:pPr>
            <w:r w:rsidRPr="007458F0">
              <w:rPr>
                <w:rFonts w:ascii="Times New Roman" w:hAnsi="Times New Roman"/>
                <w:b/>
                <w:bCs/>
                <w:sz w:val="20"/>
                <w:szCs w:val="20"/>
              </w:rPr>
              <w:t>Показатель организации коммерческого учета тепловой энергии, теплоносителя</w:t>
            </w:r>
          </w:p>
        </w:tc>
        <w:tc>
          <w:tcPr>
            <w:tcW w:w="1050" w:type="dxa"/>
            <w:shd w:val="clear" w:color="000000" w:fill="DDEBF7"/>
            <w:vAlign w:val="center"/>
            <w:hideMark/>
          </w:tcPr>
          <w:p w14:paraId="4840B0AD" w14:textId="77777777" w:rsidR="007458F0" w:rsidRPr="007458F0" w:rsidRDefault="007458F0" w:rsidP="007458F0">
            <w:pPr>
              <w:spacing w:after="0" w:line="240" w:lineRule="auto"/>
              <w:jc w:val="center"/>
              <w:rPr>
                <w:rFonts w:ascii="Times New Roman" w:hAnsi="Times New Roman"/>
                <w:b/>
                <w:bCs/>
                <w:sz w:val="20"/>
                <w:szCs w:val="20"/>
              </w:rPr>
            </w:pPr>
            <w:r w:rsidRPr="007458F0">
              <w:rPr>
                <w:rFonts w:ascii="Times New Roman" w:hAnsi="Times New Roman"/>
                <w:b/>
                <w:bCs/>
                <w:sz w:val="20"/>
                <w:szCs w:val="20"/>
              </w:rPr>
              <w:t>0,02</w:t>
            </w:r>
          </w:p>
        </w:tc>
        <w:tc>
          <w:tcPr>
            <w:tcW w:w="2012" w:type="dxa"/>
            <w:shd w:val="clear" w:color="000000" w:fill="DDEBF7"/>
            <w:vAlign w:val="center"/>
            <w:hideMark/>
          </w:tcPr>
          <w:p w14:paraId="74C6C226" w14:textId="77777777" w:rsidR="007458F0" w:rsidRPr="007458F0" w:rsidRDefault="007458F0" w:rsidP="007458F0">
            <w:pPr>
              <w:spacing w:after="0" w:line="240" w:lineRule="auto"/>
              <w:rPr>
                <w:rFonts w:ascii="Times New Roman" w:hAnsi="Times New Roman"/>
                <w:b/>
                <w:bCs/>
                <w:sz w:val="20"/>
                <w:szCs w:val="20"/>
              </w:rPr>
            </w:pPr>
            <w:proofErr w:type="spellStart"/>
            <w:r w:rsidRPr="007458F0">
              <w:rPr>
                <w:rFonts w:ascii="Times New Roman" w:hAnsi="Times New Roman"/>
                <w:b/>
                <w:bCs/>
                <w:sz w:val="20"/>
                <w:szCs w:val="20"/>
              </w:rPr>
              <w:t>Кучет</w:t>
            </w:r>
            <w:proofErr w:type="spellEnd"/>
          </w:p>
        </w:tc>
        <w:tc>
          <w:tcPr>
            <w:tcW w:w="2199" w:type="dxa"/>
            <w:shd w:val="clear" w:color="000000" w:fill="DDEBF7"/>
            <w:vAlign w:val="center"/>
            <w:hideMark/>
          </w:tcPr>
          <w:p w14:paraId="08131BD4" w14:textId="77777777" w:rsidR="007458F0" w:rsidRPr="007458F0" w:rsidRDefault="007458F0" w:rsidP="007458F0">
            <w:pPr>
              <w:spacing w:after="0" w:line="240" w:lineRule="auto"/>
              <w:jc w:val="center"/>
              <w:rPr>
                <w:rFonts w:ascii="Times New Roman" w:hAnsi="Times New Roman"/>
                <w:b/>
                <w:bCs/>
                <w:sz w:val="20"/>
                <w:szCs w:val="20"/>
              </w:rPr>
            </w:pPr>
            <w:proofErr w:type="spellStart"/>
            <w:r w:rsidRPr="007458F0">
              <w:rPr>
                <w:rFonts w:ascii="Times New Roman" w:hAnsi="Times New Roman"/>
                <w:b/>
                <w:bCs/>
                <w:sz w:val="20"/>
                <w:szCs w:val="20"/>
              </w:rPr>
              <w:t>Кучет</w:t>
            </w:r>
            <w:proofErr w:type="spellEnd"/>
            <w:r w:rsidRPr="007458F0">
              <w:rPr>
                <w:rFonts w:ascii="Times New Roman" w:hAnsi="Times New Roman"/>
                <w:b/>
                <w:bCs/>
                <w:sz w:val="20"/>
                <w:szCs w:val="20"/>
              </w:rPr>
              <w:t xml:space="preserve"> = </w:t>
            </w:r>
            <w:proofErr w:type="spellStart"/>
            <w:proofErr w:type="gramStart"/>
            <w:r w:rsidRPr="007458F0">
              <w:rPr>
                <w:rFonts w:ascii="Times New Roman" w:hAnsi="Times New Roman"/>
                <w:b/>
                <w:bCs/>
                <w:sz w:val="20"/>
                <w:szCs w:val="20"/>
              </w:rPr>
              <w:t>Кпровер.уз.уч</w:t>
            </w:r>
            <w:proofErr w:type="spellEnd"/>
            <w:proofErr w:type="gramEnd"/>
            <w:r w:rsidRPr="007458F0">
              <w:rPr>
                <w:rFonts w:ascii="Times New Roman" w:hAnsi="Times New Roman"/>
                <w:b/>
                <w:bCs/>
                <w:sz w:val="20"/>
                <w:szCs w:val="20"/>
              </w:rPr>
              <w:t xml:space="preserve"> * 0,5 + </w:t>
            </w:r>
            <w:proofErr w:type="spellStart"/>
            <w:r w:rsidRPr="007458F0">
              <w:rPr>
                <w:rFonts w:ascii="Times New Roman" w:hAnsi="Times New Roman"/>
                <w:b/>
                <w:bCs/>
                <w:sz w:val="20"/>
                <w:szCs w:val="20"/>
              </w:rPr>
              <w:t>Кпровер.кип</w:t>
            </w:r>
            <w:proofErr w:type="spellEnd"/>
            <w:r w:rsidRPr="007458F0">
              <w:rPr>
                <w:rFonts w:ascii="Times New Roman" w:hAnsi="Times New Roman"/>
                <w:b/>
                <w:bCs/>
                <w:sz w:val="20"/>
                <w:szCs w:val="20"/>
              </w:rPr>
              <w:t xml:space="preserve"> * 0,5</w:t>
            </w:r>
          </w:p>
        </w:tc>
        <w:tc>
          <w:tcPr>
            <w:tcW w:w="1137" w:type="dxa"/>
            <w:shd w:val="clear" w:color="000000" w:fill="DDEBF7"/>
            <w:vAlign w:val="center"/>
          </w:tcPr>
          <w:p w14:paraId="601F3668" w14:textId="77777777" w:rsidR="007458F0" w:rsidRPr="007458F0" w:rsidRDefault="007458F0" w:rsidP="007458F0">
            <w:pPr>
              <w:spacing w:after="0" w:line="240" w:lineRule="auto"/>
              <w:jc w:val="right"/>
              <w:rPr>
                <w:rFonts w:ascii="Times New Roman" w:hAnsi="Times New Roman"/>
                <w:b/>
                <w:bCs/>
                <w:color w:val="000000"/>
                <w:sz w:val="20"/>
                <w:szCs w:val="20"/>
              </w:rPr>
            </w:pPr>
          </w:p>
        </w:tc>
        <w:tc>
          <w:tcPr>
            <w:tcW w:w="1094" w:type="dxa"/>
            <w:shd w:val="clear" w:color="000000" w:fill="DDEBF7"/>
            <w:vAlign w:val="center"/>
          </w:tcPr>
          <w:p w14:paraId="28771BEF" w14:textId="77777777" w:rsidR="007458F0" w:rsidRPr="007458F0" w:rsidRDefault="007458F0" w:rsidP="007458F0">
            <w:pPr>
              <w:spacing w:after="0" w:line="240" w:lineRule="auto"/>
              <w:jc w:val="right"/>
              <w:rPr>
                <w:rFonts w:ascii="Times New Roman" w:hAnsi="Times New Roman"/>
                <w:b/>
                <w:bCs/>
                <w:color w:val="000000"/>
                <w:sz w:val="20"/>
                <w:szCs w:val="20"/>
              </w:rPr>
            </w:pPr>
          </w:p>
        </w:tc>
        <w:tc>
          <w:tcPr>
            <w:tcW w:w="1267" w:type="dxa"/>
            <w:vAlign w:val="center"/>
            <w:hideMark/>
          </w:tcPr>
          <w:p w14:paraId="7C7765BB" w14:textId="77777777" w:rsidR="007458F0" w:rsidRPr="007458F0" w:rsidRDefault="007458F0" w:rsidP="007458F0">
            <w:pPr>
              <w:spacing w:after="0" w:line="240" w:lineRule="auto"/>
              <w:jc w:val="center"/>
              <w:rPr>
                <w:rFonts w:ascii="Times New Roman" w:hAnsi="Times New Roman"/>
                <w:sz w:val="20"/>
                <w:szCs w:val="20"/>
              </w:rPr>
            </w:pPr>
            <w:r w:rsidRPr="007458F0">
              <w:rPr>
                <w:rFonts w:ascii="Times New Roman" w:hAnsi="Times New Roman"/>
                <w:sz w:val="20"/>
                <w:szCs w:val="20"/>
              </w:rPr>
              <w:t> </w:t>
            </w:r>
          </w:p>
        </w:tc>
      </w:tr>
      <w:tr w:rsidR="007458F0" w:rsidRPr="007458F0" w14:paraId="0D76D74D" w14:textId="77777777" w:rsidTr="007458F0">
        <w:trPr>
          <w:trHeight w:val="1245"/>
        </w:trPr>
        <w:tc>
          <w:tcPr>
            <w:tcW w:w="617" w:type="dxa"/>
            <w:vAlign w:val="center"/>
            <w:hideMark/>
          </w:tcPr>
          <w:p w14:paraId="47218E6F" w14:textId="77777777" w:rsidR="007458F0" w:rsidRPr="007458F0" w:rsidRDefault="007458F0" w:rsidP="007458F0">
            <w:pPr>
              <w:spacing w:after="0" w:line="240" w:lineRule="auto"/>
              <w:jc w:val="center"/>
              <w:outlineLvl w:val="0"/>
              <w:rPr>
                <w:rFonts w:ascii="Times New Roman" w:hAnsi="Times New Roman"/>
                <w:color w:val="000000"/>
                <w:sz w:val="16"/>
                <w:szCs w:val="16"/>
              </w:rPr>
            </w:pPr>
            <w:r w:rsidRPr="007458F0">
              <w:rPr>
                <w:rFonts w:ascii="Times New Roman" w:hAnsi="Times New Roman"/>
                <w:color w:val="000000"/>
                <w:sz w:val="16"/>
                <w:szCs w:val="16"/>
              </w:rPr>
              <w:t>1.4.1</w:t>
            </w:r>
          </w:p>
        </w:tc>
        <w:tc>
          <w:tcPr>
            <w:tcW w:w="416" w:type="dxa"/>
            <w:vAlign w:val="center"/>
            <w:hideMark/>
          </w:tcPr>
          <w:p w14:paraId="6D6215FB" w14:textId="77777777" w:rsidR="007458F0" w:rsidRPr="007458F0" w:rsidRDefault="007458F0" w:rsidP="007458F0">
            <w:pPr>
              <w:spacing w:after="0" w:line="240" w:lineRule="auto"/>
              <w:jc w:val="right"/>
              <w:outlineLvl w:val="0"/>
              <w:rPr>
                <w:rFonts w:ascii="Times New Roman" w:hAnsi="Times New Roman"/>
                <w:b/>
                <w:bCs/>
                <w:color w:val="C00000"/>
                <w:sz w:val="20"/>
                <w:szCs w:val="20"/>
              </w:rPr>
            </w:pPr>
            <w:r w:rsidRPr="007458F0">
              <w:rPr>
                <w:rFonts w:ascii="Times New Roman" w:hAnsi="Times New Roman"/>
                <w:b/>
                <w:bCs/>
                <w:color w:val="C00000"/>
                <w:sz w:val="20"/>
                <w:szCs w:val="20"/>
              </w:rPr>
              <w:t>11</w:t>
            </w:r>
          </w:p>
        </w:tc>
        <w:tc>
          <w:tcPr>
            <w:tcW w:w="316" w:type="dxa"/>
            <w:vAlign w:val="center"/>
            <w:hideMark/>
          </w:tcPr>
          <w:p w14:paraId="66F24055" w14:textId="77777777" w:rsidR="007458F0" w:rsidRPr="007458F0" w:rsidRDefault="007458F0" w:rsidP="007458F0">
            <w:pPr>
              <w:spacing w:after="0" w:line="240" w:lineRule="auto"/>
              <w:jc w:val="right"/>
              <w:outlineLvl w:val="0"/>
              <w:rPr>
                <w:rFonts w:ascii="Times New Roman" w:hAnsi="Times New Roman"/>
                <w:b/>
                <w:bCs/>
                <w:color w:val="C00000"/>
                <w:sz w:val="20"/>
                <w:szCs w:val="20"/>
              </w:rPr>
            </w:pPr>
            <w:r w:rsidRPr="007458F0">
              <w:rPr>
                <w:rFonts w:ascii="Times New Roman" w:hAnsi="Times New Roman"/>
                <w:b/>
                <w:bCs/>
                <w:color w:val="C00000"/>
                <w:sz w:val="20"/>
                <w:szCs w:val="20"/>
              </w:rPr>
              <w:t>5</w:t>
            </w:r>
          </w:p>
        </w:tc>
        <w:tc>
          <w:tcPr>
            <w:tcW w:w="416" w:type="dxa"/>
            <w:vAlign w:val="center"/>
            <w:hideMark/>
          </w:tcPr>
          <w:p w14:paraId="769AEA59" w14:textId="77777777" w:rsidR="007458F0" w:rsidRPr="007458F0" w:rsidRDefault="007458F0" w:rsidP="007458F0">
            <w:pPr>
              <w:spacing w:after="0" w:line="240" w:lineRule="auto"/>
              <w:jc w:val="right"/>
              <w:outlineLvl w:val="0"/>
              <w:rPr>
                <w:rFonts w:ascii="Times New Roman" w:hAnsi="Times New Roman"/>
                <w:b/>
                <w:bCs/>
                <w:color w:val="C00000"/>
                <w:sz w:val="20"/>
                <w:szCs w:val="20"/>
              </w:rPr>
            </w:pPr>
            <w:r w:rsidRPr="007458F0">
              <w:rPr>
                <w:rFonts w:ascii="Times New Roman" w:hAnsi="Times New Roman"/>
                <w:b/>
                <w:bCs/>
                <w:color w:val="C00000"/>
                <w:sz w:val="20"/>
                <w:szCs w:val="20"/>
              </w:rPr>
              <w:t>14</w:t>
            </w:r>
          </w:p>
        </w:tc>
        <w:tc>
          <w:tcPr>
            <w:tcW w:w="2804" w:type="dxa"/>
            <w:vAlign w:val="center"/>
            <w:hideMark/>
          </w:tcPr>
          <w:p w14:paraId="301D40A2" w14:textId="77777777" w:rsidR="007458F0" w:rsidRPr="007458F0" w:rsidRDefault="007458F0" w:rsidP="007458F0">
            <w:pPr>
              <w:spacing w:after="0" w:line="240" w:lineRule="auto"/>
              <w:outlineLvl w:val="0"/>
              <w:rPr>
                <w:rFonts w:ascii="Times New Roman" w:hAnsi="Times New Roman"/>
                <w:color w:val="000000"/>
                <w:sz w:val="20"/>
                <w:szCs w:val="20"/>
              </w:rPr>
            </w:pPr>
            <w:r w:rsidRPr="007458F0">
              <w:rPr>
                <w:rFonts w:ascii="Times New Roman" w:hAnsi="Times New Roman"/>
                <w:color w:val="000000"/>
                <w:sz w:val="20"/>
                <w:szCs w:val="20"/>
              </w:rPr>
              <w:t>Акты периодической проверки узла учета, составленные в соответствии с пунктом 73 Правил коммерческого учета, утвержденных постановлением Правительства Российской Федерации от 18 ноября 2013 г № 1034, акты разграничения балансовой принадлежности (подпункт 11.5.14 пункта 11 Правил)</w:t>
            </w:r>
          </w:p>
        </w:tc>
        <w:tc>
          <w:tcPr>
            <w:tcW w:w="2407" w:type="dxa"/>
            <w:vAlign w:val="center"/>
            <w:hideMark/>
          </w:tcPr>
          <w:p w14:paraId="6D455AB2" w14:textId="77777777" w:rsidR="007458F0" w:rsidRPr="007458F0" w:rsidRDefault="007458F0" w:rsidP="007458F0">
            <w:pPr>
              <w:spacing w:after="0" w:line="240" w:lineRule="auto"/>
              <w:outlineLvl w:val="0"/>
              <w:rPr>
                <w:rFonts w:ascii="Times New Roman" w:hAnsi="Times New Roman"/>
                <w:color w:val="000000"/>
                <w:sz w:val="20"/>
                <w:szCs w:val="20"/>
              </w:rPr>
            </w:pPr>
            <w:r w:rsidRPr="007458F0">
              <w:rPr>
                <w:rFonts w:ascii="Times New Roman" w:hAnsi="Times New Roman"/>
                <w:color w:val="000000"/>
                <w:sz w:val="20"/>
                <w:szCs w:val="20"/>
              </w:rPr>
              <w:t>Показатель наличия акта проверки узла учета</w:t>
            </w:r>
          </w:p>
        </w:tc>
        <w:tc>
          <w:tcPr>
            <w:tcW w:w="1050" w:type="dxa"/>
            <w:vAlign w:val="center"/>
            <w:hideMark/>
          </w:tcPr>
          <w:p w14:paraId="18B54252" w14:textId="77777777" w:rsidR="007458F0" w:rsidRPr="007458F0" w:rsidRDefault="007458F0" w:rsidP="007458F0">
            <w:pPr>
              <w:spacing w:after="0" w:line="240" w:lineRule="auto"/>
              <w:jc w:val="right"/>
              <w:outlineLvl w:val="0"/>
              <w:rPr>
                <w:rFonts w:ascii="Times New Roman" w:hAnsi="Times New Roman"/>
                <w:color w:val="000000"/>
                <w:sz w:val="20"/>
                <w:szCs w:val="20"/>
              </w:rPr>
            </w:pPr>
            <w:r w:rsidRPr="007458F0">
              <w:rPr>
                <w:rFonts w:ascii="Times New Roman" w:hAnsi="Times New Roman"/>
                <w:color w:val="000000"/>
                <w:sz w:val="20"/>
                <w:szCs w:val="20"/>
              </w:rPr>
              <w:t>0,5</w:t>
            </w:r>
          </w:p>
        </w:tc>
        <w:tc>
          <w:tcPr>
            <w:tcW w:w="2012" w:type="dxa"/>
            <w:vAlign w:val="center"/>
            <w:hideMark/>
          </w:tcPr>
          <w:p w14:paraId="7CBE0DBD" w14:textId="77777777" w:rsidR="007458F0" w:rsidRPr="007458F0" w:rsidRDefault="007458F0" w:rsidP="007458F0">
            <w:pPr>
              <w:spacing w:after="0" w:line="240" w:lineRule="auto"/>
              <w:outlineLvl w:val="0"/>
              <w:rPr>
                <w:rFonts w:ascii="Times New Roman" w:hAnsi="Times New Roman"/>
                <w:color w:val="000000"/>
                <w:sz w:val="20"/>
                <w:szCs w:val="20"/>
              </w:rPr>
            </w:pPr>
            <w:proofErr w:type="spellStart"/>
            <w:proofErr w:type="gramStart"/>
            <w:r w:rsidRPr="007458F0">
              <w:rPr>
                <w:rFonts w:ascii="Times New Roman" w:hAnsi="Times New Roman"/>
                <w:color w:val="000000"/>
                <w:sz w:val="20"/>
                <w:szCs w:val="20"/>
              </w:rPr>
              <w:t>Кпровер.уз.уч</w:t>
            </w:r>
            <w:proofErr w:type="spellEnd"/>
            <w:proofErr w:type="gramEnd"/>
          </w:p>
        </w:tc>
        <w:tc>
          <w:tcPr>
            <w:tcW w:w="2199" w:type="dxa"/>
            <w:vAlign w:val="center"/>
            <w:hideMark/>
          </w:tcPr>
          <w:p w14:paraId="22221694" w14:textId="77777777" w:rsidR="007458F0" w:rsidRPr="007458F0" w:rsidRDefault="007458F0" w:rsidP="007458F0">
            <w:pPr>
              <w:spacing w:after="0" w:line="240" w:lineRule="auto"/>
              <w:outlineLvl w:val="0"/>
              <w:rPr>
                <w:rFonts w:ascii="Times New Roman" w:hAnsi="Times New Roman"/>
                <w:color w:val="000000"/>
                <w:sz w:val="20"/>
                <w:szCs w:val="20"/>
              </w:rPr>
            </w:pPr>
            <w:r w:rsidRPr="007458F0">
              <w:rPr>
                <w:rFonts w:ascii="Times New Roman" w:hAnsi="Times New Roman"/>
                <w:color w:val="000000"/>
                <w:sz w:val="20"/>
                <w:szCs w:val="20"/>
              </w:rPr>
              <w:t>Наличие - 1   /   Отсутствие - 0</w:t>
            </w:r>
          </w:p>
        </w:tc>
        <w:tc>
          <w:tcPr>
            <w:tcW w:w="1137" w:type="dxa"/>
            <w:shd w:val="clear" w:color="000000" w:fill="C6EFCE"/>
            <w:vAlign w:val="center"/>
          </w:tcPr>
          <w:p w14:paraId="10C8FC9E" w14:textId="77777777" w:rsidR="007458F0" w:rsidRPr="007458F0" w:rsidRDefault="007458F0" w:rsidP="007458F0">
            <w:pPr>
              <w:spacing w:after="0" w:line="240" w:lineRule="auto"/>
              <w:jc w:val="right"/>
              <w:outlineLvl w:val="0"/>
              <w:rPr>
                <w:rFonts w:ascii="Times New Roman" w:hAnsi="Times New Roman"/>
                <w:b/>
                <w:bCs/>
                <w:color w:val="006100"/>
                <w:sz w:val="20"/>
                <w:szCs w:val="20"/>
              </w:rPr>
            </w:pPr>
          </w:p>
        </w:tc>
        <w:tc>
          <w:tcPr>
            <w:tcW w:w="1094" w:type="dxa"/>
            <w:vAlign w:val="center"/>
          </w:tcPr>
          <w:p w14:paraId="098FEC81" w14:textId="77777777" w:rsidR="007458F0" w:rsidRPr="007458F0" w:rsidRDefault="007458F0" w:rsidP="007458F0">
            <w:pPr>
              <w:spacing w:after="0" w:line="240" w:lineRule="auto"/>
              <w:jc w:val="right"/>
              <w:outlineLvl w:val="0"/>
              <w:rPr>
                <w:rFonts w:ascii="Times New Roman" w:hAnsi="Times New Roman"/>
                <w:color w:val="000000"/>
                <w:sz w:val="20"/>
                <w:szCs w:val="20"/>
              </w:rPr>
            </w:pPr>
          </w:p>
        </w:tc>
        <w:tc>
          <w:tcPr>
            <w:tcW w:w="1267" w:type="dxa"/>
            <w:vAlign w:val="center"/>
            <w:hideMark/>
          </w:tcPr>
          <w:p w14:paraId="7170BFB1" w14:textId="77777777" w:rsidR="007458F0" w:rsidRPr="007458F0" w:rsidRDefault="007458F0" w:rsidP="007458F0">
            <w:pPr>
              <w:spacing w:after="0" w:line="240" w:lineRule="auto"/>
              <w:outlineLvl w:val="0"/>
              <w:rPr>
                <w:rFonts w:ascii="Times New Roman" w:hAnsi="Times New Roman"/>
                <w:color w:val="000000"/>
                <w:sz w:val="20"/>
                <w:szCs w:val="20"/>
              </w:rPr>
            </w:pPr>
            <w:r w:rsidRPr="007458F0">
              <w:rPr>
                <w:rFonts w:ascii="Times New Roman" w:hAnsi="Times New Roman"/>
                <w:color w:val="000000"/>
                <w:sz w:val="20"/>
                <w:szCs w:val="20"/>
              </w:rPr>
              <w:t> </w:t>
            </w:r>
          </w:p>
        </w:tc>
      </w:tr>
      <w:tr w:rsidR="007458F0" w:rsidRPr="007458F0" w14:paraId="369A44EC" w14:textId="77777777" w:rsidTr="007458F0">
        <w:trPr>
          <w:trHeight w:val="990"/>
        </w:trPr>
        <w:tc>
          <w:tcPr>
            <w:tcW w:w="617" w:type="dxa"/>
            <w:vAlign w:val="center"/>
            <w:hideMark/>
          </w:tcPr>
          <w:p w14:paraId="232E4AF7" w14:textId="77777777" w:rsidR="007458F0" w:rsidRPr="007458F0" w:rsidRDefault="007458F0" w:rsidP="007458F0">
            <w:pPr>
              <w:spacing w:after="0" w:line="240" w:lineRule="auto"/>
              <w:jc w:val="center"/>
              <w:outlineLvl w:val="0"/>
              <w:rPr>
                <w:rFonts w:ascii="Times New Roman" w:hAnsi="Times New Roman"/>
                <w:color w:val="000000"/>
                <w:sz w:val="16"/>
                <w:szCs w:val="16"/>
              </w:rPr>
            </w:pPr>
            <w:r w:rsidRPr="007458F0">
              <w:rPr>
                <w:rFonts w:ascii="Times New Roman" w:hAnsi="Times New Roman"/>
                <w:color w:val="000000"/>
                <w:sz w:val="16"/>
                <w:szCs w:val="16"/>
              </w:rPr>
              <w:t>1.4.2</w:t>
            </w:r>
          </w:p>
        </w:tc>
        <w:tc>
          <w:tcPr>
            <w:tcW w:w="416" w:type="dxa"/>
            <w:vAlign w:val="center"/>
            <w:hideMark/>
          </w:tcPr>
          <w:p w14:paraId="41FE9CBA" w14:textId="77777777" w:rsidR="007458F0" w:rsidRPr="007458F0" w:rsidRDefault="007458F0" w:rsidP="007458F0">
            <w:pPr>
              <w:spacing w:after="0" w:line="240" w:lineRule="auto"/>
              <w:jc w:val="right"/>
              <w:outlineLvl w:val="0"/>
              <w:rPr>
                <w:rFonts w:ascii="Times New Roman" w:hAnsi="Times New Roman"/>
                <w:b/>
                <w:bCs/>
                <w:color w:val="C00000"/>
                <w:sz w:val="20"/>
                <w:szCs w:val="20"/>
              </w:rPr>
            </w:pPr>
            <w:r w:rsidRPr="007458F0">
              <w:rPr>
                <w:rFonts w:ascii="Times New Roman" w:hAnsi="Times New Roman"/>
                <w:b/>
                <w:bCs/>
                <w:color w:val="C00000"/>
                <w:sz w:val="20"/>
                <w:szCs w:val="20"/>
              </w:rPr>
              <w:t>11</w:t>
            </w:r>
          </w:p>
        </w:tc>
        <w:tc>
          <w:tcPr>
            <w:tcW w:w="316" w:type="dxa"/>
            <w:vAlign w:val="center"/>
            <w:hideMark/>
          </w:tcPr>
          <w:p w14:paraId="5FCF71D9" w14:textId="77777777" w:rsidR="007458F0" w:rsidRPr="007458F0" w:rsidRDefault="007458F0" w:rsidP="007458F0">
            <w:pPr>
              <w:spacing w:after="0" w:line="240" w:lineRule="auto"/>
              <w:jc w:val="right"/>
              <w:outlineLvl w:val="0"/>
              <w:rPr>
                <w:rFonts w:ascii="Times New Roman" w:hAnsi="Times New Roman"/>
                <w:b/>
                <w:bCs/>
                <w:color w:val="C00000"/>
                <w:sz w:val="20"/>
                <w:szCs w:val="20"/>
              </w:rPr>
            </w:pPr>
            <w:r w:rsidRPr="007458F0">
              <w:rPr>
                <w:rFonts w:ascii="Times New Roman" w:hAnsi="Times New Roman"/>
                <w:b/>
                <w:bCs/>
                <w:color w:val="C00000"/>
                <w:sz w:val="20"/>
                <w:szCs w:val="20"/>
              </w:rPr>
              <w:t>5</w:t>
            </w:r>
          </w:p>
        </w:tc>
        <w:tc>
          <w:tcPr>
            <w:tcW w:w="416" w:type="dxa"/>
            <w:vAlign w:val="center"/>
            <w:hideMark/>
          </w:tcPr>
          <w:p w14:paraId="344F6959" w14:textId="77777777" w:rsidR="007458F0" w:rsidRPr="007458F0" w:rsidRDefault="007458F0" w:rsidP="007458F0">
            <w:pPr>
              <w:spacing w:after="0" w:line="240" w:lineRule="auto"/>
              <w:jc w:val="right"/>
              <w:outlineLvl w:val="0"/>
              <w:rPr>
                <w:rFonts w:ascii="Times New Roman" w:hAnsi="Times New Roman"/>
                <w:b/>
                <w:bCs/>
                <w:color w:val="C00000"/>
                <w:sz w:val="20"/>
                <w:szCs w:val="20"/>
              </w:rPr>
            </w:pPr>
            <w:r w:rsidRPr="007458F0">
              <w:rPr>
                <w:rFonts w:ascii="Times New Roman" w:hAnsi="Times New Roman"/>
                <w:b/>
                <w:bCs/>
                <w:color w:val="C00000"/>
                <w:sz w:val="20"/>
                <w:szCs w:val="20"/>
              </w:rPr>
              <w:t>15</w:t>
            </w:r>
          </w:p>
        </w:tc>
        <w:tc>
          <w:tcPr>
            <w:tcW w:w="2804" w:type="dxa"/>
            <w:vAlign w:val="center"/>
            <w:hideMark/>
          </w:tcPr>
          <w:p w14:paraId="65895B2A" w14:textId="77777777" w:rsidR="007458F0" w:rsidRPr="007458F0" w:rsidRDefault="007458F0" w:rsidP="007458F0">
            <w:pPr>
              <w:spacing w:after="0" w:line="240" w:lineRule="auto"/>
              <w:outlineLvl w:val="0"/>
              <w:rPr>
                <w:rFonts w:ascii="Times New Roman" w:hAnsi="Times New Roman"/>
                <w:color w:val="000000"/>
                <w:sz w:val="20"/>
                <w:szCs w:val="20"/>
              </w:rPr>
            </w:pPr>
            <w:r w:rsidRPr="007458F0">
              <w:rPr>
                <w:rFonts w:ascii="Times New Roman" w:hAnsi="Times New Roman"/>
                <w:color w:val="000000"/>
                <w:sz w:val="20"/>
                <w:szCs w:val="20"/>
              </w:rPr>
              <w:t>Акты проверки контрольно-измерительных приборов в тепловом пункте, с обязательным указанием заводских номеров, отметки о наличии паспортов контрольно-измерительных приборов (подпункт 11.5.15 пункта 11 Правил)</w:t>
            </w:r>
          </w:p>
        </w:tc>
        <w:tc>
          <w:tcPr>
            <w:tcW w:w="2407" w:type="dxa"/>
            <w:vAlign w:val="center"/>
            <w:hideMark/>
          </w:tcPr>
          <w:p w14:paraId="617B404F" w14:textId="77777777" w:rsidR="007458F0" w:rsidRPr="007458F0" w:rsidRDefault="007458F0" w:rsidP="007458F0">
            <w:pPr>
              <w:spacing w:after="0" w:line="240" w:lineRule="auto"/>
              <w:outlineLvl w:val="0"/>
              <w:rPr>
                <w:rFonts w:ascii="Times New Roman" w:hAnsi="Times New Roman"/>
                <w:color w:val="000000"/>
                <w:sz w:val="20"/>
                <w:szCs w:val="20"/>
              </w:rPr>
            </w:pPr>
            <w:r w:rsidRPr="007458F0">
              <w:rPr>
                <w:rFonts w:ascii="Times New Roman" w:hAnsi="Times New Roman"/>
                <w:color w:val="000000"/>
                <w:sz w:val="20"/>
                <w:szCs w:val="20"/>
              </w:rPr>
              <w:t>Показатель наличия актов проверки контрольно-измерительных приборов в тепловом пункте</w:t>
            </w:r>
          </w:p>
        </w:tc>
        <w:tc>
          <w:tcPr>
            <w:tcW w:w="1050" w:type="dxa"/>
            <w:vAlign w:val="center"/>
            <w:hideMark/>
          </w:tcPr>
          <w:p w14:paraId="505EFFAC" w14:textId="77777777" w:rsidR="007458F0" w:rsidRPr="007458F0" w:rsidRDefault="007458F0" w:rsidP="007458F0">
            <w:pPr>
              <w:spacing w:after="0" w:line="240" w:lineRule="auto"/>
              <w:jc w:val="right"/>
              <w:outlineLvl w:val="0"/>
              <w:rPr>
                <w:rFonts w:ascii="Times New Roman" w:hAnsi="Times New Roman"/>
                <w:color w:val="000000"/>
                <w:sz w:val="20"/>
                <w:szCs w:val="20"/>
              </w:rPr>
            </w:pPr>
            <w:r w:rsidRPr="007458F0">
              <w:rPr>
                <w:rFonts w:ascii="Times New Roman" w:hAnsi="Times New Roman"/>
                <w:color w:val="000000"/>
                <w:sz w:val="20"/>
                <w:szCs w:val="20"/>
              </w:rPr>
              <w:t>0,5</w:t>
            </w:r>
          </w:p>
        </w:tc>
        <w:tc>
          <w:tcPr>
            <w:tcW w:w="2012" w:type="dxa"/>
            <w:vAlign w:val="center"/>
            <w:hideMark/>
          </w:tcPr>
          <w:p w14:paraId="678355AE" w14:textId="77777777" w:rsidR="007458F0" w:rsidRPr="007458F0" w:rsidRDefault="007458F0" w:rsidP="007458F0">
            <w:pPr>
              <w:spacing w:after="0" w:line="240" w:lineRule="auto"/>
              <w:outlineLvl w:val="0"/>
              <w:rPr>
                <w:rFonts w:ascii="Times New Roman" w:hAnsi="Times New Roman"/>
                <w:color w:val="000000"/>
                <w:sz w:val="20"/>
                <w:szCs w:val="20"/>
              </w:rPr>
            </w:pPr>
            <w:proofErr w:type="spellStart"/>
            <w:r w:rsidRPr="007458F0">
              <w:rPr>
                <w:rFonts w:ascii="Times New Roman" w:hAnsi="Times New Roman"/>
                <w:color w:val="000000"/>
                <w:sz w:val="20"/>
                <w:szCs w:val="20"/>
              </w:rPr>
              <w:t>Кпровер.кип</w:t>
            </w:r>
            <w:proofErr w:type="spellEnd"/>
          </w:p>
        </w:tc>
        <w:tc>
          <w:tcPr>
            <w:tcW w:w="2199" w:type="dxa"/>
            <w:vAlign w:val="center"/>
            <w:hideMark/>
          </w:tcPr>
          <w:p w14:paraId="347AD924" w14:textId="77777777" w:rsidR="007458F0" w:rsidRPr="007458F0" w:rsidRDefault="007458F0" w:rsidP="007458F0">
            <w:pPr>
              <w:spacing w:after="0" w:line="240" w:lineRule="auto"/>
              <w:outlineLvl w:val="0"/>
              <w:rPr>
                <w:rFonts w:ascii="Times New Roman" w:hAnsi="Times New Roman"/>
                <w:color w:val="000000"/>
                <w:sz w:val="20"/>
                <w:szCs w:val="20"/>
              </w:rPr>
            </w:pPr>
            <w:r w:rsidRPr="007458F0">
              <w:rPr>
                <w:rFonts w:ascii="Times New Roman" w:hAnsi="Times New Roman"/>
                <w:color w:val="000000"/>
                <w:sz w:val="20"/>
                <w:szCs w:val="20"/>
              </w:rPr>
              <w:t>Наличие - 1   /   Отсутствие - 0</w:t>
            </w:r>
          </w:p>
        </w:tc>
        <w:tc>
          <w:tcPr>
            <w:tcW w:w="1137" w:type="dxa"/>
            <w:shd w:val="clear" w:color="000000" w:fill="C6EFCE"/>
            <w:vAlign w:val="center"/>
          </w:tcPr>
          <w:p w14:paraId="67E90741" w14:textId="77777777" w:rsidR="007458F0" w:rsidRPr="007458F0" w:rsidRDefault="007458F0" w:rsidP="007458F0">
            <w:pPr>
              <w:spacing w:after="0" w:line="240" w:lineRule="auto"/>
              <w:jc w:val="right"/>
              <w:outlineLvl w:val="0"/>
              <w:rPr>
                <w:rFonts w:ascii="Times New Roman" w:hAnsi="Times New Roman"/>
                <w:b/>
                <w:bCs/>
                <w:color w:val="006100"/>
                <w:sz w:val="20"/>
                <w:szCs w:val="20"/>
              </w:rPr>
            </w:pPr>
          </w:p>
        </w:tc>
        <w:tc>
          <w:tcPr>
            <w:tcW w:w="1094" w:type="dxa"/>
            <w:vAlign w:val="center"/>
          </w:tcPr>
          <w:p w14:paraId="71C825E5" w14:textId="77777777" w:rsidR="007458F0" w:rsidRPr="007458F0" w:rsidRDefault="007458F0" w:rsidP="007458F0">
            <w:pPr>
              <w:spacing w:after="0" w:line="240" w:lineRule="auto"/>
              <w:jc w:val="right"/>
              <w:outlineLvl w:val="0"/>
              <w:rPr>
                <w:rFonts w:ascii="Times New Roman" w:hAnsi="Times New Roman"/>
                <w:color w:val="000000"/>
                <w:sz w:val="20"/>
                <w:szCs w:val="20"/>
              </w:rPr>
            </w:pPr>
          </w:p>
        </w:tc>
        <w:tc>
          <w:tcPr>
            <w:tcW w:w="1267" w:type="dxa"/>
            <w:vAlign w:val="center"/>
            <w:hideMark/>
          </w:tcPr>
          <w:p w14:paraId="2662C7DE" w14:textId="77777777" w:rsidR="007458F0" w:rsidRPr="007458F0" w:rsidRDefault="007458F0" w:rsidP="007458F0">
            <w:pPr>
              <w:spacing w:after="0" w:line="240" w:lineRule="auto"/>
              <w:outlineLvl w:val="0"/>
              <w:rPr>
                <w:rFonts w:ascii="Times New Roman" w:hAnsi="Times New Roman"/>
                <w:color w:val="000000"/>
                <w:sz w:val="20"/>
                <w:szCs w:val="20"/>
              </w:rPr>
            </w:pPr>
            <w:r w:rsidRPr="007458F0">
              <w:rPr>
                <w:rFonts w:ascii="Times New Roman" w:hAnsi="Times New Roman"/>
                <w:color w:val="000000"/>
                <w:sz w:val="20"/>
                <w:szCs w:val="20"/>
              </w:rPr>
              <w:t> </w:t>
            </w:r>
          </w:p>
        </w:tc>
      </w:tr>
      <w:tr w:rsidR="007458F0" w:rsidRPr="007458F0" w14:paraId="407B2216" w14:textId="77777777" w:rsidTr="007458F0">
        <w:trPr>
          <w:trHeight w:val="825"/>
        </w:trPr>
        <w:tc>
          <w:tcPr>
            <w:tcW w:w="617" w:type="dxa"/>
            <w:shd w:val="clear" w:color="000000" w:fill="DDEBF7"/>
            <w:vAlign w:val="center"/>
            <w:hideMark/>
          </w:tcPr>
          <w:p w14:paraId="5752F131" w14:textId="77777777" w:rsidR="007458F0" w:rsidRPr="007458F0" w:rsidRDefault="007458F0" w:rsidP="007458F0">
            <w:pPr>
              <w:spacing w:after="0" w:line="240" w:lineRule="auto"/>
              <w:jc w:val="center"/>
              <w:rPr>
                <w:rFonts w:ascii="Times New Roman" w:hAnsi="Times New Roman"/>
                <w:sz w:val="16"/>
                <w:szCs w:val="16"/>
              </w:rPr>
            </w:pPr>
            <w:r w:rsidRPr="007458F0">
              <w:rPr>
                <w:rFonts w:ascii="Times New Roman" w:hAnsi="Times New Roman"/>
                <w:sz w:val="16"/>
                <w:szCs w:val="16"/>
              </w:rPr>
              <w:t>2</w:t>
            </w:r>
          </w:p>
        </w:tc>
        <w:tc>
          <w:tcPr>
            <w:tcW w:w="416" w:type="dxa"/>
            <w:shd w:val="clear" w:color="000000" w:fill="DDEBF7"/>
            <w:vAlign w:val="center"/>
            <w:hideMark/>
          </w:tcPr>
          <w:p w14:paraId="23FBCE60" w14:textId="77777777" w:rsidR="007458F0" w:rsidRPr="007458F0" w:rsidRDefault="007458F0" w:rsidP="007458F0">
            <w:pPr>
              <w:spacing w:after="0" w:line="240" w:lineRule="auto"/>
              <w:jc w:val="right"/>
              <w:rPr>
                <w:rFonts w:ascii="Times New Roman" w:hAnsi="Times New Roman"/>
                <w:b/>
                <w:bCs/>
                <w:color w:val="C00000"/>
                <w:sz w:val="20"/>
                <w:szCs w:val="20"/>
              </w:rPr>
            </w:pPr>
            <w:r w:rsidRPr="007458F0">
              <w:rPr>
                <w:rFonts w:ascii="Times New Roman" w:hAnsi="Times New Roman"/>
                <w:b/>
                <w:bCs/>
                <w:color w:val="C00000"/>
                <w:sz w:val="20"/>
                <w:szCs w:val="20"/>
              </w:rPr>
              <w:t>11</w:t>
            </w:r>
          </w:p>
        </w:tc>
        <w:tc>
          <w:tcPr>
            <w:tcW w:w="316" w:type="dxa"/>
            <w:shd w:val="clear" w:color="000000" w:fill="DDEBF7"/>
            <w:vAlign w:val="center"/>
            <w:hideMark/>
          </w:tcPr>
          <w:p w14:paraId="0E291018" w14:textId="77777777" w:rsidR="007458F0" w:rsidRPr="007458F0" w:rsidRDefault="007458F0" w:rsidP="007458F0">
            <w:pPr>
              <w:spacing w:after="0" w:line="240" w:lineRule="auto"/>
              <w:jc w:val="right"/>
              <w:rPr>
                <w:rFonts w:ascii="Times New Roman" w:hAnsi="Times New Roman"/>
                <w:b/>
                <w:bCs/>
                <w:color w:val="C00000"/>
                <w:sz w:val="20"/>
                <w:szCs w:val="20"/>
              </w:rPr>
            </w:pPr>
            <w:r w:rsidRPr="007458F0">
              <w:rPr>
                <w:rFonts w:ascii="Times New Roman" w:hAnsi="Times New Roman"/>
                <w:b/>
                <w:bCs/>
                <w:color w:val="C00000"/>
                <w:sz w:val="20"/>
                <w:szCs w:val="20"/>
              </w:rPr>
              <w:t>5</w:t>
            </w:r>
          </w:p>
        </w:tc>
        <w:tc>
          <w:tcPr>
            <w:tcW w:w="416" w:type="dxa"/>
            <w:shd w:val="clear" w:color="000000" w:fill="DDEBF7"/>
            <w:vAlign w:val="center"/>
            <w:hideMark/>
          </w:tcPr>
          <w:p w14:paraId="585B2CAD" w14:textId="77777777" w:rsidR="007458F0" w:rsidRPr="007458F0" w:rsidRDefault="007458F0" w:rsidP="007458F0">
            <w:pPr>
              <w:spacing w:after="0" w:line="240" w:lineRule="auto"/>
              <w:rPr>
                <w:rFonts w:ascii="Times New Roman" w:hAnsi="Times New Roman"/>
                <w:b/>
                <w:bCs/>
                <w:color w:val="C00000"/>
                <w:sz w:val="20"/>
                <w:szCs w:val="20"/>
              </w:rPr>
            </w:pPr>
            <w:r w:rsidRPr="007458F0">
              <w:rPr>
                <w:rFonts w:ascii="Times New Roman" w:hAnsi="Times New Roman"/>
                <w:b/>
                <w:bCs/>
                <w:color w:val="C00000"/>
                <w:sz w:val="20"/>
                <w:szCs w:val="20"/>
              </w:rPr>
              <w:t> </w:t>
            </w:r>
          </w:p>
        </w:tc>
        <w:tc>
          <w:tcPr>
            <w:tcW w:w="2804" w:type="dxa"/>
            <w:shd w:val="clear" w:color="000000" w:fill="D9E1F2"/>
            <w:vAlign w:val="center"/>
            <w:hideMark/>
          </w:tcPr>
          <w:p w14:paraId="3CCDDF62" w14:textId="77777777" w:rsidR="007458F0" w:rsidRPr="007458F0" w:rsidRDefault="007458F0" w:rsidP="007458F0">
            <w:pPr>
              <w:spacing w:after="0" w:line="240" w:lineRule="auto"/>
              <w:rPr>
                <w:rFonts w:ascii="Times New Roman" w:hAnsi="Times New Roman"/>
                <w:sz w:val="20"/>
                <w:szCs w:val="20"/>
              </w:rPr>
            </w:pPr>
            <w:r w:rsidRPr="007458F0">
              <w:rPr>
                <w:rFonts w:ascii="Times New Roman" w:hAnsi="Times New Roman"/>
                <w:sz w:val="20"/>
                <w:szCs w:val="20"/>
              </w:rPr>
              <w:t>Документы, предусмотренные подпунктами 11.5.16, 11.5.17 пункта 11 Правил</w:t>
            </w:r>
          </w:p>
        </w:tc>
        <w:tc>
          <w:tcPr>
            <w:tcW w:w="2407" w:type="dxa"/>
            <w:shd w:val="clear" w:color="000000" w:fill="DDEBF7"/>
            <w:vAlign w:val="center"/>
            <w:hideMark/>
          </w:tcPr>
          <w:p w14:paraId="40FF9A14" w14:textId="77777777" w:rsidR="007458F0" w:rsidRPr="007458F0" w:rsidRDefault="007458F0" w:rsidP="007458F0">
            <w:pPr>
              <w:spacing w:after="0" w:line="240" w:lineRule="auto"/>
              <w:jc w:val="center"/>
              <w:rPr>
                <w:rFonts w:ascii="Times New Roman" w:hAnsi="Times New Roman"/>
                <w:b/>
                <w:bCs/>
                <w:sz w:val="20"/>
                <w:szCs w:val="20"/>
              </w:rPr>
            </w:pPr>
            <w:r w:rsidRPr="007458F0">
              <w:rPr>
                <w:rFonts w:ascii="Times New Roman" w:hAnsi="Times New Roman"/>
                <w:b/>
                <w:bCs/>
                <w:sz w:val="20"/>
                <w:szCs w:val="20"/>
              </w:rPr>
              <w:t>Показатель выполнения Правил и норм технической эксплуатации жилищного фонда</w:t>
            </w:r>
          </w:p>
        </w:tc>
        <w:tc>
          <w:tcPr>
            <w:tcW w:w="1050" w:type="dxa"/>
            <w:shd w:val="clear" w:color="000000" w:fill="DDEBF7"/>
            <w:vAlign w:val="center"/>
            <w:hideMark/>
          </w:tcPr>
          <w:p w14:paraId="28C6C530" w14:textId="77777777" w:rsidR="007458F0" w:rsidRPr="007458F0" w:rsidRDefault="007458F0" w:rsidP="007458F0">
            <w:pPr>
              <w:spacing w:after="0" w:line="240" w:lineRule="auto"/>
              <w:jc w:val="center"/>
              <w:rPr>
                <w:rFonts w:ascii="Times New Roman" w:hAnsi="Times New Roman"/>
                <w:b/>
                <w:bCs/>
                <w:sz w:val="20"/>
                <w:szCs w:val="20"/>
              </w:rPr>
            </w:pPr>
            <w:r w:rsidRPr="007458F0">
              <w:rPr>
                <w:rFonts w:ascii="Times New Roman" w:hAnsi="Times New Roman"/>
                <w:b/>
                <w:bCs/>
                <w:sz w:val="20"/>
                <w:szCs w:val="20"/>
              </w:rPr>
              <w:t>0,06</w:t>
            </w:r>
          </w:p>
        </w:tc>
        <w:tc>
          <w:tcPr>
            <w:tcW w:w="2012" w:type="dxa"/>
            <w:shd w:val="clear" w:color="000000" w:fill="DDEBF7"/>
            <w:vAlign w:val="center"/>
            <w:hideMark/>
          </w:tcPr>
          <w:p w14:paraId="6C8786B2" w14:textId="77777777" w:rsidR="007458F0" w:rsidRPr="007458F0" w:rsidRDefault="007458F0" w:rsidP="007458F0">
            <w:pPr>
              <w:spacing w:after="0" w:line="240" w:lineRule="auto"/>
              <w:rPr>
                <w:rFonts w:ascii="Times New Roman" w:hAnsi="Times New Roman"/>
                <w:b/>
                <w:bCs/>
                <w:sz w:val="20"/>
                <w:szCs w:val="20"/>
              </w:rPr>
            </w:pPr>
            <w:proofErr w:type="spellStart"/>
            <w:r w:rsidRPr="007458F0">
              <w:rPr>
                <w:rFonts w:ascii="Times New Roman" w:hAnsi="Times New Roman"/>
                <w:b/>
                <w:bCs/>
                <w:sz w:val="20"/>
                <w:szCs w:val="20"/>
              </w:rPr>
              <w:t>Кжил.фонд</w:t>
            </w:r>
            <w:proofErr w:type="spellEnd"/>
          </w:p>
        </w:tc>
        <w:tc>
          <w:tcPr>
            <w:tcW w:w="2199" w:type="dxa"/>
            <w:shd w:val="clear" w:color="000000" w:fill="DDEBF7"/>
            <w:vAlign w:val="center"/>
            <w:hideMark/>
          </w:tcPr>
          <w:p w14:paraId="264746B6" w14:textId="77777777" w:rsidR="007458F0" w:rsidRPr="007458F0" w:rsidRDefault="007458F0" w:rsidP="007458F0">
            <w:pPr>
              <w:spacing w:after="0" w:line="240" w:lineRule="auto"/>
              <w:jc w:val="center"/>
              <w:rPr>
                <w:rFonts w:ascii="Times New Roman" w:hAnsi="Times New Roman"/>
                <w:b/>
                <w:bCs/>
                <w:sz w:val="20"/>
                <w:szCs w:val="20"/>
              </w:rPr>
            </w:pPr>
            <w:proofErr w:type="spellStart"/>
            <w:r w:rsidRPr="007458F0">
              <w:rPr>
                <w:rFonts w:ascii="Times New Roman" w:hAnsi="Times New Roman"/>
                <w:b/>
                <w:bCs/>
                <w:sz w:val="20"/>
                <w:szCs w:val="20"/>
              </w:rPr>
              <w:t>Кжил.фонд</w:t>
            </w:r>
            <w:proofErr w:type="spellEnd"/>
            <w:r w:rsidRPr="007458F0">
              <w:rPr>
                <w:rFonts w:ascii="Times New Roman" w:hAnsi="Times New Roman"/>
                <w:b/>
                <w:bCs/>
                <w:sz w:val="20"/>
                <w:szCs w:val="20"/>
              </w:rPr>
              <w:t xml:space="preserve"> = </w:t>
            </w:r>
            <w:proofErr w:type="spellStart"/>
            <w:r w:rsidRPr="007458F0">
              <w:rPr>
                <w:rFonts w:ascii="Times New Roman" w:hAnsi="Times New Roman"/>
                <w:b/>
                <w:bCs/>
                <w:sz w:val="20"/>
                <w:szCs w:val="20"/>
              </w:rPr>
              <w:t>Кконтур</w:t>
            </w:r>
            <w:proofErr w:type="spellEnd"/>
            <w:r w:rsidRPr="007458F0">
              <w:rPr>
                <w:rFonts w:ascii="Times New Roman" w:hAnsi="Times New Roman"/>
                <w:b/>
                <w:bCs/>
                <w:sz w:val="20"/>
                <w:szCs w:val="20"/>
              </w:rPr>
              <w:t xml:space="preserve"> * 0,7 + </w:t>
            </w:r>
            <w:proofErr w:type="spellStart"/>
            <w:r w:rsidRPr="007458F0">
              <w:rPr>
                <w:rFonts w:ascii="Times New Roman" w:hAnsi="Times New Roman"/>
                <w:b/>
                <w:bCs/>
                <w:sz w:val="20"/>
                <w:szCs w:val="20"/>
              </w:rPr>
              <w:t>Кдезинф</w:t>
            </w:r>
            <w:proofErr w:type="spellEnd"/>
            <w:r w:rsidRPr="007458F0">
              <w:rPr>
                <w:rFonts w:ascii="Times New Roman" w:hAnsi="Times New Roman"/>
                <w:b/>
                <w:bCs/>
                <w:sz w:val="20"/>
                <w:szCs w:val="20"/>
              </w:rPr>
              <w:t xml:space="preserve"> * 0,3</w:t>
            </w:r>
          </w:p>
        </w:tc>
        <w:tc>
          <w:tcPr>
            <w:tcW w:w="1137" w:type="dxa"/>
            <w:shd w:val="clear" w:color="000000" w:fill="DDEBF7"/>
            <w:vAlign w:val="center"/>
          </w:tcPr>
          <w:p w14:paraId="17708B43" w14:textId="77777777" w:rsidR="007458F0" w:rsidRPr="007458F0" w:rsidRDefault="007458F0" w:rsidP="007458F0">
            <w:pPr>
              <w:spacing w:after="0" w:line="240" w:lineRule="auto"/>
              <w:jc w:val="right"/>
              <w:rPr>
                <w:rFonts w:ascii="Times New Roman" w:hAnsi="Times New Roman"/>
                <w:b/>
                <w:bCs/>
                <w:color w:val="000000"/>
                <w:sz w:val="20"/>
                <w:szCs w:val="20"/>
              </w:rPr>
            </w:pPr>
          </w:p>
        </w:tc>
        <w:tc>
          <w:tcPr>
            <w:tcW w:w="1094" w:type="dxa"/>
            <w:shd w:val="clear" w:color="000000" w:fill="DDEBF7"/>
            <w:vAlign w:val="center"/>
          </w:tcPr>
          <w:p w14:paraId="539B4655" w14:textId="77777777" w:rsidR="007458F0" w:rsidRPr="007458F0" w:rsidRDefault="007458F0" w:rsidP="007458F0">
            <w:pPr>
              <w:spacing w:after="0" w:line="240" w:lineRule="auto"/>
              <w:jc w:val="right"/>
              <w:rPr>
                <w:rFonts w:ascii="Times New Roman" w:hAnsi="Times New Roman"/>
                <w:b/>
                <w:bCs/>
                <w:color w:val="000000"/>
                <w:sz w:val="20"/>
                <w:szCs w:val="20"/>
              </w:rPr>
            </w:pPr>
          </w:p>
        </w:tc>
        <w:tc>
          <w:tcPr>
            <w:tcW w:w="1267" w:type="dxa"/>
            <w:vAlign w:val="center"/>
            <w:hideMark/>
          </w:tcPr>
          <w:p w14:paraId="06E5FF2D" w14:textId="77777777" w:rsidR="007458F0" w:rsidRPr="007458F0" w:rsidRDefault="007458F0" w:rsidP="007458F0">
            <w:pPr>
              <w:spacing w:after="0" w:line="240" w:lineRule="auto"/>
              <w:jc w:val="center"/>
              <w:rPr>
                <w:rFonts w:ascii="Times New Roman" w:hAnsi="Times New Roman"/>
                <w:sz w:val="20"/>
                <w:szCs w:val="20"/>
              </w:rPr>
            </w:pPr>
            <w:r w:rsidRPr="007458F0">
              <w:rPr>
                <w:rFonts w:ascii="Times New Roman" w:hAnsi="Times New Roman"/>
                <w:sz w:val="20"/>
                <w:szCs w:val="20"/>
              </w:rPr>
              <w:t> </w:t>
            </w:r>
          </w:p>
        </w:tc>
      </w:tr>
      <w:tr w:rsidR="007458F0" w:rsidRPr="007458F0" w14:paraId="64B01F3D" w14:textId="77777777" w:rsidTr="007458F0">
        <w:trPr>
          <w:trHeight w:val="900"/>
        </w:trPr>
        <w:tc>
          <w:tcPr>
            <w:tcW w:w="617" w:type="dxa"/>
            <w:vAlign w:val="center"/>
            <w:hideMark/>
          </w:tcPr>
          <w:p w14:paraId="4ED77D6F" w14:textId="77777777" w:rsidR="007458F0" w:rsidRPr="007458F0" w:rsidRDefault="007458F0" w:rsidP="007458F0">
            <w:pPr>
              <w:spacing w:after="0" w:line="240" w:lineRule="auto"/>
              <w:jc w:val="center"/>
              <w:outlineLvl w:val="0"/>
              <w:rPr>
                <w:rFonts w:ascii="Times New Roman" w:hAnsi="Times New Roman"/>
                <w:color w:val="000000"/>
                <w:sz w:val="16"/>
                <w:szCs w:val="16"/>
              </w:rPr>
            </w:pPr>
            <w:r w:rsidRPr="007458F0">
              <w:rPr>
                <w:rFonts w:ascii="Times New Roman" w:hAnsi="Times New Roman"/>
                <w:color w:val="000000"/>
                <w:sz w:val="16"/>
                <w:szCs w:val="16"/>
              </w:rPr>
              <w:t>2.1</w:t>
            </w:r>
          </w:p>
        </w:tc>
        <w:tc>
          <w:tcPr>
            <w:tcW w:w="416" w:type="dxa"/>
            <w:vAlign w:val="center"/>
            <w:hideMark/>
          </w:tcPr>
          <w:p w14:paraId="3BF3E431" w14:textId="77777777" w:rsidR="007458F0" w:rsidRPr="007458F0" w:rsidRDefault="007458F0" w:rsidP="007458F0">
            <w:pPr>
              <w:spacing w:after="0" w:line="240" w:lineRule="auto"/>
              <w:jc w:val="right"/>
              <w:outlineLvl w:val="0"/>
              <w:rPr>
                <w:rFonts w:ascii="Times New Roman" w:hAnsi="Times New Roman"/>
                <w:b/>
                <w:bCs/>
                <w:color w:val="C00000"/>
                <w:sz w:val="20"/>
                <w:szCs w:val="20"/>
              </w:rPr>
            </w:pPr>
            <w:r w:rsidRPr="007458F0">
              <w:rPr>
                <w:rFonts w:ascii="Times New Roman" w:hAnsi="Times New Roman"/>
                <w:b/>
                <w:bCs/>
                <w:color w:val="C00000"/>
                <w:sz w:val="20"/>
                <w:szCs w:val="20"/>
              </w:rPr>
              <w:t>11</w:t>
            </w:r>
          </w:p>
        </w:tc>
        <w:tc>
          <w:tcPr>
            <w:tcW w:w="316" w:type="dxa"/>
            <w:vAlign w:val="center"/>
            <w:hideMark/>
          </w:tcPr>
          <w:p w14:paraId="1685EF9D" w14:textId="77777777" w:rsidR="007458F0" w:rsidRPr="007458F0" w:rsidRDefault="007458F0" w:rsidP="007458F0">
            <w:pPr>
              <w:spacing w:after="0" w:line="240" w:lineRule="auto"/>
              <w:jc w:val="right"/>
              <w:outlineLvl w:val="0"/>
              <w:rPr>
                <w:rFonts w:ascii="Times New Roman" w:hAnsi="Times New Roman"/>
                <w:b/>
                <w:bCs/>
                <w:color w:val="C00000"/>
                <w:sz w:val="20"/>
                <w:szCs w:val="20"/>
              </w:rPr>
            </w:pPr>
            <w:r w:rsidRPr="007458F0">
              <w:rPr>
                <w:rFonts w:ascii="Times New Roman" w:hAnsi="Times New Roman"/>
                <w:b/>
                <w:bCs/>
                <w:color w:val="C00000"/>
                <w:sz w:val="20"/>
                <w:szCs w:val="20"/>
              </w:rPr>
              <w:t>5</w:t>
            </w:r>
          </w:p>
        </w:tc>
        <w:tc>
          <w:tcPr>
            <w:tcW w:w="416" w:type="dxa"/>
            <w:vAlign w:val="center"/>
            <w:hideMark/>
          </w:tcPr>
          <w:p w14:paraId="2B461C46" w14:textId="77777777" w:rsidR="007458F0" w:rsidRPr="007458F0" w:rsidRDefault="007458F0" w:rsidP="007458F0">
            <w:pPr>
              <w:spacing w:after="0" w:line="240" w:lineRule="auto"/>
              <w:jc w:val="right"/>
              <w:outlineLvl w:val="0"/>
              <w:rPr>
                <w:rFonts w:ascii="Times New Roman" w:hAnsi="Times New Roman"/>
                <w:b/>
                <w:bCs/>
                <w:color w:val="C00000"/>
                <w:sz w:val="20"/>
                <w:szCs w:val="20"/>
              </w:rPr>
            </w:pPr>
            <w:r w:rsidRPr="007458F0">
              <w:rPr>
                <w:rFonts w:ascii="Times New Roman" w:hAnsi="Times New Roman"/>
                <w:b/>
                <w:bCs/>
                <w:color w:val="C00000"/>
                <w:sz w:val="20"/>
                <w:szCs w:val="20"/>
              </w:rPr>
              <w:t>16</w:t>
            </w:r>
          </w:p>
        </w:tc>
        <w:tc>
          <w:tcPr>
            <w:tcW w:w="2804" w:type="dxa"/>
            <w:vAlign w:val="center"/>
            <w:hideMark/>
          </w:tcPr>
          <w:p w14:paraId="3BB772C9" w14:textId="77777777" w:rsidR="007458F0" w:rsidRPr="007458F0" w:rsidRDefault="007458F0" w:rsidP="007458F0">
            <w:pPr>
              <w:spacing w:after="0" w:line="240" w:lineRule="auto"/>
              <w:outlineLvl w:val="0"/>
              <w:rPr>
                <w:rFonts w:ascii="Times New Roman" w:hAnsi="Times New Roman"/>
                <w:color w:val="000000"/>
                <w:sz w:val="20"/>
                <w:szCs w:val="20"/>
              </w:rPr>
            </w:pPr>
            <w:r w:rsidRPr="007458F0">
              <w:rPr>
                <w:rFonts w:ascii="Times New Roman" w:hAnsi="Times New Roman"/>
                <w:color w:val="000000"/>
                <w:sz w:val="20"/>
                <w:szCs w:val="20"/>
              </w:rPr>
              <w:t>Акт выполненных работ по подготовке к отопительному периоду теплового контура здания в соответствии с требованиями пункта 2.6.10 Правил и норм технической эксплуатации жилищного фонда (подпункт 11.5.16 пункта 11 Правил)</w:t>
            </w:r>
          </w:p>
        </w:tc>
        <w:tc>
          <w:tcPr>
            <w:tcW w:w="2407" w:type="dxa"/>
            <w:vAlign w:val="center"/>
            <w:hideMark/>
          </w:tcPr>
          <w:p w14:paraId="07BB5C32" w14:textId="77777777" w:rsidR="007458F0" w:rsidRPr="007458F0" w:rsidRDefault="007458F0" w:rsidP="007458F0">
            <w:pPr>
              <w:spacing w:after="0" w:line="240" w:lineRule="auto"/>
              <w:outlineLvl w:val="0"/>
              <w:rPr>
                <w:rFonts w:ascii="Times New Roman" w:hAnsi="Times New Roman"/>
                <w:color w:val="000000"/>
                <w:sz w:val="20"/>
                <w:szCs w:val="20"/>
              </w:rPr>
            </w:pPr>
            <w:r w:rsidRPr="007458F0">
              <w:rPr>
                <w:rFonts w:ascii="Times New Roman" w:hAnsi="Times New Roman"/>
                <w:color w:val="000000"/>
                <w:sz w:val="20"/>
                <w:szCs w:val="20"/>
              </w:rPr>
              <w:t>Показатель выполнения работ по подготовке к отопительному периоду теплового контура здания</w:t>
            </w:r>
          </w:p>
        </w:tc>
        <w:tc>
          <w:tcPr>
            <w:tcW w:w="1050" w:type="dxa"/>
            <w:vAlign w:val="center"/>
            <w:hideMark/>
          </w:tcPr>
          <w:p w14:paraId="39CC8F1B" w14:textId="77777777" w:rsidR="007458F0" w:rsidRPr="007458F0" w:rsidRDefault="007458F0" w:rsidP="007458F0">
            <w:pPr>
              <w:spacing w:after="0" w:line="240" w:lineRule="auto"/>
              <w:jc w:val="right"/>
              <w:outlineLvl w:val="0"/>
              <w:rPr>
                <w:rFonts w:ascii="Times New Roman" w:hAnsi="Times New Roman"/>
                <w:color w:val="000000"/>
                <w:sz w:val="20"/>
                <w:szCs w:val="20"/>
              </w:rPr>
            </w:pPr>
            <w:r w:rsidRPr="007458F0">
              <w:rPr>
                <w:rFonts w:ascii="Times New Roman" w:hAnsi="Times New Roman"/>
                <w:color w:val="000000"/>
                <w:sz w:val="20"/>
                <w:szCs w:val="20"/>
              </w:rPr>
              <w:t>0,7</w:t>
            </w:r>
          </w:p>
        </w:tc>
        <w:tc>
          <w:tcPr>
            <w:tcW w:w="2012" w:type="dxa"/>
            <w:vAlign w:val="center"/>
            <w:hideMark/>
          </w:tcPr>
          <w:p w14:paraId="779AC756" w14:textId="77777777" w:rsidR="007458F0" w:rsidRPr="007458F0" w:rsidRDefault="007458F0" w:rsidP="007458F0">
            <w:pPr>
              <w:spacing w:after="0" w:line="240" w:lineRule="auto"/>
              <w:outlineLvl w:val="0"/>
              <w:rPr>
                <w:rFonts w:ascii="Times New Roman" w:hAnsi="Times New Roman"/>
                <w:color w:val="000000"/>
                <w:sz w:val="20"/>
                <w:szCs w:val="20"/>
              </w:rPr>
            </w:pPr>
            <w:proofErr w:type="spellStart"/>
            <w:r w:rsidRPr="007458F0">
              <w:rPr>
                <w:rFonts w:ascii="Times New Roman" w:hAnsi="Times New Roman"/>
                <w:color w:val="000000"/>
                <w:sz w:val="20"/>
                <w:szCs w:val="20"/>
              </w:rPr>
              <w:t>Кконтур</w:t>
            </w:r>
            <w:proofErr w:type="spellEnd"/>
          </w:p>
        </w:tc>
        <w:tc>
          <w:tcPr>
            <w:tcW w:w="2199" w:type="dxa"/>
            <w:vAlign w:val="center"/>
            <w:hideMark/>
          </w:tcPr>
          <w:p w14:paraId="07DE27DB" w14:textId="77777777" w:rsidR="007458F0" w:rsidRPr="007458F0" w:rsidRDefault="007458F0" w:rsidP="007458F0">
            <w:pPr>
              <w:spacing w:after="0" w:line="240" w:lineRule="auto"/>
              <w:outlineLvl w:val="0"/>
              <w:rPr>
                <w:rFonts w:ascii="Times New Roman" w:hAnsi="Times New Roman"/>
                <w:color w:val="000000"/>
                <w:sz w:val="20"/>
                <w:szCs w:val="20"/>
              </w:rPr>
            </w:pPr>
            <w:r w:rsidRPr="007458F0">
              <w:rPr>
                <w:rFonts w:ascii="Times New Roman" w:hAnsi="Times New Roman"/>
                <w:color w:val="000000"/>
                <w:sz w:val="20"/>
                <w:szCs w:val="20"/>
              </w:rPr>
              <w:t>Наличие - 1   /   Отсутствие - 0</w:t>
            </w:r>
          </w:p>
        </w:tc>
        <w:tc>
          <w:tcPr>
            <w:tcW w:w="1137" w:type="dxa"/>
            <w:shd w:val="clear" w:color="000000" w:fill="C6EFCE"/>
            <w:vAlign w:val="center"/>
          </w:tcPr>
          <w:p w14:paraId="70ABA88A" w14:textId="77777777" w:rsidR="007458F0" w:rsidRPr="007458F0" w:rsidRDefault="007458F0" w:rsidP="007458F0">
            <w:pPr>
              <w:spacing w:after="0" w:line="240" w:lineRule="auto"/>
              <w:jc w:val="right"/>
              <w:outlineLvl w:val="0"/>
              <w:rPr>
                <w:rFonts w:ascii="Times New Roman" w:hAnsi="Times New Roman"/>
                <w:b/>
                <w:bCs/>
                <w:color w:val="006100"/>
                <w:sz w:val="20"/>
                <w:szCs w:val="20"/>
              </w:rPr>
            </w:pPr>
          </w:p>
        </w:tc>
        <w:tc>
          <w:tcPr>
            <w:tcW w:w="1094" w:type="dxa"/>
            <w:vAlign w:val="center"/>
          </w:tcPr>
          <w:p w14:paraId="046DA7E1" w14:textId="77777777" w:rsidR="007458F0" w:rsidRPr="007458F0" w:rsidRDefault="007458F0" w:rsidP="007458F0">
            <w:pPr>
              <w:spacing w:after="0" w:line="240" w:lineRule="auto"/>
              <w:jc w:val="right"/>
              <w:outlineLvl w:val="0"/>
              <w:rPr>
                <w:rFonts w:ascii="Times New Roman" w:hAnsi="Times New Roman"/>
                <w:color w:val="000000"/>
                <w:sz w:val="20"/>
                <w:szCs w:val="20"/>
              </w:rPr>
            </w:pPr>
          </w:p>
        </w:tc>
        <w:tc>
          <w:tcPr>
            <w:tcW w:w="1267" w:type="dxa"/>
            <w:vAlign w:val="center"/>
            <w:hideMark/>
          </w:tcPr>
          <w:p w14:paraId="7DCE0C05" w14:textId="77777777" w:rsidR="007458F0" w:rsidRPr="007458F0" w:rsidRDefault="007458F0" w:rsidP="007458F0">
            <w:pPr>
              <w:spacing w:after="0" w:line="240" w:lineRule="auto"/>
              <w:outlineLvl w:val="0"/>
              <w:rPr>
                <w:rFonts w:ascii="Times New Roman" w:hAnsi="Times New Roman"/>
                <w:color w:val="000000"/>
                <w:sz w:val="20"/>
                <w:szCs w:val="20"/>
              </w:rPr>
            </w:pPr>
            <w:r w:rsidRPr="007458F0">
              <w:rPr>
                <w:rFonts w:ascii="Times New Roman" w:hAnsi="Times New Roman"/>
                <w:color w:val="000000"/>
                <w:sz w:val="20"/>
                <w:szCs w:val="20"/>
              </w:rPr>
              <w:t> </w:t>
            </w:r>
          </w:p>
        </w:tc>
      </w:tr>
      <w:tr w:rsidR="007458F0" w:rsidRPr="007458F0" w14:paraId="17964B65" w14:textId="77777777" w:rsidTr="007458F0">
        <w:trPr>
          <w:trHeight w:val="2670"/>
        </w:trPr>
        <w:tc>
          <w:tcPr>
            <w:tcW w:w="617" w:type="dxa"/>
            <w:vAlign w:val="center"/>
            <w:hideMark/>
          </w:tcPr>
          <w:p w14:paraId="53AB5814" w14:textId="77777777" w:rsidR="007458F0" w:rsidRPr="007458F0" w:rsidRDefault="007458F0" w:rsidP="007458F0">
            <w:pPr>
              <w:spacing w:after="0" w:line="240" w:lineRule="auto"/>
              <w:jc w:val="center"/>
              <w:outlineLvl w:val="0"/>
              <w:rPr>
                <w:rFonts w:ascii="Times New Roman" w:hAnsi="Times New Roman"/>
                <w:color w:val="000000"/>
                <w:sz w:val="16"/>
                <w:szCs w:val="16"/>
              </w:rPr>
            </w:pPr>
            <w:r w:rsidRPr="007458F0">
              <w:rPr>
                <w:rFonts w:ascii="Times New Roman" w:hAnsi="Times New Roman"/>
                <w:color w:val="000000"/>
                <w:sz w:val="16"/>
                <w:szCs w:val="16"/>
              </w:rPr>
              <w:lastRenderedPageBreak/>
              <w:t>2.2</w:t>
            </w:r>
          </w:p>
        </w:tc>
        <w:tc>
          <w:tcPr>
            <w:tcW w:w="416" w:type="dxa"/>
            <w:vAlign w:val="center"/>
            <w:hideMark/>
          </w:tcPr>
          <w:p w14:paraId="6F5EC6D6" w14:textId="77777777" w:rsidR="007458F0" w:rsidRPr="007458F0" w:rsidRDefault="007458F0" w:rsidP="007458F0">
            <w:pPr>
              <w:spacing w:after="0" w:line="240" w:lineRule="auto"/>
              <w:jc w:val="right"/>
              <w:outlineLvl w:val="0"/>
              <w:rPr>
                <w:rFonts w:ascii="Times New Roman" w:hAnsi="Times New Roman"/>
                <w:b/>
                <w:bCs/>
                <w:color w:val="C00000"/>
                <w:sz w:val="20"/>
                <w:szCs w:val="20"/>
              </w:rPr>
            </w:pPr>
            <w:r w:rsidRPr="007458F0">
              <w:rPr>
                <w:rFonts w:ascii="Times New Roman" w:hAnsi="Times New Roman"/>
                <w:b/>
                <w:bCs/>
                <w:color w:val="C00000"/>
                <w:sz w:val="20"/>
                <w:szCs w:val="20"/>
              </w:rPr>
              <w:t>11</w:t>
            </w:r>
          </w:p>
        </w:tc>
        <w:tc>
          <w:tcPr>
            <w:tcW w:w="316" w:type="dxa"/>
            <w:vAlign w:val="center"/>
            <w:hideMark/>
          </w:tcPr>
          <w:p w14:paraId="21FEFC33" w14:textId="77777777" w:rsidR="007458F0" w:rsidRPr="007458F0" w:rsidRDefault="007458F0" w:rsidP="007458F0">
            <w:pPr>
              <w:spacing w:after="0" w:line="240" w:lineRule="auto"/>
              <w:jc w:val="right"/>
              <w:outlineLvl w:val="0"/>
              <w:rPr>
                <w:rFonts w:ascii="Times New Roman" w:hAnsi="Times New Roman"/>
                <w:b/>
                <w:bCs/>
                <w:color w:val="C00000"/>
                <w:sz w:val="20"/>
                <w:szCs w:val="20"/>
              </w:rPr>
            </w:pPr>
            <w:r w:rsidRPr="007458F0">
              <w:rPr>
                <w:rFonts w:ascii="Times New Roman" w:hAnsi="Times New Roman"/>
                <w:b/>
                <w:bCs/>
                <w:color w:val="C00000"/>
                <w:sz w:val="20"/>
                <w:szCs w:val="20"/>
              </w:rPr>
              <w:t>5</w:t>
            </w:r>
          </w:p>
        </w:tc>
        <w:tc>
          <w:tcPr>
            <w:tcW w:w="416" w:type="dxa"/>
            <w:vAlign w:val="center"/>
            <w:hideMark/>
          </w:tcPr>
          <w:p w14:paraId="4E1DFF20" w14:textId="77777777" w:rsidR="007458F0" w:rsidRPr="007458F0" w:rsidRDefault="007458F0" w:rsidP="007458F0">
            <w:pPr>
              <w:spacing w:after="0" w:line="240" w:lineRule="auto"/>
              <w:jc w:val="right"/>
              <w:outlineLvl w:val="0"/>
              <w:rPr>
                <w:rFonts w:ascii="Times New Roman" w:hAnsi="Times New Roman"/>
                <w:b/>
                <w:bCs/>
                <w:color w:val="C00000"/>
                <w:sz w:val="20"/>
                <w:szCs w:val="20"/>
              </w:rPr>
            </w:pPr>
            <w:r w:rsidRPr="007458F0">
              <w:rPr>
                <w:rFonts w:ascii="Times New Roman" w:hAnsi="Times New Roman"/>
                <w:b/>
                <w:bCs/>
                <w:color w:val="C00000"/>
                <w:sz w:val="20"/>
                <w:szCs w:val="20"/>
              </w:rPr>
              <w:t>17</w:t>
            </w:r>
          </w:p>
        </w:tc>
        <w:tc>
          <w:tcPr>
            <w:tcW w:w="2804" w:type="dxa"/>
            <w:vAlign w:val="center"/>
            <w:hideMark/>
          </w:tcPr>
          <w:p w14:paraId="6FD15D37" w14:textId="77777777" w:rsidR="007458F0" w:rsidRPr="007458F0" w:rsidRDefault="007458F0" w:rsidP="007458F0">
            <w:pPr>
              <w:spacing w:after="0" w:line="240" w:lineRule="auto"/>
              <w:outlineLvl w:val="0"/>
              <w:rPr>
                <w:rFonts w:ascii="Times New Roman" w:hAnsi="Times New Roman"/>
                <w:color w:val="000000"/>
                <w:sz w:val="20"/>
                <w:szCs w:val="20"/>
              </w:rPr>
            </w:pPr>
            <w:r w:rsidRPr="007458F0">
              <w:rPr>
                <w:rFonts w:ascii="Times New Roman" w:hAnsi="Times New Roman"/>
                <w:color w:val="000000"/>
                <w:sz w:val="20"/>
                <w:szCs w:val="20"/>
              </w:rPr>
              <w:t xml:space="preserve">Акты о проведении дезинфекции систем теплопотребления с открытой схемой теплоснабжения и горячего водоснабжения в соответствии с </w:t>
            </w:r>
            <w:r w:rsidRPr="007458F0">
              <w:rPr>
                <w:rFonts w:ascii="Times New Roman" w:hAnsi="Times New Roman"/>
                <w:sz w:val="20"/>
                <w:szCs w:val="20"/>
              </w:rPr>
              <w:t>пунктом 5.2.10</w:t>
            </w:r>
            <w:r w:rsidRPr="007458F0">
              <w:rPr>
                <w:rFonts w:ascii="Times New Roman" w:hAnsi="Times New Roman"/>
                <w:color w:val="000000"/>
                <w:sz w:val="20"/>
                <w:szCs w:val="20"/>
              </w:rPr>
              <w:t xml:space="preserve"> Правил и норм технической эксплуатации жилищного фонда, санитарными правилами и нормами </w:t>
            </w:r>
            <w:r w:rsidRPr="007458F0">
              <w:rPr>
                <w:rFonts w:ascii="Times New Roman" w:hAnsi="Times New Roman"/>
                <w:sz w:val="20"/>
                <w:szCs w:val="20"/>
              </w:rPr>
              <w:t>СанПиН 1.2.3685-21</w:t>
            </w:r>
            <w:r w:rsidRPr="007458F0">
              <w:rPr>
                <w:rFonts w:ascii="Times New Roman" w:hAnsi="Times New Roman"/>
                <w:color w:val="000000"/>
                <w:sz w:val="20"/>
                <w:szCs w:val="20"/>
              </w:rPr>
              <w:t xml:space="preserve"> "Гигиенические нормативы и требования к обеспечению безопасности и (или) безвредности для человека факторов среды обитания", утвержденных постановлением Главного государственного санитарного врача Российской Федерации от 28 января 2021 № 2 (далее - СанПиН 1.2.3685-21), и акты о результатах отбора проб воды из системы на соответствие требованиям </w:t>
            </w:r>
            <w:r w:rsidRPr="007458F0">
              <w:rPr>
                <w:rFonts w:ascii="Times New Roman" w:hAnsi="Times New Roman"/>
                <w:sz w:val="20"/>
                <w:szCs w:val="20"/>
              </w:rPr>
              <w:t>СанПиН 1.2.3685-21</w:t>
            </w:r>
            <w:r w:rsidRPr="007458F0">
              <w:rPr>
                <w:rFonts w:ascii="Times New Roman" w:hAnsi="Times New Roman"/>
                <w:color w:val="000000"/>
                <w:sz w:val="20"/>
                <w:szCs w:val="20"/>
              </w:rPr>
              <w:t xml:space="preserve">, оформленные аккредитованной лабораторией </w:t>
            </w:r>
          </w:p>
          <w:p w14:paraId="4DF20B14" w14:textId="77777777" w:rsidR="007458F0" w:rsidRPr="007458F0" w:rsidRDefault="007458F0" w:rsidP="007458F0">
            <w:pPr>
              <w:spacing w:after="0" w:line="240" w:lineRule="auto"/>
              <w:outlineLvl w:val="0"/>
              <w:rPr>
                <w:rFonts w:ascii="Times New Roman" w:hAnsi="Times New Roman"/>
                <w:color w:val="000000"/>
                <w:sz w:val="20"/>
                <w:szCs w:val="20"/>
              </w:rPr>
            </w:pPr>
            <w:r w:rsidRPr="007458F0">
              <w:rPr>
                <w:rFonts w:ascii="Times New Roman" w:hAnsi="Times New Roman"/>
                <w:color w:val="000000"/>
                <w:sz w:val="20"/>
                <w:szCs w:val="20"/>
              </w:rPr>
              <w:t>(подпункт 11.5.17 пункта 11 Правил)</w:t>
            </w:r>
          </w:p>
        </w:tc>
        <w:tc>
          <w:tcPr>
            <w:tcW w:w="2407" w:type="dxa"/>
            <w:vAlign w:val="center"/>
            <w:hideMark/>
          </w:tcPr>
          <w:p w14:paraId="599FE118" w14:textId="77777777" w:rsidR="007458F0" w:rsidRPr="007458F0" w:rsidRDefault="007458F0" w:rsidP="007458F0">
            <w:pPr>
              <w:spacing w:after="0" w:line="240" w:lineRule="auto"/>
              <w:outlineLvl w:val="0"/>
              <w:rPr>
                <w:rFonts w:ascii="Times New Roman" w:hAnsi="Times New Roman"/>
                <w:color w:val="000000"/>
                <w:sz w:val="20"/>
                <w:szCs w:val="20"/>
              </w:rPr>
            </w:pPr>
            <w:r w:rsidRPr="007458F0">
              <w:rPr>
                <w:rFonts w:ascii="Times New Roman" w:hAnsi="Times New Roman"/>
                <w:color w:val="000000"/>
                <w:sz w:val="20"/>
                <w:szCs w:val="20"/>
              </w:rPr>
              <w:t>Показатель наличия актов о проведении дезинфекции систем теплопотребления с открытой схемой теплоснабжения и горячего водоснабжения актов о результатах отбора проб воды из системы</w:t>
            </w:r>
          </w:p>
        </w:tc>
        <w:tc>
          <w:tcPr>
            <w:tcW w:w="1050" w:type="dxa"/>
            <w:vAlign w:val="center"/>
            <w:hideMark/>
          </w:tcPr>
          <w:p w14:paraId="658B45F6" w14:textId="77777777" w:rsidR="007458F0" w:rsidRPr="007458F0" w:rsidRDefault="007458F0" w:rsidP="007458F0">
            <w:pPr>
              <w:spacing w:after="0" w:line="240" w:lineRule="auto"/>
              <w:jc w:val="right"/>
              <w:outlineLvl w:val="0"/>
              <w:rPr>
                <w:rFonts w:ascii="Times New Roman" w:hAnsi="Times New Roman"/>
                <w:color w:val="000000"/>
                <w:sz w:val="20"/>
                <w:szCs w:val="20"/>
              </w:rPr>
            </w:pPr>
            <w:r w:rsidRPr="007458F0">
              <w:rPr>
                <w:rFonts w:ascii="Times New Roman" w:hAnsi="Times New Roman"/>
                <w:color w:val="000000"/>
                <w:sz w:val="20"/>
                <w:szCs w:val="20"/>
              </w:rPr>
              <w:t>0,3</w:t>
            </w:r>
          </w:p>
        </w:tc>
        <w:tc>
          <w:tcPr>
            <w:tcW w:w="2012" w:type="dxa"/>
            <w:vAlign w:val="center"/>
            <w:hideMark/>
          </w:tcPr>
          <w:p w14:paraId="2B07CBF4" w14:textId="77777777" w:rsidR="007458F0" w:rsidRPr="007458F0" w:rsidRDefault="007458F0" w:rsidP="007458F0">
            <w:pPr>
              <w:spacing w:after="0" w:line="240" w:lineRule="auto"/>
              <w:outlineLvl w:val="0"/>
              <w:rPr>
                <w:rFonts w:ascii="Times New Roman" w:hAnsi="Times New Roman"/>
                <w:color w:val="000000"/>
                <w:sz w:val="20"/>
                <w:szCs w:val="20"/>
              </w:rPr>
            </w:pPr>
            <w:proofErr w:type="spellStart"/>
            <w:r w:rsidRPr="007458F0">
              <w:rPr>
                <w:rFonts w:ascii="Times New Roman" w:hAnsi="Times New Roman"/>
                <w:color w:val="000000"/>
                <w:sz w:val="20"/>
                <w:szCs w:val="20"/>
              </w:rPr>
              <w:t>Кдезинф</w:t>
            </w:r>
            <w:proofErr w:type="spellEnd"/>
          </w:p>
        </w:tc>
        <w:tc>
          <w:tcPr>
            <w:tcW w:w="2199" w:type="dxa"/>
            <w:vAlign w:val="center"/>
            <w:hideMark/>
          </w:tcPr>
          <w:p w14:paraId="65282475" w14:textId="77777777" w:rsidR="007458F0" w:rsidRPr="007458F0" w:rsidRDefault="007458F0" w:rsidP="007458F0">
            <w:pPr>
              <w:spacing w:after="0" w:line="240" w:lineRule="auto"/>
              <w:outlineLvl w:val="0"/>
              <w:rPr>
                <w:rFonts w:ascii="Times New Roman" w:hAnsi="Times New Roman"/>
                <w:color w:val="000000"/>
                <w:sz w:val="20"/>
                <w:szCs w:val="20"/>
              </w:rPr>
            </w:pPr>
            <w:r w:rsidRPr="007458F0">
              <w:rPr>
                <w:rFonts w:ascii="Times New Roman" w:hAnsi="Times New Roman"/>
                <w:color w:val="000000"/>
                <w:sz w:val="20"/>
                <w:szCs w:val="20"/>
              </w:rPr>
              <w:t>Наличие - 1   /   Отсутствие - 0</w:t>
            </w:r>
          </w:p>
        </w:tc>
        <w:tc>
          <w:tcPr>
            <w:tcW w:w="1137" w:type="dxa"/>
            <w:shd w:val="clear" w:color="000000" w:fill="C6EFCE"/>
            <w:vAlign w:val="center"/>
          </w:tcPr>
          <w:p w14:paraId="500B8E05" w14:textId="77777777" w:rsidR="007458F0" w:rsidRPr="007458F0" w:rsidRDefault="007458F0" w:rsidP="007458F0">
            <w:pPr>
              <w:spacing w:after="0" w:line="240" w:lineRule="auto"/>
              <w:jc w:val="right"/>
              <w:outlineLvl w:val="0"/>
              <w:rPr>
                <w:rFonts w:ascii="Times New Roman" w:hAnsi="Times New Roman"/>
                <w:b/>
                <w:bCs/>
                <w:color w:val="006100"/>
                <w:sz w:val="20"/>
                <w:szCs w:val="20"/>
              </w:rPr>
            </w:pPr>
          </w:p>
        </w:tc>
        <w:tc>
          <w:tcPr>
            <w:tcW w:w="1094" w:type="dxa"/>
            <w:vAlign w:val="center"/>
          </w:tcPr>
          <w:p w14:paraId="665436C6" w14:textId="77777777" w:rsidR="007458F0" w:rsidRPr="007458F0" w:rsidRDefault="007458F0" w:rsidP="007458F0">
            <w:pPr>
              <w:spacing w:after="0" w:line="240" w:lineRule="auto"/>
              <w:jc w:val="right"/>
              <w:outlineLvl w:val="0"/>
              <w:rPr>
                <w:rFonts w:ascii="Times New Roman" w:hAnsi="Times New Roman"/>
                <w:color w:val="000000"/>
                <w:sz w:val="20"/>
                <w:szCs w:val="20"/>
              </w:rPr>
            </w:pPr>
          </w:p>
        </w:tc>
        <w:tc>
          <w:tcPr>
            <w:tcW w:w="1267" w:type="dxa"/>
            <w:vAlign w:val="center"/>
            <w:hideMark/>
          </w:tcPr>
          <w:p w14:paraId="47C6256B" w14:textId="77777777" w:rsidR="007458F0" w:rsidRPr="007458F0" w:rsidRDefault="007458F0" w:rsidP="007458F0">
            <w:pPr>
              <w:spacing w:after="0" w:line="240" w:lineRule="auto"/>
              <w:outlineLvl w:val="0"/>
              <w:rPr>
                <w:rFonts w:ascii="Times New Roman" w:hAnsi="Times New Roman"/>
                <w:color w:val="000000"/>
                <w:sz w:val="20"/>
                <w:szCs w:val="20"/>
              </w:rPr>
            </w:pPr>
            <w:r w:rsidRPr="007458F0">
              <w:rPr>
                <w:rFonts w:ascii="Times New Roman" w:hAnsi="Times New Roman"/>
                <w:color w:val="000000"/>
                <w:sz w:val="20"/>
                <w:szCs w:val="20"/>
              </w:rPr>
              <w:t> </w:t>
            </w:r>
          </w:p>
        </w:tc>
      </w:tr>
      <w:tr w:rsidR="007458F0" w:rsidRPr="007458F0" w14:paraId="064C527F" w14:textId="77777777" w:rsidTr="007458F0">
        <w:trPr>
          <w:trHeight w:val="2070"/>
        </w:trPr>
        <w:tc>
          <w:tcPr>
            <w:tcW w:w="617" w:type="dxa"/>
            <w:shd w:val="clear" w:color="000000" w:fill="DDEBF7"/>
            <w:vAlign w:val="center"/>
            <w:hideMark/>
          </w:tcPr>
          <w:p w14:paraId="7BD72D24" w14:textId="77777777" w:rsidR="007458F0" w:rsidRPr="007458F0" w:rsidRDefault="007458F0" w:rsidP="007458F0">
            <w:pPr>
              <w:spacing w:after="0" w:line="240" w:lineRule="auto"/>
              <w:jc w:val="center"/>
              <w:rPr>
                <w:rFonts w:ascii="Times New Roman" w:hAnsi="Times New Roman"/>
                <w:sz w:val="16"/>
                <w:szCs w:val="16"/>
              </w:rPr>
            </w:pPr>
            <w:r w:rsidRPr="007458F0">
              <w:rPr>
                <w:rFonts w:ascii="Times New Roman" w:hAnsi="Times New Roman"/>
                <w:sz w:val="16"/>
                <w:szCs w:val="16"/>
              </w:rPr>
              <w:t>3</w:t>
            </w:r>
          </w:p>
        </w:tc>
        <w:tc>
          <w:tcPr>
            <w:tcW w:w="416" w:type="dxa"/>
            <w:shd w:val="clear" w:color="000000" w:fill="DDEBF7"/>
            <w:vAlign w:val="center"/>
            <w:hideMark/>
          </w:tcPr>
          <w:p w14:paraId="08EBBAEA" w14:textId="77777777" w:rsidR="007458F0" w:rsidRPr="007458F0" w:rsidRDefault="007458F0" w:rsidP="007458F0">
            <w:pPr>
              <w:spacing w:after="0" w:line="240" w:lineRule="auto"/>
              <w:jc w:val="right"/>
              <w:rPr>
                <w:rFonts w:ascii="Times New Roman" w:hAnsi="Times New Roman"/>
                <w:b/>
                <w:bCs/>
                <w:color w:val="C00000"/>
                <w:sz w:val="20"/>
                <w:szCs w:val="20"/>
              </w:rPr>
            </w:pPr>
            <w:r w:rsidRPr="007458F0">
              <w:rPr>
                <w:rFonts w:ascii="Times New Roman" w:hAnsi="Times New Roman"/>
                <w:b/>
                <w:bCs/>
                <w:color w:val="C00000"/>
                <w:sz w:val="20"/>
                <w:szCs w:val="20"/>
              </w:rPr>
              <w:t>11</w:t>
            </w:r>
          </w:p>
        </w:tc>
        <w:tc>
          <w:tcPr>
            <w:tcW w:w="316" w:type="dxa"/>
            <w:shd w:val="clear" w:color="000000" w:fill="DDEBF7"/>
            <w:vAlign w:val="center"/>
            <w:hideMark/>
          </w:tcPr>
          <w:p w14:paraId="566E47CC" w14:textId="77777777" w:rsidR="007458F0" w:rsidRPr="007458F0" w:rsidRDefault="007458F0" w:rsidP="007458F0">
            <w:pPr>
              <w:spacing w:after="0" w:line="240" w:lineRule="auto"/>
              <w:jc w:val="right"/>
              <w:rPr>
                <w:rFonts w:ascii="Times New Roman" w:hAnsi="Times New Roman"/>
                <w:b/>
                <w:bCs/>
                <w:color w:val="C00000"/>
                <w:sz w:val="20"/>
                <w:szCs w:val="20"/>
              </w:rPr>
            </w:pPr>
            <w:r w:rsidRPr="007458F0">
              <w:rPr>
                <w:rFonts w:ascii="Times New Roman" w:hAnsi="Times New Roman"/>
                <w:b/>
                <w:bCs/>
                <w:color w:val="C00000"/>
                <w:sz w:val="20"/>
                <w:szCs w:val="20"/>
              </w:rPr>
              <w:t>5</w:t>
            </w:r>
          </w:p>
        </w:tc>
        <w:tc>
          <w:tcPr>
            <w:tcW w:w="416" w:type="dxa"/>
            <w:shd w:val="clear" w:color="000000" w:fill="DDEBF7"/>
            <w:vAlign w:val="center"/>
            <w:hideMark/>
          </w:tcPr>
          <w:p w14:paraId="5FC53E11" w14:textId="77777777" w:rsidR="007458F0" w:rsidRPr="007458F0" w:rsidRDefault="007458F0" w:rsidP="007458F0">
            <w:pPr>
              <w:spacing w:after="0" w:line="240" w:lineRule="auto"/>
              <w:rPr>
                <w:rFonts w:ascii="Times New Roman" w:hAnsi="Times New Roman"/>
                <w:b/>
                <w:bCs/>
                <w:color w:val="C00000"/>
                <w:sz w:val="20"/>
                <w:szCs w:val="20"/>
              </w:rPr>
            </w:pPr>
            <w:r w:rsidRPr="007458F0">
              <w:rPr>
                <w:rFonts w:ascii="Times New Roman" w:hAnsi="Times New Roman"/>
                <w:b/>
                <w:bCs/>
                <w:color w:val="C00000"/>
                <w:sz w:val="20"/>
                <w:szCs w:val="20"/>
              </w:rPr>
              <w:t>18</w:t>
            </w:r>
          </w:p>
        </w:tc>
        <w:tc>
          <w:tcPr>
            <w:tcW w:w="2804" w:type="dxa"/>
            <w:shd w:val="clear" w:color="000000" w:fill="D9E1F2"/>
            <w:vAlign w:val="center"/>
            <w:hideMark/>
          </w:tcPr>
          <w:p w14:paraId="2CEAEDAA" w14:textId="77777777" w:rsidR="007458F0" w:rsidRPr="007458F0" w:rsidRDefault="007458F0" w:rsidP="007458F0">
            <w:pPr>
              <w:spacing w:after="0" w:line="240" w:lineRule="auto"/>
              <w:rPr>
                <w:rFonts w:ascii="Times New Roman" w:hAnsi="Times New Roman"/>
                <w:sz w:val="20"/>
                <w:szCs w:val="20"/>
              </w:rPr>
            </w:pPr>
            <w:r w:rsidRPr="007458F0">
              <w:rPr>
                <w:rFonts w:ascii="Times New Roman" w:hAnsi="Times New Roman"/>
                <w:sz w:val="20"/>
                <w:szCs w:val="20"/>
              </w:rPr>
              <w:t xml:space="preserve">Для лиц, указанных в подпунктах 1.4, 1.5 пункта 1 Правил, - копия акта обследования дымовых и вентиляционных каналов многоквартирных домов перед отопительным периодом, копия действующего договора о техническом обслуживании и ремонте внутридомового газового оборудования в многоквартирном доме </w:t>
            </w:r>
            <w:r w:rsidRPr="007458F0">
              <w:rPr>
                <w:rFonts w:ascii="Times New Roman" w:hAnsi="Times New Roman"/>
                <w:sz w:val="20"/>
                <w:szCs w:val="20"/>
              </w:rPr>
              <w:lastRenderedPageBreak/>
              <w:t>(подпункт 11.5.18 пункта 11 Правил)</w:t>
            </w:r>
          </w:p>
        </w:tc>
        <w:tc>
          <w:tcPr>
            <w:tcW w:w="2407" w:type="dxa"/>
            <w:shd w:val="clear" w:color="000000" w:fill="DDEBF7"/>
            <w:vAlign w:val="center"/>
            <w:hideMark/>
          </w:tcPr>
          <w:p w14:paraId="4BAC6448" w14:textId="77777777" w:rsidR="007458F0" w:rsidRPr="007458F0" w:rsidRDefault="007458F0" w:rsidP="007458F0">
            <w:pPr>
              <w:spacing w:after="0" w:line="240" w:lineRule="auto"/>
              <w:jc w:val="center"/>
              <w:rPr>
                <w:rFonts w:ascii="Times New Roman" w:hAnsi="Times New Roman"/>
                <w:b/>
                <w:bCs/>
                <w:sz w:val="20"/>
                <w:szCs w:val="20"/>
              </w:rPr>
            </w:pPr>
            <w:r w:rsidRPr="007458F0">
              <w:rPr>
                <w:rFonts w:ascii="Times New Roman" w:hAnsi="Times New Roman"/>
                <w:b/>
                <w:bCs/>
                <w:sz w:val="20"/>
                <w:szCs w:val="20"/>
              </w:rPr>
              <w:lastRenderedPageBreak/>
              <w:t>Показатель обеспечения безопасности при использовании и содержании внутридомового и внутриквартирного газового оборудования при предоставлении коммунальной услуги по газоснабжению</w:t>
            </w:r>
          </w:p>
        </w:tc>
        <w:tc>
          <w:tcPr>
            <w:tcW w:w="1050" w:type="dxa"/>
            <w:shd w:val="clear" w:color="000000" w:fill="DDEBF7"/>
            <w:vAlign w:val="center"/>
            <w:hideMark/>
          </w:tcPr>
          <w:p w14:paraId="2F8FE99C" w14:textId="77777777" w:rsidR="007458F0" w:rsidRPr="007458F0" w:rsidRDefault="007458F0" w:rsidP="007458F0">
            <w:pPr>
              <w:spacing w:after="0" w:line="240" w:lineRule="auto"/>
              <w:jc w:val="center"/>
              <w:rPr>
                <w:rFonts w:ascii="Times New Roman" w:hAnsi="Times New Roman"/>
                <w:b/>
                <w:bCs/>
                <w:sz w:val="20"/>
                <w:szCs w:val="20"/>
              </w:rPr>
            </w:pPr>
            <w:r w:rsidRPr="007458F0">
              <w:rPr>
                <w:rFonts w:ascii="Times New Roman" w:hAnsi="Times New Roman"/>
                <w:b/>
                <w:bCs/>
                <w:sz w:val="20"/>
                <w:szCs w:val="20"/>
              </w:rPr>
              <w:t>0,02</w:t>
            </w:r>
          </w:p>
        </w:tc>
        <w:tc>
          <w:tcPr>
            <w:tcW w:w="2012" w:type="dxa"/>
            <w:shd w:val="clear" w:color="000000" w:fill="DDEBF7"/>
            <w:vAlign w:val="center"/>
            <w:hideMark/>
          </w:tcPr>
          <w:p w14:paraId="3F01DC24" w14:textId="77777777" w:rsidR="007458F0" w:rsidRPr="007458F0" w:rsidRDefault="007458F0" w:rsidP="007458F0">
            <w:pPr>
              <w:spacing w:after="0" w:line="240" w:lineRule="auto"/>
              <w:rPr>
                <w:rFonts w:ascii="Times New Roman" w:hAnsi="Times New Roman"/>
                <w:b/>
                <w:bCs/>
                <w:sz w:val="20"/>
                <w:szCs w:val="20"/>
              </w:rPr>
            </w:pPr>
            <w:proofErr w:type="spellStart"/>
            <w:r w:rsidRPr="007458F0">
              <w:rPr>
                <w:rFonts w:ascii="Times New Roman" w:hAnsi="Times New Roman"/>
                <w:b/>
                <w:bCs/>
                <w:sz w:val="20"/>
                <w:szCs w:val="20"/>
              </w:rPr>
              <w:t>Кгаз</w:t>
            </w:r>
            <w:proofErr w:type="spellEnd"/>
          </w:p>
        </w:tc>
        <w:tc>
          <w:tcPr>
            <w:tcW w:w="2199" w:type="dxa"/>
            <w:shd w:val="clear" w:color="000000" w:fill="DDEBF7"/>
            <w:vAlign w:val="center"/>
            <w:hideMark/>
          </w:tcPr>
          <w:p w14:paraId="45671C15" w14:textId="77777777" w:rsidR="007458F0" w:rsidRPr="007458F0" w:rsidRDefault="007458F0" w:rsidP="007458F0">
            <w:pPr>
              <w:spacing w:after="0" w:line="240" w:lineRule="auto"/>
              <w:jc w:val="center"/>
              <w:rPr>
                <w:rFonts w:ascii="Times New Roman" w:hAnsi="Times New Roman"/>
                <w:b/>
                <w:bCs/>
                <w:sz w:val="20"/>
                <w:szCs w:val="20"/>
              </w:rPr>
            </w:pPr>
            <w:proofErr w:type="spellStart"/>
            <w:r w:rsidRPr="007458F0">
              <w:rPr>
                <w:rFonts w:ascii="Times New Roman" w:hAnsi="Times New Roman"/>
                <w:b/>
                <w:bCs/>
                <w:sz w:val="20"/>
                <w:szCs w:val="20"/>
              </w:rPr>
              <w:t>Кгаз</w:t>
            </w:r>
            <w:proofErr w:type="spellEnd"/>
            <w:r w:rsidRPr="007458F0">
              <w:rPr>
                <w:rFonts w:ascii="Times New Roman" w:hAnsi="Times New Roman"/>
                <w:b/>
                <w:bCs/>
                <w:sz w:val="20"/>
                <w:szCs w:val="20"/>
              </w:rPr>
              <w:t xml:space="preserve"> =-</w:t>
            </w:r>
            <w:proofErr w:type="spellStart"/>
            <w:r w:rsidRPr="007458F0">
              <w:rPr>
                <w:rFonts w:ascii="Times New Roman" w:hAnsi="Times New Roman"/>
                <w:b/>
                <w:bCs/>
                <w:sz w:val="20"/>
                <w:szCs w:val="20"/>
              </w:rPr>
              <w:t>Кдым.вент</w:t>
            </w:r>
            <w:proofErr w:type="spellEnd"/>
            <w:r w:rsidRPr="007458F0">
              <w:rPr>
                <w:rFonts w:ascii="Times New Roman" w:hAnsi="Times New Roman"/>
                <w:b/>
                <w:bCs/>
                <w:sz w:val="20"/>
                <w:szCs w:val="20"/>
              </w:rPr>
              <w:t xml:space="preserve"> * 0,5 + </w:t>
            </w:r>
            <w:proofErr w:type="spellStart"/>
            <w:proofErr w:type="gramStart"/>
            <w:r w:rsidRPr="007458F0">
              <w:rPr>
                <w:rFonts w:ascii="Times New Roman" w:hAnsi="Times New Roman"/>
                <w:b/>
                <w:bCs/>
                <w:sz w:val="20"/>
                <w:szCs w:val="20"/>
              </w:rPr>
              <w:t>Кдогов.тех.обсл</w:t>
            </w:r>
            <w:proofErr w:type="spellEnd"/>
            <w:proofErr w:type="gramEnd"/>
            <w:r w:rsidRPr="007458F0">
              <w:rPr>
                <w:rFonts w:ascii="Times New Roman" w:hAnsi="Times New Roman"/>
                <w:b/>
                <w:bCs/>
                <w:sz w:val="20"/>
                <w:szCs w:val="20"/>
              </w:rPr>
              <w:t xml:space="preserve"> * 0,5</w:t>
            </w:r>
          </w:p>
        </w:tc>
        <w:tc>
          <w:tcPr>
            <w:tcW w:w="1137" w:type="dxa"/>
            <w:shd w:val="clear" w:color="000000" w:fill="DDEBF7"/>
            <w:vAlign w:val="center"/>
          </w:tcPr>
          <w:p w14:paraId="1FAD24A7" w14:textId="77777777" w:rsidR="007458F0" w:rsidRPr="007458F0" w:rsidRDefault="007458F0" w:rsidP="007458F0">
            <w:pPr>
              <w:spacing w:after="0" w:line="240" w:lineRule="auto"/>
              <w:jc w:val="right"/>
              <w:rPr>
                <w:rFonts w:ascii="Times New Roman" w:hAnsi="Times New Roman"/>
                <w:b/>
                <w:bCs/>
                <w:color w:val="000000"/>
                <w:sz w:val="20"/>
                <w:szCs w:val="20"/>
              </w:rPr>
            </w:pPr>
          </w:p>
        </w:tc>
        <w:tc>
          <w:tcPr>
            <w:tcW w:w="1094" w:type="dxa"/>
            <w:shd w:val="clear" w:color="000000" w:fill="DDEBF7"/>
            <w:vAlign w:val="center"/>
          </w:tcPr>
          <w:p w14:paraId="5063D809" w14:textId="77777777" w:rsidR="007458F0" w:rsidRPr="007458F0" w:rsidRDefault="007458F0" w:rsidP="007458F0">
            <w:pPr>
              <w:spacing w:after="0" w:line="240" w:lineRule="auto"/>
              <w:jc w:val="right"/>
              <w:rPr>
                <w:rFonts w:ascii="Times New Roman" w:hAnsi="Times New Roman"/>
                <w:b/>
                <w:bCs/>
                <w:color w:val="000000"/>
                <w:sz w:val="20"/>
                <w:szCs w:val="20"/>
              </w:rPr>
            </w:pPr>
          </w:p>
        </w:tc>
        <w:tc>
          <w:tcPr>
            <w:tcW w:w="1267" w:type="dxa"/>
            <w:vAlign w:val="center"/>
            <w:hideMark/>
          </w:tcPr>
          <w:p w14:paraId="2163A20B" w14:textId="77777777" w:rsidR="007458F0" w:rsidRPr="007458F0" w:rsidRDefault="007458F0" w:rsidP="007458F0">
            <w:pPr>
              <w:spacing w:after="0" w:line="240" w:lineRule="auto"/>
              <w:jc w:val="center"/>
              <w:rPr>
                <w:rFonts w:ascii="Times New Roman" w:hAnsi="Times New Roman"/>
                <w:sz w:val="20"/>
                <w:szCs w:val="20"/>
              </w:rPr>
            </w:pPr>
            <w:r w:rsidRPr="007458F0">
              <w:rPr>
                <w:rFonts w:ascii="Times New Roman" w:hAnsi="Times New Roman"/>
                <w:sz w:val="20"/>
                <w:szCs w:val="20"/>
              </w:rPr>
              <w:t> </w:t>
            </w:r>
          </w:p>
        </w:tc>
      </w:tr>
      <w:tr w:rsidR="007458F0" w:rsidRPr="007458F0" w14:paraId="75D057C4" w14:textId="77777777" w:rsidTr="007458F0">
        <w:trPr>
          <w:trHeight w:val="960"/>
        </w:trPr>
        <w:tc>
          <w:tcPr>
            <w:tcW w:w="617" w:type="dxa"/>
            <w:vAlign w:val="center"/>
            <w:hideMark/>
          </w:tcPr>
          <w:p w14:paraId="39058517" w14:textId="77777777" w:rsidR="007458F0" w:rsidRPr="007458F0" w:rsidRDefault="007458F0" w:rsidP="007458F0">
            <w:pPr>
              <w:spacing w:after="0" w:line="240" w:lineRule="auto"/>
              <w:jc w:val="center"/>
              <w:outlineLvl w:val="0"/>
              <w:rPr>
                <w:rFonts w:ascii="Times New Roman" w:hAnsi="Times New Roman"/>
                <w:color w:val="000000"/>
                <w:sz w:val="16"/>
                <w:szCs w:val="16"/>
              </w:rPr>
            </w:pPr>
            <w:r w:rsidRPr="007458F0">
              <w:rPr>
                <w:rFonts w:ascii="Times New Roman" w:hAnsi="Times New Roman"/>
                <w:color w:val="000000"/>
                <w:sz w:val="16"/>
                <w:szCs w:val="16"/>
              </w:rPr>
              <w:t>3.1</w:t>
            </w:r>
          </w:p>
        </w:tc>
        <w:tc>
          <w:tcPr>
            <w:tcW w:w="416" w:type="dxa"/>
            <w:vAlign w:val="center"/>
            <w:hideMark/>
          </w:tcPr>
          <w:p w14:paraId="23CF8A9D" w14:textId="77777777" w:rsidR="007458F0" w:rsidRPr="007458F0" w:rsidRDefault="007458F0" w:rsidP="007458F0">
            <w:pPr>
              <w:spacing w:after="0" w:line="240" w:lineRule="auto"/>
              <w:jc w:val="right"/>
              <w:outlineLvl w:val="0"/>
              <w:rPr>
                <w:rFonts w:ascii="Times New Roman" w:hAnsi="Times New Roman"/>
                <w:b/>
                <w:bCs/>
                <w:color w:val="C00000"/>
                <w:sz w:val="20"/>
                <w:szCs w:val="20"/>
              </w:rPr>
            </w:pPr>
            <w:r w:rsidRPr="007458F0">
              <w:rPr>
                <w:rFonts w:ascii="Times New Roman" w:hAnsi="Times New Roman"/>
                <w:b/>
                <w:bCs/>
                <w:color w:val="C00000"/>
                <w:sz w:val="20"/>
                <w:szCs w:val="20"/>
              </w:rPr>
              <w:t>11</w:t>
            </w:r>
          </w:p>
        </w:tc>
        <w:tc>
          <w:tcPr>
            <w:tcW w:w="316" w:type="dxa"/>
            <w:vAlign w:val="center"/>
            <w:hideMark/>
          </w:tcPr>
          <w:p w14:paraId="6C0578E8" w14:textId="77777777" w:rsidR="007458F0" w:rsidRPr="007458F0" w:rsidRDefault="007458F0" w:rsidP="007458F0">
            <w:pPr>
              <w:spacing w:after="0" w:line="240" w:lineRule="auto"/>
              <w:jc w:val="right"/>
              <w:outlineLvl w:val="0"/>
              <w:rPr>
                <w:rFonts w:ascii="Times New Roman" w:hAnsi="Times New Roman"/>
                <w:b/>
                <w:bCs/>
                <w:color w:val="C00000"/>
                <w:sz w:val="20"/>
                <w:szCs w:val="20"/>
              </w:rPr>
            </w:pPr>
            <w:r w:rsidRPr="007458F0">
              <w:rPr>
                <w:rFonts w:ascii="Times New Roman" w:hAnsi="Times New Roman"/>
                <w:b/>
                <w:bCs/>
                <w:color w:val="C00000"/>
                <w:sz w:val="20"/>
                <w:szCs w:val="20"/>
              </w:rPr>
              <w:t>5</w:t>
            </w:r>
          </w:p>
        </w:tc>
        <w:tc>
          <w:tcPr>
            <w:tcW w:w="416" w:type="dxa"/>
            <w:vAlign w:val="center"/>
            <w:hideMark/>
          </w:tcPr>
          <w:p w14:paraId="28FC4E40" w14:textId="77777777" w:rsidR="007458F0" w:rsidRPr="007458F0" w:rsidRDefault="007458F0" w:rsidP="007458F0">
            <w:pPr>
              <w:spacing w:after="0" w:line="240" w:lineRule="auto"/>
              <w:outlineLvl w:val="0"/>
              <w:rPr>
                <w:rFonts w:ascii="Times New Roman" w:hAnsi="Times New Roman"/>
                <w:b/>
                <w:bCs/>
                <w:color w:val="C00000"/>
                <w:sz w:val="20"/>
                <w:szCs w:val="20"/>
              </w:rPr>
            </w:pPr>
            <w:r w:rsidRPr="007458F0">
              <w:rPr>
                <w:rFonts w:ascii="Times New Roman" w:hAnsi="Times New Roman"/>
                <w:b/>
                <w:bCs/>
                <w:color w:val="C00000"/>
                <w:sz w:val="20"/>
                <w:szCs w:val="20"/>
              </w:rPr>
              <w:t> </w:t>
            </w:r>
          </w:p>
        </w:tc>
        <w:tc>
          <w:tcPr>
            <w:tcW w:w="2804" w:type="dxa"/>
            <w:vAlign w:val="center"/>
            <w:hideMark/>
          </w:tcPr>
          <w:p w14:paraId="7252AB5D" w14:textId="77777777" w:rsidR="007458F0" w:rsidRPr="007458F0" w:rsidRDefault="007458F0" w:rsidP="007458F0">
            <w:pPr>
              <w:spacing w:after="0" w:line="240" w:lineRule="auto"/>
              <w:outlineLvl w:val="0"/>
              <w:rPr>
                <w:rFonts w:ascii="Times New Roman" w:hAnsi="Times New Roman"/>
                <w:color w:val="000000"/>
                <w:sz w:val="20"/>
                <w:szCs w:val="20"/>
              </w:rPr>
            </w:pPr>
            <w:r w:rsidRPr="007458F0">
              <w:rPr>
                <w:rFonts w:ascii="Times New Roman" w:hAnsi="Times New Roman"/>
                <w:color w:val="000000"/>
                <w:sz w:val="20"/>
                <w:szCs w:val="20"/>
              </w:rPr>
              <w:t> </w:t>
            </w:r>
          </w:p>
        </w:tc>
        <w:tc>
          <w:tcPr>
            <w:tcW w:w="2407" w:type="dxa"/>
            <w:vAlign w:val="center"/>
            <w:hideMark/>
          </w:tcPr>
          <w:p w14:paraId="6884FEE0" w14:textId="77777777" w:rsidR="007458F0" w:rsidRPr="007458F0" w:rsidRDefault="007458F0" w:rsidP="007458F0">
            <w:pPr>
              <w:spacing w:after="0" w:line="240" w:lineRule="auto"/>
              <w:outlineLvl w:val="0"/>
              <w:rPr>
                <w:rFonts w:ascii="Times New Roman" w:hAnsi="Times New Roman"/>
                <w:color w:val="000000"/>
                <w:sz w:val="20"/>
                <w:szCs w:val="20"/>
              </w:rPr>
            </w:pPr>
            <w:r w:rsidRPr="007458F0">
              <w:rPr>
                <w:rFonts w:ascii="Times New Roman" w:hAnsi="Times New Roman"/>
                <w:color w:val="000000"/>
                <w:sz w:val="20"/>
                <w:szCs w:val="20"/>
              </w:rPr>
              <w:t>Показатель наличия акта обследования дымовых и вентиляционных каналов МКД перед отопительным периодом</w:t>
            </w:r>
          </w:p>
        </w:tc>
        <w:tc>
          <w:tcPr>
            <w:tcW w:w="1050" w:type="dxa"/>
            <w:vAlign w:val="center"/>
            <w:hideMark/>
          </w:tcPr>
          <w:p w14:paraId="5132CD63" w14:textId="77777777" w:rsidR="007458F0" w:rsidRPr="007458F0" w:rsidRDefault="007458F0" w:rsidP="007458F0">
            <w:pPr>
              <w:spacing w:after="0" w:line="240" w:lineRule="auto"/>
              <w:jc w:val="right"/>
              <w:outlineLvl w:val="0"/>
              <w:rPr>
                <w:rFonts w:ascii="Times New Roman" w:hAnsi="Times New Roman"/>
                <w:color w:val="000000"/>
                <w:sz w:val="20"/>
                <w:szCs w:val="20"/>
              </w:rPr>
            </w:pPr>
            <w:r w:rsidRPr="007458F0">
              <w:rPr>
                <w:rFonts w:ascii="Times New Roman" w:hAnsi="Times New Roman"/>
                <w:color w:val="000000"/>
                <w:sz w:val="20"/>
                <w:szCs w:val="20"/>
              </w:rPr>
              <w:t>0,5</w:t>
            </w:r>
          </w:p>
        </w:tc>
        <w:tc>
          <w:tcPr>
            <w:tcW w:w="2012" w:type="dxa"/>
            <w:vAlign w:val="center"/>
            <w:hideMark/>
          </w:tcPr>
          <w:p w14:paraId="24FE2C07" w14:textId="77777777" w:rsidR="007458F0" w:rsidRPr="007458F0" w:rsidRDefault="007458F0" w:rsidP="007458F0">
            <w:pPr>
              <w:spacing w:after="0" w:line="240" w:lineRule="auto"/>
              <w:outlineLvl w:val="0"/>
              <w:rPr>
                <w:rFonts w:ascii="Times New Roman" w:hAnsi="Times New Roman"/>
                <w:color w:val="000000"/>
                <w:sz w:val="20"/>
                <w:szCs w:val="20"/>
              </w:rPr>
            </w:pPr>
            <w:proofErr w:type="spellStart"/>
            <w:r w:rsidRPr="007458F0">
              <w:rPr>
                <w:rFonts w:ascii="Times New Roman" w:hAnsi="Times New Roman"/>
                <w:color w:val="000000"/>
                <w:sz w:val="20"/>
                <w:szCs w:val="20"/>
              </w:rPr>
              <w:t>Кдым.вент</w:t>
            </w:r>
            <w:proofErr w:type="spellEnd"/>
          </w:p>
        </w:tc>
        <w:tc>
          <w:tcPr>
            <w:tcW w:w="2199" w:type="dxa"/>
            <w:vAlign w:val="center"/>
            <w:hideMark/>
          </w:tcPr>
          <w:p w14:paraId="45EBD2F2" w14:textId="77777777" w:rsidR="007458F0" w:rsidRPr="007458F0" w:rsidRDefault="007458F0" w:rsidP="007458F0">
            <w:pPr>
              <w:spacing w:after="0" w:line="240" w:lineRule="auto"/>
              <w:outlineLvl w:val="0"/>
              <w:rPr>
                <w:rFonts w:ascii="Times New Roman" w:hAnsi="Times New Roman"/>
                <w:color w:val="000000"/>
                <w:sz w:val="20"/>
                <w:szCs w:val="20"/>
              </w:rPr>
            </w:pPr>
            <w:r w:rsidRPr="007458F0">
              <w:rPr>
                <w:rFonts w:ascii="Times New Roman" w:hAnsi="Times New Roman"/>
                <w:color w:val="000000"/>
                <w:sz w:val="20"/>
                <w:szCs w:val="20"/>
              </w:rPr>
              <w:t>Наличие - 1   /   Отсутствие - 0</w:t>
            </w:r>
          </w:p>
        </w:tc>
        <w:tc>
          <w:tcPr>
            <w:tcW w:w="1137" w:type="dxa"/>
            <w:shd w:val="clear" w:color="000000" w:fill="C6EFCE"/>
            <w:vAlign w:val="center"/>
          </w:tcPr>
          <w:p w14:paraId="030875EB" w14:textId="77777777" w:rsidR="007458F0" w:rsidRPr="007458F0" w:rsidRDefault="007458F0" w:rsidP="007458F0">
            <w:pPr>
              <w:spacing w:after="0" w:line="240" w:lineRule="auto"/>
              <w:jc w:val="right"/>
              <w:outlineLvl w:val="0"/>
              <w:rPr>
                <w:rFonts w:ascii="Times New Roman" w:hAnsi="Times New Roman"/>
                <w:b/>
                <w:bCs/>
                <w:color w:val="006100"/>
                <w:sz w:val="20"/>
                <w:szCs w:val="20"/>
              </w:rPr>
            </w:pPr>
          </w:p>
        </w:tc>
        <w:tc>
          <w:tcPr>
            <w:tcW w:w="1094" w:type="dxa"/>
            <w:vAlign w:val="center"/>
          </w:tcPr>
          <w:p w14:paraId="76A07057" w14:textId="77777777" w:rsidR="007458F0" w:rsidRPr="007458F0" w:rsidRDefault="007458F0" w:rsidP="007458F0">
            <w:pPr>
              <w:spacing w:after="0" w:line="240" w:lineRule="auto"/>
              <w:jc w:val="right"/>
              <w:outlineLvl w:val="0"/>
              <w:rPr>
                <w:rFonts w:ascii="Times New Roman" w:hAnsi="Times New Roman"/>
                <w:color w:val="000000"/>
                <w:sz w:val="20"/>
                <w:szCs w:val="20"/>
              </w:rPr>
            </w:pPr>
          </w:p>
        </w:tc>
        <w:tc>
          <w:tcPr>
            <w:tcW w:w="1267" w:type="dxa"/>
            <w:vAlign w:val="center"/>
            <w:hideMark/>
          </w:tcPr>
          <w:p w14:paraId="0402ADC0" w14:textId="77777777" w:rsidR="007458F0" w:rsidRPr="007458F0" w:rsidRDefault="007458F0" w:rsidP="007458F0">
            <w:pPr>
              <w:spacing w:after="0" w:line="240" w:lineRule="auto"/>
              <w:outlineLvl w:val="0"/>
              <w:rPr>
                <w:rFonts w:ascii="Times New Roman" w:hAnsi="Times New Roman"/>
                <w:color w:val="000000"/>
                <w:sz w:val="20"/>
                <w:szCs w:val="20"/>
              </w:rPr>
            </w:pPr>
            <w:r w:rsidRPr="007458F0">
              <w:rPr>
                <w:rFonts w:ascii="Times New Roman" w:hAnsi="Times New Roman"/>
                <w:color w:val="000000"/>
                <w:sz w:val="20"/>
                <w:szCs w:val="20"/>
              </w:rPr>
              <w:t> </w:t>
            </w:r>
          </w:p>
        </w:tc>
      </w:tr>
      <w:tr w:rsidR="007458F0" w:rsidRPr="007458F0" w14:paraId="3C291680" w14:textId="77777777" w:rsidTr="007458F0">
        <w:trPr>
          <w:trHeight w:val="1275"/>
        </w:trPr>
        <w:tc>
          <w:tcPr>
            <w:tcW w:w="617" w:type="dxa"/>
            <w:vAlign w:val="center"/>
            <w:hideMark/>
          </w:tcPr>
          <w:p w14:paraId="54C4032C" w14:textId="77777777" w:rsidR="007458F0" w:rsidRPr="007458F0" w:rsidRDefault="007458F0" w:rsidP="007458F0">
            <w:pPr>
              <w:spacing w:after="0" w:line="240" w:lineRule="auto"/>
              <w:jc w:val="center"/>
              <w:outlineLvl w:val="0"/>
              <w:rPr>
                <w:rFonts w:ascii="Times New Roman" w:hAnsi="Times New Roman"/>
                <w:color w:val="000000"/>
                <w:sz w:val="16"/>
                <w:szCs w:val="16"/>
              </w:rPr>
            </w:pPr>
            <w:r w:rsidRPr="007458F0">
              <w:rPr>
                <w:rFonts w:ascii="Times New Roman" w:hAnsi="Times New Roman"/>
                <w:color w:val="000000"/>
                <w:sz w:val="16"/>
                <w:szCs w:val="16"/>
              </w:rPr>
              <w:t>3.2</w:t>
            </w:r>
          </w:p>
        </w:tc>
        <w:tc>
          <w:tcPr>
            <w:tcW w:w="416" w:type="dxa"/>
            <w:vAlign w:val="center"/>
            <w:hideMark/>
          </w:tcPr>
          <w:p w14:paraId="7EBA8A52" w14:textId="77777777" w:rsidR="007458F0" w:rsidRPr="007458F0" w:rsidRDefault="007458F0" w:rsidP="007458F0">
            <w:pPr>
              <w:spacing w:after="0" w:line="240" w:lineRule="auto"/>
              <w:jc w:val="right"/>
              <w:outlineLvl w:val="0"/>
              <w:rPr>
                <w:rFonts w:ascii="Times New Roman" w:hAnsi="Times New Roman"/>
                <w:b/>
                <w:bCs/>
                <w:color w:val="C00000"/>
                <w:sz w:val="20"/>
                <w:szCs w:val="20"/>
              </w:rPr>
            </w:pPr>
            <w:r w:rsidRPr="007458F0">
              <w:rPr>
                <w:rFonts w:ascii="Times New Roman" w:hAnsi="Times New Roman"/>
                <w:b/>
                <w:bCs/>
                <w:color w:val="C00000"/>
                <w:sz w:val="20"/>
                <w:szCs w:val="20"/>
              </w:rPr>
              <w:t>11</w:t>
            </w:r>
          </w:p>
        </w:tc>
        <w:tc>
          <w:tcPr>
            <w:tcW w:w="316" w:type="dxa"/>
            <w:vAlign w:val="center"/>
            <w:hideMark/>
          </w:tcPr>
          <w:p w14:paraId="555955BD" w14:textId="77777777" w:rsidR="007458F0" w:rsidRPr="007458F0" w:rsidRDefault="007458F0" w:rsidP="007458F0">
            <w:pPr>
              <w:spacing w:after="0" w:line="240" w:lineRule="auto"/>
              <w:jc w:val="right"/>
              <w:outlineLvl w:val="0"/>
              <w:rPr>
                <w:rFonts w:ascii="Times New Roman" w:hAnsi="Times New Roman"/>
                <w:b/>
                <w:bCs/>
                <w:color w:val="C00000"/>
                <w:sz w:val="20"/>
                <w:szCs w:val="20"/>
              </w:rPr>
            </w:pPr>
            <w:r w:rsidRPr="007458F0">
              <w:rPr>
                <w:rFonts w:ascii="Times New Roman" w:hAnsi="Times New Roman"/>
                <w:b/>
                <w:bCs/>
                <w:color w:val="C00000"/>
                <w:sz w:val="20"/>
                <w:szCs w:val="20"/>
              </w:rPr>
              <w:t>5</w:t>
            </w:r>
          </w:p>
        </w:tc>
        <w:tc>
          <w:tcPr>
            <w:tcW w:w="416" w:type="dxa"/>
            <w:vAlign w:val="center"/>
            <w:hideMark/>
          </w:tcPr>
          <w:p w14:paraId="5F3B0781" w14:textId="77777777" w:rsidR="007458F0" w:rsidRPr="007458F0" w:rsidRDefault="007458F0" w:rsidP="007458F0">
            <w:pPr>
              <w:spacing w:after="0" w:line="240" w:lineRule="auto"/>
              <w:outlineLvl w:val="0"/>
              <w:rPr>
                <w:rFonts w:ascii="Times New Roman" w:hAnsi="Times New Roman"/>
                <w:b/>
                <w:bCs/>
                <w:color w:val="C00000"/>
                <w:sz w:val="20"/>
                <w:szCs w:val="20"/>
              </w:rPr>
            </w:pPr>
            <w:r w:rsidRPr="007458F0">
              <w:rPr>
                <w:rFonts w:ascii="Times New Roman" w:hAnsi="Times New Roman"/>
                <w:b/>
                <w:bCs/>
                <w:color w:val="C00000"/>
                <w:sz w:val="20"/>
                <w:szCs w:val="20"/>
              </w:rPr>
              <w:t> </w:t>
            </w:r>
          </w:p>
        </w:tc>
        <w:tc>
          <w:tcPr>
            <w:tcW w:w="2804" w:type="dxa"/>
            <w:vAlign w:val="center"/>
            <w:hideMark/>
          </w:tcPr>
          <w:p w14:paraId="769BC384" w14:textId="77777777" w:rsidR="007458F0" w:rsidRPr="007458F0" w:rsidRDefault="007458F0" w:rsidP="007458F0">
            <w:pPr>
              <w:spacing w:after="0" w:line="240" w:lineRule="auto"/>
              <w:outlineLvl w:val="0"/>
              <w:rPr>
                <w:rFonts w:ascii="Times New Roman" w:hAnsi="Times New Roman"/>
                <w:color w:val="000000"/>
                <w:sz w:val="20"/>
                <w:szCs w:val="20"/>
              </w:rPr>
            </w:pPr>
            <w:r w:rsidRPr="007458F0">
              <w:rPr>
                <w:rFonts w:ascii="Times New Roman" w:hAnsi="Times New Roman"/>
                <w:color w:val="000000"/>
                <w:sz w:val="20"/>
                <w:szCs w:val="20"/>
              </w:rPr>
              <w:t> </w:t>
            </w:r>
          </w:p>
        </w:tc>
        <w:tc>
          <w:tcPr>
            <w:tcW w:w="2407" w:type="dxa"/>
            <w:vAlign w:val="center"/>
            <w:hideMark/>
          </w:tcPr>
          <w:p w14:paraId="50A88F1F" w14:textId="77777777" w:rsidR="007458F0" w:rsidRPr="007458F0" w:rsidRDefault="007458F0" w:rsidP="007458F0">
            <w:pPr>
              <w:spacing w:after="0" w:line="240" w:lineRule="auto"/>
              <w:outlineLvl w:val="0"/>
              <w:rPr>
                <w:rFonts w:ascii="Times New Roman" w:hAnsi="Times New Roman"/>
                <w:color w:val="000000"/>
                <w:sz w:val="20"/>
                <w:szCs w:val="20"/>
              </w:rPr>
            </w:pPr>
            <w:r w:rsidRPr="007458F0">
              <w:rPr>
                <w:rFonts w:ascii="Times New Roman" w:hAnsi="Times New Roman"/>
                <w:color w:val="000000"/>
                <w:sz w:val="20"/>
                <w:szCs w:val="20"/>
              </w:rPr>
              <w:t>Показатель наличия действующего договора о техническом обслуживании и ремонте внутридомового газового оборудования в МКД</w:t>
            </w:r>
          </w:p>
        </w:tc>
        <w:tc>
          <w:tcPr>
            <w:tcW w:w="1050" w:type="dxa"/>
            <w:vAlign w:val="center"/>
            <w:hideMark/>
          </w:tcPr>
          <w:p w14:paraId="6D876EF4" w14:textId="77777777" w:rsidR="007458F0" w:rsidRPr="007458F0" w:rsidRDefault="007458F0" w:rsidP="007458F0">
            <w:pPr>
              <w:spacing w:after="0" w:line="240" w:lineRule="auto"/>
              <w:jc w:val="right"/>
              <w:outlineLvl w:val="0"/>
              <w:rPr>
                <w:rFonts w:ascii="Times New Roman" w:hAnsi="Times New Roman"/>
                <w:color w:val="000000"/>
                <w:sz w:val="20"/>
                <w:szCs w:val="20"/>
              </w:rPr>
            </w:pPr>
            <w:r w:rsidRPr="007458F0">
              <w:rPr>
                <w:rFonts w:ascii="Times New Roman" w:hAnsi="Times New Roman"/>
                <w:color w:val="000000"/>
                <w:sz w:val="20"/>
                <w:szCs w:val="20"/>
              </w:rPr>
              <w:t>0,5</w:t>
            </w:r>
          </w:p>
        </w:tc>
        <w:tc>
          <w:tcPr>
            <w:tcW w:w="2012" w:type="dxa"/>
            <w:vAlign w:val="center"/>
            <w:hideMark/>
          </w:tcPr>
          <w:p w14:paraId="7FB8668C" w14:textId="77777777" w:rsidR="007458F0" w:rsidRPr="007458F0" w:rsidRDefault="007458F0" w:rsidP="007458F0">
            <w:pPr>
              <w:spacing w:after="0" w:line="240" w:lineRule="auto"/>
              <w:outlineLvl w:val="0"/>
              <w:rPr>
                <w:rFonts w:ascii="Times New Roman" w:hAnsi="Times New Roman"/>
                <w:color w:val="000000"/>
                <w:sz w:val="20"/>
                <w:szCs w:val="20"/>
              </w:rPr>
            </w:pPr>
            <w:proofErr w:type="spellStart"/>
            <w:proofErr w:type="gramStart"/>
            <w:r w:rsidRPr="007458F0">
              <w:rPr>
                <w:rFonts w:ascii="Times New Roman" w:hAnsi="Times New Roman"/>
                <w:color w:val="000000"/>
                <w:sz w:val="20"/>
                <w:szCs w:val="20"/>
              </w:rPr>
              <w:t>Кдогов.тех.обсл</w:t>
            </w:r>
            <w:proofErr w:type="spellEnd"/>
            <w:proofErr w:type="gramEnd"/>
          </w:p>
        </w:tc>
        <w:tc>
          <w:tcPr>
            <w:tcW w:w="2199" w:type="dxa"/>
            <w:vAlign w:val="center"/>
            <w:hideMark/>
          </w:tcPr>
          <w:p w14:paraId="6042F5E1" w14:textId="77777777" w:rsidR="007458F0" w:rsidRPr="007458F0" w:rsidRDefault="007458F0" w:rsidP="007458F0">
            <w:pPr>
              <w:spacing w:after="0" w:line="240" w:lineRule="auto"/>
              <w:outlineLvl w:val="0"/>
              <w:rPr>
                <w:rFonts w:ascii="Times New Roman" w:hAnsi="Times New Roman"/>
                <w:color w:val="000000"/>
                <w:sz w:val="20"/>
                <w:szCs w:val="20"/>
              </w:rPr>
            </w:pPr>
            <w:r w:rsidRPr="007458F0">
              <w:rPr>
                <w:rFonts w:ascii="Times New Roman" w:hAnsi="Times New Roman"/>
                <w:color w:val="000000"/>
                <w:sz w:val="20"/>
                <w:szCs w:val="20"/>
              </w:rPr>
              <w:t>Наличие - 1   /   Отсутствие - 0</w:t>
            </w:r>
          </w:p>
        </w:tc>
        <w:tc>
          <w:tcPr>
            <w:tcW w:w="1137" w:type="dxa"/>
            <w:shd w:val="clear" w:color="000000" w:fill="C6EFCE"/>
            <w:vAlign w:val="center"/>
          </w:tcPr>
          <w:p w14:paraId="03DF9DAC" w14:textId="77777777" w:rsidR="007458F0" w:rsidRPr="007458F0" w:rsidRDefault="007458F0" w:rsidP="007458F0">
            <w:pPr>
              <w:spacing w:after="0" w:line="240" w:lineRule="auto"/>
              <w:jc w:val="right"/>
              <w:outlineLvl w:val="0"/>
              <w:rPr>
                <w:rFonts w:ascii="Times New Roman" w:hAnsi="Times New Roman"/>
                <w:b/>
                <w:bCs/>
                <w:color w:val="006100"/>
                <w:sz w:val="20"/>
                <w:szCs w:val="20"/>
              </w:rPr>
            </w:pPr>
          </w:p>
        </w:tc>
        <w:tc>
          <w:tcPr>
            <w:tcW w:w="1094" w:type="dxa"/>
            <w:vAlign w:val="center"/>
          </w:tcPr>
          <w:p w14:paraId="34B0764C" w14:textId="77777777" w:rsidR="007458F0" w:rsidRPr="007458F0" w:rsidRDefault="007458F0" w:rsidP="007458F0">
            <w:pPr>
              <w:spacing w:after="0" w:line="240" w:lineRule="auto"/>
              <w:jc w:val="right"/>
              <w:outlineLvl w:val="0"/>
              <w:rPr>
                <w:rFonts w:ascii="Times New Roman" w:hAnsi="Times New Roman"/>
                <w:color w:val="000000"/>
                <w:sz w:val="20"/>
                <w:szCs w:val="20"/>
              </w:rPr>
            </w:pPr>
          </w:p>
        </w:tc>
        <w:tc>
          <w:tcPr>
            <w:tcW w:w="1267" w:type="dxa"/>
            <w:vAlign w:val="center"/>
            <w:hideMark/>
          </w:tcPr>
          <w:p w14:paraId="70B71EE4" w14:textId="77777777" w:rsidR="007458F0" w:rsidRPr="007458F0" w:rsidRDefault="007458F0" w:rsidP="007458F0">
            <w:pPr>
              <w:spacing w:after="0" w:line="240" w:lineRule="auto"/>
              <w:outlineLvl w:val="0"/>
              <w:rPr>
                <w:rFonts w:ascii="Times New Roman" w:hAnsi="Times New Roman"/>
                <w:color w:val="000000"/>
                <w:sz w:val="20"/>
                <w:szCs w:val="20"/>
              </w:rPr>
            </w:pPr>
            <w:r w:rsidRPr="007458F0">
              <w:rPr>
                <w:rFonts w:ascii="Times New Roman" w:hAnsi="Times New Roman"/>
                <w:color w:val="000000"/>
                <w:sz w:val="20"/>
                <w:szCs w:val="20"/>
              </w:rPr>
              <w:t> </w:t>
            </w:r>
          </w:p>
        </w:tc>
      </w:tr>
      <w:tr w:rsidR="007458F0" w:rsidRPr="007458F0" w14:paraId="0B05A4FB" w14:textId="77777777" w:rsidTr="007458F0">
        <w:trPr>
          <w:trHeight w:val="2745"/>
        </w:trPr>
        <w:tc>
          <w:tcPr>
            <w:tcW w:w="617" w:type="dxa"/>
            <w:shd w:val="clear" w:color="000000" w:fill="DDEBF7"/>
            <w:vAlign w:val="center"/>
            <w:hideMark/>
          </w:tcPr>
          <w:p w14:paraId="0F510824" w14:textId="77777777" w:rsidR="007458F0" w:rsidRPr="007458F0" w:rsidRDefault="007458F0" w:rsidP="007458F0">
            <w:pPr>
              <w:spacing w:after="0" w:line="240" w:lineRule="auto"/>
              <w:jc w:val="center"/>
              <w:rPr>
                <w:rFonts w:ascii="Times New Roman" w:hAnsi="Times New Roman"/>
                <w:sz w:val="16"/>
                <w:szCs w:val="16"/>
              </w:rPr>
            </w:pPr>
            <w:r w:rsidRPr="007458F0">
              <w:rPr>
                <w:rFonts w:ascii="Times New Roman" w:hAnsi="Times New Roman"/>
                <w:sz w:val="16"/>
                <w:szCs w:val="16"/>
              </w:rPr>
              <w:t>4</w:t>
            </w:r>
          </w:p>
        </w:tc>
        <w:tc>
          <w:tcPr>
            <w:tcW w:w="416" w:type="dxa"/>
            <w:shd w:val="clear" w:color="000000" w:fill="DDEBF7"/>
            <w:vAlign w:val="center"/>
            <w:hideMark/>
          </w:tcPr>
          <w:p w14:paraId="32B2062D" w14:textId="77777777" w:rsidR="007458F0" w:rsidRPr="007458F0" w:rsidRDefault="007458F0" w:rsidP="007458F0">
            <w:pPr>
              <w:spacing w:after="0" w:line="240" w:lineRule="auto"/>
              <w:jc w:val="right"/>
              <w:rPr>
                <w:rFonts w:ascii="Times New Roman" w:hAnsi="Times New Roman"/>
                <w:b/>
                <w:bCs/>
                <w:color w:val="C00000"/>
                <w:sz w:val="20"/>
                <w:szCs w:val="20"/>
              </w:rPr>
            </w:pPr>
            <w:r w:rsidRPr="007458F0">
              <w:rPr>
                <w:rFonts w:ascii="Times New Roman" w:hAnsi="Times New Roman"/>
                <w:b/>
                <w:bCs/>
                <w:color w:val="C00000"/>
                <w:sz w:val="20"/>
                <w:szCs w:val="20"/>
              </w:rPr>
              <w:t>11</w:t>
            </w:r>
          </w:p>
        </w:tc>
        <w:tc>
          <w:tcPr>
            <w:tcW w:w="316" w:type="dxa"/>
            <w:shd w:val="clear" w:color="000000" w:fill="DDEBF7"/>
            <w:vAlign w:val="center"/>
            <w:hideMark/>
          </w:tcPr>
          <w:p w14:paraId="72A3AF8E" w14:textId="77777777" w:rsidR="007458F0" w:rsidRPr="007458F0" w:rsidRDefault="007458F0" w:rsidP="007458F0">
            <w:pPr>
              <w:spacing w:after="0" w:line="240" w:lineRule="auto"/>
              <w:jc w:val="right"/>
              <w:rPr>
                <w:rFonts w:ascii="Times New Roman" w:hAnsi="Times New Roman"/>
                <w:b/>
                <w:bCs/>
                <w:color w:val="C00000"/>
                <w:sz w:val="20"/>
                <w:szCs w:val="20"/>
              </w:rPr>
            </w:pPr>
            <w:r w:rsidRPr="007458F0">
              <w:rPr>
                <w:rFonts w:ascii="Times New Roman" w:hAnsi="Times New Roman"/>
                <w:b/>
                <w:bCs/>
                <w:color w:val="C00000"/>
                <w:sz w:val="20"/>
                <w:szCs w:val="20"/>
              </w:rPr>
              <w:t>4</w:t>
            </w:r>
          </w:p>
        </w:tc>
        <w:tc>
          <w:tcPr>
            <w:tcW w:w="416" w:type="dxa"/>
            <w:shd w:val="clear" w:color="000000" w:fill="DDEBF7"/>
            <w:vAlign w:val="center"/>
            <w:hideMark/>
          </w:tcPr>
          <w:p w14:paraId="0C92D82B" w14:textId="77777777" w:rsidR="007458F0" w:rsidRPr="007458F0" w:rsidRDefault="007458F0" w:rsidP="007458F0">
            <w:pPr>
              <w:spacing w:after="0" w:line="240" w:lineRule="auto"/>
              <w:rPr>
                <w:rFonts w:ascii="Times New Roman" w:hAnsi="Times New Roman"/>
                <w:b/>
                <w:bCs/>
                <w:color w:val="C00000"/>
                <w:sz w:val="20"/>
                <w:szCs w:val="20"/>
              </w:rPr>
            </w:pPr>
            <w:r w:rsidRPr="007458F0">
              <w:rPr>
                <w:rFonts w:ascii="Times New Roman" w:hAnsi="Times New Roman"/>
                <w:b/>
                <w:bCs/>
                <w:color w:val="C00000"/>
                <w:sz w:val="20"/>
                <w:szCs w:val="20"/>
              </w:rPr>
              <w:t> </w:t>
            </w:r>
          </w:p>
        </w:tc>
        <w:tc>
          <w:tcPr>
            <w:tcW w:w="2804" w:type="dxa"/>
            <w:shd w:val="clear" w:color="000000" w:fill="D9E1F2"/>
            <w:vAlign w:val="center"/>
            <w:hideMark/>
          </w:tcPr>
          <w:p w14:paraId="787BAD94" w14:textId="77777777" w:rsidR="007458F0" w:rsidRPr="007458F0" w:rsidRDefault="007458F0" w:rsidP="007458F0">
            <w:pPr>
              <w:spacing w:after="0" w:line="240" w:lineRule="auto"/>
              <w:rPr>
                <w:rFonts w:ascii="Times New Roman" w:hAnsi="Times New Roman"/>
                <w:sz w:val="20"/>
                <w:szCs w:val="20"/>
              </w:rPr>
            </w:pPr>
            <w:r w:rsidRPr="007458F0">
              <w:rPr>
                <w:rFonts w:ascii="Times New Roman" w:hAnsi="Times New Roman"/>
                <w:sz w:val="20"/>
                <w:szCs w:val="20"/>
              </w:rPr>
              <w:t>Справка, представленная федеральным органом исполнительной власти государственного энергетического надзора, федерального государственного надзора в области промышленной безопасности, федеральными органами исполнительной власти в сфере обороны, обеспечения безопасности, государственной охраны, внешней разведки, мобилизационной подготовки и мобилизации, исполнения наказаний (их подразделениями) (в случаях, предусмотренных пунктом 2</w:t>
            </w:r>
            <w:r w:rsidRPr="007458F0">
              <w:rPr>
                <w:rFonts w:ascii="Times New Roman" w:hAnsi="Times New Roman"/>
                <w:color w:val="000000"/>
                <w:sz w:val="20"/>
                <w:szCs w:val="20"/>
              </w:rPr>
              <w:t xml:space="preserve"> части 1 статьи 4.1 Федерального закона о теплоснабжении и абзацем вторым </w:t>
            </w:r>
            <w:r w:rsidRPr="007458F0">
              <w:rPr>
                <w:rFonts w:ascii="Times New Roman" w:hAnsi="Times New Roman"/>
                <w:sz w:val="20"/>
                <w:szCs w:val="20"/>
              </w:rPr>
              <w:t>пункта 2</w:t>
            </w:r>
            <w:r w:rsidRPr="007458F0">
              <w:rPr>
                <w:rFonts w:ascii="Times New Roman" w:hAnsi="Times New Roman"/>
                <w:color w:val="000000"/>
                <w:sz w:val="20"/>
                <w:szCs w:val="20"/>
              </w:rPr>
              <w:t xml:space="preserve"> статьи 5 Федерального закона о промышленной безопасности), в комиссию по </w:t>
            </w:r>
            <w:r w:rsidRPr="007458F0">
              <w:rPr>
                <w:rFonts w:ascii="Times New Roman" w:hAnsi="Times New Roman"/>
                <w:color w:val="000000"/>
                <w:sz w:val="20"/>
                <w:szCs w:val="20"/>
              </w:rPr>
              <w:lastRenderedPageBreak/>
              <w:t>оценке готовности к отопительному периоду (подпункт 11.4 пункта 11 Правил)</w:t>
            </w:r>
          </w:p>
        </w:tc>
        <w:tc>
          <w:tcPr>
            <w:tcW w:w="2407" w:type="dxa"/>
            <w:shd w:val="clear" w:color="000000" w:fill="DDEBF7"/>
            <w:vAlign w:val="center"/>
            <w:hideMark/>
          </w:tcPr>
          <w:p w14:paraId="3BBEFD4E" w14:textId="77777777" w:rsidR="007458F0" w:rsidRPr="007458F0" w:rsidRDefault="007458F0" w:rsidP="007458F0">
            <w:pPr>
              <w:spacing w:after="0" w:line="240" w:lineRule="auto"/>
              <w:jc w:val="center"/>
              <w:rPr>
                <w:rFonts w:ascii="Times New Roman" w:hAnsi="Times New Roman"/>
                <w:b/>
                <w:bCs/>
                <w:sz w:val="20"/>
                <w:szCs w:val="20"/>
              </w:rPr>
            </w:pPr>
            <w:r w:rsidRPr="007458F0">
              <w:rPr>
                <w:rFonts w:ascii="Times New Roman" w:hAnsi="Times New Roman"/>
                <w:b/>
                <w:bCs/>
                <w:sz w:val="20"/>
                <w:szCs w:val="20"/>
              </w:rPr>
              <w:lastRenderedPageBreak/>
              <w:t>Показатель выполнения предписаний, влияющих на надежность работы в отопительный период</w:t>
            </w:r>
          </w:p>
        </w:tc>
        <w:tc>
          <w:tcPr>
            <w:tcW w:w="1050" w:type="dxa"/>
            <w:shd w:val="clear" w:color="000000" w:fill="DDEBF7"/>
            <w:vAlign w:val="center"/>
            <w:hideMark/>
          </w:tcPr>
          <w:p w14:paraId="29085A9A" w14:textId="77777777" w:rsidR="007458F0" w:rsidRPr="007458F0" w:rsidRDefault="007458F0" w:rsidP="007458F0">
            <w:pPr>
              <w:spacing w:after="0" w:line="240" w:lineRule="auto"/>
              <w:jc w:val="center"/>
              <w:rPr>
                <w:rFonts w:ascii="Times New Roman" w:hAnsi="Times New Roman"/>
                <w:b/>
                <w:bCs/>
                <w:sz w:val="20"/>
                <w:szCs w:val="20"/>
              </w:rPr>
            </w:pPr>
            <w:r w:rsidRPr="007458F0">
              <w:rPr>
                <w:rFonts w:ascii="Times New Roman" w:hAnsi="Times New Roman"/>
                <w:b/>
                <w:bCs/>
                <w:sz w:val="20"/>
                <w:szCs w:val="20"/>
              </w:rPr>
              <w:t>0,05</w:t>
            </w:r>
          </w:p>
        </w:tc>
        <w:tc>
          <w:tcPr>
            <w:tcW w:w="2012" w:type="dxa"/>
            <w:shd w:val="clear" w:color="000000" w:fill="DDEBF7"/>
            <w:vAlign w:val="center"/>
            <w:hideMark/>
          </w:tcPr>
          <w:p w14:paraId="40888170" w14:textId="77777777" w:rsidR="007458F0" w:rsidRPr="007458F0" w:rsidRDefault="007458F0" w:rsidP="007458F0">
            <w:pPr>
              <w:spacing w:after="0" w:line="240" w:lineRule="auto"/>
              <w:rPr>
                <w:rFonts w:ascii="Times New Roman" w:hAnsi="Times New Roman"/>
                <w:b/>
                <w:bCs/>
                <w:sz w:val="20"/>
                <w:szCs w:val="20"/>
              </w:rPr>
            </w:pPr>
            <w:proofErr w:type="spellStart"/>
            <w:r w:rsidRPr="007458F0">
              <w:rPr>
                <w:rFonts w:ascii="Times New Roman" w:hAnsi="Times New Roman"/>
                <w:b/>
                <w:bCs/>
                <w:sz w:val="20"/>
                <w:szCs w:val="20"/>
              </w:rPr>
              <w:t>Кпредп</w:t>
            </w:r>
            <w:proofErr w:type="spellEnd"/>
          </w:p>
        </w:tc>
        <w:tc>
          <w:tcPr>
            <w:tcW w:w="2199" w:type="dxa"/>
            <w:shd w:val="clear" w:color="000000" w:fill="DDEBF7"/>
            <w:vAlign w:val="center"/>
            <w:hideMark/>
          </w:tcPr>
          <w:p w14:paraId="4FDA8811" w14:textId="77777777" w:rsidR="007458F0" w:rsidRPr="007458F0" w:rsidRDefault="007458F0" w:rsidP="007458F0">
            <w:pPr>
              <w:spacing w:after="0" w:line="240" w:lineRule="auto"/>
              <w:jc w:val="center"/>
              <w:rPr>
                <w:rFonts w:ascii="Times New Roman" w:hAnsi="Times New Roman"/>
                <w:b/>
                <w:bCs/>
                <w:sz w:val="20"/>
                <w:szCs w:val="20"/>
              </w:rPr>
            </w:pPr>
            <w:r w:rsidRPr="007458F0">
              <w:rPr>
                <w:rFonts w:ascii="Times New Roman" w:hAnsi="Times New Roman"/>
                <w:b/>
                <w:bCs/>
                <w:sz w:val="20"/>
                <w:szCs w:val="20"/>
              </w:rPr>
              <w:t xml:space="preserve">Наличие - </w:t>
            </w:r>
            <w:proofErr w:type="gramStart"/>
            <w:r w:rsidRPr="007458F0">
              <w:rPr>
                <w:rFonts w:ascii="Times New Roman" w:hAnsi="Times New Roman"/>
                <w:b/>
                <w:bCs/>
                <w:sz w:val="20"/>
                <w:szCs w:val="20"/>
              </w:rPr>
              <w:t>1  /</w:t>
            </w:r>
            <w:proofErr w:type="gramEnd"/>
            <w:r w:rsidRPr="007458F0">
              <w:rPr>
                <w:rFonts w:ascii="Times New Roman" w:hAnsi="Times New Roman"/>
                <w:b/>
                <w:bCs/>
                <w:sz w:val="20"/>
                <w:szCs w:val="20"/>
              </w:rPr>
              <w:t xml:space="preserve">  Отсутствие - 0</w:t>
            </w:r>
          </w:p>
        </w:tc>
        <w:tc>
          <w:tcPr>
            <w:tcW w:w="1137" w:type="dxa"/>
            <w:shd w:val="clear" w:color="000000" w:fill="C6EFCE"/>
            <w:vAlign w:val="center"/>
          </w:tcPr>
          <w:p w14:paraId="0DA2E0FA" w14:textId="77777777" w:rsidR="007458F0" w:rsidRPr="007458F0" w:rsidRDefault="007458F0" w:rsidP="007458F0">
            <w:pPr>
              <w:spacing w:after="0" w:line="240" w:lineRule="auto"/>
              <w:jc w:val="right"/>
              <w:rPr>
                <w:rFonts w:ascii="Times New Roman" w:hAnsi="Times New Roman"/>
                <w:b/>
                <w:bCs/>
                <w:color w:val="006100"/>
                <w:sz w:val="20"/>
                <w:szCs w:val="20"/>
              </w:rPr>
            </w:pPr>
          </w:p>
        </w:tc>
        <w:tc>
          <w:tcPr>
            <w:tcW w:w="1094" w:type="dxa"/>
            <w:shd w:val="clear" w:color="000000" w:fill="DDEBF7"/>
            <w:vAlign w:val="center"/>
          </w:tcPr>
          <w:p w14:paraId="3C9D8068" w14:textId="77777777" w:rsidR="007458F0" w:rsidRPr="007458F0" w:rsidRDefault="007458F0" w:rsidP="007458F0">
            <w:pPr>
              <w:spacing w:after="0" w:line="240" w:lineRule="auto"/>
              <w:jc w:val="right"/>
              <w:rPr>
                <w:rFonts w:ascii="Times New Roman" w:hAnsi="Times New Roman"/>
                <w:b/>
                <w:bCs/>
                <w:color w:val="000000"/>
                <w:sz w:val="20"/>
                <w:szCs w:val="20"/>
              </w:rPr>
            </w:pPr>
          </w:p>
        </w:tc>
        <w:tc>
          <w:tcPr>
            <w:tcW w:w="1267" w:type="dxa"/>
            <w:vAlign w:val="center"/>
            <w:hideMark/>
          </w:tcPr>
          <w:p w14:paraId="0153E85B" w14:textId="77777777" w:rsidR="007458F0" w:rsidRPr="007458F0" w:rsidRDefault="007458F0" w:rsidP="007458F0">
            <w:pPr>
              <w:spacing w:after="0" w:line="240" w:lineRule="auto"/>
              <w:jc w:val="center"/>
              <w:rPr>
                <w:rFonts w:ascii="Times New Roman" w:hAnsi="Times New Roman"/>
                <w:sz w:val="20"/>
                <w:szCs w:val="20"/>
              </w:rPr>
            </w:pPr>
            <w:r w:rsidRPr="007458F0">
              <w:rPr>
                <w:rFonts w:ascii="Times New Roman" w:hAnsi="Times New Roman"/>
                <w:sz w:val="20"/>
                <w:szCs w:val="20"/>
              </w:rPr>
              <w:t>Не заполняется</w:t>
            </w:r>
          </w:p>
        </w:tc>
      </w:tr>
      <w:tr w:rsidR="007458F0" w:rsidRPr="007458F0" w14:paraId="27C8D2A1" w14:textId="77777777" w:rsidTr="007458F0">
        <w:trPr>
          <w:trHeight w:val="780"/>
        </w:trPr>
        <w:tc>
          <w:tcPr>
            <w:tcW w:w="617" w:type="dxa"/>
            <w:shd w:val="clear" w:color="000000" w:fill="DDEBF7"/>
            <w:vAlign w:val="center"/>
            <w:hideMark/>
          </w:tcPr>
          <w:p w14:paraId="7296F451" w14:textId="77777777" w:rsidR="007458F0" w:rsidRPr="007458F0" w:rsidRDefault="007458F0" w:rsidP="007458F0">
            <w:pPr>
              <w:spacing w:after="0" w:line="240" w:lineRule="auto"/>
              <w:jc w:val="center"/>
              <w:rPr>
                <w:rFonts w:ascii="Times New Roman" w:hAnsi="Times New Roman"/>
                <w:sz w:val="16"/>
                <w:szCs w:val="16"/>
              </w:rPr>
            </w:pPr>
            <w:r w:rsidRPr="007458F0">
              <w:rPr>
                <w:rFonts w:ascii="Times New Roman" w:hAnsi="Times New Roman"/>
                <w:sz w:val="16"/>
                <w:szCs w:val="16"/>
              </w:rPr>
              <w:t>5</w:t>
            </w:r>
          </w:p>
        </w:tc>
        <w:tc>
          <w:tcPr>
            <w:tcW w:w="416" w:type="dxa"/>
            <w:shd w:val="clear" w:color="000000" w:fill="DDEBF7"/>
            <w:vAlign w:val="center"/>
            <w:hideMark/>
          </w:tcPr>
          <w:p w14:paraId="2427C98A" w14:textId="77777777" w:rsidR="007458F0" w:rsidRPr="007458F0" w:rsidRDefault="007458F0" w:rsidP="007458F0">
            <w:pPr>
              <w:spacing w:after="0" w:line="240" w:lineRule="auto"/>
              <w:jc w:val="right"/>
              <w:rPr>
                <w:rFonts w:ascii="Times New Roman" w:hAnsi="Times New Roman"/>
                <w:b/>
                <w:bCs/>
                <w:color w:val="C00000"/>
                <w:sz w:val="20"/>
                <w:szCs w:val="20"/>
              </w:rPr>
            </w:pPr>
            <w:r w:rsidRPr="007458F0">
              <w:rPr>
                <w:rFonts w:ascii="Times New Roman" w:hAnsi="Times New Roman"/>
                <w:b/>
                <w:bCs/>
                <w:color w:val="C00000"/>
                <w:sz w:val="20"/>
                <w:szCs w:val="20"/>
              </w:rPr>
              <w:t>3</w:t>
            </w:r>
          </w:p>
        </w:tc>
        <w:tc>
          <w:tcPr>
            <w:tcW w:w="316" w:type="dxa"/>
            <w:shd w:val="clear" w:color="000000" w:fill="DDEBF7"/>
            <w:vAlign w:val="center"/>
            <w:hideMark/>
          </w:tcPr>
          <w:p w14:paraId="256B89FA" w14:textId="77777777" w:rsidR="007458F0" w:rsidRPr="007458F0" w:rsidRDefault="007458F0" w:rsidP="007458F0">
            <w:pPr>
              <w:spacing w:after="0" w:line="240" w:lineRule="auto"/>
              <w:rPr>
                <w:rFonts w:ascii="Times New Roman" w:hAnsi="Times New Roman"/>
                <w:b/>
                <w:bCs/>
                <w:color w:val="C00000"/>
                <w:sz w:val="20"/>
                <w:szCs w:val="20"/>
              </w:rPr>
            </w:pPr>
            <w:r w:rsidRPr="007458F0">
              <w:rPr>
                <w:rFonts w:ascii="Times New Roman" w:hAnsi="Times New Roman"/>
                <w:b/>
                <w:bCs/>
                <w:color w:val="C00000"/>
                <w:sz w:val="20"/>
                <w:szCs w:val="20"/>
              </w:rPr>
              <w:t> </w:t>
            </w:r>
          </w:p>
        </w:tc>
        <w:tc>
          <w:tcPr>
            <w:tcW w:w="416" w:type="dxa"/>
            <w:shd w:val="clear" w:color="000000" w:fill="DDEBF7"/>
            <w:vAlign w:val="center"/>
            <w:hideMark/>
          </w:tcPr>
          <w:p w14:paraId="2999034E" w14:textId="77777777" w:rsidR="007458F0" w:rsidRPr="007458F0" w:rsidRDefault="007458F0" w:rsidP="007458F0">
            <w:pPr>
              <w:spacing w:after="0" w:line="240" w:lineRule="auto"/>
              <w:rPr>
                <w:rFonts w:ascii="Times New Roman" w:hAnsi="Times New Roman"/>
                <w:b/>
                <w:bCs/>
                <w:color w:val="C00000"/>
                <w:sz w:val="20"/>
                <w:szCs w:val="20"/>
              </w:rPr>
            </w:pPr>
            <w:r w:rsidRPr="007458F0">
              <w:rPr>
                <w:rFonts w:ascii="Times New Roman" w:hAnsi="Times New Roman"/>
                <w:b/>
                <w:bCs/>
                <w:color w:val="C00000"/>
                <w:sz w:val="20"/>
                <w:szCs w:val="20"/>
              </w:rPr>
              <w:t> </w:t>
            </w:r>
          </w:p>
        </w:tc>
        <w:tc>
          <w:tcPr>
            <w:tcW w:w="2804" w:type="dxa"/>
            <w:shd w:val="clear" w:color="000000" w:fill="D9E1F2"/>
            <w:vAlign w:val="center"/>
            <w:hideMark/>
          </w:tcPr>
          <w:p w14:paraId="6E2085C0" w14:textId="77777777" w:rsidR="007458F0" w:rsidRPr="007458F0" w:rsidRDefault="007458F0" w:rsidP="007458F0">
            <w:pPr>
              <w:spacing w:after="0" w:line="240" w:lineRule="auto"/>
              <w:rPr>
                <w:rFonts w:ascii="Times New Roman" w:hAnsi="Times New Roman"/>
                <w:sz w:val="20"/>
                <w:szCs w:val="20"/>
              </w:rPr>
            </w:pPr>
            <w:r w:rsidRPr="007458F0">
              <w:rPr>
                <w:rFonts w:ascii="Times New Roman" w:hAnsi="Times New Roman"/>
                <w:sz w:val="20"/>
                <w:szCs w:val="20"/>
              </w:rPr>
              <w:t>План подготовки к отопительному периоду (пункт 3 Правил)</w:t>
            </w:r>
          </w:p>
        </w:tc>
        <w:tc>
          <w:tcPr>
            <w:tcW w:w="2407" w:type="dxa"/>
            <w:shd w:val="clear" w:color="000000" w:fill="DDEBF7"/>
            <w:vAlign w:val="center"/>
            <w:hideMark/>
          </w:tcPr>
          <w:p w14:paraId="70B7FC5A" w14:textId="77777777" w:rsidR="007458F0" w:rsidRPr="007458F0" w:rsidRDefault="007458F0" w:rsidP="007458F0">
            <w:pPr>
              <w:spacing w:after="0" w:line="240" w:lineRule="auto"/>
              <w:jc w:val="center"/>
              <w:rPr>
                <w:rFonts w:ascii="Times New Roman" w:hAnsi="Times New Roman"/>
                <w:b/>
                <w:bCs/>
                <w:sz w:val="20"/>
                <w:szCs w:val="20"/>
              </w:rPr>
            </w:pPr>
            <w:r w:rsidRPr="007458F0">
              <w:rPr>
                <w:rFonts w:ascii="Times New Roman" w:hAnsi="Times New Roman"/>
                <w:b/>
                <w:bCs/>
                <w:sz w:val="20"/>
                <w:szCs w:val="20"/>
              </w:rPr>
              <w:t>Показатель наличия утвержденного плана подготовки к отопительному периоду</w:t>
            </w:r>
          </w:p>
        </w:tc>
        <w:tc>
          <w:tcPr>
            <w:tcW w:w="1050" w:type="dxa"/>
            <w:shd w:val="clear" w:color="000000" w:fill="DDEBF7"/>
            <w:vAlign w:val="center"/>
            <w:hideMark/>
          </w:tcPr>
          <w:p w14:paraId="5D58EE39" w14:textId="77777777" w:rsidR="007458F0" w:rsidRPr="007458F0" w:rsidRDefault="007458F0" w:rsidP="007458F0">
            <w:pPr>
              <w:spacing w:after="0" w:line="240" w:lineRule="auto"/>
              <w:jc w:val="center"/>
              <w:rPr>
                <w:rFonts w:ascii="Times New Roman" w:hAnsi="Times New Roman"/>
                <w:b/>
                <w:bCs/>
                <w:sz w:val="20"/>
                <w:szCs w:val="20"/>
              </w:rPr>
            </w:pPr>
            <w:r w:rsidRPr="007458F0">
              <w:rPr>
                <w:rFonts w:ascii="Times New Roman" w:hAnsi="Times New Roman"/>
                <w:b/>
                <w:bCs/>
                <w:sz w:val="20"/>
                <w:szCs w:val="20"/>
              </w:rPr>
              <w:t>0,02</w:t>
            </w:r>
          </w:p>
        </w:tc>
        <w:tc>
          <w:tcPr>
            <w:tcW w:w="2012" w:type="dxa"/>
            <w:shd w:val="clear" w:color="000000" w:fill="DDEBF7"/>
            <w:vAlign w:val="center"/>
            <w:hideMark/>
          </w:tcPr>
          <w:p w14:paraId="37B7DF58" w14:textId="77777777" w:rsidR="007458F0" w:rsidRPr="007458F0" w:rsidRDefault="007458F0" w:rsidP="007458F0">
            <w:pPr>
              <w:spacing w:after="0" w:line="240" w:lineRule="auto"/>
              <w:rPr>
                <w:rFonts w:ascii="Times New Roman" w:hAnsi="Times New Roman"/>
                <w:b/>
                <w:bCs/>
                <w:sz w:val="20"/>
                <w:szCs w:val="20"/>
              </w:rPr>
            </w:pPr>
            <w:proofErr w:type="spellStart"/>
            <w:r w:rsidRPr="007458F0">
              <w:rPr>
                <w:rFonts w:ascii="Times New Roman" w:hAnsi="Times New Roman"/>
                <w:b/>
                <w:bCs/>
                <w:sz w:val="20"/>
                <w:szCs w:val="20"/>
              </w:rPr>
              <w:t>Кплан</w:t>
            </w:r>
            <w:proofErr w:type="spellEnd"/>
          </w:p>
        </w:tc>
        <w:tc>
          <w:tcPr>
            <w:tcW w:w="2199" w:type="dxa"/>
            <w:shd w:val="clear" w:color="000000" w:fill="DDEBF7"/>
            <w:vAlign w:val="center"/>
            <w:hideMark/>
          </w:tcPr>
          <w:p w14:paraId="23FFF642" w14:textId="77777777" w:rsidR="007458F0" w:rsidRPr="007458F0" w:rsidRDefault="007458F0" w:rsidP="007458F0">
            <w:pPr>
              <w:spacing w:after="0" w:line="240" w:lineRule="auto"/>
              <w:jc w:val="center"/>
              <w:rPr>
                <w:rFonts w:ascii="Times New Roman" w:hAnsi="Times New Roman"/>
                <w:b/>
                <w:bCs/>
                <w:sz w:val="20"/>
                <w:szCs w:val="20"/>
              </w:rPr>
            </w:pPr>
            <w:r w:rsidRPr="007458F0">
              <w:rPr>
                <w:rFonts w:ascii="Times New Roman" w:hAnsi="Times New Roman"/>
                <w:b/>
                <w:bCs/>
                <w:sz w:val="20"/>
                <w:szCs w:val="20"/>
              </w:rPr>
              <w:t xml:space="preserve">Наличие - </w:t>
            </w:r>
            <w:proofErr w:type="gramStart"/>
            <w:r w:rsidRPr="007458F0">
              <w:rPr>
                <w:rFonts w:ascii="Times New Roman" w:hAnsi="Times New Roman"/>
                <w:b/>
                <w:bCs/>
                <w:sz w:val="20"/>
                <w:szCs w:val="20"/>
              </w:rPr>
              <w:t>1  /</w:t>
            </w:r>
            <w:proofErr w:type="gramEnd"/>
            <w:r w:rsidRPr="007458F0">
              <w:rPr>
                <w:rFonts w:ascii="Times New Roman" w:hAnsi="Times New Roman"/>
                <w:b/>
                <w:bCs/>
                <w:sz w:val="20"/>
                <w:szCs w:val="20"/>
              </w:rPr>
              <w:t xml:space="preserve">  Отсутствие - 0</w:t>
            </w:r>
          </w:p>
        </w:tc>
        <w:tc>
          <w:tcPr>
            <w:tcW w:w="1137" w:type="dxa"/>
            <w:shd w:val="clear" w:color="000000" w:fill="C6EFCE"/>
            <w:vAlign w:val="center"/>
          </w:tcPr>
          <w:p w14:paraId="2D96F9CD" w14:textId="77777777" w:rsidR="007458F0" w:rsidRPr="007458F0" w:rsidRDefault="007458F0" w:rsidP="007458F0">
            <w:pPr>
              <w:spacing w:after="0" w:line="240" w:lineRule="auto"/>
              <w:jc w:val="right"/>
              <w:rPr>
                <w:rFonts w:ascii="Times New Roman" w:hAnsi="Times New Roman"/>
                <w:b/>
                <w:bCs/>
                <w:color w:val="006100"/>
                <w:sz w:val="20"/>
                <w:szCs w:val="20"/>
              </w:rPr>
            </w:pPr>
          </w:p>
        </w:tc>
        <w:tc>
          <w:tcPr>
            <w:tcW w:w="1094" w:type="dxa"/>
            <w:shd w:val="clear" w:color="000000" w:fill="DDEBF7"/>
            <w:vAlign w:val="center"/>
          </w:tcPr>
          <w:p w14:paraId="13F9ED51" w14:textId="77777777" w:rsidR="007458F0" w:rsidRPr="007458F0" w:rsidRDefault="007458F0" w:rsidP="007458F0">
            <w:pPr>
              <w:spacing w:after="0" w:line="240" w:lineRule="auto"/>
              <w:jc w:val="right"/>
              <w:rPr>
                <w:rFonts w:ascii="Times New Roman" w:hAnsi="Times New Roman"/>
                <w:b/>
                <w:bCs/>
                <w:color w:val="000000"/>
                <w:sz w:val="20"/>
                <w:szCs w:val="20"/>
              </w:rPr>
            </w:pPr>
          </w:p>
        </w:tc>
        <w:tc>
          <w:tcPr>
            <w:tcW w:w="1267" w:type="dxa"/>
            <w:vAlign w:val="center"/>
            <w:hideMark/>
          </w:tcPr>
          <w:p w14:paraId="7611E69C" w14:textId="77777777" w:rsidR="007458F0" w:rsidRPr="007458F0" w:rsidRDefault="007458F0" w:rsidP="007458F0">
            <w:pPr>
              <w:spacing w:after="0" w:line="240" w:lineRule="auto"/>
              <w:jc w:val="center"/>
              <w:rPr>
                <w:rFonts w:ascii="Times New Roman" w:hAnsi="Times New Roman"/>
                <w:sz w:val="20"/>
                <w:szCs w:val="20"/>
              </w:rPr>
            </w:pPr>
            <w:r w:rsidRPr="007458F0">
              <w:rPr>
                <w:rFonts w:ascii="Times New Roman" w:hAnsi="Times New Roman"/>
                <w:sz w:val="20"/>
                <w:szCs w:val="20"/>
              </w:rPr>
              <w:t> </w:t>
            </w:r>
          </w:p>
        </w:tc>
      </w:tr>
    </w:tbl>
    <w:p w14:paraId="6F37025F" w14:textId="2C7DD34D" w:rsidR="0087725C" w:rsidRDefault="0087725C" w:rsidP="00AD21A9">
      <w:pPr>
        <w:pStyle w:val="1"/>
        <w:spacing w:after="660" w:line="264" w:lineRule="auto"/>
        <w:ind w:left="5040" w:firstLine="0"/>
        <w:jc w:val="right"/>
      </w:pPr>
    </w:p>
    <w:p w14:paraId="722001D1" w14:textId="50F2AEC1" w:rsidR="0087725C" w:rsidRDefault="0087725C" w:rsidP="00AD21A9">
      <w:pPr>
        <w:pStyle w:val="1"/>
        <w:spacing w:after="660" w:line="264" w:lineRule="auto"/>
        <w:ind w:left="5040" w:firstLine="0"/>
        <w:jc w:val="right"/>
      </w:pPr>
    </w:p>
    <w:p w14:paraId="0926F776" w14:textId="36F01913" w:rsidR="0087725C" w:rsidRDefault="0087725C" w:rsidP="00AD21A9">
      <w:pPr>
        <w:pStyle w:val="1"/>
        <w:spacing w:after="660" w:line="264" w:lineRule="auto"/>
        <w:ind w:left="5040" w:firstLine="0"/>
        <w:jc w:val="right"/>
      </w:pPr>
    </w:p>
    <w:p w14:paraId="33FEB203" w14:textId="4CFFFB33" w:rsidR="0087725C" w:rsidRDefault="0087725C" w:rsidP="00AD21A9">
      <w:pPr>
        <w:pStyle w:val="1"/>
        <w:spacing w:after="660" w:line="264" w:lineRule="auto"/>
        <w:ind w:left="5040" w:firstLine="0"/>
        <w:jc w:val="right"/>
      </w:pPr>
    </w:p>
    <w:p w14:paraId="1354B2C4" w14:textId="335AB783" w:rsidR="0087725C" w:rsidRDefault="0087725C" w:rsidP="00AD21A9">
      <w:pPr>
        <w:pStyle w:val="1"/>
        <w:spacing w:after="660" w:line="264" w:lineRule="auto"/>
        <w:ind w:left="5040" w:firstLine="0"/>
        <w:jc w:val="right"/>
      </w:pPr>
    </w:p>
    <w:p w14:paraId="02333D03" w14:textId="02B84E4C" w:rsidR="0087725C" w:rsidRDefault="0087725C" w:rsidP="00AD21A9">
      <w:pPr>
        <w:pStyle w:val="1"/>
        <w:spacing w:after="660" w:line="264" w:lineRule="auto"/>
        <w:ind w:left="5040" w:firstLine="0"/>
        <w:jc w:val="right"/>
      </w:pPr>
    </w:p>
    <w:p w14:paraId="04F9F532" w14:textId="77777777" w:rsidR="0087725C" w:rsidRDefault="0087725C">
      <w:pPr>
        <w:spacing w:after="0" w:line="240" w:lineRule="auto"/>
        <w:sectPr w:rsidR="0087725C" w:rsidSect="007458F0">
          <w:headerReference w:type="even" r:id="rId11"/>
          <w:headerReference w:type="default" r:id="rId12"/>
          <w:pgSz w:w="16840" w:h="11900" w:orient="landscape"/>
          <w:pgMar w:top="709" w:right="709" w:bottom="425" w:left="567" w:header="0" w:footer="6" w:gutter="0"/>
          <w:cols w:space="720"/>
          <w:noEndnote/>
          <w:docGrid w:linePitch="360"/>
        </w:sectPr>
      </w:pPr>
      <w:r>
        <w:br w:type="page"/>
      </w:r>
    </w:p>
    <w:tbl>
      <w:tblPr>
        <w:tblStyle w:val="af1"/>
        <w:tblW w:w="0" w:type="auto"/>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78"/>
        <w:gridCol w:w="5378"/>
      </w:tblGrid>
      <w:tr w:rsidR="0087725C" w14:paraId="083B0913" w14:textId="77777777" w:rsidTr="0087725C">
        <w:trPr>
          <w:trHeight w:val="2121"/>
        </w:trPr>
        <w:tc>
          <w:tcPr>
            <w:tcW w:w="5378" w:type="dxa"/>
          </w:tcPr>
          <w:p w14:paraId="2382C4CA" w14:textId="77777777" w:rsidR="0087725C" w:rsidRDefault="0087725C" w:rsidP="0087725C">
            <w:pPr>
              <w:ind w:right="-113"/>
              <w:jc w:val="center"/>
              <w:rPr>
                <w:sz w:val="12"/>
              </w:rPr>
            </w:pPr>
            <w:bookmarkStart w:id="82" w:name="P137"/>
            <w:bookmarkEnd w:id="82"/>
          </w:p>
        </w:tc>
        <w:tc>
          <w:tcPr>
            <w:tcW w:w="5378" w:type="dxa"/>
          </w:tcPr>
          <w:p w14:paraId="1E5C7024" w14:textId="70476051" w:rsidR="0087725C" w:rsidRPr="0087725C" w:rsidRDefault="0087725C" w:rsidP="0087725C">
            <w:pPr>
              <w:spacing w:after="0" w:line="240" w:lineRule="auto"/>
              <w:jc w:val="both"/>
              <w:rPr>
                <w:rFonts w:ascii="Times New Roman" w:hAnsi="Times New Roman"/>
                <w:sz w:val="28"/>
              </w:rPr>
            </w:pPr>
            <w:r w:rsidRPr="0087725C">
              <w:rPr>
                <w:rFonts w:ascii="Times New Roman" w:hAnsi="Times New Roman"/>
                <w:sz w:val="28"/>
              </w:rPr>
              <w:t xml:space="preserve">Приложение № 4 к Программе проведения оценки обеспечения готовности к отопительному периоду 2026-2027 годов </w:t>
            </w:r>
          </w:p>
          <w:p w14:paraId="6AC44FEC" w14:textId="161CD4D6" w:rsidR="0087725C" w:rsidRPr="0087725C" w:rsidRDefault="0087725C" w:rsidP="0087725C">
            <w:pPr>
              <w:spacing w:after="0" w:line="240" w:lineRule="auto"/>
              <w:jc w:val="both"/>
              <w:rPr>
                <w:rFonts w:ascii="Times New Roman" w:hAnsi="Times New Roman"/>
                <w:sz w:val="28"/>
              </w:rPr>
            </w:pPr>
            <w:r w:rsidRPr="0087725C">
              <w:rPr>
                <w:rFonts w:ascii="Times New Roman" w:hAnsi="Times New Roman"/>
                <w:sz w:val="28"/>
              </w:rPr>
              <w:t xml:space="preserve">на территории </w:t>
            </w:r>
            <w:proofErr w:type="spellStart"/>
            <w:r w:rsidRPr="0087725C">
              <w:rPr>
                <w:rFonts w:ascii="Times New Roman" w:hAnsi="Times New Roman"/>
                <w:sz w:val="28"/>
              </w:rPr>
              <w:t>Юкковского</w:t>
            </w:r>
            <w:proofErr w:type="spellEnd"/>
            <w:r w:rsidRPr="0087725C">
              <w:rPr>
                <w:rFonts w:ascii="Times New Roman" w:hAnsi="Times New Roman"/>
                <w:sz w:val="28"/>
              </w:rPr>
              <w:t xml:space="preserve"> сельского поселения Всево</w:t>
            </w:r>
            <w:r>
              <w:rPr>
                <w:rFonts w:ascii="Times New Roman" w:hAnsi="Times New Roman"/>
                <w:sz w:val="28"/>
              </w:rPr>
              <w:t xml:space="preserve">ложского муниципального района </w:t>
            </w:r>
          </w:p>
        </w:tc>
      </w:tr>
    </w:tbl>
    <w:p w14:paraId="080470FD" w14:textId="77777777" w:rsidR="0087725C" w:rsidRDefault="0087725C" w:rsidP="0087725C">
      <w:pPr>
        <w:ind w:left="-113" w:right="-113"/>
        <w:jc w:val="center"/>
        <w:rPr>
          <w:sz w:val="12"/>
        </w:rPr>
      </w:pPr>
      <w:r>
        <w:rPr>
          <w:sz w:val="12"/>
        </w:rPr>
        <w:t>_____________________________________________________________________________________________________________________________________________________________________________</w:t>
      </w:r>
    </w:p>
    <w:p w14:paraId="2D6F57E1" w14:textId="77777777" w:rsidR="0087725C" w:rsidRPr="003E331B" w:rsidRDefault="0087725C" w:rsidP="003E331B">
      <w:pPr>
        <w:spacing w:after="0" w:line="240" w:lineRule="auto"/>
        <w:ind w:left="-170" w:right="-170"/>
        <w:jc w:val="center"/>
        <w:rPr>
          <w:rFonts w:ascii="Times New Roman" w:hAnsi="Times New Roman"/>
          <w:b/>
          <w:sz w:val="14"/>
          <w:szCs w:val="26"/>
        </w:rPr>
      </w:pPr>
      <w:r w:rsidRPr="003E331B">
        <w:rPr>
          <w:rFonts w:ascii="Times New Roman" w:hAnsi="Times New Roman"/>
          <w:b/>
          <w:sz w:val="14"/>
          <w:szCs w:val="26"/>
        </w:rPr>
        <w:t xml:space="preserve">КОМИССИЯ ПО ПРОВЕДЕНИЮ ОЦЕНКИ ОБЕСПЕЧЕНИЯ ГОТОВНОСТИ К ОТОПИТЕЛЬНОМУ ПЕРИОДУ 2026-2027 ГОДОВ </w:t>
      </w:r>
    </w:p>
    <w:p w14:paraId="238B0E88" w14:textId="15FB609E" w:rsidR="0087725C" w:rsidRPr="003E331B" w:rsidRDefault="0087725C" w:rsidP="003E331B">
      <w:pPr>
        <w:spacing w:after="0" w:line="240" w:lineRule="auto"/>
        <w:ind w:left="-170" w:right="-170"/>
        <w:jc w:val="center"/>
        <w:rPr>
          <w:rFonts w:ascii="Times New Roman" w:hAnsi="Times New Roman"/>
          <w:b/>
          <w:sz w:val="16"/>
          <w:szCs w:val="26"/>
        </w:rPr>
      </w:pPr>
      <w:r w:rsidRPr="003E331B">
        <w:rPr>
          <w:rFonts w:ascii="Times New Roman" w:hAnsi="Times New Roman"/>
          <w:b/>
          <w:sz w:val="14"/>
          <w:szCs w:val="26"/>
        </w:rPr>
        <w:t>ТЕПЛОСНАБЖАЮЩИХ ОРГАНИЗАЦИЙ И ПОТРЕБИТЕЛЕЙ ТЕПЛОВОЙ ЭНЕРГИИ НА ТЕРРИТОРИИ ЮККОВСКОГО СЕЛЬСКОГО ПОСЕЛЕНИЯ ВСЕВОЛОЖСКОГО МУНИЦИПАЛЬНОГО РАЙОНА ЛЕНИНГРАДСКОЙ ОБЛАСТИ</w:t>
      </w:r>
    </w:p>
    <w:p w14:paraId="28B94F4D" w14:textId="77777777" w:rsidR="0087725C" w:rsidRPr="00E74D7D" w:rsidRDefault="0087725C" w:rsidP="0087725C">
      <w:pPr>
        <w:jc w:val="center"/>
        <w:rPr>
          <w:b/>
          <w:sz w:val="18"/>
          <w:szCs w:val="26"/>
        </w:rPr>
      </w:pPr>
      <w:r w:rsidRPr="00E74D7D">
        <w:rPr>
          <w:sz w:val="6"/>
        </w:rPr>
        <w:t>___________________________________________________________________________________</w:t>
      </w:r>
      <w:r>
        <w:rPr>
          <w:sz w:val="6"/>
        </w:rPr>
        <w:t>_____________________________________________________________________________________________________________________________________________________________________________</w:t>
      </w:r>
      <w:r w:rsidRPr="00E74D7D">
        <w:rPr>
          <w:sz w:val="6"/>
        </w:rPr>
        <w:t>__________________________________________________________________________________________</w:t>
      </w:r>
    </w:p>
    <w:p w14:paraId="6823F2EB" w14:textId="77777777" w:rsidR="0087725C" w:rsidRPr="00EF2C47" w:rsidRDefault="0087725C" w:rsidP="0087725C">
      <w:pPr>
        <w:rPr>
          <w:rFonts w:ascii="Liberation Serif" w:hAnsi="Liberation Serif"/>
          <w:sz w:val="10"/>
        </w:rPr>
      </w:pPr>
    </w:p>
    <w:p w14:paraId="462B192E" w14:textId="77777777" w:rsidR="0087725C" w:rsidRPr="00460CB4" w:rsidRDefault="0087725C" w:rsidP="0087725C">
      <w:pPr>
        <w:pStyle w:val="ConsPlusNonformat"/>
        <w:jc w:val="center"/>
        <w:rPr>
          <w:rFonts w:ascii="Liberation Serif" w:hAnsi="Liberation Serif" w:cs="Times New Roman"/>
          <w:b/>
          <w:sz w:val="26"/>
          <w:szCs w:val="26"/>
        </w:rPr>
      </w:pPr>
      <w:r w:rsidRPr="00EF2C47">
        <w:rPr>
          <w:rFonts w:ascii="Liberation Serif" w:hAnsi="Liberation Serif" w:cs="Times New Roman"/>
          <w:b/>
          <w:sz w:val="28"/>
          <w:szCs w:val="26"/>
        </w:rPr>
        <w:t>АКТ</w:t>
      </w:r>
      <w:r w:rsidRPr="00EF2C47">
        <w:rPr>
          <w:rFonts w:ascii="Liberation Serif" w:hAnsi="Liberation Serif" w:cs="Times New Roman"/>
          <w:b/>
          <w:sz w:val="26"/>
          <w:szCs w:val="26"/>
        </w:rPr>
        <w:t xml:space="preserve"> № __/2</w:t>
      </w:r>
      <w:r w:rsidRPr="00460CB4">
        <w:rPr>
          <w:rFonts w:ascii="Liberation Serif" w:hAnsi="Liberation Serif" w:cs="Times New Roman"/>
          <w:b/>
          <w:sz w:val="26"/>
          <w:szCs w:val="26"/>
        </w:rPr>
        <w:t>6</w:t>
      </w:r>
    </w:p>
    <w:p w14:paraId="7E71E48E" w14:textId="77777777" w:rsidR="0087725C" w:rsidRPr="00EF2C47" w:rsidRDefault="0087725C" w:rsidP="0087725C">
      <w:pPr>
        <w:pStyle w:val="ConsPlusNonformat"/>
        <w:jc w:val="center"/>
        <w:rPr>
          <w:rFonts w:ascii="Liberation Serif" w:hAnsi="Liberation Serif" w:cs="Times New Roman"/>
          <w:b/>
          <w:sz w:val="28"/>
          <w:szCs w:val="26"/>
        </w:rPr>
      </w:pPr>
      <w:r w:rsidRPr="00EF2C47">
        <w:rPr>
          <w:rFonts w:ascii="Liberation Serif" w:hAnsi="Liberation Serif" w:cs="Times New Roman"/>
          <w:b/>
          <w:sz w:val="28"/>
          <w:szCs w:val="26"/>
        </w:rPr>
        <w:t>оценки обеспечения готовности к отопительному периоду 202</w:t>
      </w:r>
      <w:r w:rsidRPr="00460CB4">
        <w:rPr>
          <w:rFonts w:ascii="Liberation Serif" w:hAnsi="Liberation Serif" w:cs="Times New Roman"/>
          <w:b/>
          <w:sz w:val="28"/>
          <w:szCs w:val="26"/>
        </w:rPr>
        <w:t>6</w:t>
      </w:r>
      <w:r w:rsidRPr="00EF2C47">
        <w:rPr>
          <w:rFonts w:ascii="Liberation Serif" w:hAnsi="Liberation Serif" w:cs="Times New Roman"/>
          <w:b/>
          <w:sz w:val="28"/>
          <w:szCs w:val="26"/>
        </w:rPr>
        <w:t>/202</w:t>
      </w:r>
      <w:r w:rsidRPr="00460CB4">
        <w:rPr>
          <w:rFonts w:ascii="Liberation Serif" w:hAnsi="Liberation Serif" w:cs="Times New Roman"/>
          <w:b/>
          <w:sz w:val="28"/>
          <w:szCs w:val="26"/>
        </w:rPr>
        <w:t>7</w:t>
      </w:r>
      <w:r w:rsidRPr="00EF2C47">
        <w:rPr>
          <w:rFonts w:ascii="Liberation Serif" w:hAnsi="Liberation Serif" w:cs="Times New Roman"/>
          <w:b/>
          <w:sz w:val="28"/>
          <w:szCs w:val="26"/>
        </w:rPr>
        <w:t xml:space="preserve"> гг.</w:t>
      </w:r>
    </w:p>
    <w:p w14:paraId="725A1C89" w14:textId="77777777" w:rsidR="0087725C" w:rsidRPr="00EF2C47" w:rsidRDefault="0087725C" w:rsidP="0087725C">
      <w:pPr>
        <w:pStyle w:val="ConsPlusNonformat"/>
        <w:jc w:val="both"/>
        <w:rPr>
          <w:rFonts w:ascii="Liberation Serif" w:hAnsi="Liberation Serif" w:cs="Times New Roman"/>
          <w:sz w:val="6"/>
          <w:szCs w:val="26"/>
        </w:rPr>
      </w:pPr>
    </w:p>
    <w:p w14:paraId="0605A4D7" w14:textId="2926BEEC" w:rsidR="0087725C" w:rsidRPr="00EF2C47" w:rsidRDefault="003E331B" w:rsidP="0087725C">
      <w:pPr>
        <w:pStyle w:val="ConsPlusNonformat"/>
        <w:jc w:val="both"/>
        <w:rPr>
          <w:rFonts w:ascii="Liberation Serif" w:hAnsi="Liberation Serif" w:cs="Times New Roman"/>
          <w:b/>
          <w:sz w:val="24"/>
          <w:szCs w:val="24"/>
        </w:rPr>
      </w:pPr>
      <w:r w:rsidRPr="003E331B">
        <w:rPr>
          <w:rFonts w:ascii="Liberation Serif" w:hAnsi="Liberation Serif" w:cs="Times New Roman"/>
          <w:b/>
          <w:sz w:val="24"/>
          <w:szCs w:val="24"/>
        </w:rPr>
        <w:t>д</w:t>
      </w:r>
      <w:r w:rsidR="0087725C" w:rsidRPr="00EF2C47">
        <w:rPr>
          <w:rFonts w:ascii="Liberation Serif" w:hAnsi="Liberation Serif" w:cs="Times New Roman"/>
          <w:b/>
          <w:sz w:val="24"/>
          <w:szCs w:val="24"/>
        </w:rPr>
        <w:t xml:space="preserve">. </w:t>
      </w:r>
      <w:r>
        <w:rPr>
          <w:rFonts w:ascii="Liberation Serif" w:hAnsi="Liberation Serif" w:cs="Times New Roman"/>
          <w:b/>
          <w:sz w:val="24"/>
          <w:szCs w:val="24"/>
        </w:rPr>
        <w:t xml:space="preserve">Юкки                   </w:t>
      </w:r>
      <w:r w:rsidR="0087725C" w:rsidRPr="00EF2C47">
        <w:rPr>
          <w:rFonts w:ascii="Liberation Serif" w:hAnsi="Liberation Serif" w:cs="Times New Roman"/>
          <w:b/>
          <w:sz w:val="24"/>
          <w:szCs w:val="24"/>
        </w:rPr>
        <w:tab/>
      </w:r>
      <w:r w:rsidR="0087725C" w:rsidRPr="00EF2C47">
        <w:rPr>
          <w:rFonts w:ascii="Liberation Serif" w:hAnsi="Liberation Serif" w:cs="Times New Roman"/>
          <w:b/>
          <w:sz w:val="24"/>
          <w:szCs w:val="24"/>
        </w:rPr>
        <w:tab/>
      </w:r>
      <w:r w:rsidR="0087725C" w:rsidRPr="00EF2C47">
        <w:rPr>
          <w:rFonts w:ascii="Liberation Serif" w:hAnsi="Liberation Serif" w:cs="Times New Roman"/>
          <w:b/>
          <w:sz w:val="24"/>
          <w:szCs w:val="24"/>
        </w:rPr>
        <w:tab/>
      </w:r>
      <w:r w:rsidR="0087725C" w:rsidRPr="00EF2C47">
        <w:rPr>
          <w:rFonts w:ascii="Liberation Serif" w:hAnsi="Liberation Serif" w:cs="Times New Roman"/>
          <w:b/>
          <w:sz w:val="24"/>
          <w:szCs w:val="24"/>
        </w:rPr>
        <w:tab/>
      </w:r>
      <w:r w:rsidR="0087725C" w:rsidRPr="00EF2C47">
        <w:rPr>
          <w:rFonts w:ascii="Liberation Serif" w:hAnsi="Liberation Serif" w:cs="Times New Roman"/>
          <w:b/>
          <w:sz w:val="24"/>
          <w:szCs w:val="24"/>
        </w:rPr>
        <w:tab/>
      </w:r>
      <w:r w:rsidR="0087725C" w:rsidRPr="00EF2C47">
        <w:rPr>
          <w:rFonts w:ascii="Liberation Serif" w:hAnsi="Liberation Serif" w:cs="Times New Roman"/>
          <w:b/>
          <w:sz w:val="24"/>
          <w:szCs w:val="24"/>
        </w:rPr>
        <w:tab/>
      </w:r>
      <w:r w:rsidR="0087725C" w:rsidRPr="00EF2C47">
        <w:rPr>
          <w:rFonts w:ascii="Liberation Serif" w:hAnsi="Liberation Serif" w:cs="Times New Roman"/>
          <w:b/>
          <w:sz w:val="24"/>
          <w:szCs w:val="24"/>
        </w:rPr>
        <w:tab/>
      </w:r>
      <w:r w:rsidR="0087725C" w:rsidRPr="00EF2C47">
        <w:rPr>
          <w:rFonts w:ascii="Liberation Serif" w:hAnsi="Liberation Serif" w:cs="Times New Roman"/>
          <w:b/>
          <w:sz w:val="24"/>
          <w:szCs w:val="24"/>
        </w:rPr>
        <w:tab/>
        <w:t xml:space="preserve">     </w:t>
      </w:r>
      <w:r>
        <w:rPr>
          <w:rFonts w:ascii="Liberation Serif" w:hAnsi="Liberation Serif" w:cs="Times New Roman"/>
          <w:b/>
          <w:sz w:val="24"/>
          <w:szCs w:val="24"/>
        </w:rPr>
        <w:t xml:space="preserve">        </w:t>
      </w:r>
      <w:r w:rsidR="0087725C" w:rsidRPr="00EF2C47">
        <w:rPr>
          <w:rFonts w:ascii="Liberation Serif" w:hAnsi="Liberation Serif" w:cs="Times New Roman"/>
          <w:b/>
          <w:sz w:val="24"/>
          <w:szCs w:val="24"/>
        </w:rPr>
        <w:t xml:space="preserve">  </w:t>
      </w:r>
      <w:proofErr w:type="gramStart"/>
      <w:r w:rsidR="0087725C" w:rsidRPr="00EF2C47">
        <w:rPr>
          <w:rFonts w:ascii="Liberation Serif" w:hAnsi="Liberation Serif" w:cs="Times New Roman"/>
          <w:b/>
          <w:sz w:val="24"/>
          <w:szCs w:val="24"/>
        </w:rPr>
        <w:t xml:space="preserve">   «</w:t>
      </w:r>
      <w:proofErr w:type="gramEnd"/>
      <w:r w:rsidR="0087725C" w:rsidRPr="00EF2C47">
        <w:rPr>
          <w:rFonts w:ascii="Liberation Serif" w:hAnsi="Liberation Serif" w:cs="Times New Roman"/>
          <w:b/>
          <w:sz w:val="24"/>
          <w:szCs w:val="24"/>
        </w:rPr>
        <w:t>__» __________ 202</w:t>
      </w:r>
      <w:r w:rsidR="0087725C" w:rsidRPr="00460CB4">
        <w:rPr>
          <w:rFonts w:ascii="Liberation Serif" w:hAnsi="Liberation Serif" w:cs="Times New Roman"/>
          <w:b/>
          <w:sz w:val="24"/>
          <w:szCs w:val="24"/>
        </w:rPr>
        <w:t>6</w:t>
      </w:r>
      <w:r w:rsidR="0087725C" w:rsidRPr="00EF2C47">
        <w:rPr>
          <w:rFonts w:ascii="Liberation Serif" w:hAnsi="Liberation Serif" w:cs="Times New Roman"/>
          <w:b/>
          <w:sz w:val="24"/>
          <w:szCs w:val="24"/>
        </w:rPr>
        <w:t xml:space="preserve"> г.</w:t>
      </w:r>
    </w:p>
    <w:p w14:paraId="21918354" w14:textId="77777777" w:rsidR="0087725C" w:rsidRPr="00EF2C47" w:rsidRDefault="0087725C" w:rsidP="0087725C">
      <w:pPr>
        <w:pStyle w:val="ConsPlusNonformat"/>
        <w:jc w:val="both"/>
        <w:rPr>
          <w:rFonts w:ascii="Liberation Serif" w:hAnsi="Liberation Serif" w:cs="Times New Roman"/>
          <w:sz w:val="4"/>
        </w:rPr>
      </w:pPr>
    </w:p>
    <w:p w14:paraId="66680255" w14:textId="41FCAEAA" w:rsidR="0087725C" w:rsidRPr="00906C39" w:rsidRDefault="0087725C" w:rsidP="003E331B">
      <w:pPr>
        <w:pStyle w:val="af2"/>
        <w:ind w:firstLine="709"/>
        <w:jc w:val="both"/>
        <w:rPr>
          <w:rFonts w:ascii="Liberation Serif" w:hAnsi="Liberation Serif" w:cs="Courier New"/>
          <w:sz w:val="26"/>
          <w:szCs w:val="26"/>
        </w:rPr>
      </w:pPr>
      <w:r w:rsidRPr="00906C39">
        <w:rPr>
          <w:rFonts w:ascii="Liberation Serif" w:hAnsi="Liberation Serif" w:cs="Courier New"/>
          <w:sz w:val="26"/>
          <w:szCs w:val="26"/>
        </w:rPr>
        <w:t xml:space="preserve">Комиссия, образованная постановлением администрации </w:t>
      </w:r>
      <w:proofErr w:type="spellStart"/>
      <w:r w:rsidR="00146D8A" w:rsidRPr="00906C39">
        <w:rPr>
          <w:rFonts w:ascii="Liberation Serif" w:hAnsi="Liberation Serif" w:cs="Courier New"/>
          <w:sz w:val="26"/>
          <w:szCs w:val="26"/>
        </w:rPr>
        <w:t>Юкковского</w:t>
      </w:r>
      <w:proofErr w:type="spellEnd"/>
      <w:r w:rsidRPr="00906C39">
        <w:rPr>
          <w:rFonts w:ascii="Liberation Serif" w:hAnsi="Liberation Serif" w:cs="Courier New"/>
          <w:sz w:val="26"/>
          <w:szCs w:val="26"/>
        </w:rPr>
        <w:t xml:space="preserve"> сельского поселения </w:t>
      </w:r>
      <w:r w:rsidR="00146D8A" w:rsidRPr="00906C39">
        <w:rPr>
          <w:rFonts w:ascii="Liberation Serif" w:hAnsi="Liberation Serif" w:cs="Courier New"/>
          <w:sz w:val="26"/>
          <w:szCs w:val="26"/>
        </w:rPr>
        <w:t>Всеволожского</w:t>
      </w:r>
      <w:r w:rsidRPr="00906C39">
        <w:rPr>
          <w:rFonts w:ascii="Liberation Serif" w:hAnsi="Liberation Serif" w:cs="Courier New"/>
          <w:sz w:val="26"/>
          <w:szCs w:val="26"/>
        </w:rPr>
        <w:t xml:space="preserve"> муниципального района Ленинградской области</w:t>
      </w:r>
      <w:r w:rsidR="003E331B" w:rsidRPr="00906C39">
        <w:rPr>
          <w:rFonts w:ascii="Liberation Serif" w:hAnsi="Liberation Serif" w:cs="Courier New"/>
          <w:sz w:val="26"/>
          <w:szCs w:val="26"/>
        </w:rPr>
        <w:t xml:space="preserve"> </w:t>
      </w:r>
      <w:r w:rsidR="00906C39">
        <w:rPr>
          <w:rFonts w:ascii="Liberation Serif" w:hAnsi="Liberation Serif" w:cs="Courier New"/>
          <w:sz w:val="26"/>
          <w:szCs w:val="26"/>
        </w:rPr>
        <w:br/>
      </w:r>
      <w:r w:rsidR="00146D8A" w:rsidRPr="00906C39">
        <w:rPr>
          <w:rFonts w:ascii="Liberation Serif" w:hAnsi="Liberation Serif" w:cs="Courier New"/>
          <w:sz w:val="26"/>
          <w:szCs w:val="26"/>
        </w:rPr>
        <w:t xml:space="preserve">от </w:t>
      </w:r>
      <w:r w:rsidR="003E331B" w:rsidRPr="00906C39">
        <w:rPr>
          <w:rFonts w:ascii="Liberation Serif" w:hAnsi="Liberation Serif" w:cs="Courier New"/>
          <w:sz w:val="26"/>
          <w:szCs w:val="26"/>
        </w:rPr>
        <w:t>«___</w:t>
      </w:r>
      <w:r w:rsidRPr="00906C39">
        <w:rPr>
          <w:rFonts w:ascii="Liberation Serif" w:hAnsi="Liberation Serif" w:cs="Courier New"/>
          <w:sz w:val="26"/>
          <w:szCs w:val="26"/>
        </w:rPr>
        <w:t>» ___________ 2026</w:t>
      </w:r>
      <w:r w:rsidR="003E331B" w:rsidRPr="00906C39">
        <w:rPr>
          <w:rFonts w:ascii="Liberation Serif" w:hAnsi="Liberation Serif" w:cs="Courier New"/>
          <w:sz w:val="26"/>
          <w:szCs w:val="26"/>
        </w:rPr>
        <w:t xml:space="preserve"> г. №</w:t>
      </w:r>
      <w:r w:rsidRPr="00906C39">
        <w:rPr>
          <w:rFonts w:ascii="Liberation Serif" w:hAnsi="Liberation Serif" w:cs="Courier New"/>
          <w:sz w:val="26"/>
          <w:szCs w:val="26"/>
        </w:rPr>
        <w:t xml:space="preserve">, </w:t>
      </w:r>
    </w:p>
    <w:p w14:paraId="3F2E6865" w14:textId="45AD70EC" w:rsidR="0087725C" w:rsidRPr="00EF2C47" w:rsidRDefault="0087725C" w:rsidP="0087725C">
      <w:pPr>
        <w:pStyle w:val="ConsPlusNonformat"/>
        <w:ind w:firstLine="708"/>
        <w:jc w:val="both"/>
        <w:rPr>
          <w:rFonts w:ascii="Liberation Serif" w:hAnsi="Liberation Serif" w:cs="Times New Roman"/>
          <w:sz w:val="26"/>
          <w:szCs w:val="26"/>
        </w:rPr>
      </w:pPr>
      <w:r w:rsidRPr="00EF2C47">
        <w:rPr>
          <w:rFonts w:ascii="Liberation Serif" w:hAnsi="Liberation Serif"/>
          <w:sz w:val="26"/>
          <w:szCs w:val="26"/>
        </w:rPr>
        <w:t xml:space="preserve">в соответствии с программой проведения оценки обеспечения готовности к отопительному периоду </w:t>
      </w:r>
      <w:r>
        <w:rPr>
          <w:rFonts w:ascii="Liberation Serif" w:hAnsi="Liberation Serif"/>
          <w:sz w:val="26"/>
          <w:szCs w:val="26"/>
        </w:rPr>
        <w:t>2026-2027</w:t>
      </w:r>
      <w:r w:rsidRPr="00EF2C47">
        <w:rPr>
          <w:rFonts w:ascii="Liberation Serif" w:hAnsi="Liberation Serif"/>
          <w:sz w:val="26"/>
          <w:szCs w:val="26"/>
        </w:rPr>
        <w:t xml:space="preserve"> гг., утвержденную </w:t>
      </w:r>
      <w:r w:rsidRPr="00EF2C47">
        <w:rPr>
          <w:rFonts w:ascii="Liberation Serif" w:hAnsi="Liberation Serif" w:cs="Times New Roman"/>
          <w:sz w:val="26"/>
          <w:szCs w:val="26"/>
        </w:rPr>
        <w:t xml:space="preserve">постановлением администрации </w:t>
      </w:r>
      <w:proofErr w:type="spellStart"/>
      <w:r w:rsidR="00146D8A">
        <w:rPr>
          <w:rFonts w:ascii="Liberation Serif" w:hAnsi="Liberation Serif" w:cs="Times New Roman"/>
          <w:sz w:val="26"/>
          <w:szCs w:val="26"/>
        </w:rPr>
        <w:t>Юкковского</w:t>
      </w:r>
      <w:proofErr w:type="spellEnd"/>
      <w:r w:rsidRPr="00EF2C47">
        <w:rPr>
          <w:rFonts w:ascii="Liberation Serif" w:hAnsi="Liberation Serif" w:cs="Times New Roman"/>
          <w:sz w:val="26"/>
          <w:szCs w:val="26"/>
        </w:rPr>
        <w:t xml:space="preserve"> сельского поселения </w:t>
      </w:r>
      <w:r w:rsidR="00146D8A">
        <w:rPr>
          <w:rFonts w:ascii="Liberation Serif" w:hAnsi="Liberation Serif" w:cs="Times New Roman"/>
          <w:sz w:val="26"/>
          <w:szCs w:val="26"/>
        </w:rPr>
        <w:t>Всеволожского</w:t>
      </w:r>
      <w:r w:rsidRPr="00EF2C47">
        <w:rPr>
          <w:rFonts w:ascii="Liberation Serif" w:hAnsi="Liberation Serif" w:cs="Times New Roman"/>
          <w:sz w:val="26"/>
          <w:szCs w:val="26"/>
        </w:rPr>
        <w:t xml:space="preserve"> муниципального района Ленинградской области </w:t>
      </w:r>
      <w:r w:rsidR="00146D8A">
        <w:rPr>
          <w:rFonts w:ascii="Liberation Serif" w:hAnsi="Liberation Serif" w:cs="Times New Roman"/>
          <w:sz w:val="26"/>
          <w:szCs w:val="26"/>
        </w:rPr>
        <w:br/>
      </w:r>
      <w:r w:rsidRPr="00EF2C47">
        <w:rPr>
          <w:rFonts w:ascii="Liberation Serif" w:hAnsi="Liberation Serif" w:cs="Times New Roman"/>
          <w:sz w:val="26"/>
          <w:szCs w:val="26"/>
        </w:rPr>
        <w:t xml:space="preserve">от </w:t>
      </w:r>
      <w:r w:rsidRPr="00EF2C47">
        <w:rPr>
          <w:rFonts w:ascii="Liberation Serif" w:hAnsi="Liberation Serif"/>
          <w:sz w:val="26"/>
          <w:szCs w:val="26"/>
        </w:rPr>
        <w:t>«___» ___________ 202</w:t>
      </w:r>
      <w:r w:rsidRPr="00460CB4">
        <w:rPr>
          <w:rFonts w:ascii="Liberation Serif" w:hAnsi="Liberation Serif"/>
          <w:sz w:val="26"/>
          <w:szCs w:val="26"/>
        </w:rPr>
        <w:t>6</w:t>
      </w:r>
      <w:r w:rsidRPr="00EF2C47">
        <w:rPr>
          <w:rFonts w:ascii="Liberation Serif" w:hAnsi="Liberation Serif"/>
          <w:sz w:val="26"/>
          <w:szCs w:val="26"/>
        </w:rPr>
        <w:t xml:space="preserve"> г. № ____,</w:t>
      </w:r>
      <w:r w:rsidRPr="00EF2C47">
        <w:rPr>
          <w:rFonts w:ascii="Liberation Serif" w:hAnsi="Liberation Serif" w:cs="Times New Roman"/>
          <w:sz w:val="26"/>
          <w:szCs w:val="26"/>
        </w:rPr>
        <w:t xml:space="preserve"> </w:t>
      </w:r>
    </w:p>
    <w:p w14:paraId="7267CBA5" w14:textId="77777777" w:rsidR="0087725C" w:rsidRPr="00EF2C47" w:rsidRDefault="0087725C" w:rsidP="003E331B">
      <w:pPr>
        <w:pStyle w:val="ConsPlusNonformat"/>
        <w:ind w:firstLine="708"/>
        <w:jc w:val="both"/>
        <w:rPr>
          <w:rFonts w:ascii="Liberation Serif" w:hAnsi="Liberation Serif" w:cs="Times New Roman"/>
          <w:b/>
          <w:i/>
          <w:sz w:val="26"/>
          <w:szCs w:val="26"/>
          <w:u w:val="single"/>
        </w:rPr>
      </w:pPr>
      <w:r w:rsidRPr="00EF2C47">
        <w:rPr>
          <w:rFonts w:ascii="Liberation Serif" w:hAnsi="Liberation Serif"/>
          <w:sz w:val="26"/>
          <w:szCs w:val="26"/>
        </w:rPr>
        <w:t>с «____» _________ 202</w:t>
      </w:r>
      <w:r w:rsidRPr="00460CB4">
        <w:rPr>
          <w:rFonts w:ascii="Liberation Serif" w:hAnsi="Liberation Serif"/>
          <w:sz w:val="26"/>
          <w:szCs w:val="26"/>
        </w:rPr>
        <w:t>6</w:t>
      </w:r>
      <w:r w:rsidRPr="00EF2C47">
        <w:rPr>
          <w:rFonts w:ascii="Liberation Serif" w:hAnsi="Liberation Serif"/>
          <w:sz w:val="26"/>
          <w:szCs w:val="26"/>
        </w:rPr>
        <w:t xml:space="preserve"> г. по «____» ___________ 202</w:t>
      </w:r>
      <w:r w:rsidRPr="00460CB4">
        <w:rPr>
          <w:rFonts w:ascii="Liberation Serif" w:hAnsi="Liberation Serif"/>
          <w:sz w:val="26"/>
          <w:szCs w:val="26"/>
        </w:rPr>
        <w:t>6</w:t>
      </w:r>
      <w:r w:rsidRPr="00EF2C47">
        <w:rPr>
          <w:rFonts w:ascii="Liberation Serif" w:hAnsi="Liberation Serif"/>
          <w:sz w:val="26"/>
          <w:szCs w:val="26"/>
        </w:rPr>
        <w:t xml:space="preserve"> г. в соответствии с Федеральным законом от 27.07.2010 № 190-ФЗ «О теплоснабжении» провела оценку обеспечения готовности к отопительному периоду: </w:t>
      </w:r>
    </w:p>
    <w:p w14:paraId="1C1C1CF7" w14:textId="77777777" w:rsidR="003E331B" w:rsidRDefault="0087725C" w:rsidP="003E331B">
      <w:pPr>
        <w:tabs>
          <w:tab w:val="left" w:pos="5529"/>
        </w:tabs>
        <w:spacing w:after="0"/>
        <w:jc w:val="center"/>
        <w:rPr>
          <w:rFonts w:ascii="Liberation Serif" w:hAnsi="Liberation Serif"/>
          <w:sz w:val="26"/>
          <w:szCs w:val="26"/>
        </w:rPr>
      </w:pPr>
      <w:r w:rsidRPr="00EF2C47">
        <w:rPr>
          <w:rFonts w:ascii="Liberation Serif" w:hAnsi="Liberation Serif"/>
          <w:sz w:val="26"/>
          <w:szCs w:val="26"/>
        </w:rPr>
        <w:t>______________________________________________________________________________</w:t>
      </w:r>
    </w:p>
    <w:p w14:paraId="12FC7ACC" w14:textId="15A5FE5E" w:rsidR="0087725C" w:rsidRPr="00EF2C47" w:rsidRDefault="0087725C" w:rsidP="003E331B">
      <w:pPr>
        <w:tabs>
          <w:tab w:val="left" w:pos="5529"/>
        </w:tabs>
        <w:spacing w:after="0"/>
        <w:jc w:val="center"/>
        <w:rPr>
          <w:rFonts w:ascii="Liberation Serif" w:hAnsi="Liberation Serif"/>
          <w:sz w:val="20"/>
          <w:szCs w:val="26"/>
        </w:rPr>
      </w:pPr>
      <w:r w:rsidRPr="00EF2C47">
        <w:rPr>
          <w:rFonts w:ascii="Liberation Serif" w:hAnsi="Liberation Serif"/>
          <w:sz w:val="20"/>
          <w:szCs w:val="26"/>
        </w:rPr>
        <w:t>(наименование лица, подлежащего оценке обеспечения готовности)</w:t>
      </w:r>
    </w:p>
    <w:p w14:paraId="7AFF8F57" w14:textId="77777777" w:rsidR="0087725C" w:rsidRPr="00EF2C47" w:rsidRDefault="0087725C" w:rsidP="0087725C">
      <w:pPr>
        <w:pStyle w:val="ConsPlusNonformat"/>
        <w:ind w:firstLine="708"/>
        <w:jc w:val="both"/>
        <w:rPr>
          <w:rFonts w:ascii="Liberation Serif" w:hAnsi="Liberation Serif" w:cs="Times New Roman"/>
          <w:sz w:val="26"/>
          <w:szCs w:val="26"/>
        </w:rPr>
      </w:pPr>
      <w:r w:rsidRPr="00EF2C47">
        <w:rPr>
          <w:rFonts w:ascii="Liberation Serif" w:hAnsi="Liberation Serif" w:cs="Times New Roman"/>
          <w:sz w:val="26"/>
          <w:szCs w:val="26"/>
        </w:rPr>
        <w:t>Оценка обеспечения готовности к отопительному периоду проводилась в отношении следующих объектов:</w:t>
      </w:r>
    </w:p>
    <w:p w14:paraId="392AF564" w14:textId="77777777" w:rsidR="0087725C" w:rsidRPr="00EF2C47" w:rsidRDefault="0087725C" w:rsidP="0087725C">
      <w:pPr>
        <w:tabs>
          <w:tab w:val="left" w:pos="5529"/>
        </w:tabs>
        <w:ind w:firstLine="709"/>
        <w:jc w:val="both"/>
        <w:rPr>
          <w:rFonts w:ascii="Liberation Serif" w:hAnsi="Liberation Serif"/>
          <w:sz w:val="26"/>
          <w:szCs w:val="26"/>
        </w:rPr>
      </w:pPr>
      <w:r w:rsidRPr="00EF2C47">
        <w:rPr>
          <w:rFonts w:ascii="Liberation Serif" w:hAnsi="Liberation Serif"/>
          <w:sz w:val="26"/>
          <w:szCs w:val="26"/>
        </w:rPr>
        <w:t>1. __________________________;</w:t>
      </w:r>
    </w:p>
    <w:p w14:paraId="4014CFAD" w14:textId="77777777" w:rsidR="0087725C" w:rsidRPr="00EF2C47" w:rsidRDefault="0087725C" w:rsidP="0087725C">
      <w:pPr>
        <w:tabs>
          <w:tab w:val="left" w:pos="5529"/>
        </w:tabs>
        <w:ind w:firstLine="709"/>
        <w:jc w:val="both"/>
        <w:rPr>
          <w:rFonts w:ascii="Liberation Serif" w:hAnsi="Liberation Serif"/>
          <w:sz w:val="26"/>
          <w:szCs w:val="26"/>
        </w:rPr>
      </w:pPr>
      <w:r w:rsidRPr="00EF2C47">
        <w:rPr>
          <w:rFonts w:ascii="Liberation Serif" w:hAnsi="Liberation Serif"/>
          <w:sz w:val="26"/>
          <w:szCs w:val="26"/>
        </w:rPr>
        <w:t>2. __________________________;</w:t>
      </w:r>
    </w:p>
    <w:p w14:paraId="796FEB39" w14:textId="77777777" w:rsidR="0087725C" w:rsidRPr="00EF2C47" w:rsidRDefault="0087725C" w:rsidP="0087725C">
      <w:pPr>
        <w:tabs>
          <w:tab w:val="left" w:pos="5529"/>
        </w:tabs>
        <w:ind w:firstLine="709"/>
        <w:jc w:val="both"/>
        <w:rPr>
          <w:rFonts w:ascii="Liberation Serif" w:hAnsi="Liberation Serif"/>
          <w:sz w:val="26"/>
          <w:szCs w:val="26"/>
        </w:rPr>
      </w:pPr>
      <w:r w:rsidRPr="00EF2C47">
        <w:rPr>
          <w:rFonts w:ascii="Liberation Serif" w:hAnsi="Liberation Serif"/>
          <w:sz w:val="26"/>
          <w:szCs w:val="26"/>
        </w:rPr>
        <w:t>3. __________________________;</w:t>
      </w:r>
    </w:p>
    <w:p w14:paraId="559FDF91" w14:textId="77777777" w:rsidR="0087725C" w:rsidRPr="00EF2C47" w:rsidRDefault="0087725C" w:rsidP="0087725C">
      <w:pPr>
        <w:tabs>
          <w:tab w:val="left" w:pos="5529"/>
        </w:tabs>
        <w:ind w:firstLine="709"/>
        <w:jc w:val="both"/>
        <w:rPr>
          <w:rFonts w:ascii="Liberation Serif" w:hAnsi="Liberation Serif"/>
          <w:sz w:val="26"/>
          <w:szCs w:val="26"/>
        </w:rPr>
      </w:pPr>
      <w:r w:rsidRPr="00EF2C47">
        <w:rPr>
          <w:rFonts w:ascii="Liberation Serif" w:hAnsi="Liberation Serif"/>
          <w:sz w:val="26"/>
          <w:szCs w:val="26"/>
        </w:rPr>
        <w:t>№№ ________________________.</w:t>
      </w:r>
    </w:p>
    <w:p w14:paraId="7150B33C" w14:textId="77777777" w:rsidR="0087725C" w:rsidRPr="00EF2C47" w:rsidRDefault="0087725C" w:rsidP="0087725C">
      <w:pPr>
        <w:tabs>
          <w:tab w:val="left" w:pos="5529"/>
        </w:tabs>
        <w:ind w:firstLine="709"/>
        <w:jc w:val="both"/>
        <w:rPr>
          <w:rFonts w:ascii="Liberation Serif" w:hAnsi="Liberation Serif"/>
          <w:sz w:val="26"/>
          <w:szCs w:val="26"/>
        </w:rPr>
      </w:pPr>
      <w:r w:rsidRPr="00EF2C47">
        <w:rPr>
          <w:rFonts w:ascii="Liberation Serif" w:hAnsi="Liberation Serif"/>
          <w:sz w:val="26"/>
          <w:szCs w:val="26"/>
        </w:rPr>
        <w:t>В ходе проведения оценки обеспечения готовности к отопительному периоду комиссия установила:</w:t>
      </w:r>
    </w:p>
    <w:p w14:paraId="3FF904C6" w14:textId="77777777" w:rsidR="0087725C" w:rsidRPr="00EF2C47" w:rsidRDefault="0087725C" w:rsidP="0087725C">
      <w:pPr>
        <w:tabs>
          <w:tab w:val="left" w:pos="5529"/>
        </w:tabs>
        <w:spacing w:before="120" w:after="120"/>
        <w:ind w:firstLine="709"/>
        <w:jc w:val="both"/>
        <w:rPr>
          <w:rFonts w:ascii="Liberation Serif" w:hAnsi="Liberation Serif"/>
          <w:sz w:val="26"/>
          <w:szCs w:val="26"/>
        </w:rPr>
      </w:pPr>
      <w:r w:rsidRPr="00EF2C47">
        <w:rPr>
          <w:rFonts w:ascii="Liberation Serif" w:hAnsi="Liberation Serif"/>
          <w:sz w:val="26"/>
          <w:szCs w:val="26"/>
        </w:rPr>
        <w:t>1. Уровни готовности объектов оценки обеспечения готовности:</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0"/>
        <w:gridCol w:w="2552"/>
      </w:tblGrid>
      <w:tr w:rsidR="0087725C" w:rsidRPr="00EF2C47" w14:paraId="17C1DD98" w14:textId="77777777" w:rsidTr="00B774FF">
        <w:tc>
          <w:tcPr>
            <w:tcW w:w="6520" w:type="dxa"/>
          </w:tcPr>
          <w:p w14:paraId="4F39030F" w14:textId="77777777" w:rsidR="0087725C" w:rsidRPr="00EF2C47" w:rsidRDefault="0087725C" w:rsidP="00B774FF">
            <w:pPr>
              <w:tabs>
                <w:tab w:val="left" w:pos="5529"/>
              </w:tabs>
              <w:jc w:val="center"/>
              <w:rPr>
                <w:rFonts w:ascii="Liberation Serif" w:hAnsi="Liberation Serif"/>
                <w:sz w:val="26"/>
                <w:szCs w:val="26"/>
              </w:rPr>
            </w:pPr>
            <w:r w:rsidRPr="00EF2C47">
              <w:rPr>
                <w:rFonts w:ascii="Liberation Serif" w:hAnsi="Liberation Serif"/>
                <w:sz w:val="26"/>
                <w:szCs w:val="26"/>
              </w:rPr>
              <w:t>Объект оценки обеспечения готовности</w:t>
            </w:r>
          </w:p>
        </w:tc>
        <w:tc>
          <w:tcPr>
            <w:tcW w:w="2552" w:type="dxa"/>
          </w:tcPr>
          <w:p w14:paraId="59373C33" w14:textId="77777777" w:rsidR="0087725C" w:rsidRPr="00EF2C47" w:rsidRDefault="0087725C" w:rsidP="00B774FF">
            <w:pPr>
              <w:tabs>
                <w:tab w:val="left" w:pos="5529"/>
              </w:tabs>
              <w:jc w:val="center"/>
              <w:rPr>
                <w:rFonts w:ascii="Liberation Serif" w:hAnsi="Liberation Serif"/>
                <w:sz w:val="26"/>
                <w:szCs w:val="26"/>
              </w:rPr>
            </w:pPr>
            <w:r w:rsidRPr="00EF2C47">
              <w:rPr>
                <w:rFonts w:ascii="Liberation Serif" w:hAnsi="Liberation Serif"/>
                <w:sz w:val="26"/>
                <w:szCs w:val="26"/>
              </w:rPr>
              <w:t>Уровень готовности (Готов/готов с замечаниями/</w:t>
            </w:r>
          </w:p>
          <w:p w14:paraId="370D63FE" w14:textId="77777777" w:rsidR="0087725C" w:rsidRPr="00EF2C47" w:rsidRDefault="0087725C" w:rsidP="00B774FF">
            <w:pPr>
              <w:tabs>
                <w:tab w:val="left" w:pos="5529"/>
              </w:tabs>
              <w:jc w:val="center"/>
              <w:rPr>
                <w:rFonts w:ascii="Liberation Serif" w:hAnsi="Liberation Serif"/>
                <w:sz w:val="26"/>
                <w:szCs w:val="26"/>
              </w:rPr>
            </w:pPr>
            <w:r w:rsidRPr="00EF2C47">
              <w:rPr>
                <w:rFonts w:ascii="Liberation Serif" w:hAnsi="Liberation Serif"/>
                <w:sz w:val="26"/>
                <w:szCs w:val="26"/>
              </w:rPr>
              <w:t xml:space="preserve"> не готов)</w:t>
            </w:r>
          </w:p>
        </w:tc>
      </w:tr>
      <w:tr w:rsidR="0087725C" w:rsidRPr="00EF2C47" w14:paraId="10B98FA4" w14:textId="77777777" w:rsidTr="00B774FF">
        <w:tc>
          <w:tcPr>
            <w:tcW w:w="6520" w:type="dxa"/>
          </w:tcPr>
          <w:p w14:paraId="035ECD4A" w14:textId="77777777" w:rsidR="0087725C" w:rsidRPr="00EF2C47" w:rsidRDefault="0087725C" w:rsidP="00B774FF">
            <w:pPr>
              <w:tabs>
                <w:tab w:val="left" w:pos="5529"/>
              </w:tabs>
              <w:jc w:val="both"/>
              <w:rPr>
                <w:rFonts w:ascii="Liberation Serif" w:hAnsi="Liberation Serif"/>
                <w:sz w:val="26"/>
                <w:szCs w:val="26"/>
              </w:rPr>
            </w:pPr>
            <w:r w:rsidRPr="00EF2C47">
              <w:rPr>
                <w:rFonts w:ascii="Liberation Serif" w:hAnsi="Liberation Serif"/>
                <w:sz w:val="26"/>
                <w:szCs w:val="26"/>
              </w:rPr>
              <w:t>1.</w:t>
            </w:r>
          </w:p>
        </w:tc>
        <w:tc>
          <w:tcPr>
            <w:tcW w:w="2552" w:type="dxa"/>
          </w:tcPr>
          <w:p w14:paraId="66F644C8" w14:textId="77777777" w:rsidR="0087725C" w:rsidRPr="00EF2C47" w:rsidRDefault="0087725C" w:rsidP="00B774FF">
            <w:pPr>
              <w:tabs>
                <w:tab w:val="left" w:pos="5529"/>
              </w:tabs>
              <w:jc w:val="both"/>
              <w:rPr>
                <w:rFonts w:ascii="Liberation Serif" w:hAnsi="Liberation Serif"/>
                <w:sz w:val="26"/>
                <w:szCs w:val="26"/>
              </w:rPr>
            </w:pPr>
          </w:p>
        </w:tc>
      </w:tr>
      <w:tr w:rsidR="0087725C" w:rsidRPr="00EF2C47" w14:paraId="7BEB4CD1" w14:textId="77777777" w:rsidTr="00B774FF">
        <w:tc>
          <w:tcPr>
            <w:tcW w:w="6520" w:type="dxa"/>
          </w:tcPr>
          <w:p w14:paraId="39C83808" w14:textId="77777777" w:rsidR="0087725C" w:rsidRPr="00EF2C47" w:rsidRDefault="0087725C" w:rsidP="00B774FF">
            <w:pPr>
              <w:tabs>
                <w:tab w:val="left" w:pos="5529"/>
              </w:tabs>
              <w:jc w:val="both"/>
              <w:rPr>
                <w:rFonts w:ascii="Liberation Serif" w:hAnsi="Liberation Serif"/>
                <w:sz w:val="26"/>
                <w:szCs w:val="26"/>
              </w:rPr>
            </w:pPr>
            <w:r w:rsidRPr="00EF2C47">
              <w:rPr>
                <w:rFonts w:ascii="Liberation Serif" w:hAnsi="Liberation Serif"/>
                <w:sz w:val="26"/>
                <w:szCs w:val="26"/>
              </w:rPr>
              <w:t>2.</w:t>
            </w:r>
          </w:p>
        </w:tc>
        <w:tc>
          <w:tcPr>
            <w:tcW w:w="2552" w:type="dxa"/>
          </w:tcPr>
          <w:p w14:paraId="511A6040" w14:textId="77777777" w:rsidR="0087725C" w:rsidRPr="00EF2C47" w:rsidRDefault="0087725C" w:rsidP="00B774FF">
            <w:pPr>
              <w:tabs>
                <w:tab w:val="left" w:pos="5529"/>
              </w:tabs>
              <w:jc w:val="both"/>
              <w:rPr>
                <w:rFonts w:ascii="Liberation Serif" w:hAnsi="Liberation Serif"/>
                <w:sz w:val="26"/>
                <w:szCs w:val="26"/>
              </w:rPr>
            </w:pPr>
          </w:p>
        </w:tc>
      </w:tr>
      <w:tr w:rsidR="0087725C" w:rsidRPr="00EF2C47" w14:paraId="4719CD5D" w14:textId="77777777" w:rsidTr="00B774FF">
        <w:tc>
          <w:tcPr>
            <w:tcW w:w="6520" w:type="dxa"/>
          </w:tcPr>
          <w:p w14:paraId="0CEED867" w14:textId="77777777" w:rsidR="0087725C" w:rsidRPr="00EF2C47" w:rsidRDefault="0087725C" w:rsidP="00B774FF">
            <w:pPr>
              <w:tabs>
                <w:tab w:val="left" w:pos="5529"/>
              </w:tabs>
              <w:jc w:val="both"/>
              <w:rPr>
                <w:rFonts w:ascii="Liberation Serif" w:hAnsi="Liberation Serif"/>
                <w:sz w:val="26"/>
                <w:szCs w:val="26"/>
              </w:rPr>
            </w:pPr>
            <w:r w:rsidRPr="00EF2C47">
              <w:rPr>
                <w:rFonts w:ascii="Liberation Serif" w:hAnsi="Liberation Serif"/>
                <w:sz w:val="26"/>
                <w:szCs w:val="26"/>
              </w:rPr>
              <w:lastRenderedPageBreak/>
              <w:t>3.</w:t>
            </w:r>
          </w:p>
        </w:tc>
        <w:tc>
          <w:tcPr>
            <w:tcW w:w="2552" w:type="dxa"/>
          </w:tcPr>
          <w:p w14:paraId="41F09F3D" w14:textId="77777777" w:rsidR="0087725C" w:rsidRPr="00EF2C47" w:rsidRDefault="0087725C" w:rsidP="00B774FF">
            <w:pPr>
              <w:tabs>
                <w:tab w:val="left" w:pos="5529"/>
              </w:tabs>
              <w:jc w:val="both"/>
              <w:rPr>
                <w:rFonts w:ascii="Liberation Serif" w:hAnsi="Liberation Serif"/>
                <w:sz w:val="26"/>
                <w:szCs w:val="26"/>
              </w:rPr>
            </w:pPr>
          </w:p>
        </w:tc>
      </w:tr>
      <w:tr w:rsidR="0087725C" w:rsidRPr="00EF2C47" w14:paraId="0BA5B20F" w14:textId="77777777" w:rsidTr="00B774FF">
        <w:tc>
          <w:tcPr>
            <w:tcW w:w="6520" w:type="dxa"/>
          </w:tcPr>
          <w:p w14:paraId="43E83955" w14:textId="77777777" w:rsidR="0087725C" w:rsidRPr="00EF2C47" w:rsidRDefault="0087725C" w:rsidP="00B774FF">
            <w:pPr>
              <w:tabs>
                <w:tab w:val="left" w:pos="5529"/>
              </w:tabs>
              <w:jc w:val="both"/>
              <w:rPr>
                <w:rFonts w:ascii="Liberation Serif" w:hAnsi="Liberation Serif"/>
                <w:sz w:val="26"/>
                <w:szCs w:val="26"/>
              </w:rPr>
            </w:pPr>
            <w:r w:rsidRPr="00EF2C47">
              <w:rPr>
                <w:rFonts w:ascii="Liberation Serif" w:hAnsi="Liberation Serif"/>
                <w:sz w:val="26"/>
                <w:szCs w:val="26"/>
              </w:rPr>
              <w:t>№№</w:t>
            </w:r>
          </w:p>
        </w:tc>
        <w:tc>
          <w:tcPr>
            <w:tcW w:w="2552" w:type="dxa"/>
          </w:tcPr>
          <w:p w14:paraId="3EEC55D5" w14:textId="77777777" w:rsidR="0087725C" w:rsidRPr="00EF2C47" w:rsidRDefault="0087725C" w:rsidP="00B774FF">
            <w:pPr>
              <w:tabs>
                <w:tab w:val="left" w:pos="5529"/>
              </w:tabs>
              <w:jc w:val="both"/>
              <w:rPr>
                <w:rFonts w:ascii="Liberation Serif" w:hAnsi="Liberation Serif"/>
                <w:sz w:val="26"/>
                <w:szCs w:val="26"/>
              </w:rPr>
            </w:pPr>
          </w:p>
        </w:tc>
      </w:tr>
    </w:tbl>
    <w:p w14:paraId="6EACAF94" w14:textId="77777777" w:rsidR="0087725C" w:rsidRDefault="0087725C" w:rsidP="0087725C">
      <w:pPr>
        <w:tabs>
          <w:tab w:val="left" w:pos="5529"/>
        </w:tabs>
        <w:spacing w:before="240" w:after="120"/>
        <w:ind w:firstLine="709"/>
        <w:jc w:val="both"/>
        <w:rPr>
          <w:rFonts w:ascii="Liberation Serif" w:hAnsi="Liberation Serif"/>
          <w:sz w:val="26"/>
          <w:szCs w:val="26"/>
        </w:rPr>
      </w:pPr>
      <w:r>
        <w:rPr>
          <w:rFonts w:ascii="Liberation Serif" w:hAnsi="Liberation Serif"/>
          <w:sz w:val="26"/>
          <w:szCs w:val="26"/>
        </w:rPr>
        <w:t>2. Уровень готовности лица, подлежащего оценке обеспечения готовности:</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20"/>
        <w:gridCol w:w="2552"/>
      </w:tblGrid>
      <w:tr w:rsidR="0087725C" w:rsidRPr="0081717E" w14:paraId="1B3E8BD4" w14:textId="77777777" w:rsidTr="00B774FF">
        <w:tc>
          <w:tcPr>
            <w:tcW w:w="6520" w:type="dxa"/>
          </w:tcPr>
          <w:p w14:paraId="71D8C191" w14:textId="77777777" w:rsidR="0087725C" w:rsidRPr="0081717E" w:rsidRDefault="0087725C" w:rsidP="00B774FF">
            <w:pPr>
              <w:tabs>
                <w:tab w:val="left" w:pos="5529"/>
              </w:tabs>
              <w:jc w:val="both"/>
              <w:rPr>
                <w:rFonts w:ascii="Liberation Serif" w:hAnsi="Liberation Serif"/>
                <w:sz w:val="26"/>
                <w:szCs w:val="26"/>
              </w:rPr>
            </w:pPr>
            <w:r w:rsidRPr="0081717E">
              <w:rPr>
                <w:rFonts w:ascii="Liberation Serif" w:hAnsi="Liberation Serif"/>
                <w:sz w:val="26"/>
                <w:szCs w:val="26"/>
              </w:rPr>
              <w:t>Лицо, подлежащее оценке обеспечения готовности</w:t>
            </w:r>
          </w:p>
        </w:tc>
        <w:tc>
          <w:tcPr>
            <w:tcW w:w="2552" w:type="dxa"/>
          </w:tcPr>
          <w:p w14:paraId="2386BACF" w14:textId="77777777" w:rsidR="0087725C" w:rsidRPr="0081717E" w:rsidRDefault="0087725C" w:rsidP="00B774FF">
            <w:pPr>
              <w:tabs>
                <w:tab w:val="left" w:pos="5529"/>
              </w:tabs>
              <w:jc w:val="center"/>
              <w:rPr>
                <w:rFonts w:ascii="Liberation Serif" w:hAnsi="Liberation Serif"/>
                <w:sz w:val="26"/>
                <w:szCs w:val="26"/>
              </w:rPr>
            </w:pPr>
            <w:r w:rsidRPr="0081717E">
              <w:rPr>
                <w:rFonts w:ascii="Liberation Serif" w:hAnsi="Liberation Serif"/>
                <w:sz w:val="26"/>
                <w:szCs w:val="26"/>
              </w:rPr>
              <w:t>Уровень готовности (Готов/готов с замечаниями/</w:t>
            </w:r>
          </w:p>
          <w:p w14:paraId="02B956AB" w14:textId="77777777" w:rsidR="0087725C" w:rsidRPr="0081717E" w:rsidRDefault="0087725C" w:rsidP="00B774FF">
            <w:pPr>
              <w:tabs>
                <w:tab w:val="left" w:pos="5529"/>
              </w:tabs>
              <w:jc w:val="center"/>
              <w:rPr>
                <w:rFonts w:ascii="Liberation Serif" w:hAnsi="Liberation Serif"/>
                <w:sz w:val="26"/>
                <w:szCs w:val="26"/>
              </w:rPr>
            </w:pPr>
            <w:r w:rsidRPr="0081717E">
              <w:rPr>
                <w:rFonts w:ascii="Liberation Serif" w:hAnsi="Liberation Serif"/>
                <w:sz w:val="26"/>
                <w:szCs w:val="26"/>
              </w:rPr>
              <w:t>не готов)</w:t>
            </w:r>
          </w:p>
        </w:tc>
      </w:tr>
      <w:tr w:rsidR="0087725C" w:rsidRPr="0081717E" w14:paraId="72BEF445" w14:textId="77777777" w:rsidTr="00B774FF">
        <w:tc>
          <w:tcPr>
            <w:tcW w:w="6520" w:type="dxa"/>
          </w:tcPr>
          <w:p w14:paraId="49871637" w14:textId="77777777" w:rsidR="0087725C" w:rsidRPr="0081717E" w:rsidRDefault="0087725C" w:rsidP="00B774FF">
            <w:pPr>
              <w:tabs>
                <w:tab w:val="left" w:pos="5529"/>
              </w:tabs>
              <w:jc w:val="both"/>
              <w:rPr>
                <w:rFonts w:ascii="Liberation Serif" w:hAnsi="Liberation Serif"/>
                <w:sz w:val="26"/>
                <w:szCs w:val="26"/>
              </w:rPr>
            </w:pPr>
          </w:p>
        </w:tc>
        <w:tc>
          <w:tcPr>
            <w:tcW w:w="2552" w:type="dxa"/>
          </w:tcPr>
          <w:p w14:paraId="5E6C106C" w14:textId="77777777" w:rsidR="0087725C" w:rsidRPr="0081717E" w:rsidRDefault="0087725C" w:rsidP="00B774FF">
            <w:pPr>
              <w:tabs>
                <w:tab w:val="left" w:pos="5529"/>
              </w:tabs>
              <w:jc w:val="both"/>
              <w:rPr>
                <w:rFonts w:ascii="Liberation Serif" w:hAnsi="Liberation Serif"/>
                <w:sz w:val="26"/>
                <w:szCs w:val="26"/>
              </w:rPr>
            </w:pPr>
          </w:p>
        </w:tc>
      </w:tr>
    </w:tbl>
    <w:p w14:paraId="22ADF0A2" w14:textId="77777777" w:rsidR="0087725C" w:rsidRDefault="0087725C" w:rsidP="0087725C">
      <w:pPr>
        <w:tabs>
          <w:tab w:val="left" w:pos="5529"/>
        </w:tabs>
        <w:ind w:firstLine="709"/>
        <w:rPr>
          <w:rFonts w:ascii="Liberation Serif" w:hAnsi="Liberation Serif"/>
          <w:sz w:val="26"/>
          <w:szCs w:val="26"/>
        </w:rPr>
      </w:pPr>
      <w:r>
        <w:rPr>
          <w:rFonts w:ascii="Liberation Serif" w:hAnsi="Liberation Serif"/>
          <w:sz w:val="26"/>
          <w:szCs w:val="26"/>
        </w:rPr>
        <w:t>Приложение:</w:t>
      </w:r>
    </w:p>
    <w:p w14:paraId="05F52A2E" w14:textId="77777777" w:rsidR="0087725C" w:rsidRDefault="0087725C" w:rsidP="0087725C">
      <w:pPr>
        <w:tabs>
          <w:tab w:val="left" w:pos="5529"/>
        </w:tabs>
        <w:ind w:firstLine="709"/>
        <w:rPr>
          <w:rFonts w:ascii="Liberation Serif" w:hAnsi="Liberation Serif"/>
          <w:sz w:val="26"/>
          <w:szCs w:val="26"/>
        </w:rPr>
      </w:pPr>
      <w:r>
        <w:rPr>
          <w:rFonts w:ascii="Liberation Serif" w:hAnsi="Liberation Serif"/>
          <w:sz w:val="26"/>
          <w:szCs w:val="26"/>
        </w:rPr>
        <w:t>1. Оценочный лист для расчета индекса готовности к отопительному периоду ___________________________________________________ на ___ л. в 1 экз.</w:t>
      </w:r>
    </w:p>
    <w:p w14:paraId="295FEA73" w14:textId="77777777" w:rsidR="0087725C" w:rsidRDefault="0087725C" w:rsidP="0087725C">
      <w:pPr>
        <w:tabs>
          <w:tab w:val="left" w:pos="5529"/>
        </w:tabs>
        <w:ind w:firstLine="709"/>
        <w:rPr>
          <w:rFonts w:ascii="Liberation Serif" w:hAnsi="Liberation Serif"/>
          <w:sz w:val="20"/>
          <w:szCs w:val="26"/>
        </w:rPr>
      </w:pPr>
      <w:r>
        <w:rPr>
          <w:rFonts w:ascii="Liberation Serif" w:hAnsi="Liberation Serif"/>
          <w:sz w:val="20"/>
          <w:szCs w:val="26"/>
        </w:rPr>
        <w:t xml:space="preserve">                      (объект оценки обеспечения готовности)</w:t>
      </w:r>
    </w:p>
    <w:p w14:paraId="5FB1F90B" w14:textId="77777777" w:rsidR="0087725C" w:rsidRDefault="0087725C" w:rsidP="0087725C">
      <w:pPr>
        <w:tabs>
          <w:tab w:val="left" w:pos="5529"/>
        </w:tabs>
        <w:ind w:firstLine="709"/>
        <w:rPr>
          <w:rFonts w:ascii="Liberation Serif" w:hAnsi="Liberation Serif"/>
          <w:sz w:val="26"/>
          <w:szCs w:val="26"/>
        </w:rPr>
      </w:pPr>
      <w:r>
        <w:rPr>
          <w:rFonts w:ascii="Liberation Serif" w:hAnsi="Liberation Serif"/>
          <w:sz w:val="26"/>
          <w:szCs w:val="26"/>
        </w:rPr>
        <w:t>2. Оценочный лист для расчета индекса готовности к отопительному периоду ___________________________________________________ на ___ л. в 1 экз.</w:t>
      </w:r>
    </w:p>
    <w:p w14:paraId="49AC0ED6" w14:textId="77777777" w:rsidR="0087725C" w:rsidRDefault="0087725C" w:rsidP="0087725C">
      <w:pPr>
        <w:tabs>
          <w:tab w:val="left" w:pos="5529"/>
        </w:tabs>
        <w:ind w:firstLine="709"/>
        <w:rPr>
          <w:rFonts w:ascii="Liberation Serif" w:hAnsi="Liberation Serif"/>
          <w:sz w:val="20"/>
          <w:szCs w:val="26"/>
        </w:rPr>
      </w:pPr>
      <w:r>
        <w:rPr>
          <w:rFonts w:ascii="Liberation Serif" w:hAnsi="Liberation Serif"/>
          <w:sz w:val="20"/>
          <w:szCs w:val="26"/>
        </w:rPr>
        <w:t xml:space="preserve">                      (объект оценки обеспечения готовности)</w:t>
      </w:r>
    </w:p>
    <w:p w14:paraId="68C1FA89" w14:textId="77777777" w:rsidR="0087725C" w:rsidRDefault="0087725C" w:rsidP="0087725C">
      <w:pPr>
        <w:tabs>
          <w:tab w:val="left" w:pos="5529"/>
        </w:tabs>
        <w:ind w:firstLine="709"/>
        <w:rPr>
          <w:rFonts w:ascii="Liberation Serif" w:hAnsi="Liberation Serif"/>
          <w:sz w:val="26"/>
          <w:szCs w:val="26"/>
        </w:rPr>
      </w:pPr>
      <w:r>
        <w:rPr>
          <w:rFonts w:ascii="Liberation Serif" w:hAnsi="Liberation Serif"/>
          <w:sz w:val="26"/>
          <w:szCs w:val="26"/>
        </w:rPr>
        <w:t>3. Оценочный лист для расчета индекса готовности к отопительному периоду ___________________________________________________ на ___ л. в 1 экз.</w:t>
      </w:r>
    </w:p>
    <w:p w14:paraId="74B54EF4" w14:textId="77777777" w:rsidR="0087725C" w:rsidRDefault="0087725C" w:rsidP="0087725C">
      <w:pPr>
        <w:tabs>
          <w:tab w:val="left" w:pos="5529"/>
        </w:tabs>
        <w:ind w:firstLine="709"/>
        <w:rPr>
          <w:rFonts w:ascii="Liberation Serif" w:hAnsi="Liberation Serif"/>
          <w:sz w:val="20"/>
          <w:szCs w:val="26"/>
        </w:rPr>
      </w:pPr>
      <w:r>
        <w:rPr>
          <w:rFonts w:ascii="Liberation Serif" w:hAnsi="Liberation Serif"/>
          <w:sz w:val="20"/>
          <w:szCs w:val="26"/>
        </w:rPr>
        <w:t xml:space="preserve">                      (объект оценки обеспечения готовности)</w:t>
      </w:r>
    </w:p>
    <w:p w14:paraId="6AA2EA23" w14:textId="77777777" w:rsidR="0087725C" w:rsidRDefault="0087725C" w:rsidP="0087725C">
      <w:pPr>
        <w:tabs>
          <w:tab w:val="left" w:pos="5529"/>
        </w:tabs>
        <w:ind w:firstLine="709"/>
        <w:rPr>
          <w:rFonts w:ascii="Liberation Serif" w:hAnsi="Liberation Serif"/>
          <w:sz w:val="26"/>
          <w:szCs w:val="26"/>
        </w:rPr>
      </w:pPr>
    </w:p>
    <w:p w14:paraId="06FD3887" w14:textId="77777777" w:rsidR="0087725C" w:rsidRDefault="0087725C" w:rsidP="0087725C">
      <w:pPr>
        <w:tabs>
          <w:tab w:val="left" w:pos="5529"/>
        </w:tabs>
        <w:rPr>
          <w:rFonts w:ascii="Liberation Serif" w:hAnsi="Liberation Serif"/>
          <w:sz w:val="26"/>
          <w:szCs w:val="26"/>
        </w:rPr>
      </w:pPr>
      <w:r>
        <w:rPr>
          <w:rFonts w:ascii="Liberation Serif" w:hAnsi="Liberation Serif"/>
          <w:sz w:val="26"/>
          <w:szCs w:val="26"/>
        </w:rPr>
        <w:t>Председатель комиссии:</w:t>
      </w:r>
      <w:r>
        <w:rPr>
          <w:rFonts w:ascii="Liberation Serif" w:hAnsi="Liberation Serif"/>
          <w:sz w:val="26"/>
          <w:szCs w:val="26"/>
        </w:rPr>
        <w:tab/>
        <w:t>______________/_______________</w:t>
      </w:r>
    </w:p>
    <w:p w14:paraId="3B6E5787" w14:textId="77777777" w:rsidR="0087725C" w:rsidRDefault="0087725C" w:rsidP="0087725C">
      <w:pPr>
        <w:tabs>
          <w:tab w:val="left" w:pos="5529"/>
        </w:tabs>
        <w:rPr>
          <w:rFonts w:ascii="Liberation Serif" w:hAnsi="Liberation Serif"/>
          <w:sz w:val="20"/>
          <w:szCs w:val="20"/>
        </w:rPr>
      </w:pPr>
      <w:r>
        <w:rPr>
          <w:rFonts w:ascii="Liberation Serif" w:hAnsi="Liberation Serif"/>
          <w:sz w:val="20"/>
          <w:szCs w:val="20"/>
        </w:rPr>
        <w:tab/>
      </w:r>
      <w:r>
        <w:rPr>
          <w:rFonts w:ascii="Liberation Serif" w:hAnsi="Liberation Serif"/>
          <w:sz w:val="20"/>
          <w:szCs w:val="20"/>
        </w:rPr>
        <w:tab/>
      </w:r>
      <w:r>
        <w:rPr>
          <w:rFonts w:ascii="Liberation Serif" w:hAnsi="Liberation Serif"/>
          <w:sz w:val="20"/>
          <w:szCs w:val="20"/>
        </w:rPr>
        <w:tab/>
        <w:t>(подпись, расшифровка подписи)</w:t>
      </w:r>
    </w:p>
    <w:p w14:paraId="1320B0A2" w14:textId="77777777" w:rsidR="0087725C" w:rsidRDefault="0087725C" w:rsidP="0087725C">
      <w:pPr>
        <w:tabs>
          <w:tab w:val="left" w:pos="5529"/>
        </w:tabs>
        <w:rPr>
          <w:rFonts w:ascii="Liberation Serif" w:hAnsi="Liberation Serif"/>
          <w:sz w:val="20"/>
          <w:szCs w:val="20"/>
        </w:rPr>
      </w:pPr>
    </w:p>
    <w:p w14:paraId="6825017A" w14:textId="77777777" w:rsidR="0087725C" w:rsidRDefault="0087725C" w:rsidP="0087725C">
      <w:pPr>
        <w:tabs>
          <w:tab w:val="left" w:pos="5529"/>
        </w:tabs>
        <w:rPr>
          <w:rFonts w:ascii="Liberation Serif" w:hAnsi="Liberation Serif"/>
          <w:sz w:val="26"/>
          <w:szCs w:val="26"/>
        </w:rPr>
      </w:pPr>
      <w:r>
        <w:rPr>
          <w:rFonts w:ascii="Liberation Serif" w:hAnsi="Liberation Serif"/>
          <w:sz w:val="26"/>
          <w:szCs w:val="26"/>
        </w:rPr>
        <w:t>Заместитель председателя комиссии:</w:t>
      </w:r>
      <w:r>
        <w:rPr>
          <w:rFonts w:ascii="Liberation Serif" w:hAnsi="Liberation Serif"/>
          <w:sz w:val="26"/>
          <w:szCs w:val="26"/>
        </w:rPr>
        <w:tab/>
        <w:t>_____________/________________</w:t>
      </w:r>
    </w:p>
    <w:p w14:paraId="6EB6A239" w14:textId="77777777" w:rsidR="0087725C" w:rsidRDefault="0087725C" w:rsidP="0087725C">
      <w:pPr>
        <w:tabs>
          <w:tab w:val="left" w:pos="5529"/>
        </w:tabs>
        <w:rPr>
          <w:rFonts w:ascii="Liberation Serif" w:hAnsi="Liberation Serif"/>
          <w:sz w:val="20"/>
          <w:szCs w:val="20"/>
        </w:rPr>
      </w:pPr>
      <w:r>
        <w:rPr>
          <w:rFonts w:ascii="Liberation Serif" w:hAnsi="Liberation Serif"/>
          <w:sz w:val="26"/>
          <w:szCs w:val="26"/>
        </w:rPr>
        <w:tab/>
      </w:r>
      <w:r>
        <w:rPr>
          <w:rFonts w:ascii="Liberation Serif" w:hAnsi="Liberation Serif"/>
          <w:sz w:val="26"/>
          <w:szCs w:val="26"/>
        </w:rPr>
        <w:tab/>
      </w:r>
      <w:r>
        <w:rPr>
          <w:rFonts w:ascii="Liberation Serif" w:hAnsi="Liberation Serif"/>
          <w:sz w:val="26"/>
          <w:szCs w:val="26"/>
        </w:rPr>
        <w:tab/>
      </w:r>
      <w:r>
        <w:rPr>
          <w:rFonts w:ascii="Liberation Serif" w:hAnsi="Liberation Serif"/>
          <w:sz w:val="20"/>
          <w:szCs w:val="20"/>
        </w:rPr>
        <w:t>(подпись, расшифровка подписи)</w:t>
      </w:r>
    </w:p>
    <w:p w14:paraId="6F7A5D0A" w14:textId="77777777" w:rsidR="0087725C" w:rsidRDefault="0087725C" w:rsidP="0087725C">
      <w:pPr>
        <w:tabs>
          <w:tab w:val="left" w:pos="5529"/>
        </w:tabs>
        <w:rPr>
          <w:rFonts w:ascii="Liberation Serif" w:hAnsi="Liberation Serif"/>
          <w:sz w:val="26"/>
          <w:szCs w:val="26"/>
        </w:rPr>
      </w:pPr>
      <w:r>
        <w:rPr>
          <w:rFonts w:ascii="Liberation Serif" w:hAnsi="Liberation Serif"/>
          <w:sz w:val="26"/>
          <w:szCs w:val="26"/>
        </w:rPr>
        <w:t>Члены комиссии:</w:t>
      </w:r>
      <w:r>
        <w:rPr>
          <w:rFonts w:ascii="Liberation Serif" w:hAnsi="Liberation Serif"/>
          <w:sz w:val="26"/>
          <w:szCs w:val="26"/>
        </w:rPr>
        <w:tab/>
        <w:t>_____________/________________</w:t>
      </w:r>
    </w:p>
    <w:p w14:paraId="44503E0C" w14:textId="77777777" w:rsidR="0087725C" w:rsidRDefault="0087725C" w:rsidP="0087725C">
      <w:pPr>
        <w:tabs>
          <w:tab w:val="left" w:pos="5529"/>
        </w:tabs>
        <w:rPr>
          <w:rFonts w:ascii="Liberation Serif" w:hAnsi="Liberation Serif"/>
          <w:sz w:val="20"/>
          <w:szCs w:val="20"/>
        </w:rPr>
      </w:pPr>
      <w:r>
        <w:rPr>
          <w:rFonts w:ascii="Liberation Serif" w:hAnsi="Liberation Serif"/>
          <w:sz w:val="26"/>
          <w:szCs w:val="26"/>
        </w:rPr>
        <w:tab/>
      </w:r>
      <w:r>
        <w:rPr>
          <w:rFonts w:ascii="Liberation Serif" w:hAnsi="Liberation Serif"/>
          <w:sz w:val="26"/>
          <w:szCs w:val="26"/>
        </w:rPr>
        <w:tab/>
      </w:r>
      <w:r>
        <w:rPr>
          <w:rFonts w:ascii="Liberation Serif" w:hAnsi="Liberation Serif"/>
          <w:sz w:val="26"/>
          <w:szCs w:val="26"/>
        </w:rPr>
        <w:tab/>
      </w:r>
      <w:r>
        <w:rPr>
          <w:rFonts w:ascii="Liberation Serif" w:hAnsi="Liberation Serif"/>
          <w:sz w:val="20"/>
          <w:szCs w:val="20"/>
        </w:rPr>
        <w:t>(подпись, расшифровка подписи)</w:t>
      </w:r>
    </w:p>
    <w:p w14:paraId="55691E1C" w14:textId="77777777" w:rsidR="0087725C" w:rsidRDefault="0087725C" w:rsidP="0087725C">
      <w:pPr>
        <w:tabs>
          <w:tab w:val="left" w:pos="5529"/>
        </w:tabs>
        <w:rPr>
          <w:rFonts w:ascii="Liberation Serif" w:hAnsi="Liberation Serif"/>
          <w:sz w:val="26"/>
          <w:szCs w:val="26"/>
        </w:rPr>
      </w:pPr>
      <w:r>
        <w:rPr>
          <w:rFonts w:ascii="Liberation Serif" w:hAnsi="Liberation Serif"/>
          <w:sz w:val="20"/>
          <w:szCs w:val="20"/>
        </w:rPr>
        <w:tab/>
      </w:r>
      <w:r>
        <w:rPr>
          <w:rFonts w:ascii="Liberation Serif" w:hAnsi="Liberation Serif"/>
          <w:sz w:val="26"/>
          <w:szCs w:val="26"/>
        </w:rPr>
        <w:t>_____________/________________</w:t>
      </w:r>
    </w:p>
    <w:p w14:paraId="3CB50A83" w14:textId="77777777" w:rsidR="0087725C" w:rsidRDefault="0087725C" w:rsidP="0087725C">
      <w:pPr>
        <w:tabs>
          <w:tab w:val="left" w:pos="5529"/>
        </w:tabs>
        <w:rPr>
          <w:rFonts w:ascii="Liberation Serif" w:hAnsi="Liberation Serif"/>
          <w:sz w:val="20"/>
          <w:szCs w:val="20"/>
        </w:rPr>
      </w:pPr>
      <w:r>
        <w:rPr>
          <w:rFonts w:ascii="Liberation Serif" w:hAnsi="Liberation Serif"/>
          <w:sz w:val="26"/>
          <w:szCs w:val="26"/>
        </w:rPr>
        <w:tab/>
      </w:r>
      <w:r>
        <w:rPr>
          <w:rFonts w:ascii="Liberation Serif" w:hAnsi="Liberation Serif"/>
          <w:sz w:val="26"/>
          <w:szCs w:val="26"/>
        </w:rPr>
        <w:tab/>
      </w:r>
      <w:r>
        <w:rPr>
          <w:rFonts w:ascii="Liberation Serif" w:hAnsi="Liberation Serif"/>
          <w:sz w:val="26"/>
          <w:szCs w:val="26"/>
        </w:rPr>
        <w:tab/>
      </w:r>
      <w:r>
        <w:rPr>
          <w:rFonts w:ascii="Liberation Serif" w:hAnsi="Liberation Serif"/>
          <w:sz w:val="20"/>
          <w:szCs w:val="20"/>
        </w:rPr>
        <w:t>(подпись, расшифровка подписи)</w:t>
      </w:r>
    </w:p>
    <w:p w14:paraId="0861247A" w14:textId="77777777" w:rsidR="0087725C" w:rsidRDefault="0087725C" w:rsidP="0087725C">
      <w:pPr>
        <w:tabs>
          <w:tab w:val="left" w:pos="5529"/>
        </w:tabs>
        <w:rPr>
          <w:rFonts w:ascii="Liberation Serif" w:hAnsi="Liberation Serif"/>
          <w:sz w:val="26"/>
          <w:szCs w:val="26"/>
        </w:rPr>
      </w:pPr>
      <w:r>
        <w:rPr>
          <w:rFonts w:ascii="Liberation Serif" w:hAnsi="Liberation Serif"/>
          <w:sz w:val="20"/>
          <w:szCs w:val="20"/>
        </w:rPr>
        <w:tab/>
      </w:r>
      <w:r>
        <w:rPr>
          <w:rFonts w:ascii="Liberation Serif" w:hAnsi="Liberation Serif"/>
          <w:sz w:val="26"/>
          <w:szCs w:val="26"/>
        </w:rPr>
        <w:t>_____________/________________</w:t>
      </w:r>
    </w:p>
    <w:p w14:paraId="11C10A7B" w14:textId="77777777" w:rsidR="0087725C" w:rsidRDefault="0087725C" w:rsidP="0087725C">
      <w:pPr>
        <w:tabs>
          <w:tab w:val="left" w:pos="5529"/>
        </w:tabs>
        <w:rPr>
          <w:rFonts w:ascii="Liberation Serif" w:hAnsi="Liberation Serif"/>
          <w:sz w:val="20"/>
          <w:szCs w:val="20"/>
        </w:rPr>
      </w:pPr>
      <w:r>
        <w:rPr>
          <w:rFonts w:ascii="Liberation Serif" w:hAnsi="Liberation Serif"/>
          <w:sz w:val="26"/>
          <w:szCs w:val="26"/>
        </w:rPr>
        <w:tab/>
      </w:r>
      <w:r>
        <w:rPr>
          <w:rFonts w:ascii="Liberation Serif" w:hAnsi="Liberation Serif"/>
          <w:sz w:val="26"/>
          <w:szCs w:val="26"/>
        </w:rPr>
        <w:tab/>
      </w:r>
      <w:r>
        <w:rPr>
          <w:rFonts w:ascii="Liberation Serif" w:hAnsi="Liberation Serif"/>
          <w:sz w:val="26"/>
          <w:szCs w:val="26"/>
        </w:rPr>
        <w:tab/>
      </w:r>
      <w:r>
        <w:rPr>
          <w:rFonts w:ascii="Liberation Serif" w:hAnsi="Liberation Serif"/>
          <w:sz w:val="20"/>
          <w:szCs w:val="20"/>
        </w:rPr>
        <w:t>(подпись, расшифровка подписи)</w:t>
      </w:r>
    </w:p>
    <w:p w14:paraId="35BBBFF7" w14:textId="77777777" w:rsidR="0087725C" w:rsidRDefault="0087725C" w:rsidP="0087725C">
      <w:pPr>
        <w:tabs>
          <w:tab w:val="left" w:pos="5529"/>
        </w:tabs>
        <w:rPr>
          <w:rFonts w:ascii="Liberation Serif" w:hAnsi="Liberation Serif"/>
          <w:sz w:val="26"/>
          <w:szCs w:val="26"/>
        </w:rPr>
      </w:pPr>
    </w:p>
    <w:p w14:paraId="7EC031CE" w14:textId="77777777" w:rsidR="0087725C" w:rsidRDefault="0087725C" w:rsidP="0087725C">
      <w:pPr>
        <w:tabs>
          <w:tab w:val="left" w:pos="5529"/>
        </w:tabs>
        <w:rPr>
          <w:rFonts w:ascii="Liberation Serif" w:hAnsi="Liberation Serif"/>
          <w:sz w:val="26"/>
          <w:szCs w:val="26"/>
        </w:rPr>
      </w:pPr>
      <w:r>
        <w:rPr>
          <w:rFonts w:ascii="Liberation Serif" w:hAnsi="Liberation Serif"/>
          <w:sz w:val="26"/>
          <w:szCs w:val="26"/>
        </w:rPr>
        <w:t>С актами оценки обеспечения готовности ознакомлен, один экземпляр акта получил:</w:t>
      </w:r>
    </w:p>
    <w:p w14:paraId="2E43AC31" w14:textId="77777777" w:rsidR="0087725C" w:rsidRDefault="0087725C" w:rsidP="0087725C">
      <w:pPr>
        <w:tabs>
          <w:tab w:val="left" w:pos="5529"/>
        </w:tabs>
        <w:rPr>
          <w:rFonts w:ascii="Liberation Serif" w:hAnsi="Liberation Serif"/>
          <w:sz w:val="26"/>
          <w:szCs w:val="26"/>
        </w:rPr>
      </w:pPr>
    </w:p>
    <w:p w14:paraId="75318D1E" w14:textId="77777777" w:rsidR="0087725C" w:rsidRDefault="0087725C" w:rsidP="0087725C">
      <w:pPr>
        <w:tabs>
          <w:tab w:val="left" w:pos="5529"/>
        </w:tabs>
        <w:rPr>
          <w:rFonts w:ascii="Liberation Serif" w:hAnsi="Liberation Serif"/>
          <w:sz w:val="26"/>
          <w:szCs w:val="26"/>
        </w:rPr>
      </w:pPr>
      <w:r>
        <w:rPr>
          <w:rFonts w:ascii="Liberation Serif" w:hAnsi="Liberation Serif"/>
          <w:sz w:val="26"/>
          <w:szCs w:val="26"/>
        </w:rPr>
        <w:t>«____» ______________ 202</w:t>
      </w:r>
      <w:r w:rsidRPr="0087725C">
        <w:rPr>
          <w:rFonts w:ascii="Liberation Serif" w:hAnsi="Liberation Serif"/>
          <w:sz w:val="26"/>
          <w:szCs w:val="26"/>
        </w:rPr>
        <w:t>6</w:t>
      </w:r>
      <w:r>
        <w:rPr>
          <w:rFonts w:ascii="Liberation Serif" w:hAnsi="Liberation Serif"/>
          <w:sz w:val="26"/>
          <w:szCs w:val="26"/>
        </w:rPr>
        <w:t xml:space="preserve"> г. __________________________________________________</w:t>
      </w:r>
    </w:p>
    <w:p w14:paraId="08FFB662" w14:textId="77777777" w:rsidR="0087725C" w:rsidRDefault="0087725C" w:rsidP="0087725C">
      <w:pPr>
        <w:ind w:left="3402"/>
        <w:jc w:val="center"/>
        <w:rPr>
          <w:rFonts w:ascii="Liberation Serif" w:hAnsi="Liberation Serif"/>
          <w:sz w:val="20"/>
          <w:szCs w:val="20"/>
        </w:rPr>
      </w:pPr>
      <w:r>
        <w:rPr>
          <w:rFonts w:ascii="Liberation Serif" w:hAnsi="Liberation Serif"/>
          <w:sz w:val="20"/>
          <w:szCs w:val="20"/>
        </w:rPr>
        <w:t>(подпись, расшифровка подписи руководителя (его уполномоченного представителя) в отношении которого проводилась оценка обеспечения готовности к отопительному периоду)</w:t>
      </w:r>
    </w:p>
    <w:p w14:paraId="55047217" w14:textId="77777777" w:rsidR="0087725C" w:rsidRDefault="0087725C" w:rsidP="0087725C">
      <w:pPr>
        <w:tabs>
          <w:tab w:val="left" w:pos="5529"/>
        </w:tabs>
        <w:ind w:firstLine="709"/>
        <w:jc w:val="both"/>
        <w:rPr>
          <w:rFonts w:ascii="Liberation Serif" w:hAnsi="Liberation Serif"/>
          <w:sz w:val="26"/>
          <w:szCs w:val="26"/>
        </w:rPr>
      </w:pPr>
    </w:p>
    <w:p w14:paraId="720E5FCB" w14:textId="29D1E913" w:rsidR="0087725C" w:rsidRDefault="0087725C">
      <w:pPr>
        <w:spacing w:after="0" w:line="240" w:lineRule="auto"/>
        <w:rPr>
          <w:rFonts w:ascii="Times New Roman" w:hAnsi="Times New Roman"/>
          <w:sz w:val="26"/>
          <w:szCs w:val="26"/>
        </w:rPr>
      </w:pPr>
    </w:p>
    <w:p w14:paraId="74E7417C" w14:textId="66C82C1A" w:rsidR="00146D8A" w:rsidRDefault="00146D8A">
      <w:pPr>
        <w:spacing w:after="0" w:line="240" w:lineRule="auto"/>
        <w:rPr>
          <w:rFonts w:ascii="Times New Roman" w:hAnsi="Times New Roman"/>
          <w:sz w:val="26"/>
          <w:szCs w:val="26"/>
        </w:rPr>
      </w:pPr>
    </w:p>
    <w:p w14:paraId="2850DD9A" w14:textId="415235F6" w:rsidR="00146D8A" w:rsidRDefault="00146D8A">
      <w:pPr>
        <w:spacing w:after="0" w:line="240" w:lineRule="auto"/>
        <w:rPr>
          <w:rFonts w:ascii="Times New Roman" w:hAnsi="Times New Roman"/>
          <w:sz w:val="26"/>
          <w:szCs w:val="26"/>
        </w:rPr>
      </w:pPr>
    </w:p>
    <w:p w14:paraId="09ECF01E" w14:textId="61C468E4" w:rsidR="00146D8A" w:rsidRDefault="00146D8A">
      <w:pPr>
        <w:spacing w:after="0" w:line="240" w:lineRule="auto"/>
        <w:rPr>
          <w:rFonts w:ascii="Times New Roman" w:hAnsi="Times New Roman"/>
          <w:sz w:val="26"/>
          <w:szCs w:val="26"/>
        </w:rPr>
      </w:pPr>
    </w:p>
    <w:p w14:paraId="46F8E34C" w14:textId="5534A6BC" w:rsidR="00146D8A" w:rsidRDefault="00146D8A">
      <w:pPr>
        <w:spacing w:after="0" w:line="240" w:lineRule="auto"/>
        <w:rPr>
          <w:rFonts w:ascii="Times New Roman" w:hAnsi="Times New Roman"/>
          <w:sz w:val="26"/>
          <w:szCs w:val="26"/>
        </w:rPr>
      </w:pPr>
    </w:p>
    <w:p w14:paraId="5FED691D" w14:textId="31E6702D" w:rsidR="00146D8A" w:rsidRDefault="00146D8A">
      <w:pPr>
        <w:spacing w:after="0" w:line="240" w:lineRule="auto"/>
        <w:rPr>
          <w:rFonts w:ascii="Times New Roman" w:hAnsi="Times New Roman"/>
          <w:sz w:val="26"/>
          <w:szCs w:val="26"/>
        </w:rPr>
      </w:pPr>
    </w:p>
    <w:p w14:paraId="706A44BD" w14:textId="37DBF10F" w:rsidR="00146D8A" w:rsidRDefault="00146D8A">
      <w:pPr>
        <w:spacing w:after="0" w:line="240" w:lineRule="auto"/>
        <w:rPr>
          <w:rFonts w:ascii="Times New Roman" w:hAnsi="Times New Roman"/>
          <w:sz w:val="26"/>
          <w:szCs w:val="26"/>
        </w:rPr>
      </w:pPr>
    </w:p>
    <w:p w14:paraId="0BBBA398" w14:textId="387FBB36" w:rsidR="00146D8A" w:rsidRDefault="00146D8A">
      <w:pPr>
        <w:spacing w:after="0" w:line="240" w:lineRule="auto"/>
        <w:rPr>
          <w:rFonts w:ascii="Times New Roman" w:hAnsi="Times New Roman"/>
          <w:sz w:val="26"/>
          <w:szCs w:val="26"/>
        </w:rPr>
      </w:pPr>
    </w:p>
    <w:p w14:paraId="173DDAEA" w14:textId="3B0403BF" w:rsidR="00146D8A" w:rsidRDefault="00146D8A">
      <w:pPr>
        <w:spacing w:after="0" w:line="240" w:lineRule="auto"/>
        <w:rPr>
          <w:rFonts w:ascii="Times New Roman" w:hAnsi="Times New Roman"/>
          <w:sz w:val="26"/>
          <w:szCs w:val="26"/>
        </w:rPr>
      </w:pPr>
    </w:p>
    <w:p w14:paraId="24108DD4" w14:textId="2A1DD6E2" w:rsidR="00146D8A" w:rsidRDefault="00146D8A">
      <w:pPr>
        <w:spacing w:after="0" w:line="240" w:lineRule="auto"/>
        <w:rPr>
          <w:rFonts w:ascii="Times New Roman" w:hAnsi="Times New Roman"/>
          <w:sz w:val="26"/>
          <w:szCs w:val="26"/>
        </w:rPr>
      </w:pPr>
    </w:p>
    <w:p w14:paraId="55C95FE9" w14:textId="2971563F" w:rsidR="00146D8A" w:rsidRDefault="00146D8A">
      <w:pPr>
        <w:spacing w:after="0" w:line="240" w:lineRule="auto"/>
        <w:rPr>
          <w:rFonts w:ascii="Times New Roman" w:hAnsi="Times New Roman"/>
          <w:sz w:val="26"/>
          <w:szCs w:val="26"/>
        </w:rPr>
      </w:pPr>
    </w:p>
    <w:p w14:paraId="7C06783D" w14:textId="1F3FB5B2" w:rsidR="00146D8A" w:rsidRDefault="00146D8A">
      <w:pPr>
        <w:spacing w:after="0" w:line="240" w:lineRule="auto"/>
        <w:rPr>
          <w:rFonts w:ascii="Times New Roman" w:hAnsi="Times New Roman"/>
          <w:sz w:val="26"/>
          <w:szCs w:val="26"/>
        </w:rPr>
      </w:pPr>
    </w:p>
    <w:p w14:paraId="6A2A391D" w14:textId="70DE0A5D" w:rsidR="00146D8A" w:rsidRDefault="00146D8A">
      <w:pPr>
        <w:spacing w:after="0" w:line="240" w:lineRule="auto"/>
        <w:rPr>
          <w:rFonts w:ascii="Times New Roman" w:hAnsi="Times New Roman"/>
          <w:sz w:val="26"/>
          <w:szCs w:val="26"/>
        </w:rPr>
      </w:pPr>
    </w:p>
    <w:p w14:paraId="11408328" w14:textId="72F44243" w:rsidR="00146D8A" w:rsidRDefault="00146D8A">
      <w:pPr>
        <w:spacing w:after="0" w:line="240" w:lineRule="auto"/>
        <w:rPr>
          <w:rFonts w:ascii="Times New Roman" w:hAnsi="Times New Roman"/>
          <w:sz w:val="26"/>
          <w:szCs w:val="26"/>
        </w:rPr>
      </w:pPr>
    </w:p>
    <w:p w14:paraId="1F9EEF0A" w14:textId="2F451F49" w:rsidR="00146D8A" w:rsidRDefault="00146D8A">
      <w:pPr>
        <w:spacing w:after="0" w:line="240" w:lineRule="auto"/>
        <w:rPr>
          <w:rFonts w:ascii="Times New Roman" w:hAnsi="Times New Roman"/>
          <w:sz w:val="26"/>
          <w:szCs w:val="26"/>
        </w:rPr>
      </w:pPr>
    </w:p>
    <w:p w14:paraId="09CE0665" w14:textId="3FD8001F" w:rsidR="00146D8A" w:rsidRDefault="00146D8A">
      <w:pPr>
        <w:spacing w:after="0" w:line="240" w:lineRule="auto"/>
        <w:rPr>
          <w:rFonts w:ascii="Times New Roman" w:hAnsi="Times New Roman"/>
          <w:sz w:val="26"/>
          <w:szCs w:val="26"/>
        </w:rPr>
      </w:pPr>
    </w:p>
    <w:p w14:paraId="5C897E46" w14:textId="21BE3B8B" w:rsidR="00146D8A" w:rsidRDefault="00146D8A">
      <w:pPr>
        <w:spacing w:after="0" w:line="240" w:lineRule="auto"/>
        <w:rPr>
          <w:rFonts w:ascii="Times New Roman" w:hAnsi="Times New Roman"/>
          <w:sz w:val="26"/>
          <w:szCs w:val="26"/>
        </w:rPr>
      </w:pPr>
    </w:p>
    <w:p w14:paraId="19FEFD7E" w14:textId="664F94E0" w:rsidR="00146D8A" w:rsidRDefault="00146D8A">
      <w:pPr>
        <w:spacing w:after="0" w:line="240" w:lineRule="auto"/>
        <w:rPr>
          <w:rFonts w:ascii="Times New Roman" w:hAnsi="Times New Roman"/>
          <w:sz w:val="26"/>
          <w:szCs w:val="26"/>
        </w:rPr>
      </w:pPr>
    </w:p>
    <w:p w14:paraId="160F47DE" w14:textId="6344D81A" w:rsidR="00146D8A" w:rsidRDefault="00146D8A">
      <w:pPr>
        <w:spacing w:after="0" w:line="240" w:lineRule="auto"/>
        <w:rPr>
          <w:rFonts w:ascii="Times New Roman" w:hAnsi="Times New Roman"/>
          <w:sz w:val="26"/>
          <w:szCs w:val="26"/>
        </w:rPr>
      </w:pPr>
    </w:p>
    <w:p w14:paraId="63235015" w14:textId="5CC43262" w:rsidR="00146D8A" w:rsidRDefault="00146D8A">
      <w:pPr>
        <w:spacing w:after="0" w:line="240" w:lineRule="auto"/>
        <w:rPr>
          <w:rFonts w:ascii="Times New Roman" w:hAnsi="Times New Roman"/>
          <w:sz w:val="26"/>
          <w:szCs w:val="26"/>
        </w:rPr>
      </w:pPr>
    </w:p>
    <w:p w14:paraId="6DCDC3FF" w14:textId="09E50B25" w:rsidR="00146D8A" w:rsidRDefault="00146D8A">
      <w:pPr>
        <w:spacing w:after="0" w:line="240" w:lineRule="auto"/>
        <w:rPr>
          <w:rFonts w:ascii="Times New Roman" w:hAnsi="Times New Roman"/>
          <w:sz w:val="26"/>
          <w:szCs w:val="26"/>
        </w:rPr>
      </w:pPr>
    </w:p>
    <w:p w14:paraId="32E94782" w14:textId="3A69217D" w:rsidR="00146D8A" w:rsidRDefault="00146D8A">
      <w:pPr>
        <w:spacing w:after="0" w:line="240" w:lineRule="auto"/>
        <w:rPr>
          <w:rFonts w:ascii="Times New Roman" w:hAnsi="Times New Roman"/>
          <w:sz w:val="26"/>
          <w:szCs w:val="26"/>
        </w:rPr>
      </w:pPr>
    </w:p>
    <w:p w14:paraId="6E369B63" w14:textId="3FF42325" w:rsidR="00146D8A" w:rsidRDefault="00146D8A">
      <w:pPr>
        <w:spacing w:after="0" w:line="240" w:lineRule="auto"/>
        <w:rPr>
          <w:rFonts w:ascii="Times New Roman" w:hAnsi="Times New Roman"/>
          <w:sz w:val="26"/>
          <w:szCs w:val="26"/>
        </w:rPr>
      </w:pPr>
    </w:p>
    <w:p w14:paraId="13F517CA" w14:textId="3C9E4F97" w:rsidR="00146D8A" w:rsidRDefault="00146D8A">
      <w:pPr>
        <w:spacing w:after="0" w:line="240" w:lineRule="auto"/>
        <w:rPr>
          <w:rFonts w:ascii="Times New Roman" w:hAnsi="Times New Roman"/>
          <w:sz w:val="26"/>
          <w:szCs w:val="26"/>
        </w:rPr>
      </w:pPr>
    </w:p>
    <w:p w14:paraId="206017F8" w14:textId="21843CD8" w:rsidR="00146D8A" w:rsidRDefault="00146D8A">
      <w:pPr>
        <w:spacing w:after="0" w:line="240" w:lineRule="auto"/>
        <w:rPr>
          <w:rFonts w:ascii="Times New Roman" w:hAnsi="Times New Roman"/>
          <w:sz w:val="26"/>
          <w:szCs w:val="26"/>
        </w:rPr>
      </w:pPr>
    </w:p>
    <w:p w14:paraId="691EE356" w14:textId="61045546" w:rsidR="00146D8A" w:rsidRDefault="00146D8A">
      <w:pPr>
        <w:spacing w:after="0" w:line="240" w:lineRule="auto"/>
        <w:rPr>
          <w:rFonts w:ascii="Times New Roman" w:hAnsi="Times New Roman"/>
          <w:sz w:val="26"/>
          <w:szCs w:val="26"/>
        </w:rPr>
      </w:pPr>
    </w:p>
    <w:p w14:paraId="7E484202" w14:textId="35192FED" w:rsidR="00146D8A" w:rsidRDefault="00146D8A">
      <w:pPr>
        <w:spacing w:after="0" w:line="240" w:lineRule="auto"/>
        <w:rPr>
          <w:rFonts w:ascii="Times New Roman" w:hAnsi="Times New Roman"/>
          <w:sz w:val="26"/>
          <w:szCs w:val="26"/>
        </w:rPr>
      </w:pPr>
    </w:p>
    <w:p w14:paraId="225071D7" w14:textId="032BF750" w:rsidR="00146D8A" w:rsidRDefault="00146D8A">
      <w:pPr>
        <w:spacing w:after="0" w:line="240" w:lineRule="auto"/>
        <w:rPr>
          <w:rFonts w:ascii="Times New Roman" w:hAnsi="Times New Roman"/>
          <w:sz w:val="26"/>
          <w:szCs w:val="26"/>
        </w:rPr>
      </w:pPr>
    </w:p>
    <w:p w14:paraId="48BB6000" w14:textId="575EB2B9" w:rsidR="00146D8A" w:rsidRDefault="00146D8A">
      <w:pPr>
        <w:spacing w:after="0" w:line="240" w:lineRule="auto"/>
        <w:rPr>
          <w:rFonts w:ascii="Times New Roman" w:hAnsi="Times New Roman"/>
          <w:sz w:val="26"/>
          <w:szCs w:val="26"/>
        </w:rPr>
      </w:pPr>
    </w:p>
    <w:p w14:paraId="66FB4210" w14:textId="50225E5E" w:rsidR="00146D8A" w:rsidRDefault="00146D8A">
      <w:pPr>
        <w:spacing w:after="0" w:line="240" w:lineRule="auto"/>
        <w:rPr>
          <w:rFonts w:ascii="Times New Roman" w:hAnsi="Times New Roman"/>
          <w:sz w:val="26"/>
          <w:szCs w:val="26"/>
        </w:rPr>
      </w:pPr>
    </w:p>
    <w:p w14:paraId="518B0DF8" w14:textId="5EA3CA6B" w:rsidR="00146D8A" w:rsidRDefault="00146D8A">
      <w:pPr>
        <w:spacing w:after="0" w:line="240" w:lineRule="auto"/>
        <w:rPr>
          <w:rFonts w:ascii="Times New Roman" w:hAnsi="Times New Roman"/>
          <w:sz w:val="26"/>
          <w:szCs w:val="26"/>
        </w:rPr>
      </w:pPr>
    </w:p>
    <w:p w14:paraId="4C995738" w14:textId="31B3CBD9" w:rsidR="00146D8A" w:rsidRDefault="00146D8A">
      <w:pPr>
        <w:spacing w:after="0" w:line="240" w:lineRule="auto"/>
        <w:rPr>
          <w:rFonts w:ascii="Times New Roman" w:hAnsi="Times New Roman"/>
          <w:sz w:val="26"/>
          <w:szCs w:val="26"/>
        </w:rPr>
      </w:pPr>
    </w:p>
    <w:p w14:paraId="59A008C4" w14:textId="6B7D253C" w:rsidR="00146D8A" w:rsidRDefault="00146D8A">
      <w:pPr>
        <w:spacing w:after="0" w:line="240" w:lineRule="auto"/>
        <w:rPr>
          <w:rFonts w:ascii="Times New Roman" w:hAnsi="Times New Roman"/>
          <w:sz w:val="26"/>
          <w:szCs w:val="26"/>
        </w:rPr>
      </w:pPr>
    </w:p>
    <w:p w14:paraId="3B0A6D6D" w14:textId="1A14C78A" w:rsidR="00146D8A" w:rsidRDefault="00146D8A">
      <w:pPr>
        <w:spacing w:after="0" w:line="240" w:lineRule="auto"/>
        <w:rPr>
          <w:rFonts w:ascii="Times New Roman" w:hAnsi="Times New Roman"/>
          <w:sz w:val="26"/>
          <w:szCs w:val="26"/>
        </w:rPr>
      </w:pPr>
    </w:p>
    <w:p w14:paraId="2A37C3EA" w14:textId="3863A620" w:rsidR="00146D8A" w:rsidRDefault="00146D8A">
      <w:pPr>
        <w:spacing w:after="0" w:line="240" w:lineRule="auto"/>
        <w:rPr>
          <w:rFonts w:ascii="Times New Roman" w:hAnsi="Times New Roman"/>
          <w:sz w:val="26"/>
          <w:szCs w:val="26"/>
        </w:rPr>
      </w:pPr>
    </w:p>
    <w:p w14:paraId="61E8E35A" w14:textId="3E66E9B5" w:rsidR="00146D8A" w:rsidRDefault="00146D8A">
      <w:pPr>
        <w:spacing w:after="0" w:line="240" w:lineRule="auto"/>
        <w:rPr>
          <w:rFonts w:ascii="Times New Roman" w:hAnsi="Times New Roman"/>
          <w:sz w:val="26"/>
          <w:szCs w:val="26"/>
        </w:rPr>
      </w:pPr>
    </w:p>
    <w:p w14:paraId="0D20A1D1" w14:textId="37EC9955" w:rsidR="00146D8A" w:rsidRDefault="00146D8A">
      <w:pPr>
        <w:spacing w:after="0" w:line="240" w:lineRule="auto"/>
        <w:rPr>
          <w:rFonts w:ascii="Times New Roman" w:hAnsi="Times New Roman"/>
          <w:sz w:val="26"/>
          <w:szCs w:val="26"/>
        </w:rPr>
      </w:pPr>
    </w:p>
    <w:p w14:paraId="0AC31385" w14:textId="78D08D49" w:rsidR="00146D8A" w:rsidRDefault="00146D8A">
      <w:pPr>
        <w:spacing w:after="0" w:line="240" w:lineRule="auto"/>
        <w:rPr>
          <w:rFonts w:ascii="Times New Roman" w:hAnsi="Times New Roman"/>
          <w:sz w:val="26"/>
          <w:szCs w:val="26"/>
        </w:rPr>
      </w:pPr>
    </w:p>
    <w:p w14:paraId="73C91DA8" w14:textId="0583A4DB" w:rsidR="00146D8A" w:rsidRDefault="00146D8A">
      <w:pPr>
        <w:spacing w:after="0" w:line="240" w:lineRule="auto"/>
        <w:rPr>
          <w:rFonts w:ascii="Times New Roman" w:hAnsi="Times New Roman"/>
          <w:sz w:val="26"/>
          <w:szCs w:val="26"/>
        </w:rPr>
      </w:pPr>
    </w:p>
    <w:tbl>
      <w:tblPr>
        <w:tblStyle w:val="af1"/>
        <w:tblW w:w="0" w:type="auto"/>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78"/>
        <w:gridCol w:w="5378"/>
      </w:tblGrid>
      <w:tr w:rsidR="00146D8A" w14:paraId="636C634F" w14:textId="77777777" w:rsidTr="00B774FF">
        <w:trPr>
          <w:trHeight w:val="2121"/>
        </w:trPr>
        <w:tc>
          <w:tcPr>
            <w:tcW w:w="5378" w:type="dxa"/>
          </w:tcPr>
          <w:p w14:paraId="79BFAB49" w14:textId="77777777" w:rsidR="00146D8A" w:rsidRDefault="00146D8A" w:rsidP="00B774FF">
            <w:pPr>
              <w:ind w:right="-113"/>
              <w:jc w:val="center"/>
              <w:rPr>
                <w:sz w:val="12"/>
              </w:rPr>
            </w:pPr>
          </w:p>
        </w:tc>
        <w:tc>
          <w:tcPr>
            <w:tcW w:w="5378" w:type="dxa"/>
          </w:tcPr>
          <w:p w14:paraId="491B0ED3" w14:textId="1221CB83" w:rsidR="00146D8A" w:rsidRPr="0087725C" w:rsidRDefault="00146D8A" w:rsidP="00B774FF">
            <w:pPr>
              <w:spacing w:after="0" w:line="240" w:lineRule="auto"/>
              <w:jc w:val="both"/>
              <w:rPr>
                <w:rFonts w:ascii="Times New Roman" w:hAnsi="Times New Roman"/>
                <w:sz w:val="28"/>
              </w:rPr>
            </w:pPr>
            <w:r w:rsidRPr="0087725C">
              <w:rPr>
                <w:rFonts w:ascii="Times New Roman" w:hAnsi="Times New Roman"/>
                <w:sz w:val="28"/>
              </w:rPr>
              <w:t xml:space="preserve">Приложение № </w:t>
            </w:r>
            <w:r>
              <w:rPr>
                <w:rFonts w:ascii="Times New Roman" w:hAnsi="Times New Roman"/>
                <w:sz w:val="28"/>
              </w:rPr>
              <w:t>5</w:t>
            </w:r>
            <w:r w:rsidRPr="0087725C">
              <w:rPr>
                <w:rFonts w:ascii="Times New Roman" w:hAnsi="Times New Roman"/>
                <w:sz w:val="28"/>
              </w:rPr>
              <w:t xml:space="preserve"> к Программе проведения оценки обеспечения готовности к отопительному периоду 2026-2027 годов </w:t>
            </w:r>
          </w:p>
          <w:p w14:paraId="2E147F82" w14:textId="77777777" w:rsidR="00146D8A" w:rsidRPr="0087725C" w:rsidRDefault="00146D8A" w:rsidP="00B774FF">
            <w:pPr>
              <w:spacing w:after="0" w:line="240" w:lineRule="auto"/>
              <w:jc w:val="both"/>
              <w:rPr>
                <w:rFonts w:ascii="Times New Roman" w:hAnsi="Times New Roman"/>
                <w:sz w:val="28"/>
              </w:rPr>
            </w:pPr>
            <w:r w:rsidRPr="0087725C">
              <w:rPr>
                <w:rFonts w:ascii="Times New Roman" w:hAnsi="Times New Roman"/>
                <w:sz w:val="28"/>
              </w:rPr>
              <w:t xml:space="preserve">на территории </w:t>
            </w:r>
            <w:proofErr w:type="spellStart"/>
            <w:r w:rsidRPr="0087725C">
              <w:rPr>
                <w:rFonts w:ascii="Times New Roman" w:hAnsi="Times New Roman"/>
                <w:sz w:val="28"/>
              </w:rPr>
              <w:t>Юкковского</w:t>
            </w:r>
            <w:proofErr w:type="spellEnd"/>
            <w:r w:rsidRPr="0087725C">
              <w:rPr>
                <w:rFonts w:ascii="Times New Roman" w:hAnsi="Times New Roman"/>
                <w:sz w:val="28"/>
              </w:rPr>
              <w:t xml:space="preserve"> сельского поселения Всево</w:t>
            </w:r>
            <w:r>
              <w:rPr>
                <w:rFonts w:ascii="Times New Roman" w:hAnsi="Times New Roman"/>
                <w:sz w:val="28"/>
              </w:rPr>
              <w:t xml:space="preserve">ложского муниципального района </w:t>
            </w:r>
          </w:p>
        </w:tc>
      </w:tr>
    </w:tbl>
    <w:p w14:paraId="4CB0659F" w14:textId="25D57B37" w:rsidR="00146D8A" w:rsidRDefault="00146D8A" w:rsidP="00146D8A">
      <w:pPr>
        <w:spacing w:after="0" w:line="240" w:lineRule="auto"/>
        <w:jc w:val="center"/>
        <w:rPr>
          <w:rFonts w:ascii="Times New Roman" w:hAnsi="Times New Roman"/>
          <w:sz w:val="26"/>
          <w:szCs w:val="26"/>
        </w:rPr>
      </w:pPr>
      <w:r>
        <w:rPr>
          <w:rFonts w:ascii="Times New Roman" w:hAnsi="Times New Roman"/>
          <w:noProof/>
          <w:sz w:val="26"/>
          <w:szCs w:val="26"/>
        </w:rPr>
        <w:drawing>
          <wp:inline distT="0" distB="0" distL="0" distR="0" wp14:anchorId="1160C6AD" wp14:editId="15CA186D">
            <wp:extent cx="1457325" cy="1699897"/>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герб фы.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476714" cy="1722513"/>
                    </a:xfrm>
                    <a:prstGeom prst="rect">
                      <a:avLst/>
                    </a:prstGeom>
                  </pic:spPr>
                </pic:pic>
              </a:graphicData>
            </a:graphic>
          </wp:inline>
        </w:drawing>
      </w:r>
    </w:p>
    <w:p w14:paraId="09E4A601" w14:textId="5C28A286" w:rsidR="00146D8A" w:rsidRDefault="00146D8A" w:rsidP="00146D8A">
      <w:pPr>
        <w:spacing w:after="0" w:line="240" w:lineRule="auto"/>
        <w:jc w:val="center"/>
        <w:rPr>
          <w:rFonts w:ascii="Times New Roman" w:hAnsi="Times New Roman"/>
          <w:sz w:val="26"/>
          <w:szCs w:val="26"/>
        </w:rPr>
      </w:pPr>
    </w:p>
    <w:p w14:paraId="1DEFC466" w14:textId="0E8CCD96" w:rsidR="00146D8A" w:rsidRPr="00146D8A" w:rsidRDefault="00146D8A" w:rsidP="00146D8A">
      <w:pPr>
        <w:spacing w:after="0" w:line="240" w:lineRule="auto"/>
        <w:jc w:val="center"/>
        <w:rPr>
          <w:rFonts w:ascii="Times New Roman" w:hAnsi="Times New Roman"/>
          <w:color w:val="76923C" w:themeColor="accent3" w:themeShade="BF"/>
          <w:sz w:val="32"/>
          <w:szCs w:val="26"/>
        </w:rPr>
      </w:pPr>
      <w:r w:rsidRPr="00146D8A">
        <w:rPr>
          <w:rFonts w:ascii="Times New Roman" w:hAnsi="Times New Roman"/>
          <w:color w:val="76923C" w:themeColor="accent3" w:themeShade="BF"/>
          <w:sz w:val="32"/>
          <w:szCs w:val="26"/>
        </w:rPr>
        <w:t xml:space="preserve">КОМИССИЯ ПО ПРОВЕДЕНИЮ ОЦЕНКИ ОБЕСПЕЧЕНИЯ ГОТОВНОСТИ К ОТОПИТЕЛЬНОМУ ПЕРИОДУ 2026-2027 ГОДОВ ТЕПЛОСНАБЖАЮЩИХ ОРГАНИЗАЦИЙ И ПОТРЕБИТЕЛЕЙ ТЕПЛОВОЙ ЭНЕРГИИ НА ТЕРРИТОРИИ ЮККОВСКОГО СЕЛЬСКОГО ПОСЕЛЕНИЯ ВСЕВОЛОЖСКОГО МУНИЦИПАЛЬНОГО РАЙОНА ЛЕНИНГРАДСКОЙ ОБЛАСТИ </w:t>
      </w:r>
    </w:p>
    <w:p w14:paraId="4AB7ACAA" w14:textId="0367BFF1" w:rsidR="00146D8A" w:rsidRPr="00D33D37" w:rsidRDefault="00146D8A" w:rsidP="00146D8A">
      <w:pPr>
        <w:spacing w:after="0" w:line="240" w:lineRule="auto"/>
        <w:jc w:val="center"/>
        <w:rPr>
          <w:rFonts w:ascii="Times New Roman" w:hAnsi="Times New Roman"/>
          <w:sz w:val="24"/>
          <w:szCs w:val="26"/>
        </w:rPr>
      </w:pPr>
    </w:p>
    <w:p w14:paraId="3E3B2D49" w14:textId="2C58DDEE" w:rsidR="00146D8A" w:rsidRPr="00146D8A" w:rsidRDefault="00146D8A" w:rsidP="00146D8A">
      <w:pPr>
        <w:spacing w:after="0" w:line="240" w:lineRule="auto"/>
        <w:jc w:val="center"/>
        <w:rPr>
          <w:rFonts w:ascii="Times New Roman" w:hAnsi="Times New Roman"/>
          <w:b/>
          <w:sz w:val="72"/>
          <w:szCs w:val="26"/>
        </w:rPr>
      </w:pPr>
      <w:r w:rsidRPr="00146D8A">
        <w:rPr>
          <w:rFonts w:ascii="Times New Roman" w:hAnsi="Times New Roman"/>
          <w:b/>
          <w:sz w:val="72"/>
          <w:szCs w:val="26"/>
        </w:rPr>
        <w:t>ПАСПОРТ</w:t>
      </w:r>
    </w:p>
    <w:p w14:paraId="6846C19C" w14:textId="6A49BF7D" w:rsidR="00146D8A" w:rsidRDefault="00146D8A" w:rsidP="00146D8A">
      <w:pPr>
        <w:spacing w:after="0" w:line="240" w:lineRule="auto"/>
        <w:jc w:val="center"/>
        <w:rPr>
          <w:rFonts w:ascii="Times New Roman" w:hAnsi="Times New Roman"/>
          <w:b/>
          <w:sz w:val="32"/>
          <w:szCs w:val="26"/>
        </w:rPr>
      </w:pPr>
      <w:r w:rsidRPr="00146D8A">
        <w:rPr>
          <w:rFonts w:ascii="Times New Roman" w:hAnsi="Times New Roman"/>
          <w:b/>
          <w:sz w:val="32"/>
          <w:szCs w:val="26"/>
        </w:rPr>
        <w:t>ОБЕСПЕЧЕНИЯ ГОТОВНОСТИ К ОТОПИТЕЛЬНОМУ ПЕРИОДУ 2026/2027 ГГ.</w:t>
      </w:r>
    </w:p>
    <w:p w14:paraId="2A44109A" w14:textId="103DB6E5" w:rsidR="00146D8A" w:rsidRDefault="00146D8A" w:rsidP="00146D8A">
      <w:pPr>
        <w:spacing w:after="0" w:line="240" w:lineRule="auto"/>
        <w:jc w:val="center"/>
        <w:rPr>
          <w:rFonts w:ascii="Times New Roman" w:hAnsi="Times New Roman"/>
          <w:b/>
          <w:sz w:val="32"/>
          <w:szCs w:val="26"/>
        </w:rPr>
      </w:pPr>
    </w:p>
    <w:p w14:paraId="2A9E2597" w14:textId="62826885" w:rsidR="00146D8A" w:rsidRPr="00D33D37" w:rsidRDefault="00146D8A" w:rsidP="00146D8A">
      <w:pPr>
        <w:spacing w:after="0" w:line="240" w:lineRule="auto"/>
        <w:jc w:val="both"/>
        <w:rPr>
          <w:rFonts w:ascii="Times New Roman" w:hAnsi="Times New Roman"/>
          <w:color w:val="FFFFFF" w:themeColor="background1"/>
          <w:sz w:val="28"/>
          <w:szCs w:val="28"/>
          <w:u w:val="single"/>
        </w:rPr>
      </w:pPr>
      <w:r w:rsidRPr="00D33D37">
        <w:rPr>
          <w:rFonts w:ascii="Times New Roman" w:hAnsi="Times New Roman"/>
          <w:sz w:val="28"/>
          <w:szCs w:val="28"/>
        </w:rPr>
        <w:t>Выдан</w:t>
      </w:r>
      <w:proofErr w:type="gramStart"/>
      <w:r w:rsidRPr="00D33D37">
        <w:rPr>
          <w:rFonts w:ascii="Times New Roman" w:hAnsi="Times New Roman"/>
          <w:sz w:val="28"/>
          <w:szCs w:val="28"/>
        </w:rPr>
        <w:t xml:space="preserve">: </w:t>
      </w:r>
      <w:r w:rsidRPr="00D33D37">
        <w:rPr>
          <w:rFonts w:ascii="Times New Roman" w:hAnsi="Times New Roman"/>
          <w:color w:val="FFFFFF" w:themeColor="background1"/>
          <w:sz w:val="28"/>
          <w:szCs w:val="28"/>
          <w:u w:val="single"/>
        </w:rPr>
        <w:t>.</w:t>
      </w:r>
      <w:proofErr w:type="gramEnd"/>
      <w:r w:rsidRPr="00D33D37">
        <w:rPr>
          <w:rFonts w:ascii="Times New Roman" w:hAnsi="Times New Roman"/>
          <w:sz w:val="28"/>
          <w:szCs w:val="28"/>
          <w:u w:val="single"/>
        </w:rPr>
        <w:t xml:space="preserve">                                                                                                                                                         </w:t>
      </w:r>
      <w:proofErr w:type="gramStart"/>
      <w:r w:rsidRPr="00D33D37">
        <w:rPr>
          <w:rFonts w:ascii="Times New Roman" w:hAnsi="Times New Roman"/>
          <w:sz w:val="28"/>
          <w:szCs w:val="28"/>
          <w:u w:val="single"/>
        </w:rPr>
        <w:t xml:space="preserve">  </w:t>
      </w:r>
      <w:r w:rsidRPr="00D33D37">
        <w:rPr>
          <w:rFonts w:ascii="Times New Roman" w:hAnsi="Times New Roman"/>
          <w:color w:val="FFFFFF" w:themeColor="background1"/>
          <w:sz w:val="28"/>
          <w:szCs w:val="28"/>
          <w:u w:val="single"/>
        </w:rPr>
        <w:t>.</w:t>
      </w:r>
      <w:proofErr w:type="gramEnd"/>
    </w:p>
    <w:p w14:paraId="3FF093FA" w14:textId="760E4A27" w:rsidR="00146D8A" w:rsidRPr="00D33D37" w:rsidRDefault="00D33D37" w:rsidP="00D33D37">
      <w:pPr>
        <w:spacing w:after="0" w:line="240" w:lineRule="auto"/>
        <w:jc w:val="center"/>
        <w:rPr>
          <w:rFonts w:ascii="Times New Roman" w:hAnsi="Times New Roman"/>
          <w:color w:val="000000" w:themeColor="text1"/>
          <w:sz w:val="28"/>
          <w:szCs w:val="28"/>
        </w:rPr>
      </w:pPr>
      <w:r w:rsidRPr="00D33D37">
        <w:rPr>
          <w:rFonts w:ascii="Times New Roman" w:hAnsi="Times New Roman"/>
          <w:color w:val="000000" w:themeColor="text1"/>
          <w:sz w:val="28"/>
          <w:szCs w:val="28"/>
        </w:rPr>
        <w:t xml:space="preserve">                    </w:t>
      </w:r>
      <w:r w:rsidR="00146D8A" w:rsidRPr="00D33D37">
        <w:rPr>
          <w:rFonts w:ascii="Times New Roman" w:hAnsi="Times New Roman"/>
          <w:color w:val="000000" w:themeColor="text1"/>
          <w:sz w:val="28"/>
          <w:szCs w:val="28"/>
        </w:rPr>
        <w:t>(полное наименование лица, подлежащего оценке обеспечения готовности к отопительному периоду)</w:t>
      </w:r>
    </w:p>
    <w:p w14:paraId="1D3FA29F" w14:textId="77777777" w:rsidR="00D33D37" w:rsidRPr="00D33D37" w:rsidRDefault="00D33D37" w:rsidP="00D33D37">
      <w:pPr>
        <w:spacing w:after="0" w:line="240" w:lineRule="auto"/>
        <w:jc w:val="center"/>
        <w:rPr>
          <w:rFonts w:ascii="Times New Roman" w:hAnsi="Times New Roman"/>
          <w:color w:val="000000" w:themeColor="text1"/>
          <w:sz w:val="28"/>
          <w:szCs w:val="28"/>
        </w:rPr>
      </w:pPr>
    </w:p>
    <w:p w14:paraId="7A3612DE" w14:textId="2D4E6955" w:rsidR="00D33D37" w:rsidRPr="00D33D37" w:rsidRDefault="00D33D37" w:rsidP="00D33D37">
      <w:pPr>
        <w:spacing w:after="0" w:line="240" w:lineRule="auto"/>
        <w:jc w:val="both"/>
        <w:rPr>
          <w:rFonts w:ascii="Times New Roman" w:hAnsi="Times New Roman"/>
          <w:color w:val="000000" w:themeColor="text1"/>
          <w:sz w:val="28"/>
          <w:szCs w:val="28"/>
        </w:rPr>
      </w:pPr>
      <w:r w:rsidRPr="00D33D37">
        <w:rPr>
          <w:rFonts w:ascii="Times New Roman" w:hAnsi="Times New Roman"/>
          <w:color w:val="000000" w:themeColor="text1"/>
          <w:sz w:val="28"/>
          <w:szCs w:val="28"/>
        </w:rPr>
        <w:t xml:space="preserve">В отношении следующих объектов, по которым проводилась оценка обеспечения готовности к отопительному периоду: </w:t>
      </w:r>
    </w:p>
    <w:p w14:paraId="342BA4DE" w14:textId="64A8411A" w:rsidR="00D33D37" w:rsidRPr="00D33D37" w:rsidRDefault="00D33D37" w:rsidP="00D33D37">
      <w:pPr>
        <w:spacing w:after="0" w:line="240" w:lineRule="auto"/>
        <w:jc w:val="both"/>
        <w:rPr>
          <w:rFonts w:ascii="Times New Roman" w:hAnsi="Times New Roman"/>
          <w:color w:val="000000" w:themeColor="text1"/>
          <w:sz w:val="28"/>
          <w:szCs w:val="28"/>
        </w:rPr>
      </w:pPr>
      <w:proofErr w:type="gramStart"/>
      <w:r w:rsidRPr="00D33D37">
        <w:rPr>
          <w:rFonts w:ascii="Times New Roman" w:hAnsi="Times New Roman"/>
          <w:color w:val="000000" w:themeColor="text1"/>
          <w:sz w:val="28"/>
          <w:szCs w:val="28"/>
        </w:rPr>
        <w:t xml:space="preserve">1. </w:t>
      </w:r>
      <w:r w:rsidRPr="00D33D37">
        <w:rPr>
          <w:rFonts w:ascii="Times New Roman" w:hAnsi="Times New Roman"/>
          <w:color w:val="FFFFFF" w:themeColor="background1"/>
          <w:sz w:val="28"/>
          <w:szCs w:val="28"/>
          <w:u w:val="single"/>
        </w:rPr>
        <w:t>.</w:t>
      </w:r>
      <w:proofErr w:type="gramEnd"/>
      <w:r w:rsidRPr="00D33D37">
        <w:rPr>
          <w:rFonts w:ascii="Times New Roman" w:hAnsi="Times New Roman"/>
          <w:color w:val="000000" w:themeColor="text1"/>
          <w:sz w:val="28"/>
          <w:szCs w:val="28"/>
          <w:u w:val="single"/>
        </w:rPr>
        <w:t xml:space="preserve">                                                                                </w:t>
      </w:r>
      <w:proofErr w:type="gramStart"/>
      <w:r w:rsidRPr="00D33D37">
        <w:rPr>
          <w:rFonts w:ascii="Times New Roman" w:hAnsi="Times New Roman"/>
          <w:color w:val="000000" w:themeColor="text1"/>
          <w:sz w:val="28"/>
          <w:szCs w:val="28"/>
          <w:u w:val="single"/>
        </w:rPr>
        <w:t xml:space="preserve">  ;</w:t>
      </w:r>
      <w:proofErr w:type="gramEnd"/>
      <w:r w:rsidRPr="00D33D37">
        <w:rPr>
          <w:rFonts w:ascii="Times New Roman" w:hAnsi="Times New Roman"/>
          <w:color w:val="FFFFFF" w:themeColor="background1"/>
          <w:sz w:val="28"/>
          <w:szCs w:val="28"/>
          <w:u w:val="single"/>
        </w:rPr>
        <w:t>.</w:t>
      </w:r>
    </w:p>
    <w:p w14:paraId="7DEF005F" w14:textId="4F6484EA" w:rsidR="00D33D37" w:rsidRPr="00D33D37" w:rsidRDefault="00D33D37" w:rsidP="00D33D37">
      <w:pPr>
        <w:spacing w:after="0" w:line="240" w:lineRule="auto"/>
        <w:jc w:val="both"/>
        <w:rPr>
          <w:rFonts w:ascii="Times New Roman" w:hAnsi="Times New Roman"/>
          <w:color w:val="000000" w:themeColor="text1"/>
          <w:sz w:val="28"/>
          <w:szCs w:val="28"/>
        </w:rPr>
      </w:pPr>
      <w:proofErr w:type="gramStart"/>
      <w:r w:rsidRPr="00D33D37">
        <w:rPr>
          <w:rFonts w:ascii="Times New Roman" w:hAnsi="Times New Roman"/>
          <w:color w:val="000000" w:themeColor="text1"/>
          <w:sz w:val="28"/>
          <w:szCs w:val="28"/>
        </w:rPr>
        <w:t>2.</w:t>
      </w:r>
      <w:r w:rsidRPr="00D33D37">
        <w:rPr>
          <w:rFonts w:ascii="Times New Roman" w:hAnsi="Times New Roman"/>
          <w:color w:val="FFFFFF" w:themeColor="background1"/>
          <w:sz w:val="28"/>
          <w:szCs w:val="28"/>
          <w:u w:val="single"/>
        </w:rPr>
        <w:t xml:space="preserve"> .</w:t>
      </w:r>
      <w:proofErr w:type="gramEnd"/>
      <w:r w:rsidRPr="00D33D37">
        <w:rPr>
          <w:rFonts w:ascii="Times New Roman" w:hAnsi="Times New Roman"/>
          <w:color w:val="000000" w:themeColor="text1"/>
          <w:sz w:val="28"/>
          <w:szCs w:val="28"/>
          <w:u w:val="single"/>
        </w:rPr>
        <w:t xml:space="preserve">                                                                                </w:t>
      </w:r>
      <w:proofErr w:type="gramStart"/>
      <w:r w:rsidRPr="00D33D37">
        <w:rPr>
          <w:rFonts w:ascii="Times New Roman" w:hAnsi="Times New Roman"/>
          <w:color w:val="000000" w:themeColor="text1"/>
          <w:sz w:val="28"/>
          <w:szCs w:val="28"/>
          <w:u w:val="single"/>
        </w:rPr>
        <w:t xml:space="preserve">  ;</w:t>
      </w:r>
      <w:proofErr w:type="gramEnd"/>
      <w:r w:rsidRPr="00D33D37">
        <w:rPr>
          <w:rFonts w:ascii="Times New Roman" w:hAnsi="Times New Roman"/>
          <w:color w:val="FFFFFF" w:themeColor="background1"/>
          <w:sz w:val="28"/>
          <w:szCs w:val="28"/>
          <w:u w:val="single"/>
        </w:rPr>
        <w:t>.</w:t>
      </w:r>
    </w:p>
    <w:p w14:paraId="1D18551B" w14:textId="21E74307" w:rsidR="00D33D37" w:rsidRPr="00D33D37" w:rsidRDefault="00D33D37" w:rsidP="00D33D37">
      <w:pPr>
        <w:spacing w:after="0" w:line="240" w:lineRule="auto"/>
        <w:jc w:val="both"/>
        <w:rPr>
          <w:rFonts w:ascii="Times New Roman" w:hAnsi="Times New Roman"/>
          <w:color w:val="000000" w:themeColor="text1"/>
          <w:sz w:val="28"/>
          <w:szCs w:val="28"/>
        </w:rPr>
      </w:pPr>
      <w:proofErr w:type="gramStart"/>
      <w:r w:rsidRPr="00D33D37">
        <w:rPr>
          <w:rFonts w:ascii="Times New Roman" w:hAnsi="Times New Roman"/>
          <w:color w:val="000000" w:themeColor="text1"/>
          <w:sz w:val="28"/>
          <w:szCs w:val="28"/>
        </w:rPr>
        <w:t>3.</w:t>
      </w:r>
      <w:r w:rsidRPr="00D33D37">
        <w:rPr>
          <w:rFonts w:ascii="Times New Roman" w:hAnsi="Times New Roman"/>
          <w:color w:val="FFFFFF" w:themeColor="background1"/>
          <w:sz w:val="28"/>
          <w:szCs w:val="28"/>
          <w:u w:val="single"/>
        </w:rPr>
        <w:t xml:space="preserve"> .</w:t>
      </w:r>
      <w:proofErr w:type="gramEnd"/>
      <w:r w:rsidRPr="00D33D37">
        <w:rPr>
          <w:rFonts w:ascii="Times New Roman" w:hAnsi="Times New Roman"/>
          <w:color w:val="000000" w:themeColor="text1"/>
          <w:sz w:val="28"/>
          <w:szCs w:val="28"/>
          <w:u w:val="single"/>
        </w:rPr>
        <w:t xml:space="preserve">                                                                                </w:t>
      </w:r>
      <w:proofErr w:type="gramStart"/>
      <w:r w:rsidRPr="00D33D37">
        <w:rPr>
          <w:rFonts w:ascii="Times New Roman" w:hAnsi="Times New Roman"/>
          <w:color w:val="000000" w:themeColor="text1"/>
          <w:sz w:val="28"/>
          <w:szCs w:val="28"/>
          <w:u w:val="single"/>
        </w:rPr>
        <w:t xml:space="preserve">  ;</w:t>
      </w:r>
      <w:proofErr w:type="gramEnd"/>
      <w:r w:rsidRPr="00D33D37">
        <w:rPr>
          <w:rFonts w:ascii="Times New Roman" w:hAnsi="Times New Roman"/>
          <w:color w:val="FFFFFF" w:themeColor="background1"/>
          <w:sz w:val="28"/>
          <w:szCs w:val="28"/>
          <w:u w:val="single"/>
        </w:rPr>
        <w:t>.</w:t>
      </w:r>
    </w:p>
    <w:p w14:paraId="0EE5F2CC" w14:textId="7000F9DD" w:rsidR="00D33D37" w:rsidRPr="00D33D37" w:rsidRDefault="00D33D37" w:rsidP="00D33D37">
      <w:pPr>
        <w:spacing w:after="0" w:line="240" w:lineRule="auto"/>
        <w:jc w:val="both"/>
        <w:rPr>
          <w:rFonts w:ascii="Times New Roman" w:hAnsi="Times New Roman"/>
          <w:color w:val="FFFFFF" w:themeColor="background1"/>
          <w:sz w:val="28"/>
          <w:szCs w:val="28"/>
          <w:u w:val="single"/>
        </w:rPr>
      </w:pPr>
      <w:r w:rsidRPr="00D33D37">
        <w:rPr>
          <w:rFonts w:ascii="Times New Roman" w:hAnsi="Times New Roman"/>
          <w:color w:val="000000" w:themeColor="text1"/>
          <w:sz w:val="28"/>
          <w:szCs w:val="28"/>
        </w:rPr>
        <w:t xml:space="preserve">№№. </w:t>
      </w:r>
      <w:r w:rsidRPr="00D33D37">
        <w:rPr>
          <w:rFonts w:ascii="Times New Roman" w:hAnsi="Times New Roman"/>
          <w:color w:val="000000" w:themeColor="text1"/>
          <w:sz w:val="28"/>
          <w:szCs w:val="28"/>
          <w:u w:val="single"/>
        </w:rPr>
        <w:t xml:space="preserve">                                                                                  ;</w:t>
      </w:r>
      <w:r w:rsidRPr="00D33D37">
        <w:rPr>
          <w:rFonts w:ascii="Times New Roman" w:hAnsi="Times New Roman"/>
          <w:color w:val="FFFFFF" w:themeColor="background1"/>
          <w:sz w:val="28"/>
          <w:szCs w:val="28"/>
          <w:u w:val="single"/>
        </w:rPr>
        <w:t>.</w:t>
      </w:r>
    </w:p>
    <w:p w14:paraId="707E7E0E" w14:textId="3FB6D925" w:rsidR="00D33D37" w:rsidRPr="00D33D37" w:rsidRDefault="00D33D37" w:rsidP="00D33D37">
      <w:pPr>
        <w:spacing w:after="0" w:line="240" w:lineRule="auto"/>
        <w:jc w:val="both"/>
        <w:rPr>
          <w:rFonts w:ascii="Times New Roman" w:hAnsi="Times New Roman"/>
          <w:color w:val="FFFFFF" w:themeColor="background1"/>
          <w:sz w:val="28"/>
          <w:szCs w:val="28"/>
          <w:u w:val="single"/>
        </w:rPr>
      </w:pPr>
    </w:p>
    <w:p w14:paraId="64B5363B" w14:textId="1470CA1F" w:rsidR="00D33D37" w:rsidRPr="00D33D37" w:rsidRDefault="00D33D37" w:rsidP="00D33D37">
      <w:pPr>
        <w:spacing w:after="0" w:line="240" w:lineRule="auto"/>
        <w:jc w:val="both"/>
        <w:rPr>
          <w:rFonts w:ascii="Times New Roman" w:hAnsi="Times New Roman"/>
          <w:color w:val="000000" w:themeColor="text1"/>
          <w:sz w:val="28"/>
          <w:szCs w:val="28"/>
        </w:rPr>
      </w:pPr>
      <w:r w:rsidRPr="00D33D37">
        <w:rPr>
          <w:rFonts w:ascii="Times New Roman" w:hAnsi="Times New Roman"/>
          <w:color w:val="000000" w:themeColor="text1"/>
          <w:sz w:val="28"/>
          <w:szCs w:val="28"/>
        </w:rPr>
        <w:t>Основание выдачи паспорта обеспечения готовности к отопительному периоду:</w:t>
      </w:r>
    </w:p>
    <w:p w14:paraId="4606C048" w14:textId="1C2EBE07" w:rsidR="00D33D37" w:rsidRDefault="00D33D37" w:rsidP="00D33D37">
      <w:pPr>
        <w:spacing w:after="0" w:line="240" w:lineRule="auto"/>
        <w:jc w:val="both"/>
        <w:rPr>
          <w:rFonts w:ascii="Times New Roman" w:hAnsi="Times New Roman"/>
          <w:color w:val="000000" w:themeColor="text1"/>
          <w:sz w:val="28"/>
          <w:szCs w:val="28"/>
        </w:rPr>
      </w:pPr>
      <w:r w:rsidRPr="00D33D37">
        <w:rPr>
          <w:rFonts w:ascii="Times New Roman" w:hAnsi="Times New Roman"/>
          <w:color w:val="000000" w:themeColor="text1"/>
          <w:sz w:val="28"/>
          <w:szCs w:val="28"/>
        </w:rPr>
        <w:t>Акт оценки обеспечения готовности к отопительному периоду от __________ № ________</w:t>
      </w:r>
    </w:p>
    <w:p w14:paraId="483CD96D" w14:textId="616DFDFE" w:rsidR="00D33D37" w:rsidRDefault="00D33D37" w:rsidP="00D33D37">
      <w:pPr>
        <w:spacing w:after="0" w:line="240" w:lineRule="auto"/>
        <w:jc w:val="both"/>
        <w:rPr>
          <w:rFonts w:ascii="Times New Roman" w:hAnsi="Times New Roman"/>
          <w:color w:val="000000" w:themeColor="text1"/>
          <w:sz w:val="28"/>
          <w:szCs w:val="28"/>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78"/>
        <w:gridCol w:w="5378"/>
      </w:tblGrid>
      <w:tr w:rsidR="00D33D37" w14:paraId="4ACD5F68" w14:textId="77777777" w:rsidTr="00D33D37">
        <w:tc>
          <w:tcPr>
            <w:tcW w:w="5378" w:type="dxa"/>
          </w:tcPr>
          <w:p w14:paraId="43D20859" w14:textId="77777777" w:rsidR="00D33D37" w:rsidRDefault="00D33D37" w:rsidP="00D33D37">
            <w:pPr>
              <w:spacing w:after="0"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Председатель комиссии </w:t>
            </w:r>
          </w:p>
          <w:p w14:paraId="6B9729ED" w14:textId="77777777" w:rsidR="00D33D37" w:rsidRDefault="00D33D37" w:rsidP="00D33D37">
            <w:pPr>
              <w:spacing w:after="0" w:line="240" w:lineRule="auto"/>
              <w:jc w:val="both"/>
              <w:rPr>
                <w:rFonts w:ascii="Times New Roman" w:hAnsi="Times New Roman"/>
                <w:color w:val="000000" w:themeColor="text1"/>
                <w:sz w:val="28"/>
                <w:szCs w:val="28"/>
              </w:rPr>
            </w:pPr>
            <w:r>
              <w:rPr>
                <w:rFonts w:ascii="Times New Roman" w:hAnsi="Times New Roman"/>
                <w:color w:val="000000" w:themeColor="text1"/>
                <w:sz w:val="28"/>
                <w:szCs w:val="28"/>
              </w:rPr>
              <w:t xml:space="preserve">Глава администрации </w:t>
            </w:r>
          </w:p>
          <w:p w14:paraId="21306302" w14:textId="77777777" w:rsidR="00D33D37" w:rsidRPr="00D33D37" w:rsidRDefault="00D33D37" w:rsidP="00D33D37">
            <w:pPr>
              <w:spacing w:after="0" w:line="240" w:lineRule="auto"/>
              <w:jc w:val="both"/>
              <w:rPr>
                <w:rFonts w:ascii="Times New Roman" w:hAnsi="Times New Roman"/>
                <w:color w:val="000000" w:themeColor="text1"/>
                <w:sz w:val="28"/>
                <w:szCs w:val="28"/>
              </w:rPr>
            </w:pPr>
            <w:proofErr w:type="spellStart"/>
            <w:r>
              <w:rPr>
                <w:rFonts w:ascii="Times New Roman" w:hAnsi="Times New Roman"/>
                <w:color w:val="000000" w:themeColor="text1"/>
                <w:sz w:val="28"/>
                <w:szCs w:val="28"/>
              </w:rPr>
              <w:t>Юкковского</w:t>
            </w:r>
            <w:proofErr w:type="spellEnd"/>
            <w:r>
              <w:rPr>
                <w:rFonts w:ascii="Times New Roman" w:hAnsi="Times New Roman"/>
                <w:color w:val="000000" w:themeColor="text1"/>
                <w:sz w:val="28"/>
                <w:szCs w:val="28"/>
              </w:rPr>
              <w:t xml:space="preserve"> сельского поселения </w:t>
            </w:r>
          </w:p>
          <w:p w14:paraId="122A3B5A" w14:textId="77777777" w:rsidR="00D33D37" w:rsidRDefault="00D33D37" w:rsidP="00D33D37">
            <w:pPr>
              <w:spacing w:after="0" w:line="240" w:lineRule="auto"/>
              <w:jc w:val="both"/>
              <w:rPr>
                <w:rFonts w:ascii="Times New Roman" w:hAnsi="Times New Roman"/>
                <w:color w:val="000000" w:themeColor="text1"/>
                <w:sz w:val="28"/>
                <w:szCs w:val="28"/>
              </w:rPr>
            </w:pPr>
          </w:p>
        </w:tc>
        <w:tc>
          <w:tcPr>
            <w:tcW w:w="5378" w:type="dxa"/>
            <w:vAlign w:val="center"/>
          </w:tcPr>
          <w:p w14:paraId="7933944E" w14:textId="70BA633C" w:rsidR="00D33D37" w:rsidRDefault="00D33D37" w:rsidP="00D33D37">
            <w:pPr>
              <w:spacing w:after="0" w:line="240" w:lineRule="auto"/>
              <w:jc w:val="right"/>
              <w:rPr>
                <w:rFonts w:ascii="Times New Roman" w:hAnsi="Times New Roman"/>
                <w:color w:val="000000" w:themeColor="text1"/>
                <w:sz w:val="28"/>
                <w:szCs w:val="28"/>
              </w:rPr>
            </w:pPr>
            <w:r>
              <w:rPr>
                <w:rFonts w:ascii="Times New Roman" w:hAnsi="Times New Roman"/>
                <w:color w:val="000000" w:themeColor="text1"/>
                <w:sz w:val="28"/>
                <w:szCs w:val="28"/>
              </w:rPr>
              <w:t>М.Ю. Белов</w:t>
            </w:r>
          </w:p>
        </w:tc>
      </w:tr>
    </w:tbl>
    <w:p w14:paraId="07A73E66" w14:textId="23F68B0B" w:rsidR="00D33D37" w:rsidRPr="00D33D37" w:rsidRDefault="00D33D37" w:rsidP="00D33D37">
      <w:pPr>
        <w:spacing w:after="0" w:line="240" w:lineRule="auto"/>
        <w:jc w:val="center"/>
        <w:rPr>
          <w:rFonts w:ascii="Times New Roman" w:hAnsi="Times New Roman"/>
          <w:color w:val="000000" w:themeColor="text1"/>
          <w:sz w:val="28"/>
          <w:szCs w:val="28"/>
        </w:rPr>
      </w:pPr>
      <w:r>
        <w:rPr>
          <w:rFonts w:ascii="Times New Roman" w:hAnsi="Times New Roman"/>
          <w:color w:val="000000" w:themeColor="text1"/>
          <w:sz w:val="28"/>
          <w:szCs w:val="28"/>
        </w:rPr>
        <w:t>2026</w:t>
      </w:r>
    </w:p>
    <w:sectPr w:rsidR="00D33D37" w:rsidRPr="00D33D37" w:rsidSect="00D33D37">
      <w:pgSz w:w="11900" w:h="16840"/>
      <w:pgMar w:top="709" w:right="425" w:bottom="426" w:left="709" w:header="0" w:footer="6"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6028D7" w14:textId="77777777" w:rsidR="008459B7" w:rsidRDefault="008459B7" w:rsidP="002C3073">
      <w:pPr>
        <w:spacing w:after="0" w:line="240" w:lineRule="auto"/>
      </w:pPr>
      <w:r>
        <w:separator/>
      </w:r>
    </w:p>
  </w:endnote>
  <w:endnote w:type="continuationSeparator" w:id="0">
    <w:p w14:paraId="697D5FDE" w14:textId="77777777" w:rsidR="008459B7" w:rsidRDefault="008459B7" w:rsidP="002C30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Liberation Serif">
    <w:altName w:val="Times New Roman"/>
    <w:charset w:val="CC"/>
    <w:family w:val="roman"/>
    <w:pitch w:val="variable"/>
    <w:sig w:usb0="00000000"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145A7" w14:textId="4EABDFDE" w:rsidR="007458F0" w:rsidRDefault="007458F0">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32C65" w14:textId="77777777" w:rsidR="008459B7" w:rsidRDefault="008459B7" w:rsidP="002C3073">
      <w:pPr>
        <w:spacing w:after="0" w:line="240" w:lineRule="auto"/>
      </w:pPr>
      <w:r>
        <w:separator/>
      </w:r>
    </w:p>
  </w:footnote>
  <w:footnote w:type="continuationSeparator" w:id="0">
    <w:p w14:paraId="2DE9680C" w14:textId="77777777" w:rsidR="008459B7" w:rsidRDefault="008459B7" w:rsidP="002C30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C2E47" w14:textId="77777777" w:rsidR="007458F0" w:rsidRDefault="007458F0">
    <w:pPr>
      <w:spacing w:line="1" w:lineRule="exact"/>
    </w:pPr>
    <w:r>
      <w:rPr>
        <w:noProof/>
      </w:rPr>
      <mc:AlternateContent>
        <mc:Choice Requires="wps">
          <w:drawing>
            <wp:anchor distT="0" distB="0" distL="0" distR="0" simplePos="0" relativeHeight="251657728" behindDoc="1" locked="0" layoutInCell="1" allowOverlap="1" wp14:anchorId="7CD5F272" wp14:editId="36C306F6">
              <wp:simplePos x="0" y="0"/>
              <wp:positionH relativeFrom="page">
                <wp:posOffset>3929380</wp:posOffset>
              </wp:positionH>
              <wp:positionV relativeFrom="page">
                <wp:posOffset>433070</wp:posOffset>
              </wp:positionV>
              <wp:extent cx="128270" cy="100330"/>
              <wp:effectExtent l="0" t="0" r="0"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 cy="100330"/>
                      </a:xfrm>
                      <a:prstGeom prst="rect">
                        <a:avLst/>
                      </a:prstGeom>
                      <a:noFill/>
                      <a:ln>
                        <a:noFill/>
                      </a:ln>
                    </wps:spPr>
                    <wps:txbx>
                      <w:txbxContent>
                        <w:p w14:paraId="69FE530D" w14:textId="77777777" w:rsidR="007458F0" w:rsidRDefault="007458F0">
                          <w:pPr>
                            <w:pStyle w:val="22"/>
                            <w:rPr>
                              <w:sz w:val="22"/>
                              <w:szCs w:val="22"/>
                            </w:rPr>
                          </w:pPr>
                          <w:r>
                            <w:fldChar w:fldCharType="begin"/>
                          </w:r>
                          <w:r>
                            <w:instrText xml:space="preserve"> PAGE \* MERGEFORMAT </w:instrText>
                          </w:r>
                          <w:r>
                            <w:fldChar w:fldCharType="separate"/>
                          </w:r>
                          <w:r w:rsidRPr="00A9602D">
                            <w:rPr>
                              <w:noProof/>
                              <w:sz w:val="22"/>
                              <w:szCs w:val="22"/>
                            </w:rPr>
                            <w:t>10</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CD5F272" id="_x0000_t202" coordsize="21600,21600" o:spt="202" path="m,l,21600r21600,l21600,xe">
              <v:stroke joinstyle="miter"/>
              <v:path gradientshapeok="t" o:connecttype="rect"/>
            </v:shapetype>
            <v:shape id="Надпись 1" o:spid="_x0000_s1027" type="#_x0000_t202" style="position:absolute;margin-left:309.4pt;margin-top:34.1pt;width:10.1pt;height:7.9pt;z-index:-251658752;visibility:visible;mso-wrap-style:non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" filled="f" stroked="f">
              <v:textbox style="mso-fit-shape-to-text:t" inset="0,0,0,0">
                <w:txbxContent>
                  <w:p w14:paraId="69FE530D" w14:textId="77777777" w:rsidR="007458F0" w:rsidRDefault="007458F0">
                    <w:pPr>
                      <w:pStyle w:val="22"/>
                      <w:rPr>
                        <w:sz w:val="22"/>
                        <w:szCs w:val="22"/>
                      </w:rPr>
                    </w:pPr>
                    <w:r>
                      <w:fldChar w:fldCharType="begin"/>
                    </w:r>
                    <w:r>
                      <w:instrText xml:space="preserve"> PAGE \* MERGEFORMAT </w:instrText>
                    </w:r>
                    <w:r>
                      <w:fldChar w:fldCharType="separate"/>
                    </w:r>
                    <w:r w:rsidRPr="00A9602D">
                      <w:rPr>
                        <w:noProof/>
                        <w:sz w:val="22"/>
                        <w:szCs w:val="22"/>
                      </w:rPr>
                      <w:t>10</w:t>
                    </w:r>
                    <w: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66AD5" w14:textId="77777777" w:rsidR="007458F0" w:rsidRDefault="007458F0">
    <w:pPr>
      <w:spacing w:line="1"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167A4"/>
    <w:multiLevelType w:val="multilevel"/>
    <w:tmpl w:val="977848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29001F68"/>
    <w:multiLevelType w:val="multilevel"/>
    <w:tmpl w:val="21E2404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BA508E6"/>
    <w:multiLevelType w:val="hybridMultilevel"/>
    <w:tmpl w:val="3E2230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B6719C3"/>
    <w:multiLevelType w:val="multilevel"/>
    <w:tmpl w:val="13305EE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4BF94670"/>
    <w:multiLevelType w:val="multilevel"/>
    <w:tmpl w:val="017079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73C56C8"/>
    <w:multiLevelType w:val="multilevel"/>
    <w:tmpl w:val="FD901D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6145650"/>
    <w:multiLevelType w:val="multilevel"/>
    <w:tmpl w:val="0BE6F8A8"/>
    <w:lvl w:ilvl="0">
      <w:start w:val="1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66FC24B1"/>
    <w:multiLevelType w:val="multilevel"/>
    <w:tmpl w:val="A9D0288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8DF7DF2"/>
    <w:multiLevelType w:val="multilevel"/>
    <w:tmpl w:val="0FA2F8BC"/>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 w15:restartNumberingAfterBreak="0">
    <w:nsid w:val="6A36651C"/>
    <w:multiLevelType w:val="multilevel"/>
    <w:tmpl w:val="E41E02E2"/>
    <w:lvl w:ilvl="0">
      <w:start w:val="3"/>
      <w:numFmt w:val="decimal"/>
      <w:lvlText w:val="%1."/>
      <w:lvlJc w:val="left"/>
      <w:pPr>
        <w:ind w:left="450" w:hanging="450"/>
      </w:pPr>
      <w:rPr>
        <w:rFonts w:ascii="Times New Roman" w:hAnsi="Times New Roman" w:cs="Times New Roman"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71F51DE1"/>
    <w:multiLevelType w:val="multilevel"/>
    <w:tmpl w:val="F0580B4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A1C5C2F"/>
    <w:multiLevelType w:val="multilevel"/>
    <w:tmpl w:val="95C093E2"/>
    <w:lvl w:ilvl="0">
      <w:start w:val="3"/>
      <w:numFmt w:val="decimal"/>
      <w:lvlText w:val="%1"/>
      <w:lvlJc w:val="left"/>
      <w:pPr>
        <w:ind w:left="375" w:hanging="375"/>
      </w:pPr>
      <w:rPr>
        <w:rFonts w:hint="default"/>
      </w:rPr>
    </w:lvl>
    <w:lvl w:ilvl="1">
      <w:start w:val="3"/>
      <w:numFmt w:val="decimal"/>
      <w:lvlText w:val="%1.%2"/>
      <w:lvlJc w:val="left"/>
      <w:pPr>
        <w:ind w:left="943"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7B7E5A97"/>
    <w:multiLevelType w:val="multilevel"/>
    <w:tmpl w:val="3FF2BC7E"/>
    <w:lvl w:ilvl="0">
      <w:start w:val="2"/>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03704523">
    <w:abstractNumId w:val="8"/>
  </w:num>
  <w:num w:numId="2" w16cid:durableId="1226843281">
    <w:abstractNumId w:val="11"/>
  </w:num>
  <w:num w:numId="3" w16cid:durableId="539823420">
    <w:abstractNumId w:val="9"/>
  </w:num>
  <w:num w:numId="4" w16cid:durableId="1256017700">
    <w:abstractNumId w:val="3"/>
  </w:num>
  <w:num w:numId="5" w16cid:durableId="777027061">
    <w:abstractNumId w:val="10"/>
  </w:num>
  <w:num w:numId="6" w16cid:durableId="427702109">
    <w:abstractNumId w:val="0"/>
  </w:num>
  <w:num w:numId="7" w16cid:durableId="155342779">
    <w:abstractNumId w:val="4"/>
  </w:num>
  <w:num w:numId="8" w16cid:durableId="486097201">
    <w:abstractNumId w:val="6"/>
  </w:num>
  <w:num w:numId="9" w16cid:durableId="952252902">
    <w:abstractNumId w:val="12"/>
  </w:num>
  <w:num w:numId="10" w16cid:durableId="1638796714">
    <w:abstractNumId w:val="7"/>
  </w:num>
  <w:num w:numId="11" w16cid:durableId="837160896">
    <w:abstractNumId w:val="1"/>
  </w:num>
  <w:num w:numId="12" w16cid:durableId="444619296">
    <w:abstractNumId w:val="5"/>
  </w:num>
  <w:num w:numId="13" w16cid:durableId="19653041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trackedChanges" w:enforcement="0"/>
  <w:defaultTabStop w:val="708"/>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06CB"/>
    <w:rsid w:val="000011B1"/>
    <w:rsid w:val="000169AD"/>
    <w:rsid w:val="00036E9F"/>
    <w:rsid w:val="00037B44"/>
    <w:rsid w:val="0004137F"/>
    <w:rsid w:val="000424AB"/>
    <w:rsid w:val="00042A09"/>
    <w:rsid w:val="00054D98"/>
    <w:rsid w:val="00063F0D"/>
    <w:rsid w:val="0006526F"/>
    <w:rsid w:val="00075ADE"/>
    <w:rsid w:val="0007620A"/>
    <w:rsid w:val="000A3DD6"/>
    <w:rsid w:val="000B7CD2"/>
    <w:rsid w:val="000C6028"/>
    <w:rsid w:val="000D024D"/>
    <w:rsid w:val="000D1345"/>
    <w:rsid w:val="000D16F2"/>
    <w:rsid w:val="000D304A"/>
    <w:rsid w:val="000D5787"/>
    <w:rsid w:val="000E0702"/>
    <w:rsid w:val="000E50CD"/>
    <w:rsid w:val="00124A97"/>
    <w:rsid w:val="00124FDB"/>
    <w:rsid w:val="0013578A"/>
    <w:rsid w:val="001359C8"/>
    <w:rsid w:val="001436C3"/>
    <w:rsid w:val="00144D78"/>
    <w:rsid w:val="0014643E"/>
    <w:rsid w:val="00146D8A"/>
    <w:rsid w:val="001521AF"/>
    <w:rsid w:val="0016134D"/>
    <w:rsid w:val="0017509D"/>
    <w:rsid w:val="00183792"/>
    <w:rsid w:val="00185E70"/>
    <w:rsid w:val="00191095"/>
    <w:rsid w:val="001955CE"/>
    <w:rsid w:val="001A0C62"/>
    <w:rsid w:val="001E74B7"/>
    <w:rsid w:val="00224D6E"/>
    <w:rsid w:val="00225EB7"/>
    <w:rsid w:val="00226BA6"/>
    <w:rsid w:val="00242380"/>
    <w:rsid w:val="00254859"/>
    <w:rsid w:val="002800C3"/>
    <w:rsid w:val="002C282A"/>
    <w:rsid w:val="002C3073"/>
    <w:rsid w:val="002E0005"/>
    <w:rsid w:val="002E4413"/>
    <w:rsid w:val="00311FCB"/>
    <w:rsid w:val="003206CB"/>
    <w:rsid w:val="00326191"/>
    <w:rsid w:val="00330939"/>
    <w:rsid w:val="003703DE"/>
    <w:rsid w:val="00371053"/>
    <w:rsid w:val="0037147D"/>
    <w:rsid w:val="00394277"/>
    <w:rsid w:val="003B755A"/>
    <w:rsid w:val="003D171F"/>
    <w:rsid w:val="003D65F4"/>
    <w:rsid w:val="003E12E6"/>
    <w:rsid w:val="003E331B"/>
    <w:rsid w:val="003E7273"/>
    <w:rsid w:val="004533E4"/>
    <w:rsid w:val="004C31D6"/>
    <w:rsid w:val="004D33CA"/>
    <w:rsid w:val="004D43BB"/>
    <w:rsid w:val="004D4C40"/>
    <w:rsid w:val="004E1A66"/>
    <w:rsid w:val="004E2CE6"/>
    <w:rsid w:val="004E4F77"/>
    <w:rsid w:val="004F3FA2"/>
    <w:rsid w:val="00500250"/>
    <w:rsid w:val="00504F3D"/>
    <w:rsid w:val="0053444E"/>
    <w:rsid w:val="00547449"/>
    <w:rsid w:val="00552A66"/>
    <w:rsid w:val="00570266"/>
    <w:rsid w:val="0057135A"/>
    <w:rsid w:val="00571B19"/>
    <w:rsid w:val="00593623"/>
    <w:rsid w:val="005A4DC5"/>
    <w:rsid w:val="005B4A73"/>
    <w:rsid w:val="005D2B81"/>
    <w:rsid w:val="005E5EF1"/>
    <w:rsid w:val="005F001D"/>
    <w:rsid w:val="005F42B5"/>
    <w:rsid w:val="005F4E01"/>
    <w:rsid w:val="006007BF"/>
    <w:rsid w:val="006438DA"/>
    <w:rsid w:val="0064485A"/>
    <w:rsid w:val="00644E29"/>
    <w:rsid w:val="0065274E"/>
    <w:rsid w:val="00671E0C"/>
    <w:rsid w:val="00685769"/>
    <w:rsid w:val="0069159A"/>
    <w:rsid w:val="00692396"/>
    <w:rsid w:val="00694D1D"/>
    <w:rsid w:val="006A5433"/>
    <w:rsid w:val="006C7703"/>
    <w:rsid w:val="006C7D17"/>
    <w:rsid w:val="006D03B5"/>
    <w:rsid w:val="006D71DA"/>
    <w:rsid w:val="006E2305"/>
    <w:rsid w:val="00700966"/>
    <w:rsid w:val="007039BE"/>
    <w:rsid w:val="00715484"/>
    <w:rsid w:val="007204C2"/>
    <w:rsid w:val="00725999"/>
    <w:rsid w:val="00736862"/>
    <w:rsid w:val="007458F0"/>
    <w:rsid w:val="00751B39"/>
    <w:rsid w:val="007548BD"/>
    <w:rsid w:val="00754DCD"/>
    <w:rsid w:val="00757B33"/>
    <w:rsid w:val="00763C02"/>
    <w:rsid w:val="007A08BD"/>
    <w:rsid w:val="007A0EB0"/>
    <w:rsid w:val="007B6036"/>
    <w:rsid w:val="007C4D9E"/>
    <w:rsid w:val="00807CA0"/>
    <w:rsid w:val="00815155"/>
    <w:rsid w:val="00826CB3"/>
    <w:rsid w:val="0083291C"/>
    <w:rsid w:val="008363D1"/>
    <w:rsid w:val="008459B7"/>
    <w:rsid w:val="00864906"/>
    <w:rsid w:val="0087725C"/>
    <w:rsid w:val="008A6928"/>
    <w:rsid w:val="008B03BB"/>
    <w:rsid w:val="008C4E05"/>
    <w:rsid w:val="008C4E39"/>
    <w:rsid w:val="008D0AB8"/>
    <w:rsid w:val="008E2599"/>
    <w:rsid w:val="00906C39"/>
    <w:rsid w:val="00924A67"/>
    <w:rsid w:val="00934068"/>
    <w:rsid w:val="00941B48"/>
    <w:rsid w:val="0094788B"/>
    <w:rsid w:val="0095665D"/>
    <w:rsid w:val="00966C63"/>
    <w:rsid w:val="00990A95"/>
    <w:rsid w:val="0099784B"/>
    <w:rsid w:val="009B7AF3"/>
    <w:rsid w:val="009E5B7F"/>
    <w:rsid w:val="009E6A65"/>
    <w:rsid w:val="009F2367"/>
    <w:rsid w:val="00A006DB"/>
    <w:rsid w:val="00A0782C"/>
    <w:rsid w:val="00A126C9"/>
    <w:rsid w:val="00A1661F"/>
    <w:rsid w:val="00A43E2C"/>
    <w:rsid w:val="00A543FF"/>
    <w:rsid w:val="00A66960"/>
    <w:rsid w:val="00A80E1A"/>
    <w:rsid w:val="00AA33B6"/>
    <w:rsid w:val="00AA643E"/>
    <w:rsid w:val="00AB78AE"/>
    <w:rsid w:val="00AC2AE8"/>
    <w:rsid w:val="00AC59AA"/>
    <w:rsid w:val="00AC61E3"/>
    <w:rsid w:val="00AD21A9"/>
    <w:rsid w:val="00AD4D50"/>
    <w:rsid w:val="00B06993"/>
    <w:rsid w:val="00B22AEE"/>
    <w:rsid w:val="00B2534A"/>
    <w:rsid w:val="00B32107"/>
    <w:rsid w:val="00B336B9"/>
    <w:rsid w:val="00B33F46"/>
    <w:rsid w:val="00B36F75"/>
    <w:rsid w:val="00B56D9B"/>
    <w:rsid w:val="00B67C24"/>
    <w:rsid w:val="00B81ADD"/>
    <w:rsid w:val="00BA0749"/>
    <w:rsid w:val="00BA564C"/>
    <w:rsid w:val="00BF1D93"/>
    <w:rsid w:val="00C24646"/>
    <w:rsid w:val="00C42BCB"/>
    <w:rsid w:val="00C448B9"/>
    <w:rsid w:val="00C51695"/>
    <w:rsid w:val="00C64E4E"/>
    <w:rsid w:val="00C7262A"/>
    <w:rsid w:val="00C80F5B"/>
    <w:rsid w:val="00CC226C"/>
    <w:rsid w:val="00CE55D9"/>
    <w:rsid w:val="00CF7B2D"/>
    <w:rsid w:val="00D33D37"/>
    <w:rsid w:val="00D5308D"/>
    <w:rsid w:val="00D57ABA"/>
    <w:rsid w:val="00D74F2D"/>
    <w:rsid w:val="00D76632"/>
    <w:rsid w:val="00D771EA"/>
    <w:rsid w:val="00D87D59"/>
    <w:rsid w:val="00DB168C"/>
    <w:rsid w:val="00DC2DB4"/>
    <w:rsid w:val="00DD1616"/>
    <w:rsid w:val="00E21B03"/>
    <w:rsid w:val="00E23ECC"/>
    <w:rsid w:val="00E32AE5"/>
    <w:rsid w:val="00E4012E"/>
    <w:rsid w:val="00E479CD"/>
    <w:rsid w:val="00E54020"/>
    <w:rsid w:val="00E621B7"/>
    <w:rsid w:val="00E70168"/>
    <w:rsid w:val="00E74245"/>
    <w:rsid w:val="00E86ABE"/>
    <w:rsid w:val="00E93B51"/>
    <w:rsid w:val="00EA5C8C"/>
    <w:rsid w:val="00ED304D"/>
    <w:rsid w:val="00ED56E7"/>
    <w:rsid w:val="00EE73BD"/>
    <w:rsid w:val="00EF7C52"/>
    <w:rsid w:val="00F06D1D"/>
    <w:rsid w:val="00F11517"/>
    <w:rsid w:val="00F43BFE"/>
    <w:rsid w:val="00F556DE"/>
    <w:rsid w:val="00F668B5"/>
    <w:rsid w:val="00F90F06"/>
    <w:rsid w:val="00F95F6D"/>
    <w:rsid w:val="00FA01B8"/>
    <w:rsid w:val="00FE550D"/>
    <w:rsid w:val="00FF4B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E87BE8"/>
  <w15:docId w15:val="{C22256C3-45B5-4519-85D5-EC829F151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126C9"/>
    <w:pPr>
      <w:spacing w:after="200" w:line="276" w:lineRule="auto"/>
    </w:pPr>
    <w:rPr>
      <w:sz w:val="22"/>
      <w:szCs w:val="22"/>
    </w:rPr>
  </w:style>
  <w:style w:type="paragraph" w:styleId="5">
    <w:name w:val="heading 5"/>
    <w:basedOn w:val="a"/>
    <w:link w:val="50"/>
    <w:uiPriority w:val="9"/>
    <w:qFormat/>
    <w:rsid w:val="00725999"/>
    <w:pPr>
      <w:spacing w:before="100" w:beforeAutospacing="1" w:after="100" w:afterAutospacing="1" w:line="240" w:lineRule="auto"/>
      <w:outlineLvl w:val="4"/>
    </w:pPr>
    <w:rPr>
      <w:rFonts w:ascii="Times New Roman" w:hAnsi="Times New Roman"/>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668B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668B5"/>
    <w:rPr>
      <w:rFonts w:ascii="Tahoma" w:hAnsi="Tahoma" w:cs="Tahoma"/>
      <w:sz w:val="16"/>
      <w:szCs w:val="16"/>
    </w:rPr>
  </w:style>
  <w:style w:type="paragraph" w:styleId="a5">
    <w:name w:val="header"/>
    <w:basedOn w:val="a"/>
    <w:link w:val="a6"/>
    <w:uiPriority w:val="99"/>
    <w:unhideWhenUsed/>
    <w:rsid w:val="002C307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2C3073"/>
  </w:style>
  <w:style w:type="paragraph" w:styleId="a7">
    <w:name w:val="footer"/>
    <w:basedOn w:val="a"/>
    <w:link w:val="a8"/>
    <w:uiPriority w:val="99"/>
    <w:unhideWhenUsed/>
    <w:rsid w:val="002C307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2C3073"/>
  </w:style>
  <w:style w:type="paragraph" w:styleId="a9">
    <w:name w:val="Normal (Web)"/>
    <w:basedOn w:val="a"/>
    <w:unhideWhenUsed/>
    <w:rsid w:val="0014643E"/>
    <w:pPr>
      <w:spacing w:before="100" w:beforeAutospacing="1" w:after="100" w:afterAutospacing="1" w:line="240" w:lineRule="auto"/>
    </w:pPr>
    <w:rPr>
      <w:rFonts w:ascii="Times New Roman" w:hAnsi="Times New Roman"/>
      <w:sz w:val="24"/>
      <w:szCs w:val="24"/>
    </w:rPr>
  </w:style>
  <w:style w:type="character" w:styleId="aa">
    <w:name w:val="Hyperlink"/>
    <w:basedOn w:val="a0"/>
    <w:uiPriority w:val="99"/>
    <w:unhideWhenUsed/>
    <w:rsid w:val="000D024D"/>
    <w:rPr>
      <w:color w:val="0000FF"/>
      <w:u w:val="single"/>
    </w:rPr>
  </w:style>
  <w:style w:type="paragraph" w:styleId="ab">
    <w:name w:val="List Paragraph"/>
    <w:basedOn w:val="a"/>
    <w:uiPriority w:val="34"/>
    <w:qFormat/>
    <w:rsid w:val="000424AB"/>
    <w:pPr>
      <w:ind w:left="720"/>
      <w:contextualSpacing/>
    </w:pPr>
  </w:style>
  <w:style w:type="character" w:customStyle="1" w:styleId="ac">
    <w:name w:val="Другое_"/>
    <w:basedOn w:val="a0"/>
    <w:link w:val="ad"/>
    <w:rsid w:val="00D87D59"/>
    <w:rPr>
      <w:rFonts w:ascii="Times New Roman" w:hAnsi="Times New Roman"/>
      <w:sz w:val="26"/>
      <w:szCs w:val="26"/>
    </w:rPr>
  </w:style>
  <w:style w:type="character" w:customStyle="1" w:styleId="2">
    <w:name w:val="Заголовок №2_"/>
    <w:basedOn w:val="a0"/>
    <w:link w:val="20"/>
    <w:rsid w:val="00D87D59"/>
    <w:rPr>
      <w:rFonts w:ascii="Times New Roman" w:hAnsi="Times New Roman"/>
      <w:b/>
      <w:bCs/>
      <w:sz w:val="26"/>
      <w:szCs w:val="26"/>
    </w:rPr>
  </w:style>
  <w:style w:type="character" w:customStyle="1" w:styleId="ae">
    <w:name w:val="Подпись к таблице_"/>
    <w:basedOn w:val="a0"/>
    <w:link w:val="af"/>
    <w:rsid w:val="00D87D59"/>
    <w:rPr>
      <w:rFonts w:ascii="Times New Roman" w:hAnsi="Times New Roman"/>
      <w:sz w:val="26"/>
      <w:szCs w:val="26"/>
    </w:rPr>
  </w:style>
  <w:style w:type="paragraph" w:customStyle="1" w:styleId="ad">
    <w:name w:val="Другое"/>
    <w:basedOn w:val="a"/>
    <w:link w:val="ac"/>
    <w:rsid w:val="00D87D59"/>
    <w:pPr>
      <w:widowControl w:val="0"/>
      <w:spacing w:after="0" w:line="259" w:lineRule="auto"/>
      <w:ind w:firstLine="400"/>
    </w:pPr>
    <w:rPr>
      <w:rFonts w:ascii="Times New Roman" w:hAnsi="Times New Roman"/>
      <w:sz w:val="26"/>
      <w:szCs w:val="26"/>
    </w:rPr>
  </w:style>
  <w:style w:type="paragraph" w:customStyle="1" w:styleId="20">
    <w:name w:val="Заголовок №2"/>
    <w:basedOn w:val="a"/>
    <w:link w:val="2"/>
    <w:rsid w:val="00D87D59"/>
    <w:pPr>
      <w:widowControl w:val="0"/>
      <w:spacing w:after="320" w:line="259" w:lineRule="auto"/>
      <w:ind w:left="810"/>
      <w:outlineLvl w:val="1"/>
    </w:pPr>
    <w:rPr>
      <w:rFonts w:ascii="Times New Roman" w:hAnsi="Times New Roman"/>
      <w:b/>
      <w:bCs/>
      <w:sz w:val="26"/>
      <w:szCs w:val="26"/>
    </w:rPr>
  </w:style>
  <w:style w:type="paragraph" w:customStyle="1" w:styleId="af">
    <w:name w:val="Подпись к таблице"/>
    <w:basedOn w:val="a"/>
    <w:link w:val="ae"/>
    <w:rsid w:val="00D87D59"/>
    <w:pPr>
      <w:widowControl w:val="0"/>
      <w:spacing w:after="0" w:line="250" w:lineRule="auto"/>
    </w:pPr>
    <w:rPr>
      <w:rFonts w:ascii="Times New Roman" w:hAnsi="Times New Roman"/>
      <w:sz w:val="26"/>
      <w:szCs w:val="26"/>
    </w:rPr>
  </w:style>
  <w:style w:type="character" w:customStyle="1" w:styleId="af0">
    <w:name w:val="Основной текст_"/>
    <w:basedOn w:val="a0"/>
    <w:link w:val="1"/>
    <w:rsid w:val="00D76632"/>
    <w:rPr>
      <w:rFonts w:ascii="Times New Roman" w:hAnsi="Times New Roman"/>
      <w:sz w:val="26"/>
      <w:szCs w:val="26"/>
    </w:rPr>
  </w:style>
  <w:style w:type="character" w:customStyle="1" w:styleId="21">
    <w:name w:val="Колонтитул (2)_"/>
    <w:basedOn w:val="a0"/>
    <w:link w:val="22"/>
    <w:rsid w:val="00D76632"/>
    <w:rPr>
      <w:rFonts w:ascii="Times New Roman" w:hAnsi="Times New Roman"/>
    </w:rPr>
  </w:style>
  <w:style w:type="character" w:customStyle="1" w:styleId="23">
    <w:name w:val="Основной текст (2)_"/>
    <w:basedOn w:val="a0"/>
    <w:link w:val="24"/>
    <w:rsid w:val="00D76632"/>
    <w:rPr>
      <w:rFonts w:ascii="Times New Roman" w:hAnsi="Times New Roman"/>
      <w:sz w:val="19"/>
      <w:szCs w:val="19"/>
    </w:rPr>
  </w:style>
  <w:style w:type="character" w:customStyle="1" w:styleId="51">
    <w:name w:val="Основной текст (5)_"/>
    <w:basedOn w:val="a0"/>
    <w:link w:val="52"/>
    <w:rsid w:val="00D76632"/>
    <w:rPr>
      <w:rFonts w:ascii="Arial" w:eastAsia="Arial" w:hAnsi="Arial" w:cs="Arial"/>
      <w:sz w:val="10"/>
      <w:szCs w:val="10"/>
    </w:rPr>
  </w:style>
  <w:style w:type="paragraph" w:customStyle="1" w:styleId="1">
    <w:name w:val="Основной текст1"/>
    <w:basedOn w:val="a"/>
    <w:link w:val="af0"/>
    <w:rsid w:val="00D76632"/>
    <w:pPr>
      <w:widowControl w:val="0"/>
      <w:spacing w:after="0" w:line="259" w:lineRule="auto"/>
      <w:ind w:firstLine="400"/>
    </w:pPr>
    <w:rPr>
      <w:rFonts w:ascii="Times New Roman" w:hAnsi="Times New Roman"/>
      <w:sz w:val="26"/>
      <w:szCs w:val="26"/>
    </w:rPr>
  </w:style>
  <w:style w:type="paragraph" w:customStyle="1" w:styleId="22">
    <w:name w:val="Колонтитул (2)"/>
    <w:basedOn w:val="a"/>
    <w:link w:val="21"/>
    <w:rsid w:val="00D76632"/>
    <w:pPr>
      <w:widowControl w:val="0"/>
      <w:spacing w:after="0" w:line="240" w:lineRule="auto"/>
    </w:pPr>
    <w:rPr>
      <w:rFonts w:ascii="Times New Roman" w:hAnsi="Times New Roman"/>
      <w:sz w:val="20"/>
      <w:szCs w:val="20"/>
    </w:rPr>
  </w:style>
  <w:style w:type="paragraph" w:customStyle="1" w:styleId="24">
    <w:name w:val="Основной текст (2)"/>
    <w:basedOn w:val="a"/>
    <w:link w:val="23"/>
    <w:rsid w:val="00D76632"/>
    <w:pPr>
      <w:widowControl w:val="0"/>
      <w:spacing w:after="0" w:line="250" w:lineRule="auto"/>
    </w:pPr>
    <w:rPr>
      <w:rFonts w:ascii="Times New Roman" w:hAnsi="Times New Roman"/>
      <w:sz w:val="19"/>
      <w:szCs w:val="19"/>
    </w:rPr>
  </w:style>
  <w:style w:type="paragraph" w:customStyle="1" w:styleId="52">
    <w:name w:val="Основной текст (5)"/>
    <w:basedOn w:val="a"/>
    <w:link w:val="51"/>
    <w:rsid w:val="00D76632"/>
    <w:pPr>
      <w:widowControl w:val="0"/>
      <w:spacing w:after="60" w:line="240" w:lineRule="auto"/>
      <w:ind w:left="7040"/>
    </w:pPr>
    <w:rPr>
      <w:rFonts w:ascii="Arial" w:eastAsia="Arial" w:hAnsi="Arial" w:cs="Arial"/>
      <w:sz w:val="10"/>
      <w:szCs w:val="10"/>
    </w:rPr>
  </w:style>
  <w:style w:type="character" w:customStyle="1" w:styleId="50">
    <w:name w:val="Заголовок 5 Знак"/>
    <w:basedOn w:val="a0"/>
    <w:link w:val="5"/>
    <w:uiPriority w:val="9"/>
    <w:rsid w:val="00725999"/>
    <w:rPr>
      <w:rFonts w:ascii="Times New Roman" w:hAnsi="Times New Roman"/>
      <w:b/>
      <w:bCs/>
    </w:rPr>
  </w:style>
  <w:style w:type="character" w:customStyle="1" w:styleId="3">
    <w:name w:val="Основной текст (3)_"/>
    <w:basedOn w:val="a0"/>
    <w:link w:val="30"/>
    <w:rsid w:val="00EE73BD"/>
    <w:rPr>
      <w:rFonts w:ascii="Arial" w:eastAsia="Arial" w:hAnsi="Arial" w:cs="Arial"/>
    </w:rPr>
  </w:style>
  <w:style w:type="character" w:customStyle="1" w:styleId="10">
    <w:name w:val="Заголовок №1_"/>
    <w:basedOn w:val="a0"/>
    <w:link w:val="11"/>
    <w:rsid w:val="00EE73BD"/>
    <w:rPr>
      <w:rFonts w:ascii="Arial" w:eastAsia="Arial" w:hAnsi="Arial" w:cs="Arial"/>
      <w:sz w:val="40"/>
      <w:szCs w:val="40"/>
    </w:rPr>
  </w:style>
  <w:style w:type="paragraph" w:customStyle="1" w:styleId="30">
    <w:name w:val="Основной текст (3)"/>
    <w:basedOn w:val="a"/>
    <w:link w:val="3"/>
    <w:rsid w:val="00EE73BD"/>
    <w:pPr>
      <w:widowControl w:val="0"/>
      <w:spacing w:after="330" w:line="257" w:lineRule="auto"/>
      <w:ind w:left="870"/>
    </w:pPr>
    <w:rPr>
      <w:rFonts w:ascii="Arial" w:eastAsia="Arial" w:hAnsi="Arial" w:cs="Arial"/>
      <w:sz w:val="20"/>
      <w:szCs w:val="20"/>
    </w:rPr>
  </w:style>
  <w:style w:type="paragraph" w:customStyle="1" w:styleId="11">
    <w:name w:val="Заголовок №1"/>
    <w:basedOn w:val="a"/>
    <w:link w:val="10"/>
    <w:rsid w:val="00EE73BD"/>
    <w:pPr>
      <w:widowControl w:val="0"/>
      <w:spacing w:after="820" w:line="240" w:lineRule="auto"/>
      <w:jc w:val="center"/>
      <w:outlineLvl w:val="0"/>
    </w:pPr>
    <w:rPr>
      <w:rFonts w:ascii="Arial" w:eastAsia="Arial" w:hAnsi="Arial" w:cs="Arial"/>
      <w:sz w:val="40"/>
      <w:szCs w:val="40"/>
    </w:rPr>
  </w:style>
  <w:style w:type="table" w:styleId="af1">
    <w:name w:val="Table Grid"/>
    <w:basedOn w:val="a1"/>
    <w:uiPriority w:val="39"/>
    <w:rsid w:val="00C246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rsid w:val="00807CA0"/>
    <w:pPr>
      <w:widowControl w:val="0"/>
      <w:autoSpaceDE w:val="0"/>
      <w:autoSpaceDN w:val="0"/>
    </w:pPr>
    <w:rPr>
      <w:rFonts w:ascii="Courier New" w:hAnsi="Courier New" w:cs="Courier New"/>
    </w:rPr>
  </w:style>
  <w:style w:type="paragraph" w:styleId="af2">
    <w:name w:val="No Spacing"/>
    <w:uiPriority w:val="1"/>
    <w:qFormat/>
    <w:rsid w:val="003E331B"/>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8517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login.consultant.ru/link/?req=doc&amp;base=RZR&amp;n=506972&amp;dst=101441" TargetMode="External"/><Relationship Id="rId4" Type="http://schemas.openxmlformats.org/officeDocument/2006/relationships/settings" Target="settings.xml"/><Relationship Id="rId9" Type="http://schemas.openxmlformats.org/officeDocument/2006/relationships/hyperlink" Target="https://login.consultant.ru/link/?req=doc&amp;base=RZR&amp;n=506972&amp;dst=101033"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ecretary\Application%20Data\Microsoft\&#1064;&#1072;&#1073;&#1083;&#1086;&#1085;&#1099;\&#1055;&#1086;&#1089;&#1090;&#1072;&#1085;&#1086;&#1074;&#1083;&#1077;&#1085;&#1080;&#1077;.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9236F6-7E89-40BF-801C-71E10A95A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Template>
  <TotalTime>23</TotalTime>
  <Pages>1</Pages>
  <Words>10136</Words>
  <Characters>57778</Characters>
  <Application>Microsoft Office Word</Application>
  <DocSecurity>0</DocSecurity>
  <Lines>481</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vsev</Company>
  <LinksUpToDate>false</LinksUpToDate>
  <CharactersWithSpaces>67779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secretary</dc:creator>
  <cp:lastModifiedBy>Настя Горшкова</cp:lastModifiedBy>
  <cp:revision>7</cp:revision>
  <cp:lastPrinted>2026-07-07T10:12:00Z</cp:lastPrinted>
  <dcterms:created xsi:type="dcterms:W3CDTF">2026-07-07T10:19:00Z</dcterms:created>
  <dcterms:modified xsi:type="dcterms:W3CDTF">2026-07-07T11:41:00Z</dcterms:modified>
</cp:coreProperties>
</file>