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2159" w14:textId="56D500DC" w:rsidR="00486F6A" w:rsidRDefault="00486F6A" w:rsidP="0006526F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Идентификатор</w:t>
      </w:r>
    </w:p>
    <w:p w14:paraId="38A15A07" w14:textId="77777777" w:rsidR="00486F6A" w:rsidRDefault="00486F6A" w:rsidP="0006526F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</w:p>
    <w:p w14:paraId="1A4D0284" w14:textId="448EE2D8" w:rsidR="008A48E7" w:rsidRPr="00486F6A" w:rsidRDefault="00486F6A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6F6A">
        <w:rPr>
          <w:rFonts w:ascii="Arial" w:hAnsi="Arial" w:cs="Arial"/>
          <w:noProof/>
          <w:sz w:val="24"/>
          <w:szCs w:val="24"/>
        </w:rPr>
        <w:t>ГЕРБ</w:t>
      </w:r>
    </w:p>
    <w:p w14:paraId="7D276300" w14:textId="77777777" w:rsidR="00486F6A" w:rsidRDefault="00486F6A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3BFFD9B" w14:textId="6107A3E5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770FB0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45BF019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3616C8C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32117AB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795B664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582E7CE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A039CA2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179CC1AE" w14:textId="24C9A54A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D32A3E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841D85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841D8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86F6A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841D8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AA05DE">
        <w:rPr>
          <w:rFonts w:ascii="Arial" w:eastAsiaTheme="minorHAnsi" w:hAnsi="Arial" w:cs="Arial"/>
          <w:sz w:val="28"/>
          <w:szCs w:val="18"/>
          <w:u w:val="single"/>
          <w:lang w:eastAsia="en-US"/>
        </w:rPr>
        <w:t>14.11.2025</w:t>
      </w:r>
      <w:r w:rsidR="00A24886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51275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86F6A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841D8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AA05DE">
        <w:rPr>
          <w:rFonts w:ascii="Arial" w:eastAsiaTheme="minorHAnsi" w:hAnsi="Arial" w:cs="Arial"/>
          <w:sz w:val="28"/>
          <w:szCs w:val="18"/>
          <w:u w:val="single"/>
          <w:lang w:eastAsia="en-US"/>
        </w:rPr>
        <w:t>406/1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73BEE6FB" w14:textId="4960E1F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</w:t>
      </w:r>
      <w:r w:rsidR="00486F6A">
        <w:rPr>
          <w:rFonts w:ascii="Arial" w:eastAsiaTheme="minorHAnsi" w:hAnsi="Arial" w:cs="Arial"/>
          <w:szCs w:val="18"/>
          <w:lang w:eastAsia="en-US"/>
        </w:rPr>
        <w:t xml:space="preserve">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7DB022EA" w14:textId="77777777" w:rsidR="0099784B" w:rsidRDefault="0099784B"/>
    <w:tbl>
      <w:tblPr>
        <w:tblW w:w="0" w:type="auto"/>
        <w:tblInd w:w="567" w:type="dxa"/>
        <w:tblLook w:val="01E0" w:firstRow="1" w:lastRow="1" w:firstColumn="1" w:lastColumn="1" w:noHBand="0" w:noVBand="0"/>
      </w:tblPr>
      <w:tblGrid>
        <w:gridCol w:w="4678"/>
      </w:tblGrid>
      <w:tr w:rsidR="00C55825" w:rsidRPr="00C55825" w14:paraId="35FCB6C7" w14:textId="77777777" w:rsidTr="00841D85">
        <w:tc>
          <w:tcPr>
            <w:tcW w:w="4678" w:type="dxa"/>
          </w:tcPr>
          <w:p w14:paraId="69387566" w14:textId="46E23ECB" w:rsidR="00C55825" w:rsidRPr="00C55825" w:rsidRDefault="00C55825" w:rsidP="001E749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825">
              <w:rPr>
                <w:rFonts w:ascii="Times New Roman" w:hAnsi="Times New Roman" w:cs="Times New Roman"/>
                <w:sz w:val="28"/>
                <w:szCs w:val="28"/>
              </w:rPr>
              <w:t>Об одобрении прогноза социально-экономического развития МО «Юкков</w:t>
            </w:r>
            <w:r w:rsidR="002E7111">
              <w:rPr>
                <w:rFonts w:ascii="Times New Roman" w:hAnsi="Times New Roman" w:cs="Times New Roman"/>
                <w:sz w:val="28"/>
                <w:szCs w:val="28"/>
              </w:rPr>
              <w:t>ское сельское поселение» на 20</w:t>
            </w:r>
            <w:r w:rsidR="00A07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48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F0164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A248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82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3AFCB946" w14:textId="77777777" w:rsidR="00C55825" w:rsidRPr="00C55825" w:rsidRDefault="00C55825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5C8920" w14:textId="77777777" w:rsidR="00C55825" w:rsidRPr="00C55825" w:rsidRDefault="00C55825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054A2B" w14:textId="222F3AAD" w:rsidR="00C55825" w:rsidRPr="00C55825" w:rsidRDefault="00C55825" w:rsidP="00841D85">
      <w:p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C55825">
        <w:rPr>
          <w:rFonts w:ascii="Times New Roman" w:hAnsi="Times New Roman" w:cs="Times New Roman"/>
          <w:sz w:val="28"/>
          <w:szCs w:val="28"/>
        </w:rPr>
        <w:t>В соответствии с</w:t>
      </w:r>
      <w:r w:rsidR="00B760D0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Pr="00C55825">
        <w:rPr>
          <w:rFonts w:ascii="Times New Roman" w:hAnsi="Times New Roman" w:cs="Times New Roman"/>
          <w:sz w:val="28"/>
          <w:szCs w:val="28"/>
        </w:rPr>
        <w:t xml:space="preserve"> ст. 173 Бюджетного кодекса Российской Федерации, </w:t>
      </w:r>
      <w:r w:rsidR="00E236EA" w:rsidRP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Федеральным закон</w:t>
      </w:r>
      <w:r w:rsid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ом</w:t>
      </w:r>
      <w:r w:rsidR="00E236EA" w:rsidRP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от 06.10.2003 № 131-ФЗ «Об общих принципах организации местного самоуправления в Российской Федерации»</w:t>
      </w:r>
      <w:r w:rsid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</w:t>
      </w:r>
      <w:r w:rsidR="00E236EA" w:rsidRP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Федеральным закон</w:t>
      </w:r>
      <w:r w:rsid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ом</w:t>
      </w:r>
      <w:r w:rsidR="00E236EA" w:rsidRP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от 28.06.2014 № 172-ФЗ  «О стратегическом планировании в Российской Федерации»,</w:t>
      </w:r>
      <w:r w:rsidR="00E236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C55825">
        <w:rPr>
          <w:rFonts w:ascii="Times New Roman" w:hAnsi="Times New Roman" w:cs="Times New Roman"/>
          <w:sz w:val="28"/>
          <w:szCs w:val="28"/>
        </w:rPr>
        <w:t>ч.2 статьи 8  Положения о бюджетном процессе в МО «Юкковское сельское поселение» Всеволожского муниципального района Ленинградской о</w:t>
      </w:r>
      <w:r w:rsidR="0087680F">
        <w:rPr>
          <w:rFonts w:ascii="Times New Roman" w:hAnsi="Times New Roman" w:cs="Times New Roman"/>
          <w:sz w:val="28"/>
          <w:szCs w:val="28"/>
        </w:rPr>
        <w:t>бласти, утвержденного решением с</w:t>
      </w:r>
      <w:r w:rsidRPr="00C55825">
        <w:rPr>
          <w:rFonts w:ascii="Times New Roman" w:hAnsi="Times New Roman" w:cs="Times New Roman"/>
          <w:sz w:val="28"/>
          <w:szCs w:val="28"/>
        </w:rPr>
        <w:t>овета депутатов МО «Юкковское сельское</w:t>
      </w:r>
      <w:r w:rsidR="00997239">
        <w:rPr>
          <w:rFonts w:ascii="Times New Roman" w:hAnsi="Times New Roman" w:cs="Times New Roman"/>
          <w:sz w:val="28"/>
          <w:szCs w:val="28"/>
        </w:rPr>
        <w:t xml:space="preserve"> поселение»  от </w:t>
      </w:r>
      <w:r w:rsidR="00FA610F">
        <w:rPr>
          <w:rFonts w:ascii="Times New Roman" w:hAnsi="Times New Roman" w:cs="Times New Roman"/>
          <w:sz w:val="28"/>
          <w:szCs w:val="28"/>
        </w:rPr>
        <w:t>2</w:t>
      </w:r>
      <w:r w:rsidR="00997239">
        <w:rPr>
          <w:rFonts w:ascii="Times New Roman" w:hAnsi="Times New Roman" w:cs="Times New Roman"/>
          <w:sz w:val="28"/>
          <w:szCs w:val="28"/>
        </w:rPr>
        <w:t>4.</w:t>
      </w:r>
      <w:r w:rsidR="00FA610F">
        <w:rPr>
          <w:rFonts w:ascii="Times New Roman" w:hAnsi="Times New Roman" w:cs="Times New Roman"/>
          <w:sz w:val="28"/>
          <w:szCs w:val="28"/>
        </w:rPr>
        <w:t>11</w:t>
      </w:r>
      <w:r w:rsidR="00997239">
        <w:rPr>
          <w:rFonts w:ascii="Times New Roman" w:hAnsi="Times New Roman" w:cs="Times New Roman"/>
          <w:sz w:val="28"/>
          <w:szCs w:val="28"/>
        </w:rPr>
        <w:t>.201</w:t>
      </w:r>
      <w:r w:rsidR="00FA610F">
        <w:rPr>
          <w:rFonts w:ascii="Times New Roman" w:hAnsi="Times New Roman" w:cs="Times New Roman"/>
          <w:sz w:val="28"/>
          <w:szCs w:val="28"/>
        </w:rPr>
        <w:t>4</w:t>
      </w:r>
      <w:r w:rsidR="0051275F">
        <w:rPr>
          <w:rFonts w:ascii="Times New Roman" w:hAnsi="Times New Roman" w:cs="Times New Roman"/>
          <w:sz w:val="28"/>
          <w:szCs w:val="28"/>
        </w:rPr>
        <w:br/>
      </w:r>
      <w:r w:rsidR="00997239">
        <w:rPr>
          <w:rFonts w:ascii="Times New Roman" w:hAnsi="Times New Roman" w:cs="Times New Roman"/>
          <w:sz w:val="28"/>
          <w:szCs w:val="28"/>
        </w:rPr>
        <w:t xml:space="preserve"> №</w:t>
      </w:r>
      <w:r w:rsidR="0051275F">
        <w:rPr>
          <w:rFonts w:ascii="Times New Roman" w:hAnsi="Times New Roman" w:cs="Times New Roman"/>
          <w:sz w:val="28"/>
          <w:szCs w:val="28"/>
        </w:rPr>
        <w:t xml:space="preserve"> </w:t>
      </w:r>
      <w:r w:rsidR="00997239">
        <w:rPr>
          <w:rFonts w:ascii="Times New Roman" w:hAnsi="Times New Roman" w:cs="Times New Roman"/>
          <w:sz w:val="28"/>
          <w:szCs w:val="28"/>
        </w:rPr>
        <w:t>1</w:t>
      </w:r>
      <w:r w:rsidR="00FA610F">
        <w:rPr>
          <w:rFonts w:ascii="Times New Roman" w:hAnsi="Times New Roman" w:cs="Times New Roman"/>
          <w:sz w:val="28"/>
          <w:szCs w:val="28"/>
        </w:rPr>
        <w:t>7</w:t>
      </w:r>
      <w:r w:rsidR="00997239">
        <w:rPr>
          <w:rFonts w:ascii="Times New Roman" w:hAnsi="Times New Roman" w:cs="Times New Roman"/>
          <w:sz w:val="28"/>
          <w:szCs w:val="28"/>
        </w:rPr>
        <w:t xml:space="preserve">, </w:t>
      </w:r>
      <w:r w:rsidR="00997239" w:rsidRPr="00FA1DD5">
        <w:rPr>
          <w:rFonts w:ascii="Times New Roman" w:eastAsia="Times New Roman" w:hAnsi="Times New Roman" w:cs="Times New Roman"/>
          <w:sz w:val="28"/>
          <w:szCs w:val="28"/>
        </w:rPr>
        <w:t>Положением о порядке разработки прогноза социально-экономического развития муниципального образования «Юкковское сельское поселение» Всеволожского муниципального района Ленинградской области на очередной финансовый год и плановый период утвержденным постановлением администрации МО «Юкковское сельское поселение» от 09.06.2018 № 223</w:t>
      </w:r>
      <w:r w:rsidR="00997239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Pr="00C55825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46FB40A4" w14:textId="07DF7249" w:rsidR="00C55825" w:rsidRPr="00C55825" w:rsidRDefault="00841D85" w:rsidP="00C55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55825" w:rsidRPr="00C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FEBB86F" w14:textId="77777777" w:rsidR="00C55825" w:rsidRPr="00C55825" w:rsidRDefault="00C55825" w:rsidP="00C55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E0C49" w14:textId="284A3319" w:rsidR="00841D85" w:rsidRPr="00841D85" w:rsidRDefault="00C55825" w:rsidP="00841D85">
      <w:pPr>
        <w:pStyle w:val="a9"/>
        <w:numPr>
          <w:ilvl w:val="0"/>
          <w:numId w:val="7"/>
        </w:numPr>
        <w:tabs>
          <w:tab w:val="left" w:pos="142"/>
          <w:tab w:val="left" w:pos="993"/>
        </w:tabs>
        <w:jc w:val="both"/>
        <w:rPr>
          <w:sz w:val="28"/>
          <w:szCs w:val="28"/>
        </w:rPr>
      </w:pPr>
      <w:r w:rsidRPr="00841D85">
        <w:rPr>
          <w:sz w:val="28"/>
          <w:szCs w:val="28"/>
        </w:rPr>
        <w:t>Одобрить прогноз соци</w:t>
      </w:r>
      <w:r w:rsidR="00BA188E" w:rsidRPr="00841D85">
        <w:rPr>
          <w:sz w:val="28"/>
          <w:szCs w:val="28"/>
        </w:rPr>
        <w:t>ально-экономического развития</w:t>
      </w:r>
      <w:r w:rsidRPr="00841D85">
        <w:rPr>
          <w:sz w:val="28"/>
          <w:szCs w:val="28"/>
        </w:rPr>
        <w:t xml:space="preserve"> МО «Юкков</w:t>
      </w:r>
      <w:r w:rsidR="001F0164" w:rsidRPr="00841D85">
        <w:rPr>
          <w:sz w:val="28"/>
          <w:szCs w:val="28"/>
        </w:rPr>
        <w:t>ское сельское поселение» на 20</w:t>
      </w:r>
      <w:r w:rsidR="00A0799A" w:rsidRPr="00841D85">
        <w:rPr>
          <w:sz w:val="28"/>
          <w:szCs w:val="28"/>
        </w:rPr>
        <w:t>2</w:t>
      </w:r>
      <w:r w:rsidR="00A24886" w:rsidRPr="00841D85">
        <w:rPr>
          <w:sz w:val="28"/>
          <w:szCs w:val="28"/>
        </w:rPr>
        <w:t>6</w:t>
      </w:r>
      <w:r w:rsidR="001F0164" w:rsidRPr="00841D85">
        <w:rPr>
          <w:sz w:val="28"/>
          <w:szCs w:val="28"/>
        </w:rPr>
        <w:t>-202</w:t>
      </w:r>
      <w:r w:rsidR="00A24886" w:rsidRPr="00841D85">
        <w:rPr>
          <w:sz w:val="28"/>
          <w:szCs w:val="28"/>
        </w:rPr>
        <w:t>8</w:t>
      </w:r>
      <w:r w:rsidR="00997239" w:rsidRPr="00841D85">
        <w:rPr>
          <w:sz w:val="28"/>
          <w:szCs w:val="28"/>
        </w:rPr>
        <w:t xml:space="preserve"> </w:t>
      </w:r>
      <w:r w:rsidRPr="00841D85">
        <w:rPr>
          <w:sz w:val="28"/>
          <w:szCs w:val="28"/>
        </w:rPr>
        <w:t xml:space="preserve">годы в составе </w:t>
      </w:r>
      <w:r w:rsidR="007B3AF1" w:rsidRPr="00841D85">
        <w:rPr>
          <w:sz w:val="28"/>
          <w:szCs w:val="28"/>
        </w:rPr>
        <w:t>таблицы</w:t>
      </w:r>
      <w:r w:rsidR="00852E0F" w:rsidRPr="00841D85">
        <w:rPr>
          <w:sz w:val="28"/>
          <w:szCs w:val="28"/>
        </w:rPr>
        <w:t xml:space="preserve"> «</w:t>
      </w:r>
      <w:r w:rsidR="00F15556" w:rsidRPr="00841D85">
        <w:rPr>
          <w:sz w:val="28"/>
          <w:szCs w:val="28"/>
        </w:rPr>
        <w:t>Основны</w:t>
      </w:r>
      <w:r w:rsidR="00852E0F" w:rsidRPr="00841D85">
        <w:rPr>
          <w:sz w:val="28"/>
          <w:szCs w:val="28"/>
        </w:rPr>
        <w:t>е</w:t>
      </w:r>
      <w:r w:rsidR="00F15556" w:rsidRPr="00841D85">
        <w:rPr>
          <w:sz w:val="28"/>
          <w:szCs w:val="28"/>
        </w:rPr>
        <w:t xml:space="preserve"> показател</w:t>
      </w:r>
      <w:r w:rsidR="00852E0F" w:rsidRPr="00841D85">
        <w:rPr>
          <w:sz w:val="28"/>
          <w:szCs w:val="28"/>
        </w:rPr>
        <w:t>и</w:t>
      </w:r>
      <w:r w:rsidR="00F15556" w:rsidRPr="00841D85">
        <w:rPr>
          <w:sz w:val="28"/>
          <w:szCs w:val="28"/>
        </w:rPr>
        <w:t xml:space="preserve"> прогноза социально-экономического развития муниципального образования </w:t>
      </w:r>
      <w:r w:rsidR="00852E0F" w:rsidRPr="00841D85">
        <w:rPr>
          <w:sz w:val="28"/>
          <w:szCs w:val="28"/>
        </w:rPr>
        <w:t xml:space="preserve">«Юкковское сельское поселение» Всеволожского района </w:t>
      </w:r>
      <w:r w:rsidR="00F15556" w:rsidRPr="00841D85">
        <w:rPr>
          <w:sz w:val="28"/>
          <w:szCs w:val="28"/>
        </w:rPr>
        <w:t>Ленинградской области на 202</w:t>
      </w:r>
      <w:r w:rsidR="00A24886" w:rsidRPr="00841D85">
        <w:rPr>
          <w:sz w:val="28"/>
          <w:szCs w:val="28"/>
        </w:rPr>
        <w:t>6</w:t>
      </w:r>
      <w:r w:rsidR="00F15556" w:rsidRPr="00841D85">
        <w:rPr>
          <w:sz w:val="28"/>
          <w:szCs w:val="28"/>
        </w:rPr>
        <w:t>-202</w:t>
      </w:r>
      <w:r w:rsidR="00A24886" w:rsidRPr="00841D85">
        <w:rPr>
          <w:sz w:val="28"/>
          <w:szCs w:val="28"/>
        </w:rPr>
        <w:t>8</w:t>
      </w:r>
      <w:r w:rsidR="00F15556" w:rsidRPr="00841D85">
        <w:rPr>
          <w:sz w:val="28"/>
          <w:szCs w:val="28"/>
        </w:rPr>
        <w:t xml:space="preserve"> годы</w:t>
      </w:r>
      <w:r w:rsidR="00852E0F" w:rsidRPr="00841D85">
        <w:rPr>
          <w:sz w:val="28"/>
          <w:szCs w:val="28"/>
        </w:rPr>
        <w:t>»</w:t>
      </w:r>
      <w:r w:rsidRPr="00841D85">
        <w:rPr>
          <w:sz w:val="28"/>
          <w:szCs w:val="28"/>
        </w:rPr>
        <w:t xml:space="preserve"> (Приложение 1) и </w:t>
      </w:r>
      <w:r w:rsidR="00852E0F" w:rsidRPr="00841D85">
        <w:rPr>
          <w:sz w:val="28"/>
          <w:szCs w:val="28"/>
        </w:rPr>
        <w:t>«</w:t>
      </w:r>
      <w:r w:rsidR="00F15556" w:rsidRPr="00841D85">
        <w:rPr>
          <w:sz w:val="28"/>
          <w:szCs w:val="28"/>
        </w:rPr>
        <w:t>Пояснительной записки к основным показателям</w:t>
      </w:r>
      <w:r w:rsidR="00852E0F" w:rsidRPr="00841D85">
        <w:rPr>
          <w:sz w:val="28"/>
          <w:szCs w:val="28"/>
        </w:rPr>
        <w:t xml:space="preserve"> пр</w:t>
      </w:r>
      <w:r w:rsidR="00E2042A" w:rsidRPr="00841D85">
        <w:rPr>
          <w:sz w:val="28"/>
          <w:szCs w:val="28"/>
        </w:rPr>
        <w:t>о</w:t>
      </w:r>
      <w:r w:rsidR="00852E0F" w:rsidRPr="00841D85">
        <w:rPr>
          <w:sz w:val="28"/>
          <w:szCs w:val="28"/>
        </w:rPr>
        <w:t>гноза</w:t>
      </w:r>
      <w:r w:rsidR="00F15556" w:rsidRPr="00841D85">
        <w:rPr>
          <w:sz w:val="28"/>
          <w:szCs w:val="28"/>
        </w:rPr>
        <w:t xml:space="preserve"> социально-экономического развития муниципального образования «Юкковское сельское поселение» Всеволожского </w:t>
      </w:r>
      <w:r w:rsidR="00F15556" w:rsidRPr="00841D85">
        <w:rPr>
          <w:sz w:val="28"/>
          <w:szCs w:val="28"/>
        </w:rPr>
        <w:lastRenderedPageBreak/>
        <w:t>муниципального района Ленинградской области на 202</w:t>
      </w:r>
      <w:r w:rsidR="00A24886" w:rsidRPr="00841D85">
        <w:rPr>
          <w:sz w:val="28"/>
          <w:szCs w:val="28"/>
        </w:rPr>
        <w:t>6</w:t>
      </w:r>
      <w:r w:rsidR="00F15556" w:rsidRPr="00841D85">
        <w:rPr>
          <w:sz w:val="28"/>
          <w:szCs w:val="28"/>
        </w:rPr>
        <w:t>-202</w:t>
      </w:r>
      <w:r w:rsidR="00A24886" w:rsidRPr="00841D85">
        <w:rPr>
          <w:sz w:val="28"/>
          <w:szCs w:val="28"/>
        </w:rPr>
        <w:t>8</w:t>
      </w:r>
      <w:r w:rsidR="00F15556" w:rsidRPr="00841D85">
        <w:rPr>
          <w:sz w:val="28"/>
          <w:szCs w:val="28"/>
        </w:rPr>
        <w:t xml:space="preserve"> год</w:t>
      </w:r>
      <w:r w:rsidR="000C53E1" w:rsidRPr="00841D85">
        <w:rPr>
          <w:sz w:val="28"/>
          <w:szCs w:val="28"/>
        </w:rPr>
        <w:t>ы</w:t>
      </w:r>
      <w:r w:rsidR="00E2042A" w:rsidRPr="00841D85">
        <w:rPr>
          <w:sz w:val="28"/>
          <w:szCs w:val="28"/>
        </w:rPr>
        <w:t>»</w:t>
      </w:r>
      <w:r w:rsidR="00F15556" w:rsidRPr="00841D85">
        <w:rPr>
          <w:sz w:val="28"/>
          <w:szCs w:val="28"/>
        </w:rPr>
        <w:t xml:space="preserve"> </w:t>
      </w:r>
      <w:r w:rsidRPr="00841D85">
        <w:rPr>
          <w:sz w:val="28"/>
          <w:szCs w:val="28"/>
        </w:rPr>
        <w:t>(Приложение 2).</w:t>
      </w:r>
    </w:p>
    <w:p w14:paraId="7D6795A1" w14:textId="09E43F5F" w:rsidR="00841D85" w:rsidRPr="00841D85" w:rsidRDefault="001B7750" w:rsidP="00841D85">
      <w:pPr>
        <w:pStyle w:val="a9"/>
        <w:numPr>
          <w:ilvl w:val="0"/>
          <w:numId w:val="7"/>
        </w:numPr>
        <w:tabs>
          <w:tab w:val="left" w:pos="142"/>
          <w:tab w:val="left" w:pos="993"/>
        </w:tabs>
        <w:jc w:val="both"/>
        <w:rPr>
          <w:sz w:val="28"/>
          <w:szCs w:val="28"/>
        </w:rPr>
      </w:pPr>
      <w:r w:rsidRPr="00841D85">
        <w:rPr>
          <w:sz w:val="28"/>
          <w:szCs w:val="28"/>
        </w:rPr>
        <w:t>Настоящее постановление вступает в силу с 01 января 202</w:t>
      </w:r>
      <w:r w:rsidR="00A24886" w:rsidRPr="00841D85">
        <w:rPr>
          <w:sz w:val="28"/>
          <w:szCs w:val="28"/>
        </w:rPr>
        <w:t>6</w:t>
      </w:r>
      <w:r w:rsidRPr="00841D85">
        <w:rPr>
          <w:sz w:val="28"/>
          <w:szCs w:val="28"/>
        </w:rPr>
        <w:t xml:space="preserve"> года.</w:t>
      </w:r>
    </w:p>
    <w:p w14:paraId="3D464480" w14:textId="0A266118" w:rsidR="00BA188E" w:rsidRPr="00841D85" w:rsidRDefault="001E749F" w:rsidP="00841D85">
      <w:pPr>
        <w:pStyle w:val="a9"/>
        <w:numPr>
          <w:ilvl w:val="0"/>
          <w:numId w:val="7"/>
        </w:numPr>
        <w:tabs>
          <w:tab w:val="left" w:pos="142"/>
          <w:tab w:val="left" w:pos="993"/>
        </w:tabs>
        <w:jc w:val="both"/>
        <w:rPr>
          <w:rFonts w:cstheme="minorBidi"/>
          <w:sz w:val="28"/>
          <w:szCs w:val="28"/>
        </w:rPr>
      </w:pPr>
      <w:r w:rsidRPr="00841D85">
        <w:rPr>
          <w:sz w:val="28"/>
          <w:szCs w:val="28"/>
        </w:rPr>
        <w:t xml:space="preserve">Настоящее постановление </w:t>
      </w:r>
      <w:r w:rsidR="001B7750" w:rsidRPr="00841D85">
        <w:rPr>
          <w:rFonts w:cstheme="minorBidi"/>
          <w:sz w:val="28"/>
          <w:szCs w:val="28"/>
        </w:rPr>
        <w:t xml:space="preserve">опубликовать в газете «Юкковские ведомости» и </w:t>
      </w:r>
      <w:r w:rsidRPr="00841D85">
        <w:rPr>
          <w:sz w:val="28"/>
          <w:szCs w:val="28"/>
        </w:rPr>
        <w:t xml:space="preserve">разместить на официальном сайте МО </w:t>
      </w:r>
      <w:r w:rsidR="00BA188E" w:rsidRPr="00841D85">
        <w:rPr>
          <w:sz w:val="28"/>
          <w:szCs w:val="28"/>
        </w:rPr>
        <w:t>«</w:t>
      </w:r>
      <w:r w:rsidRPr="00841D85">
        <w:rPr>
          <w:sz w:val="28"/>
          <w:szCs w:val="28"/>
        </w:rPr>
        <w:t>Юкковское сельское поселение</w:t>
      </w:r>
      <w:r w:rsidR="00BA188E" w:rsidRPr="00841D85">
        <w:rPr>
          <w:sz w:val="28"/>
          <w:szCs w:val="28"/>
        </w:rPr>
        <w:t>»</w:t>
      </w:r>
      <w:r w:rsidRPr="00841D85">
        <w:rPr>
          <w:sz w:val="28"/>
          <w:szCs w:val="28"/>
        </w:rPr>
        <w:t xml:space="preserve"> в сети Интернет по адресу: </w:t>
      </w:r>
      <w:hyperlink r:id="rId7" w:history="1">
        <w:r w:rsidRPr="00841D85">
          <w:rPr>
            <w:sz w:val="28"/>
            <w:szCs w:val="28"/>
          </w:rPr>
          <w:t>www.ykki.ru</w:t>
        </w:r>
      </w:hyperlink>
      <w:r w:rsidR="00BA188E" w:rsidRPr="00841D85">
        <w:rPr>
          <w:rFonts w:cstheme="minorBidi"/>
          <w:sz w:val="28"/>
          <w:szCs w:val="28"/>
        </w:rPr>
        <w:t>.</w:t>
      </w:r>
    </w:p>
    <w:p w14:paraId="4BBEA6C2" w14:textId="44613B81" w:rsidR="00C55825" w:rsidRPr="00841D85" w:rsidRDefault="00841D85" w:rsidP="00841D85">
      <w:pPr>
        <w:pStyle w:val="a9"/>
        <w:numPr>
          <w:ilvl w:val="0"/>
          <w:numId w:val="7"/>
        </w:numPr>
        <w:tabs>
          <w:tab w:val="left" w:pos="0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5825" w:rsidRPr="00841D85">
        <w:rPr>
          <w:sz w:val="28"/>
          <w:szCs w:val="28"/>
        </w:rPr>
        <w:t>Контроль исполнени</w:t>
      </w:r>
      <w:r w:rsidR="00C62DBD" w:rsidRPr="00841D85">
        <w:rPr>
          <w:sz w:val="28"/>
          <w:szCs w:val="28"/>
        </w:rPr>
        <w:t>я</w:t>
      </w:r>
      <w:r w:rsidR="00C55825" w:rsidRPr="00841D85">
        <w:rPr>
          <w:sz w:val="28"/>
          <w:szCs w:val="28"/>
        </w:rPr>
        <w:t xml:space="preserve"> постановления оставляю за собой.</w:t>
      </w:r>
    </w:p>
    <w:p w14:paraId="6C104C85" w14:textId="77777777" w:rsidR="00C55825" w:rsidRPr="00C55825" w:rsidRDefault="00C55825" w:rsidP="00BA188E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85487AC" w14:textId="77777777" w:rsidR="00C55825" w:rsidRDefault="00C55825" w:rsidP="00C55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5A6FA" w14:textId="77777777" w:rsidR="00F15556" w:rsidRPr="00C55825" w:rsidRDefault="00F15556" w:rsidP="00C55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43A854" w14:textId="5E40FC95" w:rsidR="00C55825" w:rsidRPr="00C55825" w:rsidRDefault="00841D85" w:rsidP="00C55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4886">
        <w:rPr>
          <w:rFonts w:ascii="Times New Roman" w:hAnsi="Times New Roman" w:cs="Times New Roman"/>
          <w:sz w:val="28"/>
          <w:szCs w:val="28"/>
        </w:rPr>
        <w:t>Г</w:t>
      </w:r>
      <w:r w:rsidR="00A0799A">
        <w:rPr>
          <w:rFonts w:ascii="Times New Roman" w:hAnsi="Times New Roman" w:cs="Times New Roman"/>
          <w:sz w:val="28"/>
          <w:szCs w:val="28"/>
        </w:rPr>
        <w:t>лав</w:t>
      </w:r>
      <w:r w:rsidR="00A24886">
        <w:rPr>
          <w:rFonts w:ascii="Times New Roman" w:hAnsi="Times New Roman" w:cs="Times New Roman"/>
          <w:sz w:val="28"/>
          <w:szCs w:val="28"/>
        </w:rPr>
        <w:t>а</w:t>
      </w:r>
      <w:r w:rsidR="00C55825" w:rsidRPr="00C5582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15556">
        <w:rPr>
          <w:rFonts w:ascii="Times New Roman" w:hAnsi="Times New Roman" w:cs="Times New Roman"/>
          <w:sz w:val="28"/>
          <w:szCs w:val="28"/>
        </w:rPr>
        <w:tab/>
      </w:r>
      <w:r w:rsidR="00F15556">
        <w:rPr>
          <w:rFonts w:ascii="Times New Roman" w:hAnsi="Times New Roman" w:cs="Times New Roman"/>
          <w:sz w:val="28"/>
          <w:szCs w:val="28"/>
        </w:rPr>
        <w:tab/>
      </w:r>
      <w:r w:rsidR="00F15556">
        <w:rPr>
          <w:rFonts w:ascii="Times New Roman" w:hAnsi="Times New Roman" w:cs="Times New Roman"/>
          <w:sz w:val="28"/>
          <w:szCs w:val="28"/>
        </w:rPr>
        <w:tab/>
      </w:r>
      <w:r w:rsidR="00F15556">
        <w:rPr>
          <w:rFonts w:ascii="Times New Roman" w:hAnsi="Times New Roman" w:cs="Times New Roman"/>
          <w:sz w:val="28"/>
          <w:szCs w:val="28"/>
        </w:rPr>
        <w:tab/>
      </w:r>
      <w:r w:rsidR="00F15556">
        <w:rPr>
          <w:rFonts w:ascii="Times New Roman" w:hAnsi="Times New Roman" w:cs="Times New Roman"/>
          <w:sz w:val="28"/>
          <w:szCs w:val="28"/>
        </w:rPr>
        <w:tab/>
      </w:r>
      <w:r w:rsidR="005A194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5556">
        <w:rPr>
          <w:rFonts w:ascii="Times New Roman" w:hAnsi="Times New Roman" w:cs="Times New Roman"/>
          <w:sz w:val="28"/>
          <w:szCs w:val="28"/>
        </w:rPr>
        <w:tab/>
      </w:r>
      <w:r w:rsidR="005A1944">
        <w:rPr>
          <w:rFonts w:ascii="Times New Roman" w:hAnsi="Times New Roman" w:cs="Times New Roman"/>
          <w:sz w:val="28"/>
          <w:szCs w:val="28"/>
        </w:rPr>
        <w:t>М</w:t>
      </w:r>
      <w:r w:rsidR="00F15556">
        <w:rPr>
          <w:rFonts w:ascii="Times New Roman" w:hAnsi="Times New Roman" w:cs="Times New Roman"/>
          <w:sz w:val="28"/>
          <w:szCs w:val="28"/>
        </w:rPr>
        <w:t>.</w:t>
      </w:r>
      <w:r w:rsidR="005A1944">
        <w:rPr>
          <w:rFonts w:ascii="Times New Roman" w:hAnsi="Times New Roman" w:cs="Times New Roman"/>
          <w:sz w:val="28"/>
          <w:szCs w:val="28"/>
        </w:rPr>
        <w:t>Ю</w:t>
      </w:r>
      <w:r w:rsidR="00F15556">
        <w:rPr>
          <w:rFonts w:ascii="Times New Roman" w:hAnsi="Times New Roman" w:cs="Times New Roman"/>
          <w:sz w:val="28"/>
          <w:szCs w:val="28"/>
        </w:rPr>
        <w:t>.</w:t>
      </w:r>
      <w:r w:rsidR="005A1944">
        <w:rPr>
          <w:rFonts w:ascii="Times New Roman" w:hAnsi="Times New Roman" w:cs="Times New Roman"/>
          <w:sz w:val="28"/>
          <w:szCs w:val="28"/>
        </w:rPr>
        <w:t xml:space="preserve"> Белов</w:t>
      </w:r>
    </w:p>
    <w:p w14:paraId="249D5A63" w14:textId="77777777" w:rsidR="00C55825" w:rsidRPr="00C55825" w:rsidRDefault="00C55825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14076" w14:textId="77777777" w:rsidR="00C55825" w:rsidRDefault="00C55825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9BD55B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16CDF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AB753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C7435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C3351E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D2B40B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D7F1EF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A8BCE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F9753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FCD6E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CFD94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379D4B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9D03B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48CBF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6280E5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D3660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0F2CF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9A2EFD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EF641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46E91E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07708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65915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30EFE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D7A7AD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018A4F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623E0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417D40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6BDB7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D785A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18ADF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2C2FD6" w14:textId="77777777" w:rsidR="00244262" w:rsidRDefault="00244262" w:rsidP="00841D85">
      <w:pPr>
        <w:spacing w:after="0" w:line="240" w:lineRule="auto"/>
        <w:rPr>
          <w:rFonts w:ascii="Times New Roman" w:hAnsi="Times New Roman" w:cs="Times New Roman"/>
        </w:rPr>
        <w:sectPr w:rsidR="00244262" w:rsidSect="00486F6A">
          <w:headerReference w:type="default" r:id="rId8"/>
          <w:pgSz w:w="11906" w:h="16838"/>
          <w:pgMar w:top="709" w:right="851" w:bottom="709" w:left="851" w:header="709" w:footer="709" w:gutter="0"/>
          <w:cols w:space="708"/>
          <w:titlePg/>
          <w:docGrid w:linePitch="360"/>
        </w:sectPr>
      </w:pPr>
    </w:p>
    <w:p w14:paraId="55F9A83C" w14:textId="608DD440" w:rsidR="00244262" w:rsidRPr="00244262" w:rsidRDefault="00244262" w:rsidP="0024426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4262">
        <w:rPr>
          <w:rFonts w:ascii="Times New Roman" w:hAnsi="Times New Roman" w:cs="Times New Roman"/>
        </w:rPr>
        <w:lastRenderedPageBreak/>
        <w:t>Приложение № 1</w:t>
      </w:r>
    </w:p>
    <w:p w14:paraId="7AF34176" w14:textId="3D116659" w:rsidR="00244262" w:rsidRDefault="00244262" w:rsidP="0024426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4262">
        <w:rPr>
          <w:rFonts w:ascii="Times New Roman" w:hAnsi="Times New Roman" w:cs="Times New Roman"/>
        </w:rPr>
        <w:t>к постановлению администрации</w:t>
      </w:r>
    </w:p>
    <w:p w14:paraId="3CA244AA" w14:textId="51E71716" w:rsidR="00244262" w:rsidRDefault="00244262" w:rsidP="0024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«Юкковское сельское поселение»</w:t>
      </w:r>
    </w:p>
    <w:p w14:paraId="6A334EB1" w14:textId="41564991" w:rsidR="00244262" w:rsidRPr="00244262" w:rsidRDefault="00244262" w:rsidP="002442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</w:t>
      </w:r>
      <w:r w:rsidR="00841D85" w:rsidRPr="00841D85">
        <w:rPr>
          <w:rFonts w:ascii="Times New Roman" w:hAnsi="Times New Roman" w:cs="Times New Roman"/>
          <w:u w:val="single"/>
        </w:rPr>
        <w:t>14.11.2025</w:t>
      </w:r>
      <w:r w:rsidRPr="00841D85">
        <w:rPr>
          <w:rFonts w:ascii="Times New Roman" w:hAnsi="Times New Roman" w:cs="Times New Roman"/>
          <w:u w:val="single"/>
        </w:rPr>
        <w:t>__ № _</w:t>
      </w:r>
      <w:r w:rsidR="00841D85" w:rsidRPr="00841D85">
        <w:rPr>
          <w:rFonts w:ascii="Times New Roman" w:hAnsi="Times New Roman" w:cs="Times New Roman"/>
          <w:u w:val="single"/>
        </w:rPr>
        <w:t>406/1</w:t>
      </w:r>
      <w:r w:rsidRPr="00841D85">
        <w:rPr>
          <w:rFonts w:ascii="Times New Roman" w:hAnsi="Times New Roman" w:cs="Times New Roman"/>
          <w:u w:val="single"/>
        </w:rPr>
        <w:t>____</w:t>
      </w:r>
    </w:p>
    <w:p w14:paraId="5BD16D74" w14:textId="77777777" w:rsidR="00244262" w:rsidRPr="00244262" w:rsidRDefault="00244262" w:rsidP="00C558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973" w:type="dxa"/>
        <w:tblLayout w:type="fixed"/>
        <w:tblLook w:val="04A0" w:firstRow="1" w:lastRow="0" w:firstColumn="1" w:lastColumn="0" w:noHBand="0" w:noVBand="1"/>
      </w:tblPr>
      <w:tblGrid>
        <w:gridCol w:w="912"/>
        <w:gridCol w:w="2643"/>
        <w:gridCol w:w="1658"/>
        <w:gridCol w:w="1610"/>
        <w:gridCol w:w="1682"/>
        <w:gridCol w:w="1610"/>
        <w:gridCol w:w="1610"/>
        <w:gridCol w:w="1610"/>
        <w:gridCol w:w="1402"/>
        <w:gridCol w:w="13"/>
        <w:gridCol w:w="223"/>
      </w:tblGrid>
      <w:tr w:rsidR="00244262" w:rsidRPr="00244262" w14:paraId="44A0AD39" w14:textId="77777777" w:rsidTr="00244262">
        <w:trPr>
          <w:gridAfter w:val="1"/>
          <w:wAfter w:w="223" w:type="dxa"/>
          <w:trHeight w:val="855"/>
        </w:trPr>
        <w:tc>
          <w:tcPr>
            <w:tcW w:w="147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42372" w14:textId="5EE1E2DB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Основные показатели прогноза социально-экономического развития муниципального образования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«Юкковское сельское поселение» Всеволожского района </w:t>
            </w:r>
            <w:r w:rsidRPr="002442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Ленинградской области на 2026-2028 годы</w:t>
            </w:r>
          </w:p>
        </w:tc>
      </w:tr>
      <w:tr w:rsidR="00244262" w:rsidRPr="00244262" w14:paraId="6B968411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2314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88AB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F65B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6E1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1E97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6E2F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DB19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2A68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A62A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8019D60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684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44A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Наименование, раздела,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A51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0E1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905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9A3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4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3CA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Прогноз</w:t>
            </w:r>
          </w:p>
        </w:tc>
      </w:tr>
      <w:tr w:rsidR="00244262" w:rsidRPr="00244262" w14:paraId="48C116DD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230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6B0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E12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824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564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E1B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FF9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9F0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683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244262" w:rsidRPr="00244262" w14:paraId="4506A04B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E7D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F3F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Демографические показатели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6AE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338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6F6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455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1DC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89F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D26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44262" w:rsidRPr="00244262" w14:paraId="225D5649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462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DEA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населения (на 1 января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2F2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77E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5 388,0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FA9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5 704,0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785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6 081,0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C8D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6 470,1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F07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6 860,1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EC7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7 251,2</w:t>
            </w:r>
          </w:p>
        </w:tc>
      </w:tr>
      <w:tr w:rsidR="00244262" w:rsidRPr="00244262" w14:paraId="29D0A375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00F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EFE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 городское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160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213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462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B2A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214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A47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887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44262" w:rsidRPr="00244262" w14:paraId="29307016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86C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B6B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сельское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561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481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5 388,0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23F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5 704,0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047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6 081,0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15A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6 470,1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97C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6 860,1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2D4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7 251,2</w:t>
            </w:r>
          </w:p>
        </w:tc>
      </w:tr>
      <w:tr w:rsidR="00244262" w:rsidRPr="00244262" w14:paraId="02F625DD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8CDA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CC2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населения среднегодовая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9C0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AAA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5 546,0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E15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5 892,5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DA6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6 275,5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293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6 665,1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D24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7 055,7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1F6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7 447,2</w:t>
            </w:r>
          </w:p>
        </w:tc>
      </w:tr>
      <w:tr w:rsidR="00244262" w:rsidRPr="00244262" w14:paraId="614929D3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488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5A8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родившихся (без учета мертворожденных)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DF9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796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E89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AF7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5FA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EB4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D98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244262" w:rsidRPr="00244262" w14:paraId="4CCA56C2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6C8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4274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умерших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1ED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77D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6DB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92D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689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804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4E0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44262" w:rsidRPr="00244262" w14:paraId="24FDC766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1FC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1E95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Естественный прирост </w:t>
            </w:r>
            <w:proofErr w:type="gramStart"/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( -</w:t>
            </w:r>
            <w:proofErr w:type="gramEnd"/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убыль)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40E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2A9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-12,0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D2C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-13,0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C43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-16,3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247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-15,3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46C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-14,3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91C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-13,3</w:t>
            </w:r>
          </w:p>
        </w:tc>
      </w:tr>
      <w:tr w:rsidR="00244262" w:rsidRPr="00244262" w14:paraId="57B6A2FD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5A9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1D3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прибывших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2EE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74D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FC5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DA0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662,4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7BF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672,4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6D6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682,4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48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692,4</w:t>
            </w:r>
          </w:p>
        </w:tc>
      </w:tr>
      <w:tr w:rsidR="00244262" w:rsidRPr="00244262" w14:paraId="22674224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B61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D66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убывших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971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223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245,0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C35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F05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257,0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624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267,0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C60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205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244262" w:rsidRPr="00244262" w14:paraId="1CBB9D13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14F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9F1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Миграционный прирост (-убыль)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310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4E9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328,0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563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67E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405,4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EBC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405,4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A86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405,4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799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405,4</w:t>
            </w:r>
          </w:p>
        </w:tc>
      </w:tr>
      <w:tr w:rsidR="00244262" w:rsidRPr="00244262" w14:paraId="2131CCF1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9CD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EEF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D01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42D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4AA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085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CE7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A0E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FF0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244262" w:rsidRPr="00244262" w14:paraId="7C2316F4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EB8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79C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8C8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10A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CF0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4E6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BAB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AF6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1A1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44262" w:rsidRPr="00244262" w14:paraId="261C5D04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767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905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естественного прироста (убыли)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7DB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C7B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-2,2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0A8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911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-2,6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0EF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-2,3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859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-2,0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378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-1,8</w:t>
            </w:r>
          </w:p>
        </w:tc>
      </w:tr>
      <w:tr w:rsidR="00244262" w:rsidRPr="00244262" w14:paraId="77C41DD6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23C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E53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миграционного прироста (убыли)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008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8EC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9B4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640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691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62B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6FB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54,4</w:t>
            </w:r>
          </w:p>
        </w:tc>
      </w:tr>
      <w:tr w:rsidR="00244262" w:rsidRPr="00244262" w14:paraId="16AEB4E4" w14:textId="77777777" w:rsidTr="00244262">
        <w:trPr>
          <w:gridAfter w:val="2"/>
          <w:wAfter w:w="236" w:type="dxa"/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859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CC9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BBC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DC5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088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517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63A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8E7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EC2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44262" w:rsidRPr="00244262" w14:paraId="7A77F3A4" w14:textId="77777777" w:rsidTr="00244262">
        <w:trPr>
          <w:gridAfter w:val="2"/>
          <w:wAfter w:w="236" w:type="dxa"/>
          <w:trHeight w:val="126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5A2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92E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хозяйствующих субъектов (предприятий, организаций), осуществляющих производственную деятельность на территории поселения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BB5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179A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59DE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7B34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66C4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1DD5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49CD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262" w:rsidRPr="00244262" w14:paraId="52E12055" w14:textId="77777777" w:rsidTr="00244262">
        <w:trPr>
          <w:gridAfter w:val="2"/>
          <w:wAfter w:w="236" w:type="dxa"/>
          <w:trHeight w:val="105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E74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806E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CF6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E727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8303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B446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C562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31BE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2AA8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44262" w:rsidRPr="00244262" w14:paraId="41A97970" w14:textId="77777777" w:rsidTr="00244262">
        <w:trPr>
          <w:gridAfter w:val="2"/>
          <w:wAfter w:w="236" w:type="dxa"/>
          <w:trHeight w:val="93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4AA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6AE8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496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CE24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201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E050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2FA3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3A23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13DA" w14:textId="77777777" w:rsidR="00244262" w:rsidRPr="00244262" w:rsidRDefault="00244262" w:rsidP="002442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44262" w:rsidRPr="00244262" w14:paraId="46E68256" w14:textId="77777777" w:rsidTr="00244262">
        <w:trPr>
          <w:gridAfter w:val="1"/>
          <w:wAfter w:w="223" w:type="dxa"/>
          <w:trHeight w:val="30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93C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38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2E2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Сельское хозяйство</w:t>
            </w:r>
          </w:p>
        </w:tc>
      </w:tr>
      <w:tr w:rsidR="00244262" w:rsidRPr="00244262" w14:paraId="5D6AE8CC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FF1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447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Продукция сельского хозяйства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4FA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FCB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7E5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167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89D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33E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ED0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</w:tr>
      <w:tr w:rsidR="00244262" w:rsidRPr="00244262" w14:paraId="0DCA6333" w14:textId="77777777" w:rsidTr="00244262">
        <w:trPr>
          <w:gridAfter w:val="2"/>
          <w:wAfter w:w="236" w:type="dxa"/>
          <w:trHeight w:val="126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C51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3855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F6A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55C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A49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DA8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EE5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9CB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87F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</w:tr>
      <w:tr w:rsidR="00244262" w:rsidRPr="00244262" w14:paraId="2DC509A2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60F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8C0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 растениеводства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976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BF4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1E1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8E8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944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7EE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0BB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</w:tr>
      <w:tr w:rsidR="00244262" w:rsidRPr="00244262" w14:paraId="3333288F" w14:textId="77777777" w:rsidTr="00244262">
        <w:trPr>
          <w:gridAfter w:val="2"/>
          <w:wAfter w:w="236" w:type="dxa"/>
          <w:trHeight w:val="126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59A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E3DC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798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EF4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82A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522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C50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A63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4B7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</w:tr>
      <w:tr w:rsidR="00244262" w:rsidRPr="00244262" w14:paraId="2EC4D050" w14:textId="77777777" w:rsidTr="00244262">
        <w:trPr>
          <w:gridAfter w:val="2"/>
          <w:wAfter w:w="236" w:type="dxa"/>
          <w:trHeight w:val="6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CF1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16B3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 животноводства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1B7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48B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A64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67D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29E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771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FC8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</w:tr>
      <w:tr w:rsidR="00244262" w:rsidRPr="00244262" w14:paraId="3226E26C" w14:textId="77777777" w:rsidTr="00244262">
        <w:trPr>
          <w:gridAfter w:val="2"/>
          <w:wAfter w:w="236" w:type="dxa"/>
          <w:trHeight w:val="126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5DE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78D1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D405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B1DC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24E0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7801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9B24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8D89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9ABF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</w:tr>
      <w:tr w:rsidR="00244262" w:rsidRPr="00244262" w14:paraId="3884C34C" w14:textId="77777777" w:rsidTr="00244262">
        <w:trPr>
          <w:trHeight w:val="315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0BD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849A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EE3B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1A43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4A9B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EC67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1857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B3C1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E22B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9BD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4262" w:rsidRPr="00244262" w14:paraId="58C73050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05B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0AE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Строительство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05B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C1E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89E4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DAE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991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25D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3C7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9568F6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0F62686A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501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6DA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Введено в действие жилых домов на территории муниципального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A3D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 метров общей площади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7EE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069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B2A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AF1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E99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271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CE02E7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1A2A4B48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694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6AB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действие объектов социально-культурной сферы за счет всех источников финансирования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D93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02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763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5E0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B71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F6A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E2C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615B76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49C4680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C09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BDA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жилых помещений, приходящаяся в среднем на одного жителя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2E4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Кв. метров общей площади на 1 чел.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158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138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690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DC4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719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A9A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1B2D4D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66D01FC0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62C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7B0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Транспорт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BCB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BE6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596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311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1E2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4DD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BC8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E7D451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0FBE696C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02E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E74C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Протяженность автодорог общего </w:t>
            </w: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 (на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374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километр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A7F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A50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437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5B9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7EA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904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3C6E14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33A30DD9" w14:textId="77777777" w:rsidTr="00244262">
        <w:trPr>
          <w:trHeight w:val="94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EFFE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CB03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автодорог общего пользования местного значения с твердым покрытием (на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F42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километр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FD1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55E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923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98F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B95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D2E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7A0171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0472403D" w14:textId="77777777" w:rsidTr="00244262">
        <w:trPr>
          <w:trHeight w:val="157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709A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6B5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C55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7C0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841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4FB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BB2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E1E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EB6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B88A6C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755E0C1E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1CE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BD0D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Потребительский рынок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6734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EF7F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139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D65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51F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B36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FFC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CC8908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1160D00" w14:textId="77777777" w:rsidTr="00244262">
        <w:trPr>
          <w:trHeight w:val="6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31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D86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Оборот розничной торговли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C85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2C9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49D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89C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641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F39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E61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350E2B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4D6C7C79" w14:textId="77777777" w:rsidTr="00244262">
        <w:trPr>
          <w:trHeight w:val="126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8B4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C0D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CBB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6D5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B8F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647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3FA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58C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DC0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3E403A4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4D4D4EC" w14:textId="77777777" w:rsidTr="00244262">
        <w:trPr>
          <w:trHeight w:val="630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1C4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AB7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платных услуг населению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343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4A1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2BC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09F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7FC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EBD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B7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644B4B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43C52E84" w14:textId="77777777" w:rsidTr="00244262">
        <w:trPr>
          <w:trHeight w:val="126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4DC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C8A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5DB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к предыдущему году в </w:t>
            </w: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действующих ценах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5EB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857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723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192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A1B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0FE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B62AE4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4EFFC4B0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4B8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6DA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точек (магазины, павильоны, автолавки и др.)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845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E90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83B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13B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207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C47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8C8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FF116A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CECD69A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659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EB0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зала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930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 метров общей площади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B26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5 710,0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4BF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5 710,0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3D9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5 710,0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5F9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5 710,0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CAE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5 710,0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7F0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5 710,0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0FFB5C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CED98DF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A6D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583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пунктов общественного питания (рестораны, столовые, кафе и др.)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85E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F12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E67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5A4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94A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B6F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272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0D6D67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7970C055" w14:textId="77777777" w:rsidTr="00244262">
        <w:trPr>
          <w:trHeight w:val="126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8B7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90FA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пунктов бытового обслуживания населения (бани, парикмахерские, прачечные, химчистки, ремонтные и пошивочные мастерские, автосервисы)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2EB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136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FFA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99B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776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3D1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E48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1DF2A9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1EF9D945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7DE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FF0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8FF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3AE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2B3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0C5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EE2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1C8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206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A5521A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8DF8CF6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0E35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F429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C88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0B8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0DE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A12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EC1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1EC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2AB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B286CB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68599419" w14:textId="77777777" w:rsidTr="00244262">
        <w:trPr>
          <w:trHeight w:val="126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831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525B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Среднесписочная численность работников на предприятиях малого и среднего предпринимательства (включая микропредприятия)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3F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283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AF5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194,0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CBF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195,0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B79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100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980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5873A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7EE238B4" w14:textId="77777777" w:rsidTr="00244262">
        <w:trPr>
          <w:trHeight w:val="94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3796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EA4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индивидуальных предпринимателей (физических лиц, действующих без образования юридического лица)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ECA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794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194,0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CF9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9BF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162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0F4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43C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3EF8F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502A691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63FD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C4B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Инвестиции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8CE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274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51B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DCA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214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306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F0D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48ECAB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AAB3B53" w14:textId="77777777" w:rsidTr="00244262">
        <w:trPr>
          <w:trHeight w:val="315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CE06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A373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45B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C25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10 996 319,0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7DC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213 000,0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521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213 000,0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61C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213 000,0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F19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213 000,0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3A5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213 000,0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5AD0BD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4C008C64" w14:textId="77777777" w:rsidTr="00244262">
        <w:trPr>
          <w:trHeight w:val="126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FB64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13E9A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6E6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C10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29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F7E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223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F0D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9BC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443116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339F038B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6B3A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6AB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Рынок труда и занятость населения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757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927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E42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B4F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6188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926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0D6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741D54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30B3FAC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B8B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5BA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занятых в экономике (среднегодовая)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7DE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63F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2 842,0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81B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2 842,0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85B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2 842,0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C26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2 842,0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F23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2 842,0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21C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2 842,0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337E9A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44D17F3E" w14:textId="77777777" w:rsidTr="00244262">
        <w:trPr>
          <w:trHeight w:val="94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966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D7D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6A3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67C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DB7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723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8A1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128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0A3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367165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76979EE2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53B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D71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зарегистрированной безработицы (на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7DD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F9D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CC8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71A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69C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2F5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3AA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6C0F67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3793BAD7" w14:textId="77777777" w:rsidTr="00244262">
        <w:trPr>
          <w:trHeight w:val="94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345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FF1B4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вакансий, заявленных предприятиями, </w:t>
            </w:r>
            <w:proofErr w:type="gramStart"/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в  центры</w:t>
            </w:r>
            <w:proofErr w:type="gramEnd"/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занятости </w:t>
            </w:r>
            <w:proofErr w:type="gramStart"/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  (</w:t>
            </w:r>
            <w:proofErr w:type="gramEnd"/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692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699B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E32F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7CE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B8D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595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1A4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B27F94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29C" w:rsidRPr="00244262" w14:paraId="507161E0" w14:textId="77777777" w:rsidTr="00D9368A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A8F7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E3EC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A68F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7CEA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BE2FD" w14:textId="35B95798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F6C6" w14:textId="49658833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AF54C" w14:textId="477E1F75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16FFA" w14:textId="62B13583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19DF7" w14:textId="0BD6B9A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A5E5E6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29C" w:rsidRPr="00244262" w14:paraId="6D037F54" w14:textId="77777777" w:rsidTr="00D9368A">
        <w:trPr>
          <w:trHeight w:val="555"/>
        </w:trPr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4A67E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FAA1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B793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4803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C6B1D" w14:textId="22622163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61113" w14:textId="5726DEDF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9E211" w14:textId="4C89B7DA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269B1" w14:textId="435ED3CE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D51A9" w14:textId="479CFF2E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3E2C099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29C" w:rsidRPr="00244262" w14:paraId="698C30EC" w14:textId="77777777" w:rsidTr="00D9368A">
        <w:trPr>
          <w:trHeight w:val="570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99E0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F0A1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2A8E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% к предыдущему году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49CC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00A80" w14:textId="29A78B2A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FB6DA" w14:textId="094102C2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6A7AE" w14:textId="5A5EF2B2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B99ED" w14:textId="27F07149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CD929" w14:textId="6CF6546F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2B3DF59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29C" w:rsidRPr="00244262" w14:paraId="5A395C61" w14:textId="77777777" w:rsidTr="00D9368A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DB489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CDB3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3560" w14:textId="77777777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8C8E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7CD8D" w14:textId="5F4197B5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542E9" w14:textId="6B93D728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4B053" w14:textId="74339866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D30A9" w14:textId="25E89903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B70C" w14:textId="705CDACA" w:rsidR="0046229C" w:rsidRPr="00244262" w:rsidRDefault="0046229C" w:rsidP="004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нет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90B1BE2" w14:textId="77777777" w:rsidR="0046229C" w:rsidRPr="00244262" w:rsidRDefault="0046229C" w:rsidP="004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0457BB0E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9E6A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37B3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социальной сферы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332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96D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6B4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AE0C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F1D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1CD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A25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57CEB3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62BBF0A0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AC0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84FC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обеспеченности (на конец года):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8193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8B7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39E1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3FA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F95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2D24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69D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BC01395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F272E90" w14:textId="77777777" w:rsidTr="00244262">
        <w:trPr>
          <w:trHeight w:val="94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1E7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D7E9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амбулаторно-поликлиническими учреждениями   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721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посещений в смену на 1 тыс.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2F3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BCF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898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D20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D88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4F2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8F0F656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517178AC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224A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5DCF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общедоступными библиотеками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9FC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ед. на 1000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9A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D10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35A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588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2AF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71B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51067F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24437E1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F47B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DDF4F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учреждениями культурно-досугового типа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CD8A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ед. на 1000 населения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66F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E5D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757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786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913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C31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59E3AD9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283CD9B9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6A3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676C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дошкольными образовательными учреждениями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554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 на 1000 детей в возрасте 1-6 лет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CD6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792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D3F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7BC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55D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084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9BF3AB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7184B3E7" w14:textId="77777777" w:rsidTr="00244262">
        <w:trPr>
          <w:trHeight w:val="315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9541E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CC86E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2136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E4DE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4C58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09301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4485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7BCD9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48DE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548BD2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0B870E64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6A31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CB6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7EA2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F37BA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9DF0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E883C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D141B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90D06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58862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FDCBFB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262" w:rsidRPr="00244262" w14:paraId="4DFD4B41" w14:textId="77777777" w:rsidTr="00244262">
        <w:trPr>
          <w:trHeight w:val="630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FBA44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956D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63E7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6C967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91F0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91D20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F2193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7F325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7BE1D" w14:textId="77777777" w:rsidR="00244262" w:rsidRPr="00244262" w:rsidRDefault="00244262" w:rsidP="00244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BD53920" w14:textId="77777777" w:rsidR="00244262" w:rsidRPr="00244262" w:rsidRDefault="00244262" w:rsidP="00244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F334B9" w14:textId="77777777" w:rsidR="00244262" w:rsidRDefault="00244262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047E28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B7749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DC654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8B19A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38CBF0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5BA964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15A4CA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E2E71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6F030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4BB515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C8D5D0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C26B8" w:rsidSect="00244262">
          <w:pgSz w:w="16838" w:h="11906" w:orient="landscape"/>
          <w:pgMar w:top="851" w:right="709" w:bottom="851" w:left="1134" w:header="709" w:footer="709" w:gutter="0"/>
          <w:cols w:space="708"/>
          <w:titlePg/>
          <w:docGrid w:linePitch="360"/>
        </w:sectPr>
      </w:pPr>
    </w:p>
    <w:p w14:paraId="28C15C79" w14:textId="77777777" w:rsidR="008C26B8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DCA6FB" w14:textId="77777777" w:rsidR="008C26B8" w:rsidRPr="008C26B8" w:rsidRDefault="008C26B8" w:rsidP="008C26B8">
      <w:pPr>
        <w:spacing w:after="0"/>
        <w:jc w:val="right"/>
        <w:rPr>
          <w:rFonts w:ascii="Times New Roman" w:hAnsi="Times New Roman"/>
        </w:rPr>
      </w:pPr>
      <w:r w:rsidRPr="008C26B8">
        <w:rPr>
          <w:rFonts w:ascii="Times New Roman" w:hAnsi="Times New Roman"/>
        </w:rPr>
        <w:t>Приложение №2</w:t>
      </w:r>
    </w:p>
    <w:p w14:paraId="71FEDF65" w14:textId="77777777" w:rsidR="008C26B8" w:rsidRPr="008C26B8" w:rsidRDefault="008C26B8" w:rsidP="008C26B8">
      <w:pPr>
        <w:spacing w:after="0"/>
        <w:jc w:val="right"/>
        <w:rPr>
          <w:rFonts w:ascii="Times New Roman" w:hAnsi="Times New Roman"/>
        </w:rPr>
      </w:pPr>
      <w:r w:rsidRPr="008C26B8">
        <w:rPr>
          <w:rFonts w:ascii="Times New Roman" w:hAnsi="Times New Roman"/>
        </w:rPr>
        <w:t xml:space="preserve"> к постановлению администрации МО</w:t>
      </w:r>
    </w:p>
    <w:p w14:paraId="59CD1B67" w14:textId="77777777" w:rsidR="008C26B8" w:rsidRPr="008C26B8" w:rsidRDefault="008C26B8" w:rsidP="008C26B8">
      <w:pPr>
        <w:spacing w:after="0"/>
        <w:jc w:val="right"/>
        <w:rPr>
          <w:rFonts w:ascii="Times New Roman" w:hAnsi="Times New Roman"/>
        </w:rPr>
      </w:pPr>
      <w:r w:rsidRPr="008C26B8">
        <w:rPr>
          <w:rFonts w:ascii="Times New Roman" w:hAnsi="Times New Roman"/>
        </w:rPr>
        <w:t>«Юкковское сельское поселение»</w:t>
      </w:r>
    </w:p>
    <w:p w14:paraId="2CA1260C" w14:textId="1C2B7363" w:rsidR="008C26B8" w:rsidRPr="008C26B8" w:rsidRDefault="008C26B8" w:rsidP="008C26B8">
      <w:pPr>
        <w:pStyle w:val="11"/>
        <w:ind w:firstLine="0"/>
        <w:jc w:val="right"/>
        <w:rPr>
          <w:b/>
          <w:bCs/>
          <w:color w:val="000000"/>
          <w:sz w:val="22"/>
          <w:szCs w:val="22"/>
          <w:lang w:bidi="ru-RU"/>
        </w:rPr>
      </w:pPr>
      <w:r w:rsidRPr="008C26B8">
        <w:rPr>
          <w:sz w:val="22"/>
          <w:szCs w:val="22"/>
        </w:rPr>
        <w:t xml:space="preserve">                                                                                               от _</w:t>
      </w:r>
      <w:r w:rsidR="00486F6A" w:rsidRPr="00486F6A">
        <w:rPr>
          <w:sz w:val="22"/>
          <w:szCs w:val="22"/>
          <w:u w:val="single"/>
        </w:rPr>
        <w:t>14.11.2025</w:t>
      </w:r>
      <w:r w:rsidRPr="00486F6A">
        <w:rPr>
          <w:sz w:val="22"/>
          <w:szCs w:val="22"/>
          <w:u w:val="single"/>
        </w:rPr>
        <w:t>__ № _</w:t>
      </w:r>
      <w:r w:rsidR="00486F6A" w:rsidRPr="00486F6A">
        <w:rPr>
          <w:sz w:val="22"/>
          <w:szCs w:val="22"/>
          <w:u w:val="single"/>
        </w:rPr>
        <w:t>406/1</w:t>
      </w:r>
      <w:r w:rsidRPr="008C26B8">
        <w:rPr>
          <w:sz w:val="22"/>
          <w:szCs w:val="22"/>
        </w:rPr>
        <w:t>___</w:t>
      </w:r>
    </w:p>
    <w:p w14:paraId="3D3D55DA" w14:textId="77777777" w:rsidR="008C26B8" w:rsidRPr="008C26B8" w:rsidRDefault="008C26B8" w:rsidP="008C26B8">
      <w:pPr>
        <w:pStyle w:val="11"/>
        <w:spacing w:after="300"/>
        <w:ind w:firstLine="0"/>
        <w:jc w:val="right"/>
        <w:rPr>
          <w:b/>
          <w:bCs/>
          <w:color w:val="000000"/>
          <w:sz w:val="22"/>
          <w:szCs w:val="22"/>
          <w:lang w:bidi="ru-RU"/>
        </w:rPr>
      </w:pPr>
    </w:p>
    <w:p w14:paraId="75136E93" w14:textId="77777777" w:rsidR="008C26B8" w:rsidRDefault="008C26B8" w:rsidP="008C26B8">
      <w:pPr>
        <w:pStyle w:val="11"/>
        <w:spacing w:after="300"/>
        <w:ind w:firstLine="0"/>
        <w:jc w:val="center"/>
      </w:pPr>
      <w:r>
        <w:rPr>
          <w:b/>
          <w:bCs/>
          <w:color w:val="000000"/>
          <w:lang w:bidi="ru-RU"/>
        </w:rPr>
        <w:t>Пояснительная записка</w:t>
      </w:r>
      <w:r>
        <w:rPr>
          <w:b/>
          <w:bCs/>
          <w:color w:val="000000"/>
          <w:lang w:bidi="ru-RU"/>
        </w:rPr>
        <w:br/>
        <w:t>к основным показателям социально-экономического развития</w:t>
      </w:r>
      <w:r>
        <w:rPr>
          <w:b/>
          <w:bCs/>
          <w:color w:val="000000"/>
          <w:lang w:bidi="ru-RU"/>
        </w:rPr>
        <w:br/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b/>
          <w:bCs/>
          <w:color w:val="000000"/>
          <w:lang w:bidi="ru-RU"/>
        </w:rPr>
        <w:br/>
        <w:t>на среднесрочный период 2026-2028 годов</w:t>
      </w:r>
    </w:p>
    <w:p w14:paraId="0585EA34" w14:textId="77777777" w:rsidR="008C26B8" w:rsidRDefault="008C26B8" w:rsidP="008C26B8">
      <w:pPr>
        <w:pStyle w:val="11"/>
        <w:tabs>
          <w:tab w:val="left" w:pos="1426"/>
        </w:tabs>
        <w:spacing w:after="300" w:line="259" w:lineRule="auto"/>
        <w:ind w:left="720" w:firstLine="0"/>
        <w:jc w:val="both"/>
      </w:pPr>
      <w:r>
        <w:rPr>
          <w:b/>
          <w:bCs/>
          <w:color w:val="000000"/>
          <w:lang w:bidi="ru-RU"/>
        </w:rPr>
        <w:t>«Демография»</w:t>
      </w:r>
    </w:p>
    <w:p w14:paraId="7D767679" w14:textId="77777777" w:rsidR="008C26B8" w:rsidRDefault="008C26B8" w:rsidP="008C26B8">
      <w:pPr>
        <w:pStyle w:val="11"/>
        <w:ind w:firstLine="720"/>
        <w:jc w:val="both"/>
      </w:pPr>
      <w:r>
        <w:rPr>
          <w:color w:val="000000"/>
          <w:lang w:bidi="ru-RU"/>
        </w:rPr>
        <w:t>Основной тенденцией прогноза демографической сферы остается сохранение прироста населения в 2025 году и достижение прироста населения в 2026-2028 гг.</w:t>
      </w:r>
    </w:p>
    <w:p w14:paraId="44ABF8E4" w14:textId="77777777" w:rsidR="008C26B8" w:rsidRPr="00192514" w:rsidRDefault="008C26B8" w:rsidP="008C26B8">
      <w:pPr>
        <w:pStyle w:val="11"/>
        <w:ind w:firstLine="720"/>
        <w:jc w:val="both"/>
        <w:rPr>
          <w:b/>
          <w:bCs/>
          <w:color w:val="000000"/>
          <w:lang w:bidi="ru-RU"/>
        </w:rPr>
      </w:pPr>
      <w:r w:rsidRPr="00192514">
        <w:rPr>
          <w:color w:val="000000"/>
          <w:lang w:bidi="ru-RU"/>
        </w:rPr>
        <w:t>На территории Юкковского сельского поселения ведется среднеэтажное строительство ЖК «Финские кварталы» в деревне Лупполово,</w:t>
      </w:r>
      <w:r>
        <w:rPr>
          <w:b/>
          <w:bCs/>
          <w:color w:val="000000"/>
          <w:lang w:bidi="ru-RU"/>
        </w:rPr>
        <w:t xml:space="preserve"> </w:t>
      </w:r>
      <w:r w:rsidRPr="00192514">
        <w:t xml:space="preserve">поэтому ожидается прирост населения в муниципальном образовании на 10% при окончании строительства. </w:t>
      </w:r>
      <w:r>
        <w:t xml:space="preserve">Также началось заселение ЖК «Черничная поляна» 2 очередь в деревне Юкки. </w:t>
      </w:r>
      <w:r w:rsidRPr="00192514">
        <w:t>Ожидается постепенное снижение коэффициента смертности под влиянием реализации мер, направленных на улучшение качества медицинской помощи и уровня медицинского обслуживания населения, создания эффективной системы лечения, диагностики и профилактики приоритетных заболеваний, укрепления здоровья детей, подростков и молодежи, формирования мотивации к ведению здорового образа жизни населения. Интенсивность миграционного прироста будет возрастать на протяжении всего прогнозного периода вследствие увеличения строительства нового благоустроенного жилья.</w:t>
      </w:r>
    </w:p>
    <w:p w14:paraId="14782344" w14:textId="77777777" w:rsidR="008C26B8" w:rsidRDefault="008C26B8" w:rsidP="008C26B8">
      <w:pPr>
        <w:pStyle w:val="11"/>
        <w:ind w:firstLine="740"/>
        <w:jc w:val="both"/>
      </w:pPr>
      <w:r>
        <w:rPr>
          <w:color w:val="000000"/>
          <w:lang w:bidi="ru-RU"/>
        </w:rPr>
        <w:t>Тенденция постепенного увеличения общего коэффициента рождаемости связана с миграционным приростом населения в МО «Юкковское сельское поселение», хотя в целом в Ленинградской области и в целом в Российской Федерации наблюдается тенденция к уменьшению числа рождаемости из-за спада рождаемости в 1990-х годах, в том числе уменьшение числа женщин в возрастах наибольшей рождаемости (20-29 лет). Также учитывается региональные особенности формирования статистической отчетности по территориальному признаку, а именно: родоразрешение значительного числа женщин - жителей Ленинградской области и регистрация рожденных детей на территории Санкт-Петербурга.</w:t>
      </w:r>
    </w:p>
    <w:p w14:paraId="5FED9269" w14:textId="77777777" w:rsidR="008C26B8" w:rsidRDefault="008C26B8" w:rsidP="008C26B8">
      <w:pPr>
        <w:pStyle w:val="11"/>
        <w:ind w:firstLine="740"/>
        <w:jc w:val="both"/>
      </w:pPr>
      <w:r>
        <w:rPr>
          <w:color w:val="000000"/>
          <w:lang w:bidi="ru-RU"/>
        </w:rPr>
        <w:t>Важнейшей задачей для МО «Юкковское сельское поселение» по-прежнему остается улучшение демографической ситуации за счет снижения смертности, ввиду чего продолжается реализация мероприятий, направленных на усиление социальной защищенности отдельных категорий граждан, а также мероприятий, направленных на вовлечение старшего поколения в процессы активного долголетия и увеличение ожидаемой продолжительности здоровой жизни.</w:t>
      </w:r>
    </w:p>
    <w:p w14:paraId="3816B484" w14:textId="77777777" w:rsidR="008C26B8" w:rsidRDefault="008C26B8" w:rsidP="008C26B8">
      <w:pPr>
        <w:pStyle w:val="11"/>
        <w:spacing w:after="320"/>
        <w:ind w:firstLine="720"/>
        <w:jc w:val="both"/>
      </w:pPr>
      <w:r>
        <w:rPr>
          <w:color w:val="000000"/>
          <w:lang w:bidi="ru-RU"/>
        </w:rPr>
        <w:t xml:space="preserve">Значительного увеличения численности населения МО «Юкковское сельское поселение» не прогнозируется. </w:t>
      </w:r>
    </w:p>
    <w:p w14:paraId="5A17F4C8" w14:textId="77777777" w:rsidR="008C26B8" w:rsidRPr="009870C1" w:rsidRDefault="008C26B8" w:rsidP="008C26B8">
      <w:pPr>
        <w:pStyle w:val="11"/>
        <w:ind w:firstLine="720"/>
        <w:jc w:val="both"/>
        <w:rPr>
          <w:b/>
          <w:bCs/>
          <w:color w:val="000000"/>
          <w:lang w:bidi="ru-RU"/>
        </w:rPr>
      </w:pPr>
      <w:r w:rsidRPr="00192514">
        <w:rPr>
          <w:b/>
          <w:bCs/>
          <w:color w:val="000000"/>
          <w:lang w:bidi="ru-RU"/>
        </w:rPr>
        <w:t xml:space="preserve">«Промышленность» </w:t>
      </w:r>
    </w:p>
    <w:p w14:paraId="64168BC6" w14:textId="77777777" w:rsidR="008C26B8" w:rsidRPr="004316F2" w:rsidRDefault="008C26B8" w:rsidP="008C26B8">
      <w:pPr>
        <w:pStyle w:val="11"/>
        <w:ind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Промышленность - основная отрасль, определяющая уровень экономического развития муниципального образования, от состояния и эффективности работы которой, напрямую зависит развитие социальной сферы.</w:t>
      </w:r>
    </w:p>
    <w:p w14:paraId="4FFD1314" w14:textId="77777777" w:rsidR="008C26B8" w:rsidRPr="009870C1" w:rsidRDefault="008C26B8" w:rsidP="008C26B8">
      <w:pPr>
        <w:pStyle w:val="11"/>
        <w:ind w:firstLine="720"/>
        <w:jc w:val="both"/>
        <w:rPr>
          <w:color w:val="000000"/>
          <w:lang w:bidi="ru-RU"/>
        </w:rPr>
      </w:pPr>
      <w:r w:rsidRPr="004316F2">
        <w:rPr>
          <w:color w:val="000000"/>
          <w:lang w:bidi="ru-RU"/>
        </w:rPr>
        <w:t>Увеличение объемов промышленного производства будет наблюдаться: в производстве и распределении электроэнергии, газа и воды.</w:t>
      </w:r>
    </w:p>
    <w:p w14:paraId="3AD1D28A" w14:textId="77777777" w:rsidR="008C26B8" w:rsidRDefault="008C26B8" w:rsidP="008C26B8">
      <w:pPr>
        <w:pStyle w:val="11"/>
        <w:ind w:firstLine="720"/>
        <w:jc w:val="both"/>
      </w:pPr>
      <w:r>
        <w:rPr>
          <w:color w:val="000000"/>
          <w:lang w:bidi="ru-RU"/>
        </w:rPr>
        <w:t>Объем отгруженных товаров представляет собой стоимость тех товаров, которые произведены юридическим лицом и фактически отгружены (переданы) им в отчетном периоде на сторону (другим юридическим и физическим лицам), включая товары, сданные по акту заказчику на месте, независимо от того, поступили деньги на счет продавца или нет.</w:t>
      </w:r>
    </w:p>
    <w:p w14:paraId="1E86BDAB" w14:textId="77777777" w:rsidR="008C26B8" w:rsidRPr="004316F2" w:rsidRDefault="008C26B8" w:rsidP="008C26B8">
      <w:pPr>
        <w:pStyle w:val="11"/>
        <w:spacing w:after="320"/>
        <w:ind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Статистической информации о фактическом объеме отгруженных товаров собственного производства, выполненных работ и услуг собственными силами (без субъектов малого предпринимательства) за 202</w:t>
      </w:r>
      <w:r w:rsidRPr="004316F2">
        <w:rPr>
          <w:color w:val="000000"/>
          <w:lang w:bidi="ru-RU"/>
        </w:rPr>
        <w:t>5</w:t>
      </w:r>
      <w:r>
        <w:rPr>
          <w:color w:val="000000"/>
          <w:lang w:bidi="ru-RU"/>
        </w:rPr>
        <w:t xml:space="preserve"> год не имеется.</w:t>
      </w:r>
    </w:p>
    <w:p w14:paraId="3227122D" w14:textId="77777777" w:rsidR="008C26B8" w:rsidRPr="009870C1" w:rsidRDefault="008C26B8" w:rsidP="008C26B8">
      <w:pPr>
        <w:pStyle w:val="11"/>
        <w:spacing w:after="320"/>
        <w:ind w:firstLine="720"/>
        <w:jc w:val="both"/>
      </w:pPr>
      <w:r w:rsidRPr="004316F2">
        <w:rPr>
          <w:b/>
          <w:bCs/>
        </w:rPr>
        <w:t xml:space="preserve">«Жилищно-коммунальное хозяйство»: </w:t>
      </w:r>
    </w:p>
    <w:p w14:paraId="1FF12603" w14:textId="77777777" w:rsidR="008C26B8" w:rsidRDefault="008C26B8" w:rsidP="008C26B8">
      <w:pPr>
        <w:pStyle w:val="11"/>
        <w:spacing w:after="320"/>
        <w:ind w:firstLine="720"/>
        <w:jc w:val="both"/>
      </w:pPr>
      <w:r w:rsidRPr="004316F2">
        <w:t xml:space="preserve">В </w:t>
      </w:r>
      <w:r>
        <w:t>Юкковском</w:t>
      </w:r>
      <w:r w:rsidRPr="004316F2">
        <w:t xml:space="preserve"> сельском поселении </w:t>
      </w:r>
      <w:r>
        <w:t>осуществляют деятельность</w:t>
      </w:r>
      <w:r w:rsidRPr="004316F2">
        <w:t xml:space="preserve"> </w:t>
      </w:r>
      <w:r>
        <w:t>четыре</w:t>
      </w:r>
      <w:r w:rsidRPr="004316F2">
        <w:t xml:space="preserve"> предприятия </w:t>
      </w:r>
      <w:r>
        <w:t>–</w:t>
      </w:r>
      <w:r w:rsidRPr="004316F2">
        <w:t xml:space="preserve"> </w:t>
      </w:r>
      <w:r>
        <w:t>УК «АЙЭМДЭ Сервис», УК «Орион», УК «Фамилия Домус», ТСЖ «Финский домик»</w:t>
      </w:r>
      <w:r w:rsidRPr="004316F2">
        <w:t xml:space="preserve"> предоставляющие коммунальные услуги населению. </w:t>
      </w:r>
    </w:p>
    <w:p w14:paraId="014BF685" w14:textId="77777777" w:rsidR="008C26B8" w:rsidRDefault="008C26B8" w:rsidP="008C26B8">
      <w:pPr>
        <w:pStyle w:val="11"/>
        <w:spacing w:after="320"/>
        <w:ind w:firstLine="720"/>
        <w:jc w:val="both"/>
      </w:pPr>
      <w:r w:rsidRPr="004316F2">
        <w:t xml:space="preserve">В </w:t>
      </w:r>
      <w:r>
        <w:t xml:space="preserve">УК «АЙЭМДЭ Сервис» </w:t>
      </w:r>
      <w:r w:rsidRPr="004316F2">
        <w:t xml:space="preserve">числится </w:t>
      </w:r>
      <w:r>
        <w:t>12</w:t>
      </w:r>
      <w:r w:rsidRPr="004316F2">
        <w:t xml:space="preserve"> работника со средней заработной платой 42000 руб. В 2023-2025 годах тенденция роста объемов коммунальных услуг сохранится (среднегодовой прирост составит 4%). </w:t>
      </w:r>
      <w:r>
        <w:t>УК «Орион» числится 5 работников,</w:t>
      </w:r>
      <w:r w:rsidRPr="004316F2">
        <w:t xml:space="preserve"> </w:t>
      </w:r>
      <w:r>
        <w:t>в УК «Фамилия Домус» числится 10 работников, в ТСЖ «Финский домик»</w:t>
      </w:r>
      <w:r w:rsidRPr="004316F2">
        <w:t xml:space="preserve"> </w:t>
      </w:r>
      <w:r>
        <w:t xml:space="preserve">числится 3 работника </w:t>
      </w:r>
      <w:r w:rsidRPr="004316F2">
        <w:t>со средней заработной платой 4</w:t>
      </w:r>
      <w:r>
        <w:t>0</w:t>
      </w:r>
      <w:r w:rsidRPr="004316F2">
        <w:t>500руб. По оценке на 2025 год объем коммунальных услуг составит 112,0 млн. рублей. В 2023-2025 годах тенденция роста объемов коммунальных услуг сохранится (среднегодовой прирост составит 4%).</w:t>
      </w:r>
    </w:p>
    <w:p w14:paraId="5A3CECFC" w14:textId="77777777" w:rsidR="008C26B8" w:rsidRDefault="008C26B8" w:rsidP="008C26B8">
      <w:pPr>
        <w:pStyle w:val="11"/>
        <w:spacing w:after="320"/>
        <w:ind w:firstLine="720"/>
        <w:jc w:val="both"/>
      </w:pPr>
      <w:r>
        <w:t>Также зарегистрирована и оказывает услуги компания ООО «ЕТК», являющаяся владельцем котельной в деревне Лупполово.</w:t>
      </w:r>
    </w:p>
    <w:p w14:paraId="6E5C60E1" w14:textId="77777777" w:rsidR="008C26B8" w:rsidRPr="004316F2" w:rsidRDefault="008C26B8" w:rsidP="008C26B8">
      <w:pPr>
        <w:pStyle w:val="11"/>
        <w:spacing w:after="320"/>
        <w:ind w:firstLine="720"/>
        <w:jc w:val="both"/>
        <w:rPr>
          <w:b/>
          <w:bCs/>
        </w:rPr>
      </w:pPr>
      <w:r w:rsidRPr="004316F2">
        <w:rPr>
          <w:b/>
          <w:bCs/>
        </w:rPr>
        <w:t xml:space="preserve">«Сельское хозяйство»: </w:t>
      </w:r>
    </w:p>
    <w:p w14:paraId="68FD7B2A" w14:textId="77777777" w:rsidR="008C26B8" w:rsidRDefault="008C26B8" w:rsidP="008C26B8">
      <w:pPr>
        <w:pStyle w:val="11"/>
        <w:spacing w:after="320"/>
        <w:ind w:firstLine="720"/>
        <w:jc w:val="both"/>
      </w:pPr>
      <w:r w:rsidRPr="004316F2">
        <w:t xml:space="preserve">В </w:t>
      </w:r>
      <w:r>
        <w:t xml:space="preserve">Юкковском </w:t>
      </w:r>
      <w:r w:rsidRPr="004316F2">
        <w:t xml:space="preserve">сельском поселении </w:t>
      </w:r>
      <w:r>
        <w:t xml:space="preserve">ведет деятельность крупное сельскохозяйственное предприятие СПК «Пригородный». </w:t>
      </w:r>
      <w:r>
        <w:rPr>
          <w:b/>
          <w:bCs/>
          <w:color w:val="000000"/>
          <w:lang w:bidi="ru-RU"/>
        </w:rPr>
        <w:t xml:space="preserve">Продукция сельского хозяйства </w:t>
      </w:r>
      <w:r>
        <w:rPr>
          <w:color w:val="000000"/>
          <w:lang w:bidi="ru-RU"/>
        </w:rPr>
        <w:t>представляет собой сумму данных об объеме продукции растениеводства и животноводства всех сельхозпроизводителей, в стоимостной оценке по фактически действовавшим ценам.</w:t>
      </w:r>
      <w:r>
        <w:t xml:space="preserve"> </w:t>
      </w:r>
      <w:r>
        <w:rPr>
          <w:b/>
          <w:bCs/>
          <w:color w:val="000000"/>
          <w:lang w:bidi="ru-RU"/>
        </w:rPr>
        <w:t xml:space="preserve">Продукция растениеводства </w:t>
      </w:r>
      <w:r>
        <w:rPr>
          <w:color w:val="000000"/>
          <w:lang w:bidi="ru-RU"/>
        </w:rPr>
        <w:t>включает стоимость сырых продуктов, полученных от урожая отчетного года, и изменение стоимости незавершенного производства в растениеводстве (посадка и выращивание до плодоношения сельскохозяйственных культур и многолетних насаждений) от начала к концу отчетного года.</w:t>
      </w:r>
      <w:r>
        <w:t xml:space="preserve"> </w:t>
      </w:r>
      <w:r>
        <w:rPr>
          <w:b/>
          <w:bCs/>
          <w:color w:val="000000"/>
          <w:lang w:bidi="ru-RU"/>
        </w:rPr>
        <w:t xml:space="preserve">Продукция животноводства </w:t>
      </w:r>
      <w:r>
        <w:rPr>
          <w:color w:val="000000"/>
          <w:lang w:bidi="ru-RU"/>
        </w:rPr>
        <w:t>включает стоимость продукции, полученной в результате выращивания и хозяйственного использования сельскохозяйственных животных и птицы.</w:t>
      </w:r>
      <w:r>
        <w:t xml:space="preserve"> </w:t>
      </w:r>
      <w:r>
        <w:rPr>
          <w:color w:val="000000"/>
          <w:lang w:bidi="ru-RU"/>
        </w:rPr>
        <w:t>Информации по показателям «Продукция сельского хозяйства, тыс. руб.», «Продукция растениеводства, тыс. руб.» и «Продукция животноводства, тыс. руб.» в статистической информации нет. В прогнозе также таких показателей нет.</w:t>
      </w:r>
      <w:r>
        <w:t xml:space="preserve"> </w:t>
      </w:r>
      <w:r>
        <w:rPr>
          <w:color w:val="000000"/>
          <w:lang w:bidi="ru-RU"/>
        </w:rPr>
        <w:t>Произвести оценку на 2025 год и сделать прогноз на 2026-2028 год не представляется возможным.</w:t>
      </w:r>
    </w:p>
    <w:p w14:paraId="5F6AFBF5" w14:textId="77777777" w:rsidR="008C26B8" w:rsidRDefault="008C26B8" w:rsidP="008C26B8">
      <w:pPr>
        <w:pStyle w:val="11"/>
        <w:spacing w:after="320"/>
        <w:ind w:firstLine="720"/>
        <w:jc w:val="both"/>
      </w:pPr>
      <w:r w:rsidRPr="004316F2">
        <w:rPr>
          <w:b/>
          <w:bCs/>
        </w:rPr>
        <w:lastRenderedPageBreak/>
        <w:t xml:space="preserve"> «Научная и инновационная деятельность»:</w:t>
      </w:r>
      <w:r w:rsidRPr="004316F2">
        <w:t xml:space="preserve"> </w:t>
      </w:r>
    </w:p>
    <w:p w14:paraId="2650CFF4" w14:textId="77777777" w:rsidR="008C26B8" w:rsidRDefault="008C26B8" w:rsidP="008C26B8">
      <w:pPr>
        <w:pStyle w:val="11"/>
        <w:spacing w:after="320"/>
        <w:ind w:firstLine="720"/>
        <w:jc w:val="both"/>
      </w:pPr>
      <w:r w:rsidRPr="004316F2">
        <w:t xml:space="preserve">В </w:t>
      </w:r>
      <w:r>
        <w:t>Юкковском</w:t>
      </w:r>
      <w:r w:rsidRPr="004316F2">
        <w:t xml:space="preserve"> сельском поселении не зарегистрированы крупные и средние предприятия, осуществляющих научную и инновационную деятельность. </w:t>
      </w:r>
    </w:p>
    <w:p w14:paraId="05469757" w14:textId="77777777" w:rsidR="008C26B8" w:rsidRDefault="008C26B8" w:rsidP="008C26B8">
      <w:pPr>
        <w:pStyle w:val="11"/>
        <w:spacing w:after="320"/>
        <w:ind w:firstLine="720"/>
        <w:jc w:val="both"/>
      </w:pPr>
      <w:r w:rsidRPr="00F07B0F">
        <w:rPr>
          <w:b/>
          <w:bCs/>
        </w:rPr>
        <w:t>«Транспорт, связь, дорожное хозяйство»:</w:t>
      </w:r>
      <w:r w:rsidRPr="004316F2">
        <w:t xml:space="preserve"> </w:t>
      </w:r>
    </w:p>
    <w:p w14:paraId="002893F7" w14:textId="77777777" w:rsidR="008C26B8" w:rsidRDefault="008C26B8" w:rsidP="008C26B8">
      <w:pPr>
        <w:pStyle w:val="11"/>
        <w:spacing w:after="320"/>
        <w:ind w:firstLine="720"/>
        <w:jc w:val="both"/>
      </w:pPr>
      <w:r w:rsidRPr="004316F2">
        <w:t xml:space="preserve">В </w:t>
      </w:r>
      <w:r>
        <w:t>Юкковском</w:t>
      </w:r>
      <w:r w:rsidRPr="004316F2">
        <w:t xml:space="preserve"> сельском поселении не зарегистрированы крупные и средние предприятия, предоставляющих транспортные услуги.</w:t>
      </w:r>
    </w:p>
    <w:p w14:paraId="2FC1166A" w14:textId="77777777" w:rsidR="008C26B8" w:rsidRPr="00F07B0F" w:rsidRDefault="008C26B8" w:rsidP="008C26B8">
      <w:pPr>
        <w:pStyle w:val="11"/>
        <w:spacing w:after="320"/>
        <w:ind w:firstLine="720"/>
        <w:jc w:val="both"/>
        <w:rPr>
          <w:b/>
          <w:bCs/>
        </w:rPr>
      </w:pPr>
      <w:r w:rsidRPr="00F07B0F">
        <w:rPr>
          <w:b/>
          <w:bCs/>
        </w:rPr>
        <w:t xml:space="preserve">«Строительство»: </w:t>
      </w:r>
    </w:p>
    <w:p w14:paraId="1D85B661" w14:textId="77777777" w:rsidR="008C26B8" w:rsidRDefault="008C26B8" w:rsidP="008C26B8">
      <w:pPr>
        <w:pStyle w:val="11"/>
        <w:spacing w:after="320"/>
        <w:ind w:firstLine="720"/>
        <w:jc w:val="both"/>
      </w:pPr>
      <w:r w:rsidRPr="00F07B0F">
        <w:t xml:space="preserve">В </w:t>
      </w:r>
      <w:r>
        <w:t xml:space="preserve">Юкковском </w:t>
      </w:r>
      <w:r w:rsidRPr="00F07B0F">
        <w:t xml:space="preserve">сельском поселении не зарегистрированы крупные и средние предприятия, осуществляющие строительство. На данный момент ведется среднеэтажное строительство в дер. </w:t>
      </w:r>
      <w:r>
        <w:t>Лупполово</w:t>
      </w:r>
      <w:r w:rsidRPr="00F07B0F">
        <w:t>. Жилой комплекс «</w:t>
      </w:r>
      <w:r>
        <w:t>Финские кварталы</w:t>
      </w:r>
      <w:r w:rsidRPr="00F07B0F">
        <w:t xml:space="preserve">». Общая площадь жилья после планируемой сдачи составит </w:t>
      </w:r>
      <w:r>
        <w:t>3</w:t>
      </w:r>
      <w:r w:rsidRPr="00F07B0F">
        <w:t xml:space="preserve"> тыс.875кв. м. Количество домов </w:t>
      </w:r>
      <w:r>
        <w:t>4</w:t>
      </w:r>
      <w:r w:rsidRPr="00F07B0F">
        <w:t xml:space="preserve"> шт., количество квартир – </w:t>
      </w:r>
      <w:r>
        <w:t>97</w:t>
      </w:r>
      <w:r w:rsidRPr="00F07B0F">
        <w:t xml:space="preserve"> шт. Строительство частной жилой застройки увеличивается на территории </w:t>
      </w:r>
      <w:r>
        <w:t>Юкковского</w:t>
      </w:r>
      <w:r w:rsidRPr="00F07B0F">
        <w:t xml:space="preserve"> сельского поселения в связи с получением земельных участков по Областному закону Ленинградской области от 14.10.2008 № 105-оз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 а также Областному закону Ленинградской области от 27.06.2018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области». В 2026-2028 планируется ввести в эксплуатацию многоквартирные дома общей площадью 110 тыс. кв. м. Аварийными многоквартирными домами на территории поселения в 2025 году признаны </w:t>
      </w:r>
      <w:r>
        <w:t>7 домов</w:t>
      </w:r>
      <w:r w:rsidRPr="00F07B0F">
        <w:t>, расположенные по адрес</w:t>
      </w:r>
      <w:r>
        <w:t>ам</w:t>
      </w:r>
      <w:r w:rsidRPr="00F07B0F">
        <w:t xml:space="preserve">: Ленинградская область, Всеволожский район, д. </w:t>
      </w:r>
      <w:r>
        <w:t>Юкки</w:t>
      </w:r>
      <w:r w:rsidRPr="00F07B0F">
        <w:t xml:space="preserve">, </w:t>
      </w:r>
      <w:r>
        <w:t xml:space="preserve">Ленинградское шоссе дом 5,10,23,40,47, Проезжая ул. 5, Пионерская ул. 26. </w:t>
      </w:r>
    </w:p>
    <w:p w14:paraId="2DB26F3F" w14:textId="77777777" w:rsidR="008C26B8" w:rsidRPr="00F07B0F" w:rsidRDefault="008C26B8" w:rsidP="008C26B8">
      <w:pPr>
        <w:pStyle w:val="11"/>
        <w:spacing w:after="320"/>
        <w:ind w:firstLine="720"/>
        <w:jc w:val="both"/>
        <w:rPr>
          <w:b/>
          <w:bCs/>
        </w:rPr>
      </w:pPr>
      <w:r w:rsidRPr="00F07B0F">
        <w:rPr>
          <w:b/>
          <w:bCs/>
        </w:rPr>
        <w:t xml:space="preserve">«Потребительский рынок и малое предпринимательство»: </w:t>
      </w:r>
    </w:p>
    <w:p w14:paraId="31628CB8" w14:textId="77777777" w:rsidR="008C26B8" w:rsidRDefault="008C26B8" w:rsidP="008C26B8">
      <w:pPr>
        <w:pStyle w:val="11"/>
        <w:spacing w:after="320"/>
        <w:ind w:firstLine="720"/>
        <w:jc w:val="both"/>
      </w:pPr>
      <w:r w:rsidRPr="00F07B0F">
        <w:t xml:space="preserve">Развитие розничной торговли в текущем году и на среднесрочный период будет связано с ростом обеспеченности населения </w:t>
      </w:r>
      <w:r>
        <w:t>Юкковского</w:t>
      </w:r>
      <w:r w:rsidRPr="00F07B0F">
        <w:t xml:space="preserve"> сельского поселения современными торговыми площадями, перемещением в современные торговые комплексы мелкорозничной торговли, модернизацией розничной инфраструктуры, повышением квалификации работников, что позволит увеличить объемы и ассортимент реализуемой продукции, улучшить качество обслуживания. - количество торговых точек (магазины, павильоны, автолавки и др</w:t>
      </w:r>
      <w:r>
        <w:t>.</w:t>
      </w:r>
      <w:r w:rsidRPr="00F07B0F">
        <w:t xml:space="preserve"> Ситуация на рынке жилищно-коммунальных услуг в 2026-2028 годах будет складываться с учетом строительства и ввода нового жилья в д</w:t>
      </w:r>
      <w:r>
        <w:t>. Лупполово</w:t>
      </w:r>
      <w:r w:rsidRPr="00F07B0F">
        <w:t>. Потенциал коммунального сектора связан с ростом газо-, тепло- и энергоснабжения. Дальнейшее развитие услуг связи прогнозируется за счет повышения качества предоставляемых услуг, поиска и внедрения новых форм обслуживания населения, за счет расширения сети пользователей и внедрения современных форм беспроводной связи. На территории поселения интернет предоставляет организация ООО «</w:t>
      </w:r>
      <w:proofErr w:type="spellStart"/>
      <w:r w:rsidRPr="00F07B0F">
        <w:t>ИксТрим</w:t>
      </w:r>
      <w:proofErr w:type="spellEnd"/>
      <w:r w:rsidRPr="00F07B0F">
        <w:t>»</w:t>
      </w:r>
      <w:r>
        <w:t xml:space="preserve">, ООО «Скай </w:t>
      </w:r>
      <w:r>
        <w:lastRenderedPageBreak/>
        <w:t>Нет»</w:t>
      </w:r>
      <w:r w:rsidRPr="00F07B0F">
        <w:t xml:space="preserve">. </w:t>
      </w:r>
    </w:p>
    <w:p w14:paraId="2CBD379A" w14:textId="77777777" w:rsidR="008C26B8" w:rsidRDefault="008C26B8" w:rsidP="008C26B8">
      <w:pPr>
        <w:pStyle w:val="11"/>
        <w:spacing w:after="320"/>
        <w:ind w:firstLine="720"/>
        <w:jc w:val="both"/>
      </w:pPr>
      <w:r w:rsidRPr="00584E05">
        <w:rPr>
          <w:b/>
          <w:bCs/>
        </w:rPr>
        <w:t>«Труд и занятость населения»:</w:t>
      </w:r>
      <w:r w:rsidRPr="00F07B0F">
        <w:t xml:space="preserve"> </w:t>
      </w:r>
    </w:p>
    <w:p w14:paraId="720AD0BB" w14:textId="77777777" w:rsidR="008C26B8" w:rsidRPr="004316F2" w:rsidRDefault="008C26B8" w:rsidP="008C26B8">
      <w:pPr>
        <w:pStyle w:val="11"/>
        <w:spacing w:after="320"/>
        <w:ind w:firstLine="720"/>
        <w:jc w:val="both"/>
      </w:pPr>
      <w:r w:rsidRPr="00F07B0F">
        <w:t>Среднемесячной заработная плата у крупных и средних предприятий на 2024 год – 36700,0 руб. Оценка на 2025 год – 38900 руб. Прогноз на 2026-2028 года средняя заработная плата будет расти на 4%. Уровень регистрируемой безработицы в муниципальном образовании составил на 2024 год 0,2 %. Далее ситуация будет меняться несущественно.</w:t>
      </w:r>
    </w:p>
    <w:p w14:paraId="23F68235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42EDF0DD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3D3E1E4F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131D963E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71197E52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7A0FF9A9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51E9BB8F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0ECD3DD6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72C9E8E5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46F89533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498090AE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643B442B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50B3011C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7E3E60B1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3A10581E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20114D71" w14:textId="77777777" w:rsidR="008C26B8" w:rsidRDefault="008C26B8" w:rsidP="008C26B8">
      <w:pPr>
        <w:pStyle w:val="11"/>
        <w:ind w:firstLine="760"/>
        <w:jc w:val="both"/>
        <w:rPr>
          <w:b/>
          <w:bCs/>
          <w:color w:val="000000"/>
          <w:lang w:bidi="ru-RU"/>
        </w:rPr>
      </w:pPr>
    </w:p>
    <w:p w14:paraId="6ECE63EE" w14:textId="77777777" w:rsidR="008C26B8" w:rsidRPr="00C55825" w:rsidRDefault="008C26B8" w:rsidP="00C5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26B8" w:rsidRPr="00C55825" w:rsidSect="008C26B8">
      <w:pgSz w:w="11906" w:h="16838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E740" w14:textId="77777777" w:rsidR="00765743" w:rsidRDefault="00765743" w:rsidP="002C3073">
      <w:pPr>
        <w:spacing w:after="0" w:line="240" w:lineRule="auto"/>
      </w:pPr>
      <w:r>
        <w:separator/>
      </w:r>
    </w:p>
  </w:endnote>
  <w:endnote w:type="continuationSeparator" w:id="0">
    <w:p w14:paraId="66C03E0D" w14:textId="77777777" w:rsidR="00765743" w:rsidRDefault="0076574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F86E" w14:textId="77777777" w:rsidR="00765743" w:rsidRDefault="00765743" w:rsidP="002C3073">
      <w:pPr>
        <w:spacing w:after="0" w:line="240" w:lineRule="auto"/>
      </w:pPr>
      <w:r>
        <w:separator/>
      </w:r>
    </w:p>
  </w:footnote>
  <w:footnote w:type="continuationSeparator" w:id="0">
    <w:p w14:paraId="7CDEAD28" w14:textId="77777777" w:rsidR="00765743" w:rsidRDefault="0076574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55561624" w14:textId="77777777" w:rsidR="002C3073" w:rsidRDefault="00A4795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7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C4EE6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1C9"/>
    <w:multiLevelType w:val="hybridMultilevel"/>
    <w:tmpl w:val="73A628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C826B7"/>
    <w:multiLevelType w:val="hybridMultilevel"/>
    <w:tmpl w:val="DDCA4ECC"/>
    <w:lvl w:ilvl="0" w:tplc="5C301C4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1DA64FC"/>
    <w:multiLevelType w:val="hybridMultilevel"/>
    <w:tmpl w:val="C8920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0C97"/>
    <w:multiLevelType w:val="hybridMultilevel"/>
    <w:tmpl w:val="605E89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8726844"/>
    <w:multiLevelType w:val="hybridMultilevel"/>
    <w:tmpl w:val="3D3EEDC2"/>
    <w:lvl w:ilvl="0" w:tplc="5204E5AA">
      <w:start w:val="5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7D165A"/>
    <w:multiLevelType w:val="hybridMultilevel"/>
    <w:tmpl w:val="0C52FBE0"/>
    <w:lvl w:ilvl="0" w:tplc="E17E5E5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 w16cid:durableId="1659845694">
    <w:abstractNumId w:val="4"/>
  </w:num>
  <w:num w:numId="2" w16cid:durableId="89394936">
    <w:abstractNumId w:val="5"/>
  </w:num>
  <w:num w:numId="3" w16cid:durableId="1233664983">
    <w:abstractNumId w:val="0"/>
  </w:num>
  <w:num w:numId="4" w16cid:durableId="706489402">
    <w:abstractNumId w:val="6"/>
  </w:num>
  <w:num w:numId="5" w16cid:durableId="1045371101">
    <w:abstractNumId w:val="2"/>
  </w:num>
  <w:num w:numId="6" w16cid:durableId="936450998">
    <w:abstractNumId w:val="3"/>
  </w:num>
  <w:num w:numId="7" w16cid:durableId="148062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4801"/>
    <w:rsid w:val="00037B44"/>
    <w:rsid w:val="0006526F"/>
    <w:rsid w:val="00073C9D"/>
    <w:rsid w:val="000B7C95"/>
    <w:rsid w:val="000C3E79"/>
    <w:rsid w:val="000C53E1"/>
    <w:rsid w:val="000C6028"/>
    <w:rsid w:val="000D16F2"/>
    <w:rsid w:val="001135DD"/>
    <w:rsid w:val="00121E2A"/>
    <w:rsid w:val="001559BB"/>
    <w:rsid w:val="00171E38"/>
    <w:rsid w:val="001B5517"/>
    <w:rsid w:val="001B7750"/>
    <w:rsid w:val="001C6F97"/>
    <w:rsid w:val="001D71D9"/>
    <w:rsid w:val="001E2160"/>
    <w:rsid w:val="001E749F"/>
    <w:rsid w:val="001F0164"/>
    <w:rsid w:val="00214414"/>
    <w:rsid w:val="00215444"/>
    <w:rsid w:val="002164C1"/>
    <w:rsid w:val="002344CE"/>
    <w:rsid w:val="00244262"/>
    <w:rsid w:val="00255483"/>
    <w:rsid w:val="002647FE"/>
    <w:rsid w:val="00276307"/>
    <w:rsid w:val="002C03AE"/>
    <w:rsid w:val="002C3073"/>
    <w:rsid w:val="002D1D75"/>
    <w:rsid w:val="002D3C64"/>
    <w:rsid w:val="002E0005"/>
    <w:rsid w:val="002E22C2"/>
    <w:rsid w:val="002E7111"/>
    <w:rsid w:val="00300F40"/>
    <w:rsid w:val="003206CB"/>
    <w:rsid w:val="00346588"/>
    <w:rsid w:val="003B2830"/>
    <w:rsid w:val="003B4CA5"/>
    <w:rsid w:val="003C24AF"/>
    <w:rsid w:val="00411703"/>
    <w:rsid w:val="0046229C"/>
    <w:rsid w:val="00463B0F"/>
    <w:rsid w:val="00486F6A"/>
    <w:rsid w:val="004A0D31"/>
    <w:rsid w:val="004C3021"/>
    <w:rsid w:val="0051275F"/>
    <w:rsid w:val="00521C99"/>
    <w:rsid w:val="005535ED"/>
    <w:rsid w:val="00556D30"/>
    <w:rsid w:val="005A1944"/>
    <w:rsid w:val="005A4226"/>
    <w:rsid w:val="005A50F1"/>
    <w:rsid w:val="005E2F37"/>
    <w:rsid w:val="005F70B6"/>
    <w:rsid w:val="005F7422"/>
    <w:rsid w:val="00636817"/>
    <w:rsid w:val="006376A3"/>
    <w:rsid w:val="006579F5"/>
    <w:rsid w:val="00682E98"/>
    <w:rsid w:val="0069159A"/>
    <w:rsid w:val="006B1FFF"/>
    <w:rsid w:val="006D71DA"/>
    <w:rsid w:val="006F1A4E"/>
    <w:rsid w:val="006F7D09"/>
    <w:rsid w:val="00751B39"/>
    <w:rsid w:val="00765743"/>
    <w:rsid w:val="00770F9C"/>
    <w:rsid w:val="007A43DF"/>
    <w:rsid w:val="007A6278"/>
    <w:rsid w:val="007B3AF1"/>
    <w:rsid w:val="007B6036"/>
    <w:rsid w:val="0081472A"/>
    <w:rsid w:val="00814DF9"/>
    <w:rsid w:val="00816DCE"/>
    <w:rsid w:val="008224CC"/>
    <w:rsid w:val="008363D1"/>
    <w:rsid w:val="00841D85"/>
    <w:rsid w:val="00852E0F"/>
    <w:rsid w:val="0087680F"/>
    <w:rsid w:val="00893788"/>
    <w:rsid w:val="008A1227"/>
    <w:rsid w:val="008A48E7"/>
    <w:rsid w:val="008B03BB"/>
    <w:rsid w:val="008C26B8"/>
    <w:rsid w:val="008C2C63"/>
    <w:rsid w:val="00927504"/>
    <w:rsid w:val="00956783"/>
    <w:rsid w:val="0097376A"/>
    <w:rsid w:val="00982DAE"/>
    <w:rsid w:val="00994C46"/>
    <w:rsid w:val="00997239"/>
    <w:rsid w:val="0099784B"/>
    <w:rsid w:val="009A3C99"/>
    <w:rsid w:val="009C04A8"/>
    <w:rsid w:val="009E4BEC"/>
    <w:rsid w:val="009F073A"/>
    <w:rsid w:val="009F5A20"/>
    <w:rsid w:val="00A0782C"/>
    <w:rsid w:val="00A0799A"/>
    <w:rsid w:val="00A126C9"/>
    <w:rsid w:val="00A24886"/>
    <w:rsid w:val="00A47954"/>
    <w:rsid w:val="00A57ED5"/>
    <w:rsid w:val="00A82010"/>
    <w:rsid w:val="00A822F2"/>
    <w:rsid w:val="00A83AE5"/>
    <w:rsid w:val="00A96C49"/>
    <w:rsid w:val="00AA05DE"/>
    <w:rsid w:val="00AC3F1D"/>
    <w:rsid w:val="00AD5D7D"/>
    <w:rsid w:val="00AF0CD2"/>
    <w:rsid w:val="00B06993"/>
    <w:rsid w:val="00B760D0"/>
    <w:rsid w:val="00BA188E"/>
    <w:rsid w:val="00BD1849"/>
    <w:rsid w:val="00BE3ABC"/>
    <w:rsid w:val="00BF6DD2"/>
    <w:rsid w:val="00C01EF7"/>
    <w:rsid w:val="00C1656D"/>
    <w:rsid w:val="00C234C5"/>
    <w:rsid w:val="00C3544D"/>
    <w:rsid w:val="00C55825"/>
    <w:rsid w:val="00C62DBD"/>
    <w:rsid w:val="00C7262A"/>
    <w:rsid w:val="00CA1A0C"/>
    <w:rsid w:val="00CC0E32"/>
    <w:rsid w:val="00CC226C"/>
    <w:rsid w:val="00CC24FE"/>
    <w:rsid w:val="00CE4D69"/>
    <w:rsid w:val="00D1733C"/>
    <w:rsid w:val="00D32A3E"/>
    <w:rsid w:val="00D467B8"/>
    <w:rsid w:val="00D5308D"/>
    <w:rsid w:val="00D57ABA"/>
    <w:rsid w:val="00DD1283"/>
    <w:rsid w:val="00DF002B"/>
    <w:rsid w:val="00E146CD"/>
    <w:rsid w:val="00E15C4D"/>
    <w:rsid w:val="00E2042A"/>
    <w:rsid w:val="00E236EA"/>
    <w:rsid w:val="00E3433C"/>
    <w:rsid w:val="00E5266A"/>
    <w:rsid w:val="00E74245"/>
    <w:rsid w:val="00E83A8B"/>
    <w:rsid w:val="00E87801"/>
    <w:rsid w:val="00E93048"/>
    <w:rsid w:val="00EF361E"/>
    <w:rsid w:val="00F10ECB"/>
    <w:rsid w:val="00F12C1A"/>
    <w:rsid w:val="00F14010"/>
    <w:rsid w:val="00F15556"/>
    <w:rsid w:val="00F26E4A"/>
    <w:rsid w:val="00F34DE6"/>
    <w:rsid w:val="00F40CC8"/>
    <w:rsid w:val="00F52BA3"/>
    <w:rsid w:val="00F63ACB"/>
    <w:rsid w:val="00F668B5"/>
    <w:rsid w:val="00FA1DD5"/>
    <w:rsid w:val="00FA2473"/>
    <w:rsid w:val="00FA610F"/>
    <w:rsid w:val="00FC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E801D"/>
  <w15:docId w15:val="{E52E28E7-7529-4F5F-9F6F-6DABB052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aliases w:val="H1,H11,H12,H111,H13,H112,H14,H15,H16,H17,H18,H19,H113,H121,H1111,H131,H1121,H141,H151,H161,H171,H181,Заголов,Заголовок 1 Знак1,Заголовок 1 Знак Знак,1,Глава,(раздел),ch,h1,app heading 1,ITT t1,II+,I,H122,H132,H142,H152,H162,H172,H1211,H1311"/>
    <w:basedOn w:val="a"/>
    <w:next w:val="a"/>
    <w:link w:val="10"/>
    <w:qFormat/>
    <w:rsid w:val="00F15556"/>
    <w:pPr>
      <w:keepNext/>
      <w:keepLines/>
      <w:widowControl w:val="0"/>
      <w:suppressAutoHyphens/>
      <w:autoSpaceDE w:val="0"/>
      <w:spacing w:before="480" w:after="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customStyle="1" w:styleId="22">
    <w:name w:val="Основной текст 22"/>
    <w:basedOn w:val="a"/>
    <w:rsid w:val="00C55825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558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C558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C55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55825"/>
    <w:rPr>
      <w:color w:val="CC0000"/>
      <w:u w:val="single"/>
    </w:rPr>
  </w:style>
  <w:style w:type="character" w:customStyle="1" w:styleId="10">
    <w:name w:val="Заголовок 1 Знак"/>
    <w:aliases w:val="H1 Знак,H11 Знак,H12 Знак,H111 Знак,H13 Знак,H112 Знак,H14 Знак,H15 Знак,H16 Знак,H17 Знак,H18 Знак,H19 Знак,H113 Знак,H121 Знак,H1111 Знак,H131 Знак,H1121 Знак,H141 Знак,H151 Знак,H161 Знак,H171 Знак,H181 Знак,Заголов Знак,1 Знак"/>
    <w:basedOn w:val="a0"/>
    <w:link w:val="1"/>
    <w:rsid w:val="00F15556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ac">
    <w:name w:val="Основной текст_"/>
    <w:basedOn w:val="a0"/>
    <w:link w:val="11"/>
    <w:rsid w:val="008C26B8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8C26B8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97</TotalTime>
  <Pages>1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31</cp:revision>
  <cp:lastPrinted>2025-12-01T10:53:00Z</cp:lastPrinted>
  <dcterms:created xsi:type="dcterms:W3CDTF">2022-09-09T11:12:00Z</dcterms:created>
  <dcterms:modified xsi:type="dcterms:W3CDTF">2025-12-02T09:36:00Z</dcterms:modified>
</cp:coreProperties>
</file>