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CB47" w14:textId="5E1FAEA1" w:rsidR="007D2A58" w:rsidRPr="007D2A58" w:rsidRDefault="007D2A58" w:rsidP="00483A1C">
      <w:pPr>
        <w:spacing w:line="20" w:lineRule="atLeast"/>
        <w:ind w:left="-851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D2A58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461078E7" w14:textId="35F6FBEF" w:rsidR="00483A1C" w:rsidRPr="007D2A58" w:rsidRDefault="007D2A58" w:rsidP="00483A1C">
      <w:pPr>
        <w:spacing w:line="20" w:lineRule="atLeast"/>
        <w:ind w:left="-851" w:right="-567"/>
        <w:jc w:val="center"/>
        <w:rPr>
          <w:rFonts w:eastAsia="Calibri"/>
          <w:noProof/>
          <w:sz w:val="28"/>
          <w:szCs w:val="28"/>
        </w:rPr>
      </w:pPr>
      <w:r w:rsidRPr="007D2A58">
        <w:rPr>
          <w:noProof/>
          <w:sz w:val="28"/>
          <w:szCs w:val="28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1F92D3CE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994E46" w:rsidRPr="00994E46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06.03.2024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</w:t>
      </w:r>
      <w:r w:rsidR="00994E46" w:rsidRPr="00994E46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61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</w:t>
      </w:r>
    </w:p>
    <w:p w14:paraId="490CC30A" w14:textId="3F8FCFE0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3AB24FB8">
                <wp:simplePos x="0" y="0"/>
                <wp:positionH relativeFrom="column">
                  <wp:posOffset>-104775</wp:posOffset>
                </wp:positionH>
                <wp:positionV relativeFrom="paragraph">
                  <wp:posOffset>77470</wp:posOffset>
                </wp:positionV>
                <wp:extent cx="3228975" cy="3038475"/>
                <wp:effectExtent l="0" t="0" r="28575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68C037FA" w:rsidR="00483A1C" w:rsidRPr="00DB326C" w:rsidRDefault="00483A1C" w:rsidP="00DB326C">
                            <w:pPr>
                              <w:pStyle w:val="ConsPlusNormal"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й и дополнений</w:t>
                            </w: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09</w:t>
                            </w: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.202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№ 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303</w:t>
                            </w:r>
                            <w:r w:rsidRP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DB326C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Об утверждении Порядка составления и ведения сводной бюджетной росписи бюджета муниципального образования «</w:t>
                            </w:r>
                            <w:r w:rsidRPr="00DB326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Юкковское сельское поселение»</w:t>
                            </w:r>
                            <w:r w:rsidR="00DB326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бюджетной росписи главного администратора источников финансирования дефицита бюджета»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8.25pt;margin-top:6.1pt;width:254.25pt;height:2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" strokecolor="white">
                <v:textbox>
                  <w:txbxContent>
                    <w:p w14:paraId="05F57ECD" w14:textId="68C037FA" w:rsidR="00483A1C" w:rsidRPr="00DB326C" w:rsidRDefault="00483A1C" w:rsidP="00DB326C">
                      <w:pPr>
                        <w:pStyle w:val="ConsPlusNormal"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 внесении изменени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й и дополнений</w:t>
                      </w: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8</w:t>
                      </w: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09</w:t>
                      </w: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.202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№ 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303</w:t>
                      </w:r>
                      <w:r w:rsidRP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«</w:t>
                      </w:r>
                      <w:r w:rsidR="00DB326C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Об утверждении Порядка составления и ведения сводной бюджетной росписи бюджета муниципального образования «</w:t>
                      </w:r>
                      <w:r w:rsidRPr="00DB326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Юкковское сельское поселение»</w:t>
                      </w:r>
                      <w:r w:rsidR="00DB326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бюджетной росписи главного администратора источников финансирования дефицита бюджета» 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E3F61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A26D8E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67B2F3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EC6D65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42FE47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31D7EF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3A78F0" w14:textId="77777777" w:rsidR="00DB326C" w:rsidRDefault="00DB326C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6E9139" w14:textId="1C4F5E89" w:rsidR="00A76903" w:rsidRPr="00DB326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326C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DB326C">
        <w:rPr>
          <w:rFonts w:ascii="Times New Roman" w:hAnsi="Times New Roman"/>
          <w:color w:val="000000"/>
          <w:sz w:val="28"/>
          <w:szCs w:val="28"/>
        </w:rPr>
        <w:t xml:space="preserve">Бюджетным кодексом Российской Федерации и в целях исполнения бюджета муниципального образования «Юкковское сельское поселение», администрация муниципального образования «Юкковское сельское поселение» </w:t>
      </w:r>
      <w:r w:rsidRPr="00DB326C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3FC61658" w14:textId="77777777" w:rsidR="00A76903" w:rsidRPr="00DB326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326C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3C00C01E" w:rsidR="00A76903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6C">
        <w:rPr>
          <w:rFonts w:ascii="Times New Roman" w:hAnsi="Times New Roman" w:cs="Times New Roman"/>
          <w:sz w:val="28"/>
          <w:szCs w:val="28"/>
        </w:rPr>
        <w:t xml:space="preserve">     </w:t>
      </w:r>
      <w:r w:rsidR="00DB326C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r w:rsidR="00A76903" w:rsidRPr="00DB326C">
        <w:rPr>
          <w:rFonts w:ascii="Times New Roman" w:hAnsi="Times New Roman" w:cs="Times New Roman"/>
          <w:sz w:val="28"/>
          <w:szCs w:val="28"/>
        </w:rPr>
        <w:t>«Юкковское сельское поселение</w:t>
      </w:r>
      <w:r w:rsidR="00A76903" w:rsidRPr="00DB32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B326C">
        <w:rPr>
          <w:rFonts w:ascii="Times New Roman" w:hAnsi="Times New Roman" w:cs="Times New Roman"/>
          <w:color w:val="000000"/>
          <w:sz w:val="28"/>
          <w:szCs w:val="28"/>
        </w:rPr>
        <w:t xml:space="preserve"> Всеволожского района Ленинградской области от 28.09.2022 № 303 «Об утверждении Порядка составления и ведения сводной бюджетной росписи бюджета муниципального образования</w:t>
      </w:r>
      <w:r w:rsidR="00A76903" w:rsidRPr="00DB326C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</w:t>
      </w:r>
      <w:r w:rsidR="00DB326C">
        <w:rPr>
          <w:rFonts w:ascii="Times New Roman" w:hAnsi="Times New Roman" w:cs="Times New Roman"/>
          <w:sz w:val="28"/>
          <w:szCs w:val="28"/>
        </w:rPr>
        <w:t>, бюджетной росписи главного распорядителя бюджетных средств, главного администратора источников финансирования дефицита бюджета» следующие изменения</w:t>
      </w:r>
      <w:r w:rsidR="00A76903" w:rsidRPr="00DB326C">
        <w:rPr>
          <w:rFonts w:ascii="Times New Roman" w:hAnsi="Times New Roman" w:cs="Times New Roman"/>
          <w:sz w:val="28"/>
          <w:szCs w:val="28"/>
        </w:rPr>
        <w:t>.</w:t>
      </w:r>
    </w:p>
    <w:p w14:paraId="255D9635" w14:textId="77777777" w:rsidR="005A488A" w:rsidRDefault="005A488A" w:rsidP="009D2A30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2.1. изложить в следующей редакции:</w:t>
      </w:r>
    </w:p>
    <w:p w14:paraId="03D709C2" w14:textId="35320E89" w:rsidR="009D2A30" w:rsidRDefault="005A488A" w:rsidP="005A488A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«Бюджетные ассигнования и лимиты бюджетных обязательств по расходам бюджета поселения»: бюджетные ассигнования по расходам бюджета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 на очередной финансовый год и на плановый период в разрезе главных распорядителей по кодам бюджетной классификации: код главного распорядителя, раздел, подраздел, целевая статья (муниципальные программы и непрограммные направления деятельности), группа</w:t>
      </w:r>
      <w:r w:rsidR="008661DC">
        <w:rPr>
          <w:rFonts w:ascii="Times New Roman" w:hAnsi="Times New Roman" w:cs="Times New Roman"/>
          <w:sz w:val="28"/>
          <w:szCs w:val="28"/>
        </w:rPr>
        <w:t xml:space="preserve"> видов расходов классификации расходов бюджетов;»</w:t>
      </w:r>
    </w:p>
    <w:p w14:paraId="655ADF72" w14:textId="77777777" w:rsidR="005A488A" w:rsidRDefault="005A488A" w:rsidP="005A488A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пункт 2.6. </w:t>
      </w:r>
    </w:p>
    <w:p w14:paraId="3983B2A6" w14:textId="106FBE44" w:rsidR="005E6656" w:rsidRDefault="005E6656" w:rsidP="009D2A30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022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22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14:paraId="3319C78D" w14:textId="6CF756BA" w:rsidR="005E6656" w:rsidRDefault="005E6656" w:rsidP="0070220A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7BCE">
        <w:rPr>
          <w:rFonts w:ascii="Times New Roman" w:hAnsi="Times New Roman" w:cs="Times New Roman"/>
          <w:sz w:val="28"/>
          <w:szCs w:val="28"/>
        </w:rPr>
        <w:t xml:space="preserve">Изменения утвержденных показателей сводной росписи вносятся в автоматизированной системе «АЦК-Финансы» отделом экономики </w:t>
      </w:r>
      <w:r w:rsidR="00DB577B">
        <w:rPr>
          <w:rFonts w:ascii="Times New Roman" w:hAnsi="Times New Roman" w:cs="Times New Roman"/>
          <w:sz w:val="28"/>
          <w:szCs w:val="28"/>
        </w:rPr>
        <w:t>и финансов – централизованной бухгалтерии администрации на основании ходатайства</w:t>
      </w:r>
      <w:r w:rsidR="00590D35">
        <w:rPr>
          <w:rFonts w:ascii="Times New Roman" w:hAnsi="Times New Roman" w:cs="Times New Roman"/>
          <w:sz w:val="28"/>
          <w:szCs w:val="28"/>
        </w:rPr>
        <w:t xml:space="preserve"> </w:t>
      </w:r>
      <w:r w:rsidR="00DB577B">
        <w:rPr>
          <w:rFonts w:ascii="Times New Roman" w:hAnsi="Times New Roman" w:cs="Times New Roman"/>
          <w:sz w:val="28"/>
          <w:szCs w:val="28"/>
        </w:rPr>
        <w:t xml:space="preserve">  получателей бюджетных средств и (или) иным документам</w:t>
      </w:r>
      <w:r w:rsidR="00590D35">
        <w:rPr>
          <w:rFonts w:ascii="Times New Roman" w:hAnsi="Times New Roman" w:cs="Times New Roman"/>
          <w:sz w:val="28"/>
          <w:szCs w:val="28"/>
        </w:rPr>
        <w:t xml:space="preserve"> с обоснованием для внесения изменений</w:t>
      </w:r>
      <w:r w:rsidR="00DB577B">
        <w:rPr>
          <w:rFonts w:ascii="Times New Roman" w:hAnsi="Times New Roman" w:cs="Times New Roman"/>
          <w:sz w:val="28"/>
          <w:szCs w:val="28"/>
        </w:rPr>
        <w:t>, согласованным с Главой администрации и начальником отдела экономики и финансов – централизованной бухгалтерии – главным бухгалтером</w:t>
      </w:r>
      <w:r w:rsidR="007022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F7E058" w14:textId="73ECE37F" w:rsidR="005E6656" w:rsidRDefault="005E6656" w:rsidP="005E6656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746E2A">
        <w:rPr>
          <w:rFonts w:ascii="Times New Roman" w:hAnsi="Times New Roman" w:cs="Times New Roman"/>
          <w:sz w:val="28"/>
          <w:szCs w:val="28"/>
        </w:rPr>
        <w:t xml:space="preserve">раздел 4. </w:t>
      </w:r>
    </w:p>
    <w:p w14:paraId="61E06676" w14:textId="6CDBD312" w:rsidR="008661DC" w:rsidRDefault="008661DC" w:rsidP="005E6656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3 пункта 5.1. изложить в следующей редакции:</w:t>
      </w:r>
    </w:p>
    <w:p w14:paraId="483D5971" w14:textId="16FC5FC1" w:rsidR="008661DC" w:rsidRDefault="008661DC" w:rsidP="008661DC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«Бюджетные ассигнования по источникам финансирования дефицита бюджета поселения»: роспись источников внутреннего финансирования дефицита бюджета главного администратора источников в разрезе администраторов источников финансирования дефицита бюджета (далее – администраторы источников) и кодов классификации источников внутреннего финансирования дефицитов бюджетов.»</w:t>
      </w:r>
    </w:p>
    <w:p w14:paraId="11226CBD" w14:textId="4186FF8B" w:rsidR="00F81F4C" w:rsidRDefault="00F81F4C" w:rsidP="009963C1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пункт 5.5. </w:t>
      </w:r>
    </w:p>
    <w:p w14:paraId="05E8C300" w14:textId="52E3C692" w:rsidR="009963C1" w:rsidRDefault="00E830BF" w:rsidP="009963C1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63C1">
        <w:rPr>
          <w:rFonts w:ascii="Times New Roman" w:hAnsi="Times New Roman" w:cs="Times New Roman"/>
          <w:sz w:val="28"/>
          <w:szCs w:val="28"/>
        </w:rPr>
        <w:t xml:space="preserve">ункт 6.3. </w:t>
      </w:r>
      <w:r w:rsidR="00E40DE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CF01839" w14:textId="77777777" w:rsidR="00E40DED" w:rsidRDefault="00E40DED" w:rsidP="00E40DED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«Изменение бюджетной росписи осуществляется главным распорядителем, главным администратором источников на основании письменного обращения получателя (ходатайства) с обоснованием для внесения изменений, согласованным с Главой администрации и начальником отдела экономики и финансов – централизованной бухгалтерии – главным бухгалтером».</w:t>
      </w:r>
    </w:p>
    <w:p w14:paraId="54A4D2FC" w14:textId="5655E390" w:rsidR="009963C1" w:rsidRDefault="009963C1" w:rsidP="009963C1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пункт 6.5. </w:t>
      </w:r>
    </w:p>
    <w:p w14:paraId="6AF238FE" w14:textId="1D3E39EB" w:rsidR="00303F4C" w:rsidRDefault="00E830BF" w:rsidP="009963C1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7.1. изложить в следующей редакции:</w:t>
      </w:r>
    </w:p>
    <w:p w14:paraId="7740AA1C" w14:textId="0B4E5013" w:rsidR="00E830BF" w:rsidRDefault="00E830BF" w:rsidP="00E830BF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«Лимиты бюджетных обязательств составляются и ведутся отделом экономики и финансов в автоматизированной системе «АЦК </w:t>
      </w:r>
      <w:r w:rsidR="00637F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Финансы</w:t>
      </w:r>
      <w:r w:rsidR="00637F13">
        <w:rPr>
          <w:rFonts w:ascii="Times New Roman" w:hAnsi="Times New Roman" w:cs="Times New Roman"/>
          <w:sz w:val="28"/>
          <w:szCs w:val="28"/>
        </w:rPr>
        <w:t>» и утверждаются Главой администрации на очередной финансовый год и плановый период в составе бюджетной росписи по форме согласно приложению 2 к настоящему Порядку»</w:t>
      </w:r>
    </w:p>
    <w:p w14:paraId="1467052A" w14:textId="0BD58C85" w:rsidR="00637F13" w:rsidRDefault="00637F13" w:rsidP="00637F13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7.2. изложить в следующей редакции:</w:t>
      </w:r>
    </w:p>
    <w:p w14:paraId="17DFBD1A" w14:textId="77777777" w:rsidR="00BC0F58" w:rsidRDefault="00637F13" w:rsidP="00BC0F58">
      <w:pPr>
        <w:pStyle w:val="ConsPlusNormal"/>
        <w:tabs>
          <w:tab w:val="left" w:pos="1418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«Изменение </w:t>
      </w:r>
      <w:r w:rsidR="00BC0F58">
        <w:rPr>
          <w:rFonts w:ascii="Times New Roman" w:hAnsi="Times New Roman" w:cs="Times New Roman"/>
          <w:sz w:val="28"/>
          <w:szCs w:val="28"/>
        </w:rPr>
        <w:t>лимитов бюджетных обязательств осуществляется главным распорядителем, главным администратором источников на основании письменного обращения получателя (ходатайства) с обоснованием для внесения изменений, согласованным с Главой администрации и начальником отдела экономики и финансов – централизованной бухгалтерии – главным бухгалтером».</w:t>
      </w:r>
    </w:p>
    <w:p w14:paraId="5662B2A1" w14:textId="4EECD0F5" w:rsidR="00637F13" w:rsidRDefault="00BC0F58" w:rsidP="00637F13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пункты 7.3., 7.4., 7.5., 7.6., 7.7., 7.8., 7.9.</w:t>
      </w:r>
    </w:p>
    <w:p w14:paraId="6F8E0B56" w14:textId="3A0C28BE" w:rsidR="00226D03" w:rsidRDefault="00226D03" w:rsidP="00226D03">
      <w:pPr>
        <w:pStyle w:val="ConsPlusNormal"/>
        <w:numPr>
          <w:ilvl w:val="1"/>
          <w:numId w:val="1"/>
        </w:numPr>
        <w:tabs>
          <w:tab w:val="left" w:pos="1418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раздел 8. </w:t>
      </w:r>
    </w:p>
    <w:p w14:paraId="7F83C3B5" w14:textId="46E45D45" w:rsidR="00226D03" w:rsidRPr="00226D03" w:rsidRDefault="00226D03" w:rsidP="00E16897">
      <w:pPr>
        <w:pStyle w:val="ConsPlusNormal"/>
        <w:numPr>
          <w:ilvl w:val="0"/>
          <w:numId w:val="1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Считать утратившим силу постановление от 25.05.2023 № 152 «О внесении изменений и дополнений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«Юкковское сельское поселение» от 28.09.2022 № 303 «Об утверждении </w:t>
      </w:r>
      <w:r w:rsidR="00E16897">
        <w:rPr>
          <w:rFonts w:ascii="Times New Roman" w:hAnsi="Times New Roman" w:cs="Times New Roman"/>
          <w:sz w:val="28"/>
          <w:szCs w:val="28"/>
        </w:rPr>
        <w:t>Порядка составления и ведения сводной бюджетной росписи бюджета муниципального образования «Юкковское сельское поселение», бюджетной росписи главного администратора источников финансирования дефицита бюджета».</w:t>
      </w:r>
    </w:p>
    <w:p w14:paraId="2C390050" w14:textId="71231ED2" w:rsidR="00A76903" w:rsidRPr="00DB326C" w:rsidRDefault="00483A1C" w:rsidP="00637F13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6C"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DB32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 w:rsidR="009E6E32">
        <w:rPr>
          <w:rFonts w:ascii="Times New Roman" w:hAnsi="Times New Roman" w:cs="Times New Roman"/>
          <w:sz w:val="28"/>
          <w:szCs w:val="28"/>
        </w:rPr>
        <w:t xml:space="preserve">01 </w:t>
      </w:r>
      <w:r w:rsidR="00EE2E39">
        <w:rPr>
          <w:rFonts w:ascii="Times New Roman" w:hAnsi="Times New Roman" w:cs="Times New Roman"/>
          <w:sz w:val="28"/>
          <w:szCs w:val="28"/>
        </w:rPr>
        <w:t>января</w:t>
      </w:r>
      <w:r w:rsidR="00A76903" w:rsidRPr="00DB326C">
        <w:rPr>
          <w:rFonts w:ascii="Times New Roman" w:hAnsi="Times New Roman" w:cs="Times New Roman"/>
          <w:sz w:val="28"/>
          <w:szCs w:val="28"/>
        </w:rPr>
        <w:t xml:space="preserve"> </w:t>
      </w:r>
      <w:r w:rsidR="009E6E32">
        <w:rPr>
          <w:rFonts w:ascii="Times New Roman" w:hAnsi="Times New Roman" w:cs="Times New Roman"/>
          <w:sz w:val="28"/>
          <w:szCs w:val="28"/>
        </w:rPr>
        <w:t>2024 года</w:t>
      </w:r>
      <w:r w:rsidR="00A76903" w:rsidRPr="00DB326C">
        <w:rPr>
          <w:rFonts w:ascii="Times New Roman" w:hAnsi="Times New Roman" w:cs="Times New Roman"/>
          <w:sz w:val="28"/>
          <w:szCs w:val="28"/>
        </w:rPr>
        <w:t>.</w:t>
      </w:r>
    </w:p>
    <w:p w14:paraId="21CDCD9D" w14:textId="5484DFC2" w:rsidR="00A76903" w:rsidRPr="00DB326C" w:rsidRDefault="00483A1C" w:rsidP="00637F13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B326C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DB326C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DB326C">
        <w:rPr>
          <w:rFonts w:ascii="Times New Roman" w:hAnsi="Times New Roman"/>
          <w:sz w:val="28"/>
          <w:szCs w:val="28"/>
        </w:rPr>
        <w:t>по адресу: www.ykki.ru</w:t>
      </w:r>
      <w:r w:rsidR="00A76903" w:rsidRPr="00DB326C">
        <w:rPr>
          <w:rFonts w:ascii="Times New Roman" w:hAnsi="Times New Roman"/>
          <w:color w:val="000000"/>
          <w:sz w:val="28"/>
          <w:szCs w:val="28"/>
        </w:rPr>
        <w:t>.</w:t>
      </w:r>
    </w:p>
    <w:p w14:paraId="6F55BDA0" w14:textId="1FD1FFD3" w:rsidR="00A76903" w:rsidRPr="00DB326C" w:rsidRDefault="00483A1C" w:rsidP="00637F13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26C">
        <w:rPr>
          <w:rFonts w:ascii="Times New Roman" w:hAnsi="Times New Roman"/>
          <w:sz w:val="28"/>
          <w:szCs w:val="28"/>
        </w:rPr>
        <w:t xml:space="preserve">      </w:t>
      </w:r>
      <w:r w:rsidR="00A76903" w:rsidRPr="00DB326C">
        <w:rPr>
          <w:rFonts w:ascii="Times New Roman" w:hAnsi="Times New Roman"/>
          <w:sz w:val="28"/>
          <w:szCs w:val="28"/>
        </w:rPr>
        <w:t xml:space="preserve">Контроль </w:t>
      </w:r>
      <w:r w:rsidR="004765B4">
        <w:rPr>
          <w:rFonts w:ascii="Times New Roman" w:hAnsi="Times New Roman"/>
          <w:sz w:val="28"/>
          <w:szCs w:val="28"/>
        </w:rPr>
        <w:t xml:space="preserve">за </w:t>
      </w:r>
      <w:r w:rsidR="00A76903" w:rsidRPr="00DB326C">
        <w:rPr>
          <w:rFonts w:ascii="Times New Roman" w:hAnsi="Times New Roman"/>
          <w:sz w:val="28"/>
          <w:szCs w:val="28"/>
        </w:rPr>
        <w:t>исполнен</w:t>
      </w:r>
      <w:r w:rsidR="004765B4">
        <w:rPr>
          <w:rFonts w:ascii="Times New Roman" w:hAnsi="Times New Roman"/>
          <w:sz w:val="28"/>
          <w:szCs w:val="28"/>
        </w:rPr>
        <w:t xml:space="preserve">ием </w:t>
      </w:r>
      <w:r w:rsidR="00A76903" w:rsidRPr="00DB326C"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 w:rsidR="004765B4">
        <w:rPr>
          <w:rFonts w:ascii="Times New Roman" w:hAnsi="Times New Roman"/>
          <w:sz w:val="28"/>
          <w:szCs w:val="28"/>
        </w:rPr>
        <w:t>возложить на начальника отдела экономики и финансов – централизованной бухгалтерии.</w:t>
      </w:r>
    </w:p>
    <w:p w14:paraId="34C486BC" w14:textId="4FC799C0" w:rsidR="005E2410" w:rsidRPr="00DB326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26340860" w:rsidR="00A76903" w:rsidRPr="00994E46" w:rsidRDefault="00A76903" w:rsidP="00A769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994E46">
        <w:rPr>
          <w:rFonts w:ascii="Times New Roman" w:hAnsi="Times New Roman"/>
          <w:sz w:val="28"/>
          <w:szCs w:val="28"/>
          <w:lang w:eastAsia="en-US"/>
        </w:rPr>
        <w:t xml:space="preserve">И.о. главы администрации                                                 </w:t>
      </w:r>
      <w:r w:rsidR="00483A1C" w:rsidRPr="00994E46">
        <w:rPr>
          <w:rFonts w:ascii="Times New Roman" w:hAnsi="Times New Roman"/>
          <w:sz w:val="28"/>
          <w:szCs w:val="28"/>
          <w:lang w:eastAsia="en-US"/>
        </w:rPr>
        <w:t xml:space="preserve">              </w:t>
      </w:r>
      <w:r w:rsidRPr="00994E46">
        <w:rPr>
          <w:rFonts w:ascii="Times New Roman" w:hAnsi="Times New Roman"/>
          <w:sz w:val="28"/>
          <w:szCs w:val="28"/>
          <w:lang w:eastAsia="en-US"/>
        </w:rPr>
        <w:t xml:space="preserve">            М.Ю. Белов</w:t>
      </w:r>
    </w:p>
    <w:p w14:paraId="37D4E685" w14:textId="7D9C5926" w:rsidR="00B07CDF" w:rsidRPr="00994E46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3374373" w14:textId="0A236C2C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58E7989" w14:textId="7D09CEA9" w:rsidR="00072AC8" w:rsidRDefault="00072AC8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7C4A35E2" w14:textId="46020F1F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580AE104" w14:textId="34673E9B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77D98637" w14:textId="6EFED7E0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41AC9BCB" w14:textId="15E1987C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0AA38971" w14:textId="3EDC76F6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2ACC9D13" w14:textId="06B2B65A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110A4303" w14:textId="51B972ED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527AC7B6" w14:textId="4B4C743F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4F147AA4" w14:textId="5FB1B2AD" w:rsidR="00E16897" w:rsidRDefault="00E16897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7EF2B64D" w14:textId="4048AD58" w:rsidR="004A31D4" w:rsidRDefault="004A31D4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14:paraId="3F2EEF19" w14:textId="06975BAA" w:rsidR="004A31D4" w:rsidRDefault="004A31D4" w:rsidP="00072AC8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sectPr w:rsidR="004A31D4" w:rsidSect="006C3B2B">
      <w:headerReference w:type="default" r:id="rId7"/>
      <w:pgSz w:w="11906" w:h="16838"/>
      <w:pgMar w:top="709" w:right="566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CE6E" w14:textId="77777777" w:rsidR="006C3B2B" w:rsidRDefault="006C3B2B">
      <w:pPr>
        <w:spacing w:after="0" w:line="240" w:lineRule="auto"/>
      </w:pPr>
      <w:r>
        <w:separator/>
      </w:r>
    </w:p>
  </w:endnote>
  <w:endnote w:type="continuationSeparator" w:id="0">
    <w:p w14:paraId="6AE741F9" w14:textId="77777777" w:rsidR="006C3B2B" w:rsidRDefault="006C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E84B9" w14:textId="77777777" w:rsidR="006C3B2B" w:rsidRDefault="006C3B2B">
      <w:pPr>
        <w:spacing w:after="0" w:line="240" w:lineRule="auto"/>
      </w:pPr>
      <w:r>
        <w:separator/>
      </w:r>
    </w:p>
  </w:footnote>
  <w:footnote w:type="continuationSeparator" w:id="0">
    <w:p w14:paraId="63687207" w14:textId="77777777" w:rsidR="006C3B2B" w:rsidRDefault="006C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526D" w14:textId="60A178B6" w:rsidR="00A76903" w:rsidRDefault="00A76903">
    <w:pPr>
      <w:pStyle w:val="a3"/>
      <w:jc w:val="center"/>
    </w:pPr>
  </w:p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multilevel"/>
    <w:tmpl w:val="4E406CF8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F74677"/>
    <w:multiLevelType w:val="multilevel"/>
    <w:tmpl w:val="4E406CF8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4F3D1573"/>
    <w:multiLevelType w:val="multilevel"/>
    <w:tmpl w:val="4E406CF8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2049596897">
    <w:abstractNumId w:val="2"/>
  </w:num>
  <w:num w:numId="2" w16cid:durableId="697194882">
    <w:abstractNumId w:val="3"/>
  </w:num>
  <w:num w:numId="3" w16cid:durableId="867067502">
    <w:abstractNumId w:val="0"/>
  </w:num>
  <w:num w:numId="4" w16cid:durableId="1555237600">
    <w:abstractNumId w:val="1"/>
  </w:num>
  <w:num w:numId="5" w16cid:durableId="1415324823">
    <w:abstractNumId w:val="4"/>
  </w:num>
  <w:num w:numId="6" w16cid:durableId="1899172755">
    <w:abstractNumId w:val="5"/>
  </w:num>
  <w:num w:numId="7" w16cid:durableId="1049692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1772"/>
    <w:rsid w:val="00072AC8"/>
    <w:rsid w:val="000944F7"/>
    <w:rsid w:val="000B5CF7"/>
    <w:rsid w:val="000C1A61"/>
    <w:rsid w:val="000F3136"/>
    <w:rsid w:val="001446D8"/>
    <w:rsid w:val="001505A6"/>
    <w:rsid w:val="00156EA2"/>
    <w:rsid w:val="00226D03"/>
    <w:rsid w:val="00261E16"/>
    <w:rsid w:val="002A2D7D"/>
    <w:rsid w:val="00303F4C"/>
    <w:rsid w:val="00387929"/>
    <w:rsid w:val="00407EBD"/>
    <w:rsid w:val="0043290D"/>
    <w:rsid w:val="00474193"/>
    <w:rsid w:val="004765B4"/>
    <w:rsid w:val="00483A1C"/>
    <w:rsid w:val="004A31D4"/>
    <w:rsid w:val="004F5D29"/>
    <w:rsid w:val="0058425F"/>
    <w:rsid w:val="00590D35"/>
    <w:rsid w:val="005A488A"/>
    <w:rsid w:val="005E2410"/>
    <w:rsid w:val="005E6656"/>
    <w:rsid w:val="005F1A71"/>
    <w:rsid w:val="006128CA"/>
    <w:rsid w:val="006167A8"/>
    <w:rsid w:val="006168F9"/>
    <w:rsid w:val="0063281F"/>
    <w:rsid w:val="00637F13"/>
    <w:rsid w:val="006B1E1B"/>
    <w:rsid w:val="006C3B2B"/>
    <w:rsid w:val="0070220A"/>
    <w:rsid w:val="00746E2A"/>
    <w:rsid w:val="00766CC9"/>
    <w:rsid w:val="007D2A58"/>
    <w:rsid w:val="00861D5F"/>
    <w:rsid w:val="008661DC"/>
    <w:rsid w:val="008E57FC"/>
    <w:rsid w:val="00953A69"/>
    <w:rsid w:val="00994E46"/>
    <w:rsid w:val="009963C1"/>
    <w:rsid w:val="009D0967"/>
    <w:rsid w:val="009D2A30"/>
    <w:rsid w:val="009E6E32"/>
    <w:rsid w:val="009F6467"/>
    <w:rsid w:val="00A440C9"/>
    <w:rsid w:val="00A76903"/>
    <w:rsid w:val="00A9115B"/>
    <w:rsid w:val="00AA56DE"/>
    <w:rsid w:val="00AA5EB2"/>
    <w:rsid w:val="00AB789B"/>
    <w:rsid w:val="00AE3B5C"/>
    <w:rsid w:val="00B07CDF"/>
    <w:rsid w:val="00B905F6"/>
    <w:rsid w:val="00BC0F58"/>
    <w:rsid w:val="00BD0885"/>
    <w:rsid w:val="00BD7BCE"/>
    <w:rsid w:val="00C02FBF"/>
    <w:rsid w:val="00CC4030"/>
    <w:rsid w:val="00CD481B"/>
    <w:rsid w:val="00D04BDD"/>
    <w:rsid w:val="00DB326C"/>
    <w:rsid w:val="00DB577B"/>
    <w:rsid w:val="00DE747E"/>
    <w:rsid w:val="00E16897"/>
    <w:rsid w:val="00E40DED"/>
    <w:rsid w:val="00E830BF"/>
    <w:rsid w:val="00ED2C88"/>
    <w:rsid w:val="00EE2E39"/>
    <w:rsid w:val="00EF69DF"/>
    <w:rsid w:val="00F30DCE"/>
    <w:rsid w:val="00F77140"/>
    <w:rsid w:val="00F81F4C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1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ConsNormal">
    <w:name w:val="ConsNormal"/>
    <w:rsid w:val="00072AC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072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a">
    <w:name w:val="Emphasis"/>
    <w:basedOn w:val="a0"/>
    <w:uiPriority w:val="20"/>
    <w:qFormat/>
    <w:rsid w:val="004A31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26</cp:revision>
  <cp:lastPrinted>2024-03-05T13:00:00Z</cp:lastPrinted>
  <dcterms:created xsi:type="dcterms:W3CDTF">2023-12-20T09:26:00Z</dcterms:created>
  <dcterms:modified xsi:type="dcterms:W3CDTF">2024-03-07T06:31:00Z</dcterms:modified>
</cp:coreProperties>
</file>