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3F2E2" w14:textId="3D5526A3" w:rsidR="00A13088" w:rsidRPr="00A13088" w:rsidRDefault="00A13088" w:rsidP="003C25CB">
      <w:pPr>
        <w:spacing w:after="0" w:line="240" w:lineRule="auto"/>
        <w:jc w:val="center"/>
        <w:rPr>
          <w:rFonts w:ascii="Arial" w:hAnsi="Arial" w:cs="Arial"/>
          <w:bCs/>
          <w:noProof/>
        </w:rPr>
      </w:pPr>
      <w:r>
        <w:rPr>
          <w:rFonts w:ascii="Arial" w:hAnsi="Arial" w:cs="Arial"/>
          <w:bCs/>
          <w:noProof/>
        </w:rPr>
        <w:t xml:space="preserve">                                                                                                                     </w:t>
      </w:r>
      <w:r w:rsidRPr="00A13088">
        <w:rPr>
          <w:rFonts w:ascii="Arial" w:hAnsi="Arial" w:cs="Arial"/>
          <w:bCs/>
          <w:noProof/>
        </w:rPr>
        <w:t>Идентификатор</w:t>
      </w:r>
    </w:p>
    <w:p w14:paraId="0DD5F6F5" w14:textId="7511DE8E" w:rsidR="003C25CB" w:rsidRPr="00A13088" w:rsidRDefault="00A13088" w:rsidP="003C25CB">
      <w:pPr>
        <w:spacing w:after="0" w:line="240" w:lineRule="auto"/>
        <w:jc w:val="center"/>
        <w:rPr>
          <w:rFonts w:ascii="Times New Roman" w:hAnsi="Times New Roman" w:cs="Times New Roman"/>
          <w:bCs/>
          <w:noProof/>
          <w:sz w:val="24"/>
          <w:szCs w:val="24"/>
          <w:lang w:eastAsia="ru-RU"/>
        </w:rPr>
      </w:pPr>
      <w:r w:rsidRPr="00A13088">
        <w:rPr>
          <w:rFonts w:ascii="Arial" w:hAnsi="Arial" w:cs="Arial"/>
          <w:bCs/>
          <w:noProof/>
          <w:sz w:val="24"/>
          <w:szCs w:val="24"/>
        </w:rPr>
        <w:t>ГЕРБ</w:t>
      </w:r>
      <w:r w:rsidR="003C25CB" w:rsidRPr="00A13088">
        <w:rPr>
          <w:rFonts w:ascii="Times New Roman" w:hAnsi="Times New Roman" w:cs="Times New Roman"/>
          <w:bCs/>
          <w:noProof/>
          <w:sz w:val="24"/>
          <w:szCs w:val="24"/>
          <w:lang w:eastAsia="ru-RU"/>
        </w:rPr>
        <w:t xml:space="preserve">                                                                                           </w:t>
      </w:r>
    </w:p>
    <w:p w14:paraId="5F46D264" w14:textId="77777777" w:rsidR="00A13088" w:rsidRDefault="00A13088" w:rsidP="003C25CB">
      <w:pPr>
        <w:spacing w:after="0" w:line="240" w:lineRule="auto"/>
        <w:jc w:val="center"/>
        <w:rPr>
          <w:rFonts w:ascii="Arial" w:hAnsi="Arial" w:cs="Arial"/>
        </w:rPr>
      </w:pPr>
    </w:p>
    <w:p w14:paraId="646FC016" w14:textId="6CD26A59" w:rsidR="003C25CB" w:rsidRPr="00351FDD" w:rsidRDefault="003C25CB" w:rsidP="003C25CB">
      <w:pPr>
        <w:spacing w:after="0" w:line="240" w:lineRule="auto"/>
        <w:jc w:val="center"/>
        <w:rPr>
          <w:rFonts w:ascii="Arial" w:hAnsi="Arial" w:cs="Arial"/>
        </w:rPr>
      </w:pPr>
      <w:r w:rsidRPr="00351FDD">
        <w:rPr>
          <w:rFonts w:ascii="Arial" w:hAnsi="Arial" w:cs="Arial"/>
        </w:rPr>
        <w:t>Муниципальное образование</w:t>
      </w:r>
    </w:p>
    <w:p w14:paraId="2E28F6D7" w14:textId="77777777" w:rsidR="003C25CB" w:rsidRPr="00A83BC6" w:rsidRDefault="003C25CB" w:rsidP="003C25CB">
      <w:pPr>
        <w:spacing w:after="0" w:line="240" w:lineRule="auto"/>
        <w:jc w:val="center"/>
        <w:rPr>
          <w:rFonts w:ascii="Arial" w:hAnsi="Arial" w:cs="Arial"/>
        </w:rPr>
      </w:pPr>
      <w:r w:rsidRPr="00A83BC6">
        <w:rPr>
          <w:rFonts w:ascii="Arial" w:hAnsi="Arial" w:cs="Arial"/>
          <w:sz w:val="28"/>
        </w:rPr>
        <w:t>«Юкковское сельское поселение»</w:t>
      </w:r>
    </w:p>
    <w:p w14:paraId="749270B1" w14:textId="77777777" w:rsidR="003C25CB" w:rsidRPr="00351FDD" w:rsidRDefault="003C25CB" w:rsidP="003C25CB">
      <w:pPr>
        <w:spacing w:after="0"/>
        <w:jc w:val="center"/>
        <w:rPr>
          <w:rFonts w:ascii="Arial" w:hAnsi="Arial" w:cs="Arial"/>
        </w:rPr>
      </w:pPr>
      <w:r w:rsidRPr="00351FDD">
        <w:rPr>
          <w:rFonts w:ascii="Arial" w:hAnsi="Arial" w:cs="Arial"/>
        </w:rPr>
        <w:t>Всеволожского муниципального района Ленинградской области</w:t>
      </w:r>
    </w:p>
    <w:p w14:paraId="30FA274B" w14:textId="77777777" w:rsidR="003C25CB" w:rsidRPr="000C7C30" w:rsidRDefault="003C25CB" w:rsidP="003C25CB">
      <w:pPr>
        <w:jc w:val="center"/>
        <w:rPr>
          <w:rFonts w:ascii="Arial" w:hAnsi="Arial" w:cs="Arial"/>
          <w:spacing w:val="80"/>
          <w:sz w:val="28"/>
        </w:rPr>
      </w:pPr>
      <w:r w:rsidRPr="000C7C30">
        <w:rPr>
          <w:rFonts w:ascii="Arial" w:hAnsi="Arial" w:cs="Arial"/>
          <w:spacing w:val="80"/>
          <w:sz w:val="28"/>
        </w:rPr>
        <w:t>АДМИНИСТРАЦИЯ</w:t>
      </w:r>
    </w:p>
    <w:p w14:paraId="07C23ECB" w14:textId="77777777" w:rsidR="003C25CB" w:rsidRDefault="003C25CB" w:rsidP="003C25CB">
      <w:pPr>
        <w:jc w:val="center"/>
        <w:rPr>
          <w:rFonts w:ascii="Arial" w:hAnsi="Arial" w:cs="Arial"/>
          <w:spacing w:val="80"/>
          <w:sz w:val="36"/>
          <w:szCs w:val="36"/>
        </w:rPr>
      </w:pPr>
      <w:r>
        <w:rPr>
          <w:rFonts w:ascii="Arial" w:hAnsi="Arial" w:cs="Arial"/>
          <w:spacing w:val="80"/>
          <w:sz w:val="36"/>
          <w:szCs w:val="36"/>
        </w:rPr>
        <w:t>ПОСТАНОВЛЕНИЕ</w:t>
      </w:r>
    </w:p>
    <w:p w14:paraId="41EF9D5B" w14:textId="77777777" w:rsidR="003C25CB" w:rsidRPr="000F04C6" w:rsidRDefault="003C25CB" w:rsidP="003C25CB">
      <w:pPr>
        <w:jc w:val="center"/>
        <w:rPr>
          <w:rFonts w:ascii="Arial" w:hAnsi="Arial" w:cs="Arial"/>
          <w:spacing w:val="80"/>
          <w:sz w:val="36"/>
          <w:szCs w:val="36"/>
        </w:rPr>
      </w:pPr>
    </w:p>
    <w:p w14:paraId="20747AF6" w14:textId="05C36829" w:rsidR="003C25CB" w:rsidRPr="00AD0CAC" w:rsidRDefault="00A13088" w:rsidP="003C25CB">
      <w:pPr>
        <w:spacing w:after="0"/>
        <w:rPr>
          <w:rFonts w:ascii="Arial" w:hAnsi="Arial" w:cs="Arial"/>
          <w:sz w:val="28"/>
        </w:rPr>
      </w:pPr>
      <w:r>
        <w:rPr>
          <w:rFonts w:ascii="Arial" w:hAnsi="Arial" w:cs="Arial"/>
          <w:sz w:val="28"/>
        </w:rPr>
        <w:t xml:space="preserve"> </w:t>
      </w:r>
      <w:r w:rsidR="003C25CB" w:rsidRPr="00AD0CAC">
        <w:rPr>
          <w:rFonts w:ascii="Arial" w:hAnsi="Arial" w:cs="Arial"/>
          <w:sz w:val="28"/>
        </w:rPr>
        <w:t>__</w:t>
      </w:r>
      <w:r w:rsidRPr="00A13088">
        <w:rPr>
          <w:rFonts w:ascii="Arial" w:hAnsi="Arial" w:cs="Arial"/>
          <w:sz w:val="28"/>
          <w:u w:val="single"/>
        </w:rPr>
        <w:t>11.12.2024</w:t>
      </w:r>
      <w:r w:rsidR="003C25CB" w:rsidRPr="00AD0CAC">
        <w:rPr>
          <w:rFonts w:ascii="Arial" w:hAnsi="Arial" w:cs="Arial"/>
          <w:sz w:val="28"/>
        </w:rPr>
        <w:t xml:space="preserve">_____ </w:t>
      </w:r>
      <w:r w:rsidR="003C25CB" w:rsidRPr="00AD0CAC">
        <w:rPr>
          <w:rFonts w:ascii="Arial" w:hAnsi="Arial" w:cs="Arial"/>
          <w:sz w:val="28"/>
        </w:rPr>
        <w:tab/>
      </w:r>
      <w:r w:rsidR="003C25CB" w:rsidRPr="00AD0CAC">
        <w:rPr>
          <w:rFonts w:ascii="Arial" w:hAnsi="Arial" w:cs="Arial"/>
          <w:sz w:val="28"/>
        </w:rPr>
        <w:tab/>
        <w:t xml:space="preserve">                        </w:t>
      </w:r>
      <w:r w:rsidR="003C25CB" w:rsidRPr="00AD0CAC">
        <w:rPr>
          <w:rFonts w:ascii="Arial" w:hAnsi="Arial" w:cs="Arial"/>
          <w:sz w:val="28"/>
        </w:rPr>
        <w:tab/>
      </w:r>
      <w:r w:rsidR="003C25CB" w:rsidRPr="00AD0CAC">
        <w:rPr>
          <w:rFonts w:ascii="Arial" w:hAnsi="Arial" w:cs="Arial"/>
          <w:sz w:val="28"/>
        </w:rPr>
        <w:tab/>
      </w:r>
      <w:r w:rsidR="003C25CB">
        <w:rPr>
          <w:rFonts w:ascii="Arial" w:hAnsi="Arial" w:cs="Arial"/>
          <w:sz w:val="28"/>
        </w:rPr>
        <w:t xml:space="preserve">  </w:t>
      </w:r>
      <w:r>
        <w:rPr>
          <w:rFonts w:ascii="Arial" w:hAnsi="Arial" w:cs="Arial"/>
          <w:sz w:val="28"/>
        </w:rPr>
        <w:t xml:space="preserve">         </w:t>
      </w:r>
      <w:r w:rsidR="003C25CB">
        <w:rPr>
          <w:rFonts w:ascii="Arial" w:hAnsi="Arial" w:cs="Arial"/>
          <w:sz w:val="28"/>
        </w:rPr>
        <w:t xml:space="preserve">  </w:t>
      </w:r>
      <w:r w:rsidR="003C25CB" w:rsidRPr="00A13088">
        <w:rPr>
          <w:rFonts w:ascii="Arial" w:hAnsi="Arial" w:cs="Arial"/>
          <w:sz w:val="28"/>
        </w:rPr>
        <w:t>№</w:t>
      </w:r>
      <w:r w:rsidR="003C25CB" w:rsidRPr="00AD0CAC">
        <w:rPr>
          <w:rFonts w:ascii="Arial" w:hAnsi="Arial" w:cs="Arial"/>
          <w:sz w:val="28"/>
        </w:rPr>
        <w:t>__</w:t>
      </w:r>
      <w:r w:rsidRPr="00A13088">
        <w:rPr>
          <w:rFonts w:ascii="Arial" w:hAnsi="Arial" w:cs="Arial"/>
          <w:sz w:val="28"/>
          <w:u w:val="single"/>
        </w:rPr>
        <w:t>393</w:t>
      </w:r>
      <w:r w:rsidR="003C25CB" w:rsidRPr="00AD0CAC">
        <w:rPr>
          <w:rFonts w:ascii="Arial" w:hAnsi="Arial" w:cs="Arial"/>
          <w:sz w:val="28"/>
        </w:rPr>
        <w:t>_____</w:t>
      </w:r>
    </w:p>
    <w:p w14:paraId="2F9DED1C" w14:textId="1E0D3BA3" w:rsidR="003C25CB" w:rsidRPr="000745CC" w:rsidRDefault="003C25CB" w:rsidP="003C25CB">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42D78A9D" wp14:editId="61ED84D2">
                <wp:simplePos x="0" y="0"/>
                <wp:positionH relativeFrom="column">
                  <wp:posOffset>-99060</wp:posOffset>
                </wp:positionH>
                <wp:positionV relativeFrom="paragraph">
                  <wp:posOffset>307975</wp:posOffset>
                </wp:positionV>
                <wp:extent cx="3196590" cy="1590675"/>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1590675"/>
                        </a:xfrm>
                        <a:prstGeom prst="rect">
                          <a:avLst/>
                        </a:prstGeom>
                        <a:solidFill>
                          <a:srgbClr val="FFFFFF"/>
                        </a:solidFill>
                        <a:ln w="9525">
                          <a:solidFill>
                            <a:srgbClr val="FFFFFF"/>
                          </a:solidFill>
                          <a:miter lim="800000"/>
                          <a:headEnd/>
                          <a:tailEnd/>
                        </a:ln>
                      </wps:spPr>
                      <wps:txbx>
                        <w:txbxContent>
                          <w:p w14:paraId="31365650" w14:textId="301EE8A7" w:rsidR="003C25CB" w:rsidRPr="000F04C6" w:rsidRDefault="003C25CB" w:rsidP="003C25CB">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w:t>
                            </w:r>
                            <w:r w:rsidRPr="003C25CB">
                              <w:rPr>
                                <w:rFonts w:ascii="Times New Roman" w:hAnsi="Times New Roman" w:cs="Times New Roman"/>
                                <w:sz w:val="25"/>
                                <w:szCs w:val="25"/>
                              </w:rPr>
                              <w:t>в сфере благоустройства</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D78A9D" id="_x0000_t202" coordsize="21600,21600" o:spt="202" path="m,l,21600r21600,l21600,xe">
                <v:stroke joinstyle="miter"/>
                <v:path gradientshapeok="t" o:connecttype="rect"/>
              </v:shapetype>
              <v:shape id="Text Box 2" o:spid="_x0000_s1026" type="#_x0000_t202" style="position:absolute;margin-left:-7.8pt;margin-top:24.25pt;width:251.7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" strokecolor="white">
                <v:textbox>
                  <w:txbxContent>
                    <w:p w14:paraId="31365650" w14:textId="301EE8A7" w:rsidR="003C25CB" w:rsidRPr="000F04C6" w:rsidRDefault="003C25CB" w:rsidP="003C25CB">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w:t>
                      </w:r>
                      <w:r w:rsidRPr="003C25CB">
                        <w:rPr>
                          <w:rFonts w:ascii="Times New Roman" w:hAnsi="Times New Roman" w:cs="Times New Roman"/>
                          <w:sz w:val="25"/>
                          <w:szCs w:val="25"/>
                        </w:rPr>
                        <w:t>в сфере благоустройства</w:t>
                      </w:r>
                      <w:r w:rsidRPr="000F04C6">
                        <w:rPr>
                          <w:rFonts w:ascii="Times New Roman" w:hAnsi="Times New Roman" w:cs="Times New Roman"/>
                          <w:sz w:val="25"/>
                          <w:szCs w:val="25"/>
                        </w:rPr>
                        <w:t xml:space="preserve"> </w:t>
                      </w:r>
                      <w:r w:rsidRPr="000F04C6">
                        <w:rPr>
                          <w:rFonts w:ascii="Times New Roman" w:hAnsi="Times New Roman" w:cs="Times New Roman"/>
                          <w:sz w:val="25"/>
                          <w:szCs w:val="25"/>
                        </w:rPr>
                        <w:t>на территории МО «</w:t>
                      </w:r>
                      <w:proofErr w:type="spellStart"/>
                      <w:r w:rsidRPr="000F04C6">
                        <w:rPr>
                          <w:rFonts w:ascii="Times New Roman" w:hAnsi="Times New Roman" w:cs="Times New Roman"/>
                          <w:sz w:val="25"/>
                          <w:szCs w:val="25"/>
                        </w:rPr>
                        <w:t>Юкковское</w:t>
                      </w:r>
                      <w:proofErr w:type="spellEnd"/>
                      <w:r w:rsidRPr="000F04C6">
                        <w:rPr>
                          <w:rFonts w:ascii="Times New Roman" w:hAnsi="Times New Roman" w:cs="Times New Roman"/>
                          <w:sz w:val="25"/>
                          <w:szCs w:val="25"/>
                        </w:rPr>
                        <w:t xml:space="preserve"> сельское поселение» Всеволожского муниципального района Ленинградской области на 202</w:t>
                      </w:r>
                      <w:r>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v:textbox>
              </v:shape>
            </w:pict>
          </mc:Fallback>
        </mc:AlternateContent>
      </w:r>
      <w:r>
        <w:rPr>
          <w:rFonts w:ascii="Arial" w:hAnsi="Arial" w:cs="Arial"/>
          <w:sz w:val="28"/>
        </w:rPr>
        <w:t xml:space="preserve">         </w:t>
      </w:r>
      <w:r w:rsidRPr="00712721">
        <w:rPr>
          <w:rFonts w:ascii="Arial" w:hAnsi="Arial" w:cs="Arial"/>
        </w:rPr>
        <w:t>д. Юкки</w:t>
      </w:r>
    </w:p>
    <w:p w14:paraId="589E186C" w14:textId="77777777" w:rsidR="003C25CB" w:rsidRDefault="003C25CB" w:rsidP="003C25CB"/>
    <w:p w14:paraId="441BCB7D" w14:textId="77777777" w:rsidR="003C25CB" w:rsidRPr="00284D56" w:rsidRDefault="003C25CB" w:rsidP="003C25CB">
      <w:r w:rsidRPr="00284D56">
        <w:t xml:space="preserve"> </w:t>
      </w:r>
    </w:p>
    <w:p w14:paraId="795A5598" w14:textId="77777777" w:rsidR="003C25CB" w:rsidRPr="00284D56" w:rsidRDefault="003C25CB" w:rsidP="003C25CB"/>
    <w:p w14:paraId="1992AA99" w14:textId="77777777" w:rsidR="003C25CB" w:rsidRPr="00284D56" w:rsidRDefault="003C25CB" w:rsidP="003C25CB">
      <w:pPr>
        <w:ind w:firstLine="708"/>
        <w:jc w:val="both"/>
        <w:rPr>
          <w:sz w:val="28"/>
          <w:szCs w:val="28"/>
        </w:rPr>
      </w:pPr>
    </w:p>
    <w:p w14:paraId="2AA76528" w14:textId="77777777" w:rsidR="003C25CB" w:rsidRDefault="003C25CB" w:rsidP="003C25CB">
      <w:pPr>
        <w:spacing w:after="0" w:line="240" w:lineRule="auto"/>
        <w:jc w:val="both"/>
        <w:rPr>
          <w:rFonts w:ascii="Times New Roman" w:hAnsi="Times New Roman" w:cs="Times New Roman"/>
          <w:sz w:val="28"/>
          <w:szCs w:val="28"/>
        </w:rPr>
      </w:pPr>
    </w:p>
    <w:p w14:paraId="72E0847F" w14:textId="77777777" w:rsidR="003C25CB" w:rsidRPr="006D15D7" w:rsidRDefault="003C25CB" w:rsidP="003C25CB">
      <w:pPr>
        <w:spacing w:after="0" w:line="240" w:lineRule="auto"/>
        <w:ind w:firstLine="708"/>
        <w:jc w:val="both"/>
        <w:rPr>
          <w:rFonts w:ascii="Times New Roman" w:hAnsi="Times New Roman" w:cs="Times New Roman"/>
          <w:szCs w:val="28"/>
        </w:rPr>
      </w:pPr>
    </w:p>
    <w:p w14:paraId="6202FCC9" w14:textId="77777777" w:rsidR="003C25CB" w:rsidRDefault="003C25CB" w:rsidP="003C25CB">
      <w:pPr>
        <w:spacing w:after="0" w:line="240" w:lineRule="auto"/>
        <w:ind w:firstLine="709"/>
        <w:jc w:val="both"/>
        <w:rPr>
          <w:rFonts w:ascii="Times New Roman" w:hAnsi="Times New Roman" w:cs="Times New Roman"/>
          <w:sz w:val="25"/>
          <w:szCs w:val="25"/>
        </w:rPr>
      </w:pPr>
    </w:p>
    <w:p w14:paraId="2A47FB97" w14:textId="24D91CC9" w:rsidR="003C25CB" w:rsidRPr="000F04C6" w:rsidRDefault="003C25CB" w:rsidP="003C25CB">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sidR="00B80425">
        <w:rPr>
          <w:rFonts w:ascii="Times New Roman" w:hAnsi="Times New Roman" w:cs="Times New Roman"/>
          <w:sz w:val="25"/>
          <w:szCs w:val="25"/>
        </w:rPr>
        <w:t>п</w:t>
      </w:r>
      <w:r w:rsidRPr="000F04C6">
        <w:rPr>
          <w:rFonts w:ascii="Times New Roman" w:hAnsi="Times New Roman" w:cs="Times New Roman"/>
          <w:sz w:val="25"/>
          <w:szCs w:val="25"/>
        </w:rPr>
        <w:t>.</w:t>
      </w:r>
      <w:r w:rsidR="00B80425">
        <w:rPr>
          <w:rFonts w:ascii="Times New Roman" w:hAnsi="Times New Roman" w:cs="Times New Roman"/>
          <w:sz w:val="25"/>
          <w:szCs w:val="25"/>
        </w:rPr>
        <w:t xml:space="preserve"> 2</w:t>
      </w:r>
      <w:r w:rsidRPr="000F04C6">
        <w:rPr>
          <w:rFonts w:ascii="Times New Roman" w:hAnsi="Times New Roman" w:cs="Times New Roman"/>
          <w:sz w:val="25"/>
          <w:szCs w:val="25"/>
        </w:rPr>
        <w:t xml:space="preserve"> </w:t>
      </w:r>
      <w:hyperlink r:id="rId5" w:history="1">
        <w:r w:rsidRPr="000F04C6">
          <w:rPr>
            <w:rFonts w:ascii="Times New Roman" w:hAnsi="Times New Roman" w:cs="Times New Roman"/>
            <w:sz w:val="25"/>
            <w:szCs w:val="25"/>
          </w:rPr>
          <w:t>ст.</w:t>
        </w:r>
        <w:r w:rsidR="00B80425">
          <w:rPr>
            <w:rFonts w:ascii="Times New Roman" w:hAnsi="Times New Roman" w:cs="Times New Roman"/>
            <w:sz w:val="25"/>
            <w:szCs w:val="25"/>
          </w:rPr>
          <w:t xml:space="preserve"> </w:t>
        </w:r>
        <w:r w:rsidRPr="000F04C6">
          <w:rPr>
            <w:rFonts w:ascii="Times New Roman" w:hAnsi="Times New Roman" w:cs="Times New Roman"/>
            <w:sz w:val="25"/>
            <w:szCs w:val="25"/>
          </w:rPr>
          <w:t>44 Федерального закона от 31.07.2020 №</w:t>
        </w:r>
        <w:r w:rsidR="00B80425">
          <w:rPr>
            <w:rFonts w:ascii="Times New Roman" w:hAnsi="Times New Roman" w:cs="Times New Roman"/>
            <w:sz w:val="25"/>
            <w:szCs w:val="25"/>
          </w:rPr>
          <w:t xml:space="preserve"> </w:t>
        </w:r>
        <w:r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268BA8A6" w14:textId="77777777" w:rsidR="003C25CB" w:rsidRPr="000F04C6" w:rsidRDefault="003C25CB" w:rsidP="003C25CB">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56D1A525" w14:textId="77777777" w:rsidR="003C25CB" w:rsidRPr="000F04C6" w:rsidRDefault="003C25CB" w:rsidP="003C25CB">
      <w:pPr>
        <w:spacing w:after="0" w:line="240" w:lineRule="auto"/>
        <w:jc w:val="both"/>
        <w:rPr>
          <w:rFonts w:ascii="Times New Roman" w:hAnsi="Times New Roman" w:cs="Times New Roman"/>
          <w:sz w:val="25"/>
          <w:szCs w:val="25"/>
        </w:rPr>
      </w:pPr>
    </w:p>
    <w:p w14:paraId="43B9692A" w14:textId="7A2CB962" w:rsidR="003C25CB" w:rsidRPr="000F04C6" w:rsidRDefault="003C25CB" w:rsidP="003C25CB">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1. Утвердить Программу профилактики рисков причинения вреда (ущерба) охраняемым законом ценностям при осуществлении </w:t>
      </w:r>
      <w:r w:rsidR="00B80425" w:rsidRPr="000F04C6">
        <w:rPr>
          <w:rFonts w:ascii="Times New Roman" w:hAnsi="Times New Roman" w:cs="Times New Roman"/>
          <w:sz w:val="25"/>
          <w:szCs w:val="25"/>
        </w:rPr>
        <w:t xml:space="preserve">муниципального контроля </w:t>
      </w:r>
      <w:r w:rsidR="00B80425" w:rsidRPr="003C25CB">
        <w:rPr>
          <w:rFonts w:ascii="Times New Roman" w:hAnsi="Times New Roman" w:cs="Times New Roman"/>
          <w:sz w:val="25"/>
          <w:szCs w:val="25"/>
        </w:rPr>
        <w:t>в сфере благоустройства</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2025 год согласно приложению (далее – Программа профилактики рисков причинения вреда, поселение).</w:t>
      </w:r>
    </w:p>
    <w:p w14:paraId="3B04393D" w14:textId="6BA0E9A2" w:rsidR="003C25CB" w:rsidRPr="000F04C6" w:rsidRDefault="003C25CB" w:rsidP="003C25CB">
      <w:pPr>
        <w:spacing w:after="0" w:line="240" w:lineRule="auto"/>
        <w:jc w:val="both"/>
        <w:rPr>
          <w:rFonts w:ascii="Times New Roman" w:hAnsi="Times New Roman" w:cs="Times New Roman"/>
          <w:bCs/>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2. Должностным лицам администрации поселения, уполномоченным на осуществление муниципального </w:t>
      </w:r>
      <w:r w:rsidR="00B80425" w:rsidRPr="000F04C6">
        <w:rPr>
          <w:rFonts w:ascii="Times New Roman" w:hAnsi="Times New Roman" w:cs="Times New Roman"/>
          <w:sz w:val="25"/>
          <w:szCs w:val="25"/>
        </w:rPr>
        <w:t xml:space="preserve">контроля </w:t>
      </w:r>
      <w:r w:rsidR="00B80425" w:rsidRPr="003C25CB">
        <w:rPr>
          <w:rFonts w:ascii="Times New Roman" w:hAnsi="Times New Roman" w:cs="Times New Roman"/>
          <w:sz w:val="25"/>
          <w:szCs w:val="25"/>
        </w:rPr>
        <w:t>в сфере благоустройства</w:t>
      </w:r>
      <w:r w:rsidRPr="000F04C6">
        <w:rPr>
          <w:rFonts w:ascii="Times New Roman" w:hAnsi="Times New Roman" w:cs="Times New Roman"/>
          <w:sz w:val="25"/>
          <w:szCs w:val="25"/>
        </w:rPr>
        <w:t>, обеспечить в пределах своей компетенции выполнение Программы профилактики рисков причинения вреда.</w:t>
      </w:r>
    </w:p>
    <w:p w14:paraId="2C14AFDB" w14:textId="77777777" w:rsidR="003C25CB" w:rsidRPr="003C25CB" w:rsidRDefault="003C25CB" w:rsidP="003C25CB">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Pr="000F04C6">
        <w:rPr>
          <w:rFonts w:ascii="Times New Roman" w:hAnsi="Times New Roman" w:cs="Times New Roman"/>
          <w:bCs/>
          <w:color w:val="000000" w:themeColor="text1"/>
          <w:sz w:val="25"/>
          <w:szCs w:val="25"/>
        </w:rPr>
        <w:t xml:space="preserve">: </w:t>
      </w:r>
      <w:hyperlink r:id="rId6" w:history="1">
        <w:r w:rsidRPr="003C25CB">
          <w:rPr>
            <w:rStyle w:val="a5"/>
            <w:rFonts w:ascii="Times New Roman" w:hAnsi="Times New Roman" w:cs="Times New Roman"/>
            <w:bCs/>
            <w:color w:val="000000" w:themeColor="text1"/>
            <w:sz w:val="25"/>
            <w:szCs w:val="25"/>
            <w:u w:val="none"/>
            <w:lang w:val="en-US"/>
          </w:rPr>
          <w:t>www</w:t>
        </w:r>
        <w:r w:rsidRPr="003C25CB">
          <w:rPr>
            <w:rStyle w:val="a5"/>
            <w:rFonts w:ascii="Times New Roman" w:hAnsi="Times New Roman" w:cs="Times New Roman"/>
            <w:bCs/>
            <w:color w:val="000000" w:themeColor="text1"/>
            <w:sz w:val="25"/>
            <w:szCs w:val="25"/>
            <w:u w:val="none"/>
          </w:rPr>
          <w:t>.</w:t>
        </w:r>
        <w:r w:rsidRPr="003C25CB">
          <w:rPr>
            <w:rStyle w:val="a5"/>
            <w:rFonts w:ascii="Times New Roman" w:hAnsi="Times New Roman" w:cs="Times New Roman"/>
            <w:bCs/>
            <w:color w:val="000000" w:themeColor="text1"/>
            <w:sz w:val="25"/>
            <w:szCs w:val="25"/>
            <w:u w:val="none"/>
            <w:lang w:val="en-US"/>
          </w:rPr>
          <w:t>ykki</w:t>
        </w:r>
        <w:r w:rsidRPr="003C25CB">
          <w:rPr>
            <w:rStyle w:val="a5"/>
            <w:rFonts w:ascii="Times New Roman" w:hAnsi="Times New Roman" w:cs="Times New Roman"/>
            <w:bCs/>
            <w:color w:val="000000" w:themeColor="text1"/>
            <w:sz w:val="25"/>
            <w:szCs w:val="25"/>
            <w:u w:val="none"/>
          </w:rPr>
          <w:t>.</w:t>
        </w:r>
        <w:r w:rsidRPr="003C25CB">
          <w:rPr>
            <w:rStyle w:val="a5"/>
            <w:rFonts w:ascii="Times New Roman" w:hAnsi="Times New Roman" w:cs="Times New Roman"/>
            <w:bCs/>
            <w:color w:val="000000" w:themeColor="text1"/>
            <w:sz w:val="25"/>
            <w:szCs w:val="25"/>
            <w:u w:val="none"/>
            <w:lang w:val="en-US"/>
          </w:rPr>
          <w:t>ru</w:t>
        </w:r>
      </w:hyperlink>
      <w:r w:rsidRPr="003C25CB">
        <w:rPr>
          <w:rStyle w:val="a5"/>
          <w:rFonts w:ascii="Times New Roman" w:hAnsi="Times New Roman" w:cs="Times New Roman"/>
          <w:bCs/>
          <w:color w:val="000000" w:themeColor="text1"/>
          <w:sz w:val="25"/>
          <w:szCs w:val="25"/>
          <w:u w:val="none"/>
        </w:rPr>
        <w:t xml:space="preserve">, в системе </w:t>
      </w:r>
      <w:r w:rsidRPr="003C25CB">
        <w:rPr>
          <w:rStyle w:val="a5"/>
          <w:rFonts w:ascii="Times New Roman" w:hAnsi="Times New Roman" w:cs="Times New Roman"/>
          <w:bCs/>
          <w:color w:val="000000" w:themeColor="text1"/>
          <w:sz w:val="25"/>
          <w:szCs w:val="25"/>
          <w:u w:val="none"/>
          <w:lang w:val="en-US"/>
        </w:rPr>
        <w:t>monitoring</w:t>
      </w:r>
      <w:r w:rsidRPr="003C25CB">
        <w:rPr>
          <w:rStyle w:val="a5"/>
          <w:rFonts w:ascii="Times New Roman" w:hAnsi="Times New Roman" w:cs="Times New Roman"/>
          <w:bCs/>
          <w:color w:val="000000" w:themeColor="text1"/>
          <w:sz w:val="25"/>
          <w:szCs w:val="25"/>
          <w:u w:val="none"/>
        </w:rPr>
        <w:t>.</w:t>
      </w:r>
      <w:r w:rsidRPr="003C25CB">
        <w:rPr>
          <w:rStyle w:val="a5"/>
          <w:rFonts w:ascii="Times New Roman" w:hAnsi="Times New Roman" w:cs="Times New Roman"/>
          <w:bCs/>
          <w:color w:val="000000" w:themeColor="text1"/>
          <w:sz w:val="25"/>
          <w:szCs w:val="25"/>
          <w:u w:val="none"/>
          <w:lang w:val="en-US"/>
        </w:rPr>
        <w:t>gov</w:t>
      </w:r>
      <w:r w:rsidRPr="003C25CB">
        <w:rPr>
          <w:rStyle w:val="a5"/>
          <w:rFonts w:ascii="Times New Roman" w:hAnsi="Times New Roman" w:cs="Times New Roman"/>
          <w:bCs/>
          <w:color w:val="000000" w:themeColor="text1"/>
          <w:sz w:val="25"/>
          <w:szCs w:val="25"/>
          <w:u w:val="none"/>
        </w:rPr>
        <w:t>.</w:t>
      </w:r>
      <w:r w:rsidRPr="003C25CB">
        <w:rPr>
          <w:rStyle w:val="a5"/>
          <w:rFonts w:ascii="Times New Roman" w:hAnsi="Times New Roman" w:cs="Times New Roman"/>
          <w:bCs/>
          <w:color w:val="000000" w:themeColor="text1"/>
          <w:sz w:val="25"/>
          <w:szCs w:val="25"/>
          <w:u w:val="none"/>
          <w:lang w:val="en-US"/>
        </w:rPr>
        <w:t>ru</w:t>
      </w:r>
      <w:r w:rsidRPr="003C25CB">
        <w:rPr>
          <w:rStyle w:val="a5"/>
          <w:rFonts w:ascii="Times New Roman" w:hAnsi="Times New Roman" w:cs="Times New Roman"/>
          <w:bCs/>
          <w:color w:val="000000" w:themeColor="text1"/>
          <w:sz w:val="25"/>
          <w:szCs w:val="25"/>
          <w:u w:val="none"/>
        </w:rPr>
        <w:t>, в Едином реестре видов контроля (ЕРВК)</w:t>
      </w:r>
      <w:r w:rsidRPr="003C25CB">
        <w:rPr>
          <w:rFonts w:ascii="Times New Roman" w:hAnsi="Times New Roman" w:cs="Times New Roman"/>
          <w:bCs/>
          <w:color w:val="000000" w:themeColor="text1"/>
          <w:sz w:val="25"/>
          <w:szCs w:val="25"/>
        </w:rPr>
        <w:t>.</w:t>
      </w:r>
    </w:p>
    <w:p w14:paraId="30AB1E1B" w14:textId="77777777" w:rsidR="003C25CB" w:rsidRPr="000F04C6" w:rsidRDefault="003C25CB" w:rsidP="003C25CB">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4. Контроль исполнения настоящего постановления оставляю за собой.</w:t>
      </w:r>
    </w:p>
    <w:p w14:paraId="2FAEB878" w14:textId="77777777" w:rsidR="003C25CB" w:rsidRDefault="003C25CB" w:rsidP="003C25CB">
      <w:pPr>
        <w:spacing w:after="0" w:line="240" w:lineRule="auto"/>
        <w:ind w:firstLine="709"/>
        <w:jc w:val="both"/>
        <w:rPr>
          <w:rFonts w:ascii="Times New Roman" w:hAnsi="Times New Roman" w:cs="Times New Roman"/>
          <w:sz w:val="28"/>
          <w:szCs w:val="28"/>
        </w:rPr>
      </w:pPr>
    </w:p>
    <w:p w14:paraId="5CE79215" w14:textId="77777777" w:rsidR="003C25CB" w:rsidRDefault="003C25CB" w:rsidP="003C25CB">
      <w:pPr>
        <w:spacing w:after="0" w:line="240" w:lineRule="auto"/>
        <w:ind w:firstLine="709"/>
        <w:jc w:val="both"/>
        <w:rPr>
          <w:rFonts w:ascii="Times New Roman" w:hAnsi="Times New Roman" w:cs="Times New Roman"/>
          <w:sz w:val="28"/>
          <w:szCs w:val="28"/>
        </w:rPr>
      </w:pPr>
    </w:p>
    <w:p w14:paraId="0BE28FEB" w14:textId="5884669B" w:rsidR="003C25CB" w:rsidRPr="003C25CB" w:rsidRDefault="003C25CB" w:rsidP="003C25CB">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Белов</w:t>
      </w:r>
    </w:p>
    <w:p w14:paraId="1EF51F98" w14:textId="77777777" w:rsidR="00763C79" w:rsidRDefault="00763C79" w:rsidP="00A13088">
      <w:pPr>
        <w:rPr>
          <w:rFonts w:ascii="Times New Roman" w:hAnsi="Times New Roman" w:cs="Times New Roman"/>
          <w:b/>
          <w:bCs/>
          <w:sz w:val="24"/>
          <w:szCs w:val="24"/>
        </w:rPr>
      </w:pPr>
    </w:p>
    <w:p w14:paraId="6D5B9DC5" w14:textId="77777777" w:rsidR="002410C2" w:rsidRDefault="002410C2" w:rsidP="00B80425">
      <w:pPr>
        <w:spacing w:after="0"/>
        <w:ind w:left="5103"/>
        <w:jc w:val="right"/>
        <w:rPr>
          <w:rFonts w:ascii="Times New Roman" w:hAnsi="Times New Roman" w:cs="Times New Roman"/>
          <w:sz w:val="24"/>
          <w:szCs w:val="28"/>
        </w:rPr>
      </w:pPr>
      <w:r>
        <w:rPr>
          <w:rFonts w:ascii="Times New Roman" w:hAnsi="Times New Roman" w:cs="Times New Roman"/>
          <w:sz w:val="24"/>
          <w:szCs w:val="28"/>
        </w:rPr>
        <w:lastRenderedPageBreak/>
        <w:t>Приложение</w:t>
      </w:r>
    </w:p>
    <w:p w14:paraId="5B31AE62" w14:textId="76AD31C7" w:rsidR="00B80425" w:rsidRDefault="00B80425" w:rsidP="00B80425">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1BFBD3D3" w14:textId="77777777" w:rsidR="00B80425" w:rsidRDefault="00B80425" w:rsidP="00B80425">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26FA008C" w14:textId="0EE7A886" w:rsidR="00B80425" w:rsidRPr="00703F73" w:rsidRDefault="00B80425" w:rsidP="00B80425">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A13088">
        <w:rPr>
          <w:rFonts w:ascii="Times New Roman" w:hAnsi="Times New Roman" w:cs="Times New Roman"/>
          <w:sz w:val="24"/>
          <w:szCs w:val="28"/>
          <w:u w:val="single"/>
        </w:rPr>
        <w:t>11.12.2024</w:t>
      </w:r>
      <w:r>
        <w:rPr>
          <w:rFonts w:ascii="Times New Roman" w:hAnsi="Times New Roman" w:cs="Times New Roman"/>
          <w:sz w:val="24"/>
          <w:szCs w:val="28"/>
          <w:u w:val="single"/>
        </w:rPr>
        <w:t>___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A13088">
        <w:rPr>
          <w:rFonts w:ascii="Times New Roman" w:hAnsi="Times New Roman" w:cs="Times New Roman"/>
          <w:sz w:val="24"/>
          <w:szCs w:val="28"/>
          <w:u w:val="single"/>
        </w:rPr>
        <w:t>393</w:t>
      </w:r>
      <w:r>
        <w:rPr>
          <w:rFonts w:ascii="Times New Roman" w:hAnsi="Times New Roman" w:cs="Times New Roman"/>
          <w:sz w:val="24"/>
          <w:szCs w:val="28"/>
          <w:u w:val="single"/>
        </w:rPr>
        <w:t>___</w:t>
      </w:r>
    </w:p>
    <w:p w14:paraId="0906F249" w14:textId="22E973DD" w:rsidR="00FE2711" w:rsidRDefault="00B80425" w:rsidP="00FE2711">
      <w:pPr>
        <w:spacing w:after="0"/>
        <w:jc w:val="center"/>
        <w:rPr>
          <w:rFonts w:ascii="Times New Roman" w:hAnsi="Times New Roman" w:cs="Times New Roman"/>
          <w:b/>
          <w:bCs/>
          <w:sz w:val="24"/>
          <w:szCs w:val="24"/>
        </w:rPr>
      </w:pPr>
      <w:r>
        <w:rPr>
          <w:rFonts w:ascii="Times New Roman" w:hAnsi="Times New Roman" w:cs="Times New Roman"/>
          <w:b/>
          <w:bCs/>
          <w:sz w:val="24"/>
          <w:szCs w:val="24"/>
        </w:rPr>
        <w:t>Программа</w:t>
      </w:r>
    </w:p>
    <w:p w14:paraId="2FE4CDA5" w14:textId="40E57226" w:rsidR="00055AEA" w:rsidRPr="00FF5CF4" w:rsidRDefault="00055AEA" w:rsidP="00FE2711">
      <w:pPr>
        <w:spacing w:after="0"/>
        <w:jc w:val="center"/>
        <w:rPr>
          <w:rFonts w:ascii="Times New Roman" w:hAnsi="Times New Roman" w:cs="Times New Roman"/>
          <w:b/>
          <w:bCs/>
          <w:sz w:val="24"/>
          <w:szCs w:val="24"/>
        </w:rPr>
      </w:pPr>
      <w:r w:rsidRPr="00FF5CF4">
        <w:rPr>
          <w:rFonts w:ascii="Times New Roman" w:hAnsi="Times New Roman" w:cs="Times New Roman"/>
          <w:b/>
          <w:bCs/>
          <w:sz w:val="24"/>
          <w:szCs w:val="24"/>
        </w:rPr>
        <w:t>профилактики рисков причинения вреда охраняемым законом ценностям</w:t>
      </w:r>
      <w:r>
        <w:rPr>
          <w:rFonts w:ascii="Times New Roman" w:hAnsi="Times New Roman" w:cs="Times New Roman"/>
          <w:b/>
          <w:bCs/>
          <w:sz w:val="24"/>
          <w:szCs w:val="24"/>
        </w:rPr>
        <w:t xml:space="preserve"> в сфере благоустройства на 202</w:t>
      </w:r>
      <w:r w:rsidR="00896857">
        <w:rPr>
          <w:rFonts w:ascii="Times New Roman" w:hAnsi="Times New Roman" w:cs="Times New Roman"/>
          <w:b/>
          <w:bCs/>
          <w:sz w:val="24"/>
          <w:szCs w:val="24"/>
        </w:rPr>
        <w:t>5</w:t>
      </w:r>
      <w:r w:rsidRPr="00FF5CF4">
        <w:rPr>
          <w:rFonts w:ascii="Times New Roman" w:hAnsi="Times New Roman" w:cs="Times New Roman"/>
          <w:b/>
          <w:bCs/>
          <w:sz w:val="24"/>
          <w:szCs w:val="24"/>
        </w:rPr>
        <w:t xml:space="preserve"> год в муниципальном образовании </w:t>
      </w:r>
      <w:r>
        <w:rPr>
          <w:rFonts w:ascii="Times New Roman" w:hAnsi="Times New Roman" w:cs="Times New Roman"/>
          <w:b/>
          <w:bCs/>
          <w:sz w:val="24"/>
          <w:szCs w:val="24"/>
        </w:rPr>
        <w:t>«</w:t>
      </w:r>
      <w:r w:rsidRPr="00FF5CF4">
        <w:rPr>
          <w:rFonts w:ascii="Times New Roman" w:hAnsi="Times New Roman" w:cs="Times New Roman"/>
          <w:b/>
          <w:bCs/>
          <w:sz w:val="24"/>
          <w:szCs w:val="24"/>
        </w:rPr>
        <w:t>Юкковское сельское поселение</w:t>
      </w:r>
      <w:r>
        <w:rPr>
          <w:rFonts w:ascii="Times New Roman" w:hAnsi="Times New Roman" w:cs="Times New Roman"/>
          <w:b/>
          <w:bCs/>
          <w:sz w:val="24"/>
          <w:szCs w:val="24"/>
        </w:rPr>
        <w:t>»</w:t>
      </w:r>
      <w:r w:rsidRPr="00FF5CF4">
        <w:rPr>
          <w:rFonts w:ascii="Times New Roman" w:hAnsi="Times New Roman" w:cs="Times New Roman"/>
          <w:b/>
          <w:bCs/>
          <w:sz w:val="24"/>
          <w:szCs w:val="24"/>
        </w:rPr>
        <w:t xml:space="preserve"> Всеволожского муниципального района Ленинградской области.</w:t>
      </w:r>
    </w:p>
    <w:p w14:paraId="77B1FF37" w14:textId="77777777" w:rsidR="00055AEA" w:rsidRPr="00FF5CF4" w:rsidRDefault="00055AEA" w:rsidP="00055AEA">
      <w:pPr>
        <w:jc w:val="center"/>
        <w:rPr>
          <w:rFonts w:ascii="Times New Roman" w:hAnsi="Times New Roman" w:cs="Times New Roman"/>
          <w:sz w:val="24"/>
          <w:szCs w:val="24"/>
        </w:rPr>
      </w:pPr>
    </w:p>
    <w:p w14:paraId="1ED99D75" w14:textId="776A3AB4" w:rsidR="00F753F6" w:rsidRDefault="00896857" w:rsidP="00F753F6">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D2283E">
        <w:rPr>
          <w:rFonts w:ascii="Times New Roman" w:hAnsi="Times New Roman" w:cs="Times New Roman"/>
          <w:sz w:val="24"/>
          <w:szCs w:val="24"/>
        </w:rPr>
        <w:t xml:space="preserve">  </w:t>
      </w: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Настоящая программа разработана в соответствии со статьей 44 Федерального закона от 31 июля 2021 </w:t>
      </w:r>
      <w:r>
        <w:rPr>
          <w:rFonts w:ascii="Times New Roman" w:hAnsi="Times New Roman" w:cs="Times New Roman"/>
          <w:sz w:val="24"/>
          <w:szCs w:val="24"/>
        </w:rPr>
        <w:t xml:space="preserve">года </w:t>
      </w:r>
      <w:r w:rsidR="00055AEA" w:rsidRPr="00FF5CF4">
        <w:rPr>
          <w:rFonts w:ascii="Times New Roman" w:hAnsi="Times New Roman" w:cs="Times New Roman"/>
          <w:sz w:val="24"/>
          <w:szCs w:val="24"/>
        </w:rPr>
        <w:t xml:space="preserve">№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w:t>
      </w:r>
      <w:r>
        <w:rPr>
          <w:rFonts w:ascii="Times New Roman" w:hAnsi="Times New Roman" w:cs="Times New Roman"/>
          <w:sz w:val="24"/>
          <w:szCs w:val="24"/>
        </w:rPr>
        <w:t>года</w:t>
      </w:r>
      <w:r w:rsidR="00055AEA" w:rsidRPr="00FF5CF4">
        <w:rPr>
          <w:rFonts w:ascii="Times New Roman" w:hAnsi="Times New Roman" w:cs="Times New Roman"/>
          <w:sz w:val="24"/>
          <w:szCs w:val="24"/>
        </w:rPr>
        <w:t xml:space="preserve"> №</w:t>
      </w:r>
      <w:r>
        <w:rPr>
          <w:rFonts w:ascii="Times New Roman" w:hAnsi="Times New Roman" w:cs="Times New Roman"/>
          <w:sz w:val="24"/>
          <w:szCs w:val="24"/>
        </w:rPr>
        <w:t xml:space="preserve"> </w:t>
      </w:r>
      <w:r w:rsidR="00055AEA" w:rsidRPr="00FF5CF4">
        <w:rPr>
          <w:rFonts w:ascii="Times New Roman" w:hAnsi="Times New Roman" w:cs="Times New Roman"/>
          <w:sz w:val="24"/>
          <w:szCs w:val="24"/>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благоустройств</w:t>
      </w:r>
      <w:r w:rsidR="00F753F6">
        <w:rPr>
          <w:rFonts w:ascii="Times New Roman" w:hAnsi="Times New Roman" w:cs="Times New Roman"/>
          <w:sz w:val="24"/>
          <w:szCs w:val="24"/>
        </w:rPr>
        <w:t>а.</w:t>
      </w:r>
    </w:p>
    <w:p w14:paraId="5E1D6946" w14:textId="77777777" w:rsidR="00F753F6" w:rsidRDefault="00F753F6" w:rsidP="00F753F6">
      <w:pPr>
        <w:tabs>
          <w:tab w:val="left" w:pos="567"/>
        </w:tabs>
        <w:jc w:val="both"/>
        <w:rPr>
          <w:rFonts w:ascii="Times New Roman" w:hAnsi="Times New Roman" w:cs="Times New Roman"/>
          <w:sz w:val="24"/>
          <w:szCs w:val="24"/>
        </w:rPr>
      </w:pPr>
    </w:p>
    <w:p w14:paraId="5A89E6AD" w14:textId="5C009ED1" w:rsidR="00055AEA" w:rsidRPr="00FF5CF4" w:rsidRDefault="00055AEA" w:rsidP="00F753F6">
      <w:pPr>
        <w:tabs>
          <w:tab w:val="left" w:pos="567"/>
        </w:tabs>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77637115" w14:textId="763DA6D8" w:rsidR="00055AEA" w:rsidRPr="00FF5CF4" w:rsidRDefault="00055AEA" w:rsidP="00D2283E">
      <w:pPr>
        <w:spacing w:after="0"/>
        <w:ind w:firstLine="567"/>
        <w:jc w:val="both"/>
        <w:rPr>
          <w:rFonts w:ascii="Times New Roman" w:hAnsi="Times New Roman" w:cs="Times New Roman"/>
          <w:sz w:val="24"/>
          <w:szCs w:val="24"/>
        </w:rPr>
      </w:pPr>
      <w:r w:rsidRPr="00FF5CF4">
        <w:rPr>
          <w:rFonts w:ascii="Times New Roman" w:hAnsi="Times New Roman" w:cs="Times New Roman"/>
          <w:sz w:val="24"/>
          <w:szCs w:val="24"/>
        </w:rPr>
        <w:t>1</w:t>
      </w:r>
      <w:r>
        <w:rPr>
          <w:rFonts w:ascii="Times New Roman" w:hAnsi="Times New Roman" w:cs="Times New Roman"/>
          <w:sz w:val="24"/>
          <w:szCs w:val="24"/>
        </w:rPr>
        <w:t>.</w:t>
      </w:r>
      <w:r w:rsidR="00896857">
        <w:rPr>
          <w:rFonts w:ascii="Times New Roman" w:hAnsi="Times New Roman" w:cs="Times New Roman"/>
          <w:sz w:val="24"/>
          <w:szCs w:val="24"/>
        </w:rPr>
        <w:t xml:space="preserve">1 </w:t>
      </w:r>
      <w:r>
        <w:rPr>
          <w:rFonts w:ascii="Times New Roman" w:hAnsi="Times New Roman" w:cs="Times New Roman"/>
          <w:sz w:val="24"/>
          <w:szCs w:val="24"/>
        </w:rPr>
        <w:t>В</w:t>
      </w:r>
      <w:r w:rsidRPr="00FF5CF4">
        <w:rPr>
          <w:rFonts w:ascii="Times New Roman" w:hAnsi="Times New Roman" w:cs="Times New Roman"/>
          <w:sz w:val="24"/>
          <w:szCs w:val="24"/>
        </w:rPr>
        <w:t xml:space="preserve">ид осуществляемого муниципального контроля; </w:t>
      </w:r>
    </w:p>
    <w:p w14:paraId="3CF62498" w14:textId="66A5A108" w:rsidR="00055AEA" w:rsidRPr="00FF5CF4" w:rsidRDefault="0089685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055AEA" w:rsidRPr="00FF5CF4">
        <w:rPr>
          <w:rFonts w:ascii="Times New Roman" w:hAnsi="Times New Roman" w:cs="Times New Roman"/>
          <w:sz w:val="24"/>
          <w:szCs w:val="24"/>
        </w:rPr>
        <w:t>2</w:t>
      </w:r>
      <w:r>
        <w:rPr>
          <w:rFonts w:ascii="Times New Roman" w:hAnsi="Times New Roman" w:cs="Times New Roman"/>
          <w:sz w:val="24"/>
          <w:szCs w:val="24"/>
        </w:rPr>
        <w:t xml:space="preserve"> </w:t>
      </w:r>
      <w:r w:rsidR="00055AEA">
        <w:rPr>
          <w:rFonts w:ascii="Times New Roman" w:hAnsi="Times New Roman" w:cs="Times New Roman"/>
          <w:sz w:val="24"/>
          <w:szCs w:val="24"/>
        </w:rPr>
        <w:t>О</w:t>
      </w:r>
      <w:r w:rsidR="00055AEA" w:rsidRPr="00FF5CF4">
        <w:rPr>
          <w:rFonts w:ascii="Times New Roman" w:hAnsi="Times New Roman" w:cs="Times New Roman"/>
          <w:sz w:val="24"/>
          <w:szCs w:val="24"/>
        </w:rPr>
        <w:t xml:space="preserve">бзор вида муниципального контроля включает следующие сведения: </w:t>
      </w:r>
    </w:p>
    <w:p w14:paraId="49E6BFB3" w14:textId="022A7829" w:rsidR="00055AEA" w:rsidRPr="00FF5CF4" w:rsidRDefault="00087E1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 объекты контроля; </w:t>
      </w:r>
    </w:p>
    <w:p w14:paraId="3454FFC2" w14:textId="534FBA0C" w:rsidR="00055AEA" w:rsidRPr="00FF5CF4" w:rsidRDefault="00087E1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 обязательные требования, оценка соблюдения которых является предметом муниципального контроля; </w:t>
      </w:r>
    </w:p>
    <w:p w14:paraId="3BE48520" w14:textId="28D3243E" w:rsidR="00055AEA" w:rsidRPr="00FF5CF4" w:rsidRDefault="00087E1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w:t>
      </w:r>
      <w:r w:rsidR="00055AEA">
        <w:rPr>
          <w:rFonts w:ascii="Times New Roman" w:hAnsi="Times New Roman" w:cs="Times New Roman"/>
          <w:sz w:val="24"/>
          <w:szCs w:val="24"/>
        </w:rPr>
        <w:t> </w:t>
      </w:r>
      <w:r w:rsidR="00055AEA" w:rsidRPr="00FF5CF4">
        <w:rPr>
          <w:rFonts w:ascii="Times New Roman" w:hAnsi="Times New Roman" w:cs="Times New Roman"/>
          <w:sz w:val="24"/>
          <w:szCs w:val="24"/>
        </w:rPr>
        <w:t xml:space="preserve">данные о проведенных мероприятиях по контролю, мероприятиях по профилактике нарушений и их результатах; </w:t>
      </w:r>
    </w:p>
    <w:p w14:paraId="48D3F9B0" w14:textId="5BD07CBF" w:rsidR="00055AEA" w:rsidRPr="00FF5CF4" w:rsidRDefault="00087E1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 анализ и оценка рисков нарушения обязательных требований. </w:t>
      </w:r>
    </w:p>
    <w:p w14:paraId="071E9F58" w14:textId="578AEA66" w:rsidR="00055AEA" w:rsidRPr="00FF5CF4" w:rsidRDefault="0089685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055AEA">
        <w:rPr>
          <w:rFonts w:ascii="Times New Roman" w:hAnsi="Times New Roman" w:cs="Times New Roman"/>
          <w:sz w:val="24"/>
          <w:szCs w:val="24"/>
        </w:rPr>
        <w:t>3</w:t>
      </w: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Объектами муниципального контроля в сфере благоустройства являются: </w:t>
      </w:r>
    </w:p>
    <w:p w14:paraId="3CD3B49B" w14:textId="18D5863B" w:rsidR="00055AEA" w:rsidRPr="00FF5CF4" w:rsidRDefault="00087E1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55AEA">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w:t>
      </w:r>
    </w:p>
    <w:p w14:paraId="20C47CA5" w14:textId="4EC28E2F" w:rsidR="00055AEA" w:rsidRPr="00FF5CF4" w:rsidRDefault="00087E1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55AEA">
        <w:rPr>
          <w:rFonts w:ascii="Times New Roman" w:hAnsi="Times New Roman" w:cs="Times New Roman"/>
          <w:sz w:val="24"/>
          <w:szCs w:val="24"/>
        </w:rPr>
        <w:t xml:space="preserve">- </w:t>
      </w:r>
      <w:r w:rsidR="00055AEA" w:rsidRPr="00FF5CF4">
        <w:rPr>
          <w:rFonts w:ascii="Times New Roman" w:hAnsi="Times New Roman" w:cs="Times New Roman"/>
          <w:sz w:val="24"/>
          <w:szCs w:val="24"/>
        </w:rPr>
        <w:t>здания, помещения, сооружения, линейные объекты,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2CEE93B8" w14:textId="434F4617" w:rsidR="00055AEA" w:rsidRPr="00FF5CF4" w:rsidRDefault="00896857"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055AEA">
        <w:rPr>
          <w:rFonts w:ascii="Times New Roman" w:hAnsi="Times New Roman" w:cs="Times New Roman"/>
          <w:sz w:val="24"/>
          <w:szCs w:val="24"/>
        </w:rPr>
        <w:t>4 </w:t>
      </w:r>
      <w:r w:rsidR="00055AEA" w:rsidRPr="00FF5CF4">
        <w:rPr>
          <w:rFonts w:ascii="Times New Roman" w:hAnsi="Times New Roman" w:cs="Times New Roman"/>
          <w:sz w:val="24"/>
          <w:szCs w:val="24"/>
        </w:rPr>
        <w:t xml:space="preserve">Администрацией при осуществлении муниципального контроля в сфере благоустройства могут проводиться следующие профилактические мероприятия: </w:t>
      </w:r>
    </w:p>
    <w:p w14:paraId="57A5C226" w14:textId="77777777" w:rsidR="00055AEA" w:rsidRPr="00FF5CF4" w:rsidRDefault="00055AEA" w:rsidP="00D2283E">
      <w:pPr>
        <w:pStyle w:val="a4"/>
        <w:spacing w:after="0"/>
        <w:ind w:left="928" w:hanging="361"/>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информирование; </w:t>
      </w:r>
    </w:p>
    <w:p w14:paraId="0D161083" w14:textId="77777777" w:rsidR="00055AEA" w:rsidRDefault="00055AEA" w:rsidP="00D2283E">
      <w:pPr>
        <w:pStyle w:val="a4"/>
        <w:spacing w:after="0"/>
        <w:ind w:left="928" w:hanging="361"/>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объявление предостережения;</w:t>
      </w:r>
    </w:p>
    <w:p w14:paraId="228429DD" w14:textId="77777777" w:rsidR="00055AEA" w:rsidRPr="00E25EE9" w:rsidRDefault="00055AEA" w:rsidP="00D2283E">
      <w:pPr>
        <w:pStyle w:val="a4"/>
        <w:spacing w:after="0"/>
        <w:ind w:left="928" w:hanging="361"/>
        <w:jc w:val="both"/>
        <w:rPr>
          <w:rFonts w:ascii="Times New Roman" w:hAnsi="Times New Roman" w:cs="Times New Roman"/>
          <w:sz w:val="24"/>
          <w:szCs w:val="24"/>
        </w:rPr>
      </w:pPr>
      <w:r>
        <w:rPr>
          <w:rFonts w:ascii="Times New Roman" w:hAnsi="Times New Roman" w:cs="Times New Roman"/>
          <w:sz w:val="24"/>
          <w:szCs w:val="24"/>
        </w:rPr>
        <w:t xml:space="preserve">- </w:t>
      </w:r>
      <w:r w:rsidRPr="00E25EE9">
        <w:rPr>
          <w:rFonts w:ascii="Times New Roman" w:hAnsi="Times New Roman" w:cs="Times New Roman"/>
          <w:sz w:val="24"/>
          <w:szCs w:val="24"/>
        </w:rPr>
        <w:t xml:space="preserve">консультирование; </w:t>
      </w:r>
    </w:p>
    <w:p w14:paraId="0D3CAD3A" w14:textId="0E635CF7" w:rsidR="00055AEA" w:rsidRDefault="00055AEA" w:rsidP="00F753F6">
      <w:pPr>
        <w:spacing w:after="0"/>
        <w:ind w:hanging="361"/>
        <w:jc w:val="both"/>
        <w:rPr>
          <w:rFonts w:ascii="Times New Roman" w:hAnsi="Times New Roman" w:cs="Times New Roman"/>
          <w:sz w:val="24"/>
          <w:szCs w:val="24"/>
        </w:rPr>
      </w:pPr>
      <w:r>
        <w:rPr>
          <w:rFonts w:ascii="Times New Roman" w:hAnsi="Times New Roman" w:cs="Times New Roman"/>
          <w:sz w:val="24"/>
          <w:szCs w:val="24"/>
        </w:rPr>
        <w:t xml:space="preserve">            </w:t>
      </w:r>
      <w:r w:rsidR="00087E17">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E25EE9">
        <w:rPr>
          <w:rFonts w:ascii="Times New Roman" w:hAnsi="Times New Roman" w:cs="Times New Roman"/>
          <w:sz w:val="24"/>
          <w:szCs w:val="24"/>
        </w:rPr>
        <w:t>профилактический визит.</w:t>
      </w:r>
    </w:p>
    <w:p w14:paraId="27B38023" w14:textId="77777777" w:rsidR="00F753F6" w:rsidRPr="00FF5CF4" w:rsidRDefault="00F753F6" w:rsidP="00F753F6">
      <w:pPr>
        <w:spacing w:after="0"/>
        <w:ind w:hanging="361"/>
        <w:jc w:val="both"/>
        <w:rPr>
          <w:rFonts w:ascii="Times New Roman" w:hAnsi="Times New Roman" w:cs="Times New Roman"/>
          <w:sz w:val="24"/>
          <w:szCs w:val="24"/>
        </w:rPr>
      </w:pPr>
    </w:p>
    <w:p w14:paraId="7BBB800A" w14:textId="77777777" w:rsidR="00896857" w:rsidRDefault="00055AEA" w:rsidP="00896857">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2. Цели и задачи реализации программы профилактики</w:t>
      </w:r>
    </w:p>
    <w:p w14:paraId="63F64031" w14:textId="51927C68" w:rsidR="00055AEA" w:rsidRPr="00896857" w:rsidRDefault="00055AEA" w:rsidP="00D2283E">
      <w:pPr>
        <w:spacing w:after="0" w:line="240" w:lineRule="auto"/>
        <w:ind w:firstLine="567"/>
        <w:rPr>
          <w:rFonts w:ascii="Times New Roman" w:hAnsi="Times New Roman" w:cs="Times New Roman"/>
          <w:b/>
          <w:bCs/>
          <w:sz w:val="24"/>
          <w:szCs w:val="24"/>
        </w:rPr>
      </w:pPr>
      <w:r>
        <w:rPr>
          <w:rFonts w:ascii="Times New Roman" w:hAnsi="Times New Roman" w:cs="Times New Roman"/>
          <w:sz w:val="24"/>
          <w:szCs w:val="24"/>
        </w:rPr>
        <w:t>2.</w:t>
      </w:r>
      <w:r w:rsidRPr="00FF5CF4">
        <w:rPr>
          <w:rFonts w:ascii="Times New Roman" w:hAnsi="Times New Roman" w:cs="Times New Roman"/>
          <w:sz w:val="24"/>
          <w:szCs w:val="24"/>
        </w:rPr>
        <w:t xml:space="preserve">1. Основными целями Программы профилактики являются: </w:t>
      </w:r>
    </w:p>
    <w:p w14:paraId="79097BD4" w14:textId="77777777" w:rsidR="00055AEA" w:rsidRPr="00FF5CF4" w:rsidRDefault="00055AEA" w:rsidP="00D228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стимулирование добросовестного соблюдения обязательных требований всеми контролируемыми лицами; </w:t>
      </w:r>
    </w:p>
    <w:p w14:paraId="7BE060A9" w14:textId="4FFEA5AD" w:rsidR="00055AEA" w:rsidRPr="00FF5CF4" w:rsidRDefault="00D2283E" w:rsidP="00D2283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5AEA">
        <w:rPr>
          <w:rFonts w:ascii="Times New Roman" w:hAnsi="Times New Roman" w:cs="Times New Roman"/>
          <w:sz w:val="24"/>
          <w:szCs w:val="24"/>
        </w:rPr>
        <w:t>- </w:t>
      </w:r>
      <w:r w:rsidR="00055AEA" w:rsidRPr="00FF5CF4">
        <w:rPr>
          <w:rFonts w:ascii="Times New Roman" w:hAnsi="Times New Roman" w:cs="Times New Roman"/>
          <w:sz w:val="24"/>
          <w:szCs w:val="24"/>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69E91BEB"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14:paraId="2EE0EF32" w14:textId="77777777" w:rsidR="00055AEA" w:rsidRPr="00FF5CF4" w:rsidRDefault="00055AEA" w:rsidP="00D2283E">
      <w:pPr>
        <w:spacing w:after="0"/>
        <w:ind w:firstLine="567"/>
        <w:jc w:val="both"/>
        <w:rPr>
          <w:rFonts w:ascii="Times New Roman" w:hAnsi="Times New Roman" w:cs="Times New Roman"/>
          <w:sz w:val="24"/>
          <w:szCs w:val="24"/>
        </w:rPr>
      </w:pPr>
      <w:r w:rsidRPr="00FF5CF4">
        <w:rPr>
          <w:rFonts w:ascii="Times New Roman" w:hAnsi="Times New Roman" w:cs="Times New Roman"/>
          <w:sz w:val="24"/>
          <w:szCs w:val="24"/>
        </w:rPr>
        <w:t>2</w:t>
      </w:r>
      <w:r>
        <w:rPr>
          <w:rFonts w:ascii="Times New Roman" w:hAnsi="Times New Roman" w:cs="Times New Roman"/>
          <w:sz w:val="24"/>
          <w:szCs w:val="24"/>
        </w:rPr>
        <w:t>.2</w:t>
      </w:r>
      <w:r w:rsidRPr="00FF5CF4">
        <w:rPr>
          <w:rFonts w:ascii="Times New Roman" w:hAnsi="Times New Roman" w:cs="Times New Roman"/>
          <w:sz w:val="24"/>
          <w:szCs w:val="24"/>
        </w:rPr>
        <w:t>. Проведение профилактических мероприятий направлено на решение следующих задач:</w:t>
      </w:r>
    </w:p>
    <w:p w14:paraId="06452F6D"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снижение рисков причинения вреда (ущерба) охраняемым законом ценностям; </w:t>
      </w:r>
    </w:p>
    <w:p w14:paraId="27392F68"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внедрение способов профилактики, установленных Положением о муниципальном контроле в сфере благоустройства; </w:t>
      </w:r>
    </w:p>
    <w:p w14:paraId="57DC7535"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прозрачности деятельности контрольного органа; </w:t>
      </w:r>
    </w:p>
    <w:p w14:paraId="3F895695"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уменьшение административной нагрузки на контролируемых лиц; </w:t>
      </w:r>
    </w:p>
    <w:p w14:paraId="12CB744A"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уровня правовой грамотности контролируемых лиц; </w:t>
      </w:r>
    </w:p>
    <w:p w14:paraId="2238EC6A"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2.3. </w:t>
      </w:r>
      <w:r w:rsidRPr="00FF5CF4">
        <w:rPr>
          <w:rFonts w:ascii="Times New Roman" w:hAnsi="Times New Roman" w:cs="Times New Roman"/>
          <w:sz w:val="24"/>
          <w:szCs w:val="24"/>
        </w:rPr>
        <w:t xml:space="preserve">Профилактические мероприятия, предусмотренные программой профилактики, обязательны для проведения муниципального контроля в сфере благоустройства. </w:t>
      </w:r>
    </w:p>
    <w:p w14:paraId="7CD25474" w14:textId="77777777"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2.4. </w:t>
      </w:r>
      <w:r w:rsidRPr="00FF5CF4">
        <w:rPr>
          <w:rFonts w:ascii="Times New Roman" w:hAnsi="Times New Roman" w:cs="Times New Roman"/>
          <w:sz w:val="24"/>
          <w:szCs w:val="24"/>
        </w:rPr>
        <w:t xml:space="preserve">Орган муниципального контроля может проводить профилактические мероприятия, не предусмотренные программой профилактики. </w:t>
      </w:r>
    </w:p>
    <w:p w14:paraId="2BFEDDF4" w14:textId="2BB4A55E"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2.5. </w:t>
      </w:r>
      <w:r w:rsidRPr="00FF5CF4">
        <w:rPr>
          <w:rFonts w:ascii="Times New Roman" w:hAnsi="Times New Roman" w:cs="Times New Roman"/>
          <w:sz w:val="24"/>
          <w:szCs w:val="24"/>
        </w:rPr>
        <w:t>Сроки реализации Программы приведены в перечне основных проф</w:t>
      </w:r>
      <w:r>
        <w:rPr>
          <w:rFonts w:ascii="Times New Roman" w:hAnsi="Times New Roman" w:cs="Times New Roman"/>
          <w:sz w:val="24"/>
          <w:szCs w:val="24"/>
        </w:rPr>
        <w:t>илактических мероприятий на 202</w:t>
      </w:r>
      <w:r w:rsidR="00896857">
        <w:rPr>
          <w:rFonts w:ascii="Times New Roman" w:hAnsi="Times New Roman" w:cs="Times New Roman"/>
          <w:sz w:val="24"/>
          <w:szCs w:val="24"/>
        </w:rPr>
        <w:t>5</w:t>
      </w:r>
      <w:r w:rsidRPr="00FF5CF4">
        <w:rPr>
          <w:rFonts w:ascii="Times New Roman" w:hAnsi="Times New Roman" w:cs="Times New Roman"/>
          <w:sz w:val="24"/>
          <w:szCs w:val="24"/>
        </w:rPr>
        <w:t xml:space="preserve"> год.</w:t>
      </w:r>
    </w:p>
    <w:p w14:paraId="6B959E33" w14:textId="77777777" w:rsidR="00055AEA" w:rsidRPr="00FF5CF4" w:rsidRDefault="00055AEA" w:rsidP="00055AEA">
      <w:pPr>
        <w:jc w:val="both"/>
        <w:rPr>
          <w:rFonts w:ascii="Times New Roman" w:hAnsi="Times New Roman" w:cs="Times New Roman"/>
          <w:sz w:val="24"/>
          <w:szCs w:val="24"/>
        </w:rPr>
      </w:pPr>
    </w:p>
    <w:p w14:paraId="4D87CEA6" w14:textId="4C38C8EF" w:rsidR="00055AEA" w:rsidRPr="00896857" w:rsidRDefault="00055AEA" w:rsidP="00896857">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6E0F9B28" w14:textId="39816519" w:rsidR="00055AEA" w:rsidRPr="00FF5CF4" w:rsidRDefault="00055AEA" w:rsidP="00055AE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1. Администрация осуществляет профилактику рисков причинения вреда в порядке</w:t>
      </w:r>
      <w:r w:rsidR="00896857">
        <w:rPr>
          <w:rFonts w:ascii="Times New Roman" w:hAnsi="Times New Roman" w:cs="Times New Roman"/>
          <w:sz w:val="24"/>
          <w:szCs w:val="24"/>
        </w:rPr>
        <w:t>,</w:t>
      </w:r>
      <w:r w:rsidRPr="00FF5CF4">
        <w:rPr>
          <w:rFonts w:ascii="Times New Roman" w:hAnsi="Times New Roman" w:cs="Times New Roman"/>
          <w:sz w:val="24"/>
          <w:szCs w:val="24"/>
        </w:rPr>
        <w:t xml:space="preserve"> установленном Положением о муниципальном контроле в сфере благоустройства и посредством проведения в отношении контролируемых лиц и иных заинтересованных лиц следующих профилактических мероприятий:</w:t>
      </w:r>
    </w:p>
    <w:p w14:paraId="67C03A1A"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информирования;</w:t>
      </w:r>
    </w:p>
    <w:p w14:paraId="5481D8ED"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146BE201"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консультирования;</w:t>
      </w:r>
    </w:p>
    <w:p w14:paraId="09C9F50B"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23CA4EB6" w14:textId="512CC2D1"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r w:rsidR="00896857">
        <w:rPr>
          <w:rFonts w:ascii="Times New Roman" w:hAnsi="Times New Roman" w:cs="Times New Roman"/>
          <w:sz w:val="24"/>
          <w:szCs w:val="24"/>
        </w:rPr>
        <w:t>.</w:t>
      </w:r>
    </w:p>
    <w:p w14:paraId="233A59EF"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w:t>
      </w:r>
      <w:r>
        <w:rPr>
          <w:rFonts w:ascii="Times New Roman" w:hAnsi="Times New Roman" w:cs="Times New Roman"/>
          <w:sz w:val="24"/>
          <w:szCs w:val="24"/>
        </w:rPr>
        <w:t>2</w:t>
      </w: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b/>
          <w:sz w:val="24"/>
          <w:szCs w:val="24"/>
        </w:rPr>
        <w:t>Информирование</w:t>
      </w:r>
      <w:r w:rsidRPr="00FF5CF4">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1098FA0C" w14:textId="137B87A4"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размещения сведений на официальном сайте администрации в сети </w:t>
      </w:r>
      <w:r w:rsidR="00D2283E">
        <w:rPr>
          <w:rFonts w:ascii="Times New Roman" w:hAnsi="Times New Roman" w:cs="Times New Roman"/>
          <w:sz w:val="24"/>
          <w:szCs w:val="24"/>
        </w:rPr>
        <w:t>«</w:t>
      </w:r>
      <w:r w:rsidRPr="00FF5CF4">
        <w:rPr>
          <w:rFonts w:ascii="Times New Roman" w:hAnsi="Times New Roman" w:cs="Times New Roman"/>
          <w:sz w:val="24"/>
          <w:szCs w:val="24"/>
        </w:rPr>
        <w:t>Интернет</w:t>
      </w:r>
      <w:r w:rsidR="00D2283E">
        <w:rPr>
          <w:rFonts w:ascii="Times New Roman" w:hAnsi="Times New Roman" w:cs="Times New Roman"/>
          <w:sz w:val="24"/>
          <w:szCs w:val="24"/>
        </w:rPr>
        <w:t>»</w:t>
      </w:r>
      <w:r w:rsidRPr="00FF5CF4">
        <w:rPr>
          <w:rFonts w:ascii="Times New Roman" w:hAnsi="Times New Roman" w:cs="Times New Roman"/>
          <w:sz w:val="24"/>
          <w:szCs w:val="24"/>
        </w:rPr>
        <w:t xml:space="preserve"> по адресу: http://www.ykki.ru (далее – официальный сайт), в газете «Юкковские </w:t>
      </w:r>
      <w:r w:rsidR="00F17069">
        <w:rPr>
          <w:rFonts w:ascii="Times New Roman" w:hAnsi="Times New Roman" w:cs="Times New Roman"/>
          <w:sz w:val="24"/>
          <w:szCs w:val="24"/>
        </w:rPr>
        <w:t>ведомости</w:t>
      </w:r>
      <w:r w:rsidRPr="00FF5CF4">
        <w:rPr>
          <w:rFonts w:ascii="Times New Roman" w:hAnsi="Times New Roman" w:cs="Times New Roman"/>
          <w:sz w:val="24"/>
          <w:szCs w:val="24"/>
        </w:rPr>
        <w:t>», на информационных стендах, на собраниях и конференциях, в средствах массовой информации, доведения на собраниях и конференциях;</w:t>
      </w:r>
    </w:p>
    <w:p w14:paraId="57BD5821"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контроле в сфере благоустройства),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15EAC58E"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иных допустимых форм.</w:t>
      </w:r>
    </w:p>
    <w:p w14:paraId="6AA98AB6"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Pr="00FF5CF4">
        <w:rPr>
          <w:rFonts w:ascii="Times New Roman" w:hAnsi="Times New Roman" w:cs="Times New Roman"/>
          <w:sz w:val="24"/>
          <w:szCs w:val="24"/>
        </w:rPr>
        <w:t>Администрация размещает и поддерживает в актуальном состоянии на своем официальном сайте:</w:t>
      </w:r>
    </w:p>
    <w:p w14:paraId="053B55D1"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тексты (перечень, ссылки) нормативных правовых актов, регулирующих осуществление муниципального контроля;</w:t>
      </w:r>
    </w:p>
    <w:p w14:paraId="5057E367"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F5CF4">
        <w:rPr>
          <w:rFonts w:ascii="Times New Roman" w:hAnsi="Times New Roman" w:cs="Times New Roman"/>
          <w:sz w:val="24"/>
          <w:szCs w:val="24"/>
        </w:rPr>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56BBD443" w14:textId="77777777" w:rsidR="00055AEA" w:rsidRPr="00FF5CF4" w:rsidRDefault="00055AEA" w:rsidP="00055AEA">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w:t>
      </w:r>
      <w:hyperlink r:id="rId7" w:history="1">
        <w:r w:rsidRPr="00FF5CF4">
          <w:rPr>
            <w:rFonts w:ascii="Times New Roman" w:hAnsi="Times New Roman" w:cs="Times New Roman"/>
            <w:sz w:val="24"/>
            <w:szCs w:val="24"/>
          </w:rPr>
          <w:t>перечень</w:t>
        </w:r>
      </w:hyperlink>
      <w:r w:rsidRPr="00FF5CF4">
        <w:rPr>
          <w:rFonts w:ascii="Times New Roman" w:hAnsi="Times New Roman" w:cs="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7ECAF31D"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перечень индикаторов риска нарушения обязательных требований, порядок отнесения объектов контроля к категориям риска;</w:t>
      </w:r>
    </w:p>
    <w:p w14:paraId="4ADDAB80"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перечень объектов контроля, учитываемых в рамках формирования ежегодного плана контрольных мероприятий, с указанием категории риска;</w:t>
      </w:r>
    </w:p>
    <w:p w14:paraId="35093307"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F5CF4">
        <w:rPr>
          <w:rFonts w:ascii="Times New Roman" w:hAnsi="Times New Roman" w:cs="Times New Roman"/>
          <w:sz w:val="24"/>
          <w:szCs w:val="24"/>
        </w:rPr>
        <w:t xml:space="preserve">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3CF7721A"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исчерпывающий перечень сведений, которые могут запрашиваться администрацией у контролируемого лица;</w:t>
      </w:r>
    </w:p>
    <w:p w14:paraId="7BE1321F"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p>
    <w:p w14:paraId="094CD7EF" w14:textId="142330D0"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(ежегодный) доклад о муниципальном контроле;</w:t>
      </w:r>
    </w:p>
    <w:p w14:paraId="6404AB49"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222C09F4" w14:textId="455D920A"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3.4. </w:t>
      </w:r>
      <w:r w:rsidRPr="00FF5CF4">
        <w:rPr>
          <w:rFonts w:ascii="Times New Roman" w:hAnsi="Times New Roman" w:cs="Times New Roman"/>
          <w:sz w:val="24"/>
          <w:szCs w:val="24"/>
        </w:rPr>
        <w:t xml:space="preserve">Информирование возлагается на отдел </w:t>
      </w:r>
      <w:r w:rsidR="00896857">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и непосредственно на должностное лицо администрации, осуществляющее муниципальный контроль.</w:t>
      </w:r>
    </w:p>
    <w:p w14:paraId="0E86A7D7" w14:textId="10894E0E"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FF5CF4">
        <w:rPr>
          <w:rFonts w:ascii="Times New Roman" w:hAnsi="Times New Roman" w:cs="Times New Roman"/>
          <w:sz w:val="24"/>
          <w:szCs w:val="24"/>
        </w:rPr>
        <w:t xml:space="preserve">Непосредственно публикацию сведений и информации на официальном сайте администрации и в газете «Юкковские ведомости» осуществляют уполномоченные должностные лица и по представлению такой информации от должностных лиц отдела </w:t>
      </w:r>
      <w:r w:rsidR="00896857">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w:t>
      </w:r>
    </w:p>
    <w:p w14:paraId="5EE1A08C"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3.6. </w:t>
      </w:r>
      <w:r w:rsidRPr="00FF5CF4">
        <w:rPr>
          <w:rFonts w:ascii="Times New Roman" w:hAnsi="Times New Roman" w:cs="Times New Roman"/>
          <w:b/>
          <w:sz w:val="24"/>
          <w:szCs w:val="24"/>
        </w:rPr>
        <w:t>Объявление предостережения</w:t>
      </w:r>
      <w:r w:rsidRPr="00FF5CF4">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10D8F29B" w14:textId="60B394E1"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bCs/>
          <w:sz w:val="24"/>
          <w:szCs w:val="24"/>
        </w:rPr>
        <w:t>Предостережение составляется по форме, утвержденной приказом Минэкономразвития России от 31</w:t>
      </w:r>
      <w:r w:rsidR="00D2283E">
        <w:rPr>
          <w:rFonts w:ascii="Times New Roman" w:hAnsi="Times New Roman" w:cs="Times New Roman"/>
          <w:bCs/>
          <w:sz w:val="24"/>
          <w:szCs w:val="24"/>
        </w:rPr>
        <w:t xml:space="preserve"> марта </w:t>
      </w:r>
      <w:r w:rsidRPr="00FF5CF4">
        <w:rPr>
          <w:rFonts w:ascii="Times New Roman" w:hAnsi="Times New Roman" w:cs="Times New Roman"/>
          <w:bCs/>
          <w:sz w:val="24"/>
          <w:szCs w:val="24"/>
        </w:rPr>
        <w:t>2021</w:t>
      </w:r>
      <w:r w:rsidR="00D2283E">
        <w:rPr>
          <w:rFonts w:ascii="Times New Roman" w:hAnsi="Times New Roman" w:cs="Times New Roman"/>
          <w:bCs/>
          <w:sz w:val="24"/>
          <w:szCs w:val="24"/>
        </w:rPr>
        <w:t xml:space="preserve"> года</w:t>
      </w:r>
      <w:r w:rsidRPr="00FF5CF4">
        <w:rPr>
          <w:rFonts w:ascii="Times New Roman" w:hAnsi="Times New Roman" w:cs="Times New Roman"/>
          <w:bCs/>
          <w:sz w:val="24"/>
          <w:szCs w:val="24"/>
        </w:rPr>
        <w:t xml:space="preserve"> №</w:t>
      </w:r>
      <w:r w:rsidR="00D2283E">
        <w:rPr>
          <w:rFonts w:ascii="Times New Roman" w:hAnsi="Times New Roman" w:cs="Times New Roman"/>
          <w:bCs/>
          <w:sz w:val="24"/>
          <w:szCs w:val="24"/>
        </w:rPr>
        <w:t xml:space="preserve"> </w:t>
      </w:r>
      <w:r w:rsidRPr="00FF5CF4">
        <w:rPr>
          <w:rFonts w:ascii="Times New Roman" w:hAnsi="Times New Roman" w:cs="Times New Roman"/>
          <w:bCs/>
          <w:sz w:val="24"/>
          <w:szCs w:val="24"/>
        </w:rPr>
        <w:t>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r w:rsidRPr="00FF5CF4">
        <w:rPr>
          <w:rFonts w:ascii="Times New Roman" w:hAnsi="Times New Roman" w:cs="Times New Roman"/>
          <w:sz w:val="24"/>
          <w:szCs w:val="24"/>
        </w:rPr>
        <w:t>.</w:t>
      </w:r>
    </w:p>
    <w:p w14:paraId="6DDFCC51"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3.7. </w:t>
      </w:r>
      <w:r w:rsidRPr="00FF5CF4">
        <w:rPr>
          <w:rFonts w:ascii="Times New Roman" w:hAnsi="Times New Roman" w:cs="Times New Roman"/>
          <w:b/>
          <w:sz w:val="24"/>
          <w:szCs w:val="24"/>
        </w:rPr>
        <w:t>Консультирование</w:t>
      </w:r>
      <w:r w:rsidRPr="00FF5CF4">
        <w:rPr>
          <w:rFonts w:ascii="Times New Roman" w:hAnsi="Times New Roman" w:cs="Times New Roman"/>
          <w:sz w:val="24"/>
          <w:szCs w:val="24"/>
        </w:rPr>
        <w:t xml:space="preserve"> (разъяснения по вопросам, связанным с организацией и осуществлением муниципального контроля в сфере благоустройства) проводится по обращениям контролируемых лиц и их представителей и без взимания платы (далее – обращения).</w:t>
      </w:r>
    </w:p>
    <w:p w14:paraId="3DAE3F7B"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3.8. </w:t>
      </w:r>
      <w:r w:rsidRPr="00FF5CF4">
        <w:rPr>
          <w:rFonts w:ascii="Times New Roman" w:hAnsi="Times New Roman" w:cs="Times New Roman"/>
          <w:sz w:val="24"/>
          <w:szCs w:val="24"/>
        </w:rPr>
        <w:t>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 в сфере благоустройства.</w:t>
      </w:r>
    </w:p>
    <w:p w14:paraId="60C6157E"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3.9. </w:t>
      </w:r>
      <w:r w:rsidRPr="00FF5CF4">
        <w:rPr>
          <w:rFonts w:ascii="Times New Roman" w:hAnsi="Times New Roman" w:cs="Times New Roman"/>
          <w:sz w:val="24"/>
          <w:szCs w:val="24"/>
        </w:rPr>
        <w:t>Консультирование может осуществляться:</w:t>
      </w:r>
    </w:p>
    <w:p w14:paraId="2A336B60" w14:textId="7170CD3D"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xml:space="preserve">- по телефону отдела </w:t>
      </w:r>
      <w:r w:rsidR="00896857">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8(81370)52-1</w:t>
      </w:r>
      <w:r w:rsidR="00896857">
        <w:rPr>
          <w:rFonts w:ascii="Times New Roman" w:hAnsi="Times New Roman" w:cs="Times New Roman"/>
          <w:sz w:val="24"/>
          <w:szCs w:val="24"/>
        </w:rPr>
        <w:t>4</w:t>
      </w:r>
      <w:r w:rsidRPr="00FF5CF4">
        <w:rPr>
          <w:rFonts w:ascii="Times New Roman" w:hAnsi="Times New Roman" w:cs="Times New Roman"/>
          <w:sz w:val="24"/>
          <w:szCs w:val="24"/>
        </w:rPr>
        <w:t>3;</w:t>
      </w:r>
    </w:p>
    <w:p w14:paraId="11AB0B3C"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sz w:val="24"/>
          <w:szCs w:val="24"/>
        </w:rPr>
        <w:t>на личном приеме, проводимом согласно установленного порядка проведения должностными лицами администрации личного приема граждан;</w:t>
      </w:r>
    </w:p>
    <w:p w14:paraId="69DAA99A"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04A96A9E"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в ходе проведения контрольного мероприятия;</w:t>
      </w:r>
    </w:p>
    <w:p w14:paraId="726BD190"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lastRenderedPageBreak/>
        <w:t>- по видео-конференц-связи, на собраниях и конференциях с участием граждан.</w:t>
      </w:r>
    </w:p>
    <w:p w14:paraId="2D537AEC"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3.10. </w:t>
      </w:r>
      <w:r w:rsidRPr="00FF5CF4">
        <w:rPr>
          <w:rFonts w:ascii="Times New Roman" w:hAnsi="Times New Roman" w:cs="Times New Roman"/>
          <w:sz w:val="24"/>
          <w:szCs w:val="24"/>
        </w:rPr>
        <w:t>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769F8214" w14:textId="67E784EA"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3.11. </w:t>
      </w:r>
      <w:r w:rsidRPr="00FF5CF4">
        <w:rPr>
          <w:rFonts w:ascii="Times New Roman" w:hAnsi="Times New Roman" w:cs="Times New Roman"/>
          <w:sz w:val="24"/>
          <w:szCs w:val="24"/>
        </w:rPr>
        <w:t xml:space="preserve">Консультирование возлагается на отдел </w:t>
      </w:r>
      <w:r w:rsidR="004576D1">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и непосредственно на должностное лицо администрации, осуществляющее муниципальный земельный контроль.</w:t>
      </w:r>
    </w:p>
    <w:p w14:paraId="604E2B01" w14:textId="1E63843B"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3.12. </w:t>
      </w:r>
      <w:r w:rsidRPr="00FF5CF4">
        <w:rPr>
          <w:rFonts w:ascii="Times New Roman" w:hAnsi="Times New Roman" w:cs="Times New Roman"/>
          <w:b/>
          <w:sz w:val="24"/>
          <w:szCs w:val="24"/>
        </w:rPr>
        <w:t>Профилактический визит</w:t>
      </w:r>
      <w:r w:rsidR="00F17069">
        <w:rPr>
          <w:rFonts w:ascii="Times New Roman" w:hAnsi="Times New Roman" w:cs="Times New Roman"/>
          <w:b/>
          <w:sz w:val="24"/>
          <w:szCs w:val="24"/>
        </w:rPr>
        <w:t xml:space="preserve"> </w:t>
      </w:r>
      <w:r w:rsidRPr="00FF5CF4">
        <w:rPr>
          <w:rFonts w:ascii="Times New Roman" w:hAnsi="Times New Roman" w:cs="Times New Roman"/>
          <w:color w:val="0D0D0D"/>
          <w:sz w:val="24"/>
          <w:szCs w:val="24"/>
        </w:rPr>
        <w:t xml:space="preserve">проводится в соответствии со </w:t>
      </w:r>
      <w:hyperlink r:id="rId8" w:history="1">
        <w:r w:rsidRPr="00FF5CF4">
          <w:rPr>
            <w:rFonts w:ascii="Times New Roman" w:hAnsi="Times New Roman" w:cs="Times New Roman"/>
            <w:color w:val="0D0D0D"/>
            <w:sz w:val="24"/>
            <w:szCs w:val="24"/>
          </w:rPr>
          <w:t>статьей 52</w:t>
        </w:r>
      </w:hyperlink>
      <w:r w:rsidRPr="00FF5CF4">
        <w:rPr>
          <w:rFonts w:ascii="Times New Roman" w:hAnsi="Times New Roman" w:cs="Times New Roman"/>
          <w:color w:val="0D0D0D"/>
          <w:sz w:val="24"/>
          <w:szCs w:val="24"/>
        </w:rPr>
        <w:t xml:space="preserve"> Федерального закона № 248-ФЗ.</w:t>
      </w:r>
    </w:p>
    <w:p w14:paraId="31D4BB60" w14:textId="37E2F9D2"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3.12.1. </w:t>
      </w:r>
      <w:r w:rsidRPr="00FF5CF4">
        <w:rPr>
          <w:rFonts w:ascii="Times New Roman" w:hAnsi="Times New Roman" w:cs="Times New Roman"/>
          <w:sz w:val="24"/>
          <w:szCs w:val="24"/>
        </w:rPr>
        <w:t xml:space="preserve">Обязательный профилактический визит проводится Контрольным органом в отношении контролируемого лица, приступающего к осуществлению </w:t>
      </w:r>
      <w:r w:rsidRPr="00FF5CF4">
        <w:rPr>
          <w:rFonts w:ascii="Times New Roman" w:eastAsia="Calibri" w:hAnsi="Times New Roman" w:cs="Times New Roman"/>
          <w:sz w:val="24"/>
          <w:szCs w:val="24"/>
        </w:rPr>
        <w:t>деятельности в сфере благоустройства</w:t>
      </w:r>
      <w:r w:rsidRPr="00FF5CF4">
        <w:rPr>
          <w:rFonts w:ascii="Times New Roman" w:hAnsi="Times New Roman" w:cs="Times New Roman"/>
          <w:sz w:val="24"/>
          <w:szCs w:val="24"/>
        </w:rPr>
        <w:t xml:space="preserve"> на основании заключенного муниципального контракта.</w:t>
      </w:r>
    </w:p>
    <w:p w14:paraId="49252EF0" w14:textId="77777777" w:rsidR="00055AEA" w:rsidRPr="00FF5CF4" w:rsidRDefault="00055AEA" w:rsidP="00055AEA">
      <w:pPr>
        <w:pStyle w:val="ConsPlusNormal"/>
        <w:ind w:firstLine="540"/>
        <w:jc w:val="both"/>
        <w:rPr>
          <w:rFonts w:ascii="Times New Roman" w:hAnsi="Times New Roman" w:cs="Times New Roman"/>
          <w:sz w:val="24"/>
          <w:szCs w:val="24"/>
        </w:rPr>
      </w:pPr>
      <w:r w:rsidRPr="00FF5CF4">
        <w:rPr>
          <w:rFonts w:ascii="Times New Roman" w:hAnsi="Times New Roman" w:cs="Times New Roman"/>
          <w:sz w:val="24"/>
          <w:szCs w:val="24"/>
        </w:rPr>
        <w:t>3.</w:t>
      </w:r>
      <w:r>
        <w:rPr>
          <w:rFonts w:ascii="Times New Roman" w:hAnsi="Times New Roman" w:cs="Times New Roman"/>
          <w:sz w:val="24"/>
          <w:szCs w:val="24"/>
        </w:rPr>
        <w:t>12.2. </w:t>
      </w:r>
      <w:r w:rsidRPr="00FF5CF4">
        <w:rPr>
          <w:rFonts w:ascii="Times New Roman" w:hAnsi="Times New Roman" w:cs="Times New Roman"/>
          <w:sz w:val="24"/>
          <w:szCs w:val="24"/>
        </w:rPr>
        <w:t>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32867798" w14:textId="77777777"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3.12.3. </w:t>
      </w:r>
      <w:r w:rsidRPr="00FF5CF4">
        <w:rPr>
          <w:rFonts w:ascii="Times New Roman" w:hAnsi="Times New Roman" w:cs="Times New Roman"/>
          <w:sz w:val="24"/>
          <w:szCs w:val="24"/>
        </w:rPr>
        <w:t>В ходе обязательного профилактического визита контролируемое лицо информируется об обязательных требованиях, предъявляемых</w:t>
      </w:r>
      <w:r>
        <w:rPr>
          <w:rFonts w:ascii="Times New Roman" w:hAnsi="Times New Roman" w:cs="Times New Roman"/>
          <w:sz w:val="24"/>
          <w:szCs w:val="24"/>
        </w:rPr>
        <w:t> </w:t>
      </w:r>
      <w:r w:rsidRPr="00FF5CF4">
        <w:rPr>
          <w:rFonts w:ascii="Times New Roman" w:hAnsi="Times New Roman" w:cs="Times New Roman"/>
          <w:sz w:val="24"/>
          <w:szCs w:val="24"/>
        </w:rPr>
        <w:t xml:space="preserve">к его деятельности либо к иным объектам контроля, их соответствии критериям риска, основаниях и о рекомендуемых способах снижения категории риска, </w:t>
      </w:r>
      <w:r>
        <w:rPr>
          <w:rFonts w:ascii="Times New Roman" w:hAnsi="Times New Roman" w:cs="Times New Roman"/>
          <w:sz w:val="24"/>
          <w:szCs w:val="24"/>
        </w:rPr>
        <w:t> </w:t>
      </w:r>
      <w:r w:rsidRPr="00FF5CF4">
        <w:rPr>
          <w:rFonts w:ascii="Times New Roman" w:hAnsi="Times New Roman" w:cs="Times New Roman"/>
          <w:sz w:val="24"/>
          <w:szCs w:val="24"/>
        </w:rPr>
        <w:t>а также о видах, содержании и об интенсивности контрольных мероприятий, проводимых в отношении объекта контроля исходя из его отнесения</w:t>
      </w:r>
      <w:r>
        <w:rPr>
          <w:rFonts w:ascii="Times New Roman" w:hAnsi="Times New Roman" w:cs="Times New Roman"/>
          <w:sz w:val="24"/>
          <w:szCs w:val="24"/>
        </w:rPr>
        <w:t> </w:t>
      </w:r>
      <w:r w:rsidRPr="00FF5CF4">
        <w:rPr>
          <w:rFonts w:ascii="Times New Roman" w:hAnsi="Times New Roman" w:cs="Times New Roman"/>
          <w:sz w:val="24"/>
          <w:szCs w:val="24"/>
        </w:rPr>
        <w:t>к соответствующей категории риска.</w:t>
      </w:r>
    </w:p>
    <w:p w14:paraId="6BA6C3DB" w14:textId="34677FEC"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3.12.4. </w:t>
      </w:r>
      <w:r w:rsidRPr="00FF5CF4">
        <w:rPr>
          <w:rFonts w:ascii="Times New Roman" w:hAnsi="Times New Roman" w:cs="Times New Roman"/>
          <w:sz w:val="24"/>
          <w:szCs w:val="24"/>
        </w:rPr>
        <w:t>О проведении обязательного профилактического визита контролируемое лицо уведомляется не позднее чем за пять рабочих дней до даты</w:t>
      </w:r>
      <w:r>
        <w:rPr>
          <w:rFonts w:ascii="Times New Roman" w:hAnsi="Times New Roman" w:cs="Times New Roman"/>
          <w:sz w:val="24"/>
          <w:szCs w:val="24"/>
        </w:rPr>
        <w:t> </w:t>
      </w:r>
      <w:r w:rsidRPr="00FF5CF4">
        <w:rPr>
          <w:rFonts w:ascii="Times New Roman" w:hAnsi="Times New Roman" w:cs="Times New Roman"/>
          <w:sz w:val="24"/>
          <w:szCs w:val="24"/>
        </w:rPr>
        <w:t>его проведения. Срок проведения обязательного профилактического визита</w:t>
      </w:r>
      <w:r>
        <w:rPr>
          <w:rFonts w:ascii="Times New Roman" w:hAnsi="Times New Roman" w:cs="Times New Roman"/>
          <w:sz w:val="24"/>
          <w:szCs w:val="24"/>
        </w:rPr>
        <w:t> </w:t>
      </w:r>
      <w:r w:rsidRPr="00FF5CF4">
        <w:rPr>
          <w:rFonts w:ascii="Times New Roman" w:hAnsi="Times New Roman" w:cs="Times New Roman"/>
          <w:sz w:val="24"/>
          <w:szCs w:val="24"/>
        </w:rPr>
        <w:t>не может превышать одного рабочего дня.</w:t>
      </w:r>
    </w:p>
    <w:p w14:paraId="77B486E4" w14:textId="77777777"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3.12.5. </w:t>
      </w:r>
      <w:r w:rsidRPr="00FF5CF4">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14:paraId="0642313C" w14:textId="77777777" w:rsidR="00896857" w:rsidRPr="00FF5CF4" w:rsidRDefault="00896857" w:rsidP="00B80425">
      <w:pPr>
        <w:pStyle w:val="ConsPlusNormal"/>
        <w:ind w:firstLine="0"/>
        <w:jc w:val="both"/>
        <w:rPr>
          <w:rFonts w:ascii="Times New Roman" w:hAnsi="Times New Roman" w:cs="Times New Roman"/>
          <w:color w:val="0D0D0D"/>
          <w:sz w:val="24"/>
          <w:szCs w:val="24"/>
        </w:rPr>
      </w:pPr>
    </w:p>
    <w:p w14:paraId="3771EE59" w14:textId="77777777" w:rsidR="00055AEA" w:rsidRDefault="00055AEA" w:rsidP="00055AEA">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p w14:paraId="0306BCF9" w14:textId="77777777" w:rsidR="00896857" w:rsidRPr="00FC0DCA" w:rsidRDefault="00896857" w:rsidP="00055AEA">
      <w:pPr>
        <w:pStyle w:val="a4"/>
        <w:spacing w:after="120" w:line="240" w:lineRule="auto"/>
        <w:ind w:left="0" w:firstLine="567"/>
        <w:jc w:val="center"/>
        <w:rPr>
          <w:rFonts w:ascii="Times New Roman" w:hAnsi="Times New Roman" w:cs="Times New Roman"/>
          <w:b/>
          <w:bCs/>
          <w:sz w:val="24"/>
          <w:szCs w:val="24"/>
        </w:rPr>
      </w:pP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055AEA" w:rsidRPr="00FF5CF4" w14:paraId="3548C7C0" w14:textId="77777777" w:rsidTr="00CB0DC2">
        <w:tc>
          <w:tcPr>
            <w:tcW w:w="567" w:type="dxa"/>
          </w:tcPr>
          <w:p w14:paraId="28D18D85" w14:textId="77777777" w:rsidR="00055AEA" w:rsidRPr="00FF5CF4" w:rsidRDefault="00055AEA"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0A2F0235" w14:textId="77777777" w:rsidR="00055AEA" w:rsidRPr="00FF5CF4" w:rsidRDefault="00055AEA"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48746B64" w14:textId="77777777" w:rsidR="00055AEA" w:rsidRPr="00FF5CF4" w:rsidRDefault="00055AEA"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055AEA" w:rsidRPr="00FF5CF4" w14:paraId="44240B9E" w14:textId="77777777" w:rsidTr="00CB0DC2">
        <w:tc>
          <w:tcPr>
            <w:tcW w:w="567" w:type="dxa"/>
          </w:tcPr>
          <w:p w14:paraId="4423E438"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2FF71F85"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36810FBA"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10452751"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4802129C"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1290CFC1" w14:textId="77777777" w:rsidR="00055AEA" w:rsidRPr="00FF5CF4" w:rsidRDefault="00055AEA" w:rsidP="00CB0DC2">
            <w:pPr>
              <w:jc w:val="both"/>
              <w:rPr>
                <w:rFonts w:ascii="Times New Roman" w:hAnsi="Times New Roman" w:cs="Times New Roman"/>
                <w:sz w:val="24"/>
                <w:szCs w:val="24"/>
              </w:rPr>
            </w:pPr>
          </w:p>
          <w:p w14:paraId="587ED3DD" w14:textId="77777777" w:rsidR="00055AEA" w:rsidRPr="00FF5CF4" w:rsidRDefault="00055AEA" w:rsidP="00CB0DC2">
            <w:pPr>
              <w:jc w:val="both"/>
              <w:rPr>
                <w:rFonts w:ascii="Times New Roman" w:hAnsi="Times New Roman" w:cs="Times New Roman"/>
                <w:sz w:val="24"/>
                <w:szCs w:val="24"/>
              </w:rPr>
            </w:pPr>
          </w:p>
          <w:p w14:paraId="14929A55" w14:textId="7197796D"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20.03.202</w:t>
            </w:r>
            <w:r w:rsidR="00896857">
              <w:rPr>
                <w:rFonts w:ascii="Times New Roman" w:hAnsi="Times New Roman" w:cs="Times New Roman"/>
                <w:sz w:val="24"/>
                <w:szCs w:val="24"/>
              </w:rPr>
              <w:t>5</w:t>
            </w:r>
            <w:r w:rsidRPr="00FF5CF4">
              <w:rPr>
                <w:rFonts w:ascii="Times New Roman" w:hAnsi="Times New Roman" w:cs="Times New Roman"/>
                <w:sz w:val="24"/>
                <w:szCs w:val="24"/>
              </w:rPr>
              <w:t>,</w:t>
            </w:r>
          </w:p>
          <w:p w14:paraId="57376893" w14:textId="2D0973A5"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20.06.202</w:t>
            </w:r>
            <w:r w:rsidR="00896857">
              <w:rPr>
                <w:rFonts w:ascii="Times New Roman" w:hAnsi="Times New Roman" w:cs="Times New Roman"/>
                <w:sz w:val="24"/>
                <w:szCs w:val="24"/>
              </w:rPr>
              <w:t>5</w:t>
            </w:r>
            <w:r w:rsidRPr="00FF5CF4">
              <w:rPr>
                <w:rFonts w:ascii="Times New Roman" w:hAnsi="Times New Roman" w:cs="Times New Roman"/>
                <w:sz w:val="24"/>
                <w:szCs w:val="24"/>
              </w:rPr>
              <w:t>,</w:t>
            </w:r>
          </w:p>
          <w:p w14:paraId="03B3A400" w14:textId="2ABF8CD4"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20.09.202</w:t>
            </w:r>
            <w:r w:rsidR="00896857">
              <w:rPr>
                <w:rFonts w:ascii="Times New Roman" w:hAnsi="Times New Roman" w:cs="Times New Roman"/>
                <w:sz w:val="24"/>
                <w:szCs w:val="24"/>
              </w:rPr>
              <w:t>5</w:t>
            </w:r>
            <w:r w:rsidRPr="00FF5CF4">
              <w:rPr>
                <w:rFonts w:ascii="Times New Roman" w:hAnsi="Times New Roman" w:cs="Times New Roman"/>
                <w:sz w:val="24"/>
                <w:szCs w:val="24"/>
              </w:rPr>
              <w:t>,</w:t>
            </w:r>
          </w:p>
          <w:p w14:paraId="1DA74A40" w14:textId="0467C579"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20.12.202</w:t>
            </w:r>
            <w:r w:rsidR="00896857">
              <w:rPr>
                <w:rFonts w:ascii="Times New Roman" w:hAnsi="Times New Roman" w:cs="Times New Roman"/>
                <w:sz w:val="24"/>
                <w:szCs w:val="24"/>
              </w:rPr>
              <w:t>5</w:t>
            </w:r>
            <w:r w:rsidRPr="00FF5CF4">
              <w:rPr>
                <w:rFonts w:ascii="Times New Roman" w:hAnsi="Times New Roman" w:cs="Times New Roman"/>
                <w:sz w:val="24"/>
                <w:szCs w:val="24"/>
              </w:rPr>
              <w:t>;</w:t>
            </w:r>
          </w:p>
          <w:p w14:paraId="35D84035"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055AEA" w:rsidRPr="00FF5CF4" w14:paraId="01BF38D7" w14:textId="77777777" w:rsidTr="00CB0DC2">
        <w:tc>
          <w:tcPr>
            <w:tcW w:w="567" w:type="dxa"/>
          </w:tcPr>
          <w:p w14:paraId="35DE887C" w14:textId="77777777" w:rsidR="00055AEA" w:rsidRPr="00FF5CF4" w:rsidRDefault="00055AEA" w:rsidP="00CB0DC2">
            <w:pPr>
              <w:jc w:val="both"/>
              <w:rPr>
                <w:rFonts w:ascii="Times New Roman" w:hAnsi="Times New Roman" w:cs="Times New Roman"/>
                <w:sz w:val="24"/>
                <w:szCs w:val="24"/>
              </w:rPr>
            </w:pPr>
          </w:p>
        </w:tc>
        <w:tc>
          <w:tcPr>
            <w:tcW w:w="5353" w:type="dxa"/>
          </w:tcPr>
          <w:p w14:paraId="3526DFF4"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2F6A647D" w14:textId="77777777" w:rsidR="00055AEA" w:rsidRPr="00FF5CF4" w:rsidRDefault="00055AEA"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1F9DE8E0" w14:textId="77777777" w:rsidR="00055AEA" w:rsidRPr="00FF5CF4" w:rsidRDefault="00055AEA" w:rsidP="00CB0DC2">
            <w:pPr>
              <w:jc w:val="both"/>
              <w:rPr>
                <w:rFonts w:ascii="Times New Roman" w:hAnsi="Times New Roman" w:cs="Times New Roman"/>
                <w:sz w:val="24"/>
                <w:szCs w:val="24"/>
              </w:rPr>
            </w:pPr>
          </w:p>
        </w:tc>
        <w:tc>
          <w:tcPr>
            <w:tcW w:w="3544" w:type="dxa"/>
          </w:tcPr>
          <w:p w14:paraId="07FBAE92" w14:textId="6AD49097" w:rsidR="00055AEA" w:rsidRPr="00FF5CF4" w:rsidRDefault="00055AEA"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w:t>
            </w:r>
            <w:r w:rsidR="00F17069">
              <w:rPr>
                <w:rFonts w:ascii="Times New Roman" w:hAnsi="Times New Roman" w:cs="Times New Roman"/>
                <w:sz w:val="24"/>
                <w:szCs w:val="24"/>
              </w:rPr>
              <w:t xml:space="preserve"> </w:t>
            </w:r>
            <w:r w:rsidRPr="00FF5CF4">
              <w:rPr>
                <w:rFonts w:ascii="Times New Roman" w:hAnsi="Times New Roman" w:cs="Times New Roman"/>
                <w:sz w:val="24"/>
                <w:szCs w:val="24"/>
              </w:rPr>
              <w:t>деятельности в определенной сфере.</w:t>
            </w:r>
          </w:p>
          <w:p w14:paraId="5D64DEAB" w14:textId="77777777" w:rsidR="00055AEA" w:rsidRPr="00FF5CF4" w:rsidRDefault="00055AEA" w:rsidP="00CB0DC2">
            <w:pPr>
              <w:jc w:val="both"/>
              <w:rPr>
                <w:rFonts w:ascii="Times New Roman" w:hAnsi="Times New Roman" w:cs="Times New Roman"/>
                <w:sz w:val="24"/>
                <w:szCs w:val="24"/>
              </w:rPr>
            </w:pPr>
          </w:p>
        </w:tc>
      </w:tr>
      <w:tr w:rsidR="00055AEA" w:rsidRPr="00FF5CF4" w14:paraId="2C560A19" w14:textId="77777777" w:rsidTr="00CB0DC2">
        <w:trPr>
          <w:trHeight w:val="77"/>
        </w:trPr>
        <w:tc>
          <w:tcPr>
            <w:tcW w:w="567" w:type="dxa"/>
          </w:tcPr>
          <w:p w14:paraId="1FF4471B"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5353" w:type="dxa"/>
          </w:tcPr>
          <w:p w14:paraId="795896B9"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569B25BA"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1903276A"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290BD4FE"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45F6D2B0"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8FD8F8B" w14:textId="77777777" w:rsidR="00055AEA" w:rsidRPr="00FF5CF4" w:rsidRDefault="00055AEA" w:rsidP="00CB0DC2">
            <w:pPr>
              <w:jc w:val="both"/>
              <w:rPr>
                <w:rFonts w:ascii="Times New Roman" w:hAnsi="Times New Roman" w:cs="Times New Roman"/>
                <w:sz w:val="24"/>
                <w:szCs w:val="24"/>
              </w:rPr>
            </w:pPr>
          </w:p>
        </w:tc>
        <w:tc>
          <w:tcPr>
            <w:tcW w:w="3544" w:type="dxa"/>
          </w:tcPr>
          <w:p w14:paraId="227886AA" w14:textId="77777777" w:rsidR="00055AEA" w:rsidRPr="00FF5CF4" w:rsidRDefault="00055AEA" w:rsidP="00CB0DC2">
            <w:pPr>
              <w:jc w:val="both"/>
              <w:rPr>
                <w:rFonts w:ascii="Times New Roman" w:hAnsi="Times New Roman" w:cs="Times New Roman"/>
                <w:sz w:val="24"/>
                <w:szCs w:val="24"/>
              </w:rPr>
            </w:pPr>
          </w:p>
          <w:p w14:paraId="04D2DFF5"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28E67653"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055AEA" w:rsidRPr="00FF5CF4" w14:paraId="76D83A93" w14:textId="77777777" w:rsidTr="00CB0DC2">
        <w:trPr>
          <w:trHeight w:val="77"/>
        </w:trPr>
        <w:tc>
          <w:tcPr>
            <w:tcW w:w="567" w:type="dxa"/>
          </w:tcPr>
          <w:p w14:paraId="7BCE208B"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lastRenderedPageBreak/>
              <w:t>3.</w:t>
            </w:r>
          </w:p>
        </w:tc>
        <w:tc>
          <w:tcPr>
            <w:tcW w:w="5353" w:type="dxa"/>
          </w:tcPr>
          <w:p w14:paraId="2DC36EEE"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3D8372CF"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055AEA" w:rsidRPr="00FF5CF4" w14:paraId="318F018A" w14:textId="77777777" w:rsidTr="00CB0DC2">
        <w:tc>
          <w:tcPr>
            <w:tcW w:w="567" w:type="dxa"/>
          </w:tcPr>
          <w:p w14:paraId="604C0F43"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4.</w:t>
            </w:r>
          </w:p>
        </w:tc>
        <w:tc>
          <w:tcPr>
            <w:tcW w:w="5353" w:type="dxa"/>
          </w:tcPr>
          <w:p w14:paraId="60F272E7" w14:textId="6244E05E" w:rsidR="00055AEA" w:rsidRPr="00FF5CF4" w:rsidRDefault="00055AEA"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Подготовка и представление для утверждения программы профилактики</w:t>
            </w:r>
            <w:r>
              <w:rPr>
                <w:rFonts w:ascii="Times New Roman" w:hAnsi="Times New Roman" w:cs="Times New Roman"/>
                <w:sz w:val="24"/>
                <w:szCs w:val="24"/>
              </w:rPr>
              <w:t xml:space="preserve"> рисков причинения вреда на 202</w:t>
            </w:r>
            <w:r w:rsidR="00896857">
              <w:rPr>
                <w:rFonts w:ascii="Times New Roman" w:hAnsi="Times New Roman" w:cs="Times New Roman"/>
                <w:sz w:val="24"/>
                <w:szCs w:val="24"/>
              </w:rPr>
              <w:t>6 год</w:t>
            </w:r>
            <w:r w:rsidRPr="00FF5CF4">
              <w:rPr>
                <w:rFonts w:ascii="Times New Roman" w:hAnsi="Times New Roman" w:cs="Times New Roman"/>
                <w:sz w:val="24"/>
                <w:szCs w:val="24"/>
              </w:rPr>
              <w:t>.</w:t>
            </w:r>
          </w:p>
        </w:tc>
        <w:tc>
          <w:tcPr>
            <w:tcW w:w="3544" w:type="dxa"/>
          </w:tcPr>
          <w:p w14:paraId="502EE188" w14:textId="162CDE40"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01.10 - 20.12.202</w:t>
            </w:r>
            <w:r w:rsidR="00896857">
              <w:rPr>
                <w:rFonts w:ascii="Times New Roman" w:hAnsi="Times New Roman" w:cs="Times New Roman"/>
                <w:sz w:val="24"/>
                <w:szCs w:val="24"/>
              </w:rPr>
              <w:t>5</w:t>
            </w:r>
          </w:p>
        </w:tc>
      </w:tr>
    </w:tbl>
    <w:p w14:paraId="563ACA85"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p>
    <w:p w14:paraId="28CD25FA"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p>
    <w:p w14:paraId="6136A4E3" w14:textId="77777777" w:rsidR="00055AEA" w:rsidRPr="00FF5CF4" w:rsidRDefault="00055AEA" w:rsidP="00055AEA">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086073BB"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p>
    <w:p w14:paraId="7744898C" w14:textId="7991EC0B" w:rsidR="00055AEA" w:rsidRPr="00FF5CF4" w:rsidRDefault="00055AEA" w:rsidP="00D2283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1B5DBE0B" w14:textId="403A292E" w:rsidR="00055AEA" w:rsidRPr="00FF5CF4" w:rsidRDefault="00055AEA" w:rsidP="00D2283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76505AF9"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71"/>
        <w:gridCol w:w="1834"/>
      </w:tblGrid>
      <w:tr w:rsidR="00055AEA" w:rsidRPr="00FF5CF4" w14:paraId="60D6491F" w14:textId="77777777" w:rsidTr="00CB0DC2">
        <w:tc>
          <w:tcPr>
            <w:tcW w:w="421" w:type="dxa"/>
          </w:tcPr>
          <w:p w14:paraId="03BEFE64"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п/п</w:t>
            </w:r>
          </w:p>
        </w:tc>
        <w:tc>
          <w:tcPr>
            <w:tcW w:w="7087" w:type="dxa"/>
          </w:tcPr>
          <w:p w14:paraId="51320696"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7" w:type="dxa"/>
          </w:tcPr>
          <w:p w14:paraId="0733948B"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r>
      <w:tr w:rsidR="00055AEA" w:rsidRPr="00FF5CF4" w14:paraId="3F998BF6" w14:textId="77777777" w:rsidTr="00CB0DC2">
        <w:tc>
          <w:tcPr>
            <w:tcW w:w="421" w:type="dxa"/>
          </w:tcPr>
          <w:p w14:paraId="17C0260C"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7087" w:type="dxa"/>
          </w:tcPr>
          <w:p w14:paraId="41805088"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7" w:type="dxa"/>
          </w:tcPr>
          <w:p w14:paraId="729E57C1"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055AEA" w:rsidRPr="00FF5CF4" w14:paraId="1AFDE360" w14:textId="77777777" w:rsidTr="00CB0DC2">
        <w:tc>
          <w:tcPr>
            <w:tcW w:w="421" w:type="dxa"/>
          </w:tcPr>
          <w:p w14:paraId="009B3829"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7087" w:type="dxa"/>
          </w:tcPr>
          <w:p w14:paraId="5DC61D90"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Направление предостережений о недопустимости нарушений обязательных требований законодательства в сфере благоустройства</w:t>
            </w:r>
          </w:p>
        </w:tc>
        <w:tc>
          <w:tcPr>
            <w:tcW w:w="1837" w:type="dxa"/>
          </w:tcPr>
          <w:p w14:paraId="1468FEA6" w14:textId="77777777" w:rsidR="00055AEA" w:rsidRPr="00FF5CF4" w:rsidRDefault="00055AEA"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80</w:t>
            </w:r>
            <w:r w:rsidRPr="00FF5CF4">
              <w:rPr>
                <w:rFonts w:ascii="Times New Roman" w:hAnsi="Times New Roman" w:cs="Times New Roman"/>
                <w:sz w:val="24"/>
                <w:szCs w:val="24"/>
              </w:rPr>
              <w:t>%</w:t>
            </w:r>
          </w:p>
        </w:tc>
      </w:tr>
      <w:tr w:rsidR="00055AEA" w:rsidRPr="00FF5CF4" w14:paraId="799E4235" w14:textId="77777777" w:rsidTr="00CB0DC2">
        <w:tc>
          <w:tcPr>
            <w:tcW w:w="421" w:type="dxa"/>
          </w:tcPr>
          <w:p w14:paraId="19088EC7"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7087" w:type="dxa"/>
          </w:tcPr>
          <w:p w14:paraId="785A24E8"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w:t>
            </w:r>
          </w:p>
        </w:tc>
        <w:tc>
          <w:tcPr>
            <w:tcW w:w="1837" w:type="dxa"/>
          </w:tcPr>
          <w:p w14:paraId="3546D676"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bl>
    <w:p w14:paraId="475EE72F"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p>
    <w:p w14:paraId="1ED7E0B3" w14:textId="7A9BCC11" w:rsidR="00055AEA" w:rsidRDefault="00D2283E" w:rsidP="00D2283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Pr>
          <w:rFonts w:ascii="Times New Roman" w:hAnsi="Times New Roman" w:cs="Times New Roman"/>
          <w:sz w:val="24"/>
          <w:szCs w:val="24"/>
        </w:rPr>
        <w:t xml:space="preserve">5.2. </w:t>
      </w:r>
      <w:r w:rsidR="00055AEA"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5AD3F8B6" w14:textId="76ECEF0D" w:rsidR="00055AEA" w:rsidRPr="00FF5CF4" w:rsidRDefault="00055AEA" w:rsidP="00D2283E">
      <w:pPr>
        <w:spacing w:after="0"/>
        <w:ind w:firstLine="567"/>
        <w:jc w:val="both"/>
        <w:rPr>
          <w:rFonts w:ascii="Times New Roman" w:hAnsi="Times New Roman" w:cs="Times New Roman"/>
          <w:sz w:val="24"/>
          <w:szCs w:val="24"/>
        </w:rPr>
      </w:pPr>
      <w:r>
        <w:rPr>
          <w:rFonts w:ascii="Times New Roman" w:hAnsi="Times New Roman" w:cs="Times New Roman"/>
          <w:sz w:val="24"/>
          <w:szCs w:val="24"/>
        </w:rPr>
        <w:t>5.3. </w:t>
      </w:r>
      <w:r w:rsidRPr="00FF5CF4">
        <w:rPr>
          <w:rFonts w:ascii="Times New Roman" w:hAnsi="Times New Roman" w:cs="Times New Roman"/>
          <w:sz w:val="24"/>
          <w:szCs w:val="24"/>
        </w:rPr>
        <w:t>Ожидаемый результат реализации Программы профилактики - снижение количества выявленных нарушений требований в сфере благоустройства, связанных, в первую очередь, с увеличением количества и качества проводимых профилактических мероприятий.</w:t>
      </w: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A1308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50464"/>
    <w:rsid w:val="00055AEA"/>
    <w:rsid w:val="00087E17"/>
    <w:rsid w:val="00152E4C"/>
    <w:rsid w:val="001D614D"/>
    <w:rsid w:val="002410C2"/>
    <w:rsid w:val="00254F75"/>
    <w:rsid w:val="00265251"/>
    <w:rsid w:val="002F3E4E"/>
    <w:rsid w:val="003C25CB"/>
    <w:rsid w:val="004439E4"/>
    <w:rsid w:val="004576D1"/>
    <w:rsid w:val="004E08F4"/>
    <w:rsid w:val="005333BE"/>
    <w:rsid w:val="00552A2F"/>
    <w:rsid w:val="005702CD"/>
    <w:rsid w:val="00760215"/>
    <w:rsid w:val="00763C79"/>
    <w:rsid w:val="007D11D4"/>
    <w:rsid w:val="00817342"/>
    <w:rsid w:val="00824534"/>
    <w:rsid w:val="00844658"/>
    <w:rsid w:val="0086313B"/>
    <w:rsid w:val="00896857"/>
    <w:rsid w:val="00961AB6"/>
    <w:rsid w:val="00975BA0"/>
    <w:rsid w:val="00A13088"/>
    <w:rsid w:val="00B356BB"/>
    <w:rsid w:val="00B7275A"/>
    <w:rsid w:val="00B80425"/>
    <w:rsid w:val="00C11772"/>
    <w:rsid w:val="00C97617"/>
    <w:rsid w:val="00D2283E"/>
    <w:rsid w:val="00D45B1C"/>
    <w:rsid w:val="00E25EE9"/>
    <w:rsid w:val="00EA5A39"/>
    <w:rsid w:val="00EC06F8"/>
    <w:rsid w:val="00F17069"/>
    <w:rsid w:val="00F753F6"/>
    <w:rsid w:val="00FC0DCA"/>
    <w:rsid w:val="00FE2711"/>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character" w:styleId="a5">
    <w:name w:val="Hyperlink"/>
    <w:basedOn w:val="a0"/>
    <w:uiPriority w:val="99"/>
    <w:unhideWhenUsed/>
    <w:rsid w:val="00763C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61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3D13294C5FBD399C6FF87D48B7172A274C06C5739A3411DC0F55396352C0D5494B9731F2A1D3F8390011A4232DB0FAFD7AB4E76D274B93j1W3I" TargetMode="External"/><Relationship Id="rId3" Type="http://schemas.openxmlformats.org/officeDocument/2006/relationships/settings" Target="settings.xml"/><Relationship Id="rId7" Type="http://schemas.openxmlformats.org/officeDocument/2006/relationships/hyperlink" Target="consultantplus://offline/ref=B43E29DAE02F11D5C5443B93F548266296F499E6D849D59AA5BF1FFC90E5DA92C7BC569E9B51ED29740CA28E1EP3x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2395</Words>
  <Characters>13654</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7</cp:revision>
  <cp:lastPrinted>2024-12-11T12:31:00Z</cp:lastPrinted>
  <dcterms:created xsi:type="dcterms:W3CDTF">2024-12-11T07:29:00Z</dcterms:created>
  <dcterms:modified xsi:type="dcterms:W3CDTF">2024-12-12T08:32:00Z</dcterms:modified>
</cp:coreProperties>
</file>