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D2" w:rsidRDefault="007D1ED2" w:rsidP="007D1ED2">
      <w:pPr>
        <w:spacing w:after="0" w:line="240" w:lineRule="auto"/>
        <w:jc w:val="righ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идентификатор</w:t>
      </w:r>
    </w:p>
    <w:p w:rsidR="007D1ED2" w:rsidRDefault="007D1ED2" w:rsidP="007D1ED2">
      <w:pPr>
        <w:spacing w:after="0" w:line="240" w:lineRule="auto"/>
        <w:jc w:val="right"/>
        <w:rPr>
          <w:rFonts w:ascii="Arial" w:eastAsia="Calibri" w:hAnsi="Arial" w:cs="Arial"/>
          <w:szCs w:val="18"/>
          <w:lang w:eastAsia="en-US"/>
        </w:rPr>
      </w:pPr>
    </w:p>
    <w:p w:rsidR="007D1ED2" w:rsidRDefault="007D1ED2" w:rsidP="00143433">
      <w:pPr>
        <w:spacing w:after="0" w:line="240" w:lineRule="auto"/>
        <w:jc w:val="center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ГЕРБ</w:t>
      </w:r>
    </w:p>
    <w:p w:rsidR="00143433" w:rsidRPr="006028B4" w:rsidRDefault="00143433" w:rsidP="00143433">
      <w:pPr>
        <w:spacing w:after="0" w:line="240" w:lineRule="auto"/>
        <w:jc w:val="center"/>
        <w:rPr>
          <w:rFonts w:ascii="Arial" w:eastAsia="Calibri" w:hAnsi="Arial" w:cs="Arial"/>
          <w:szCs w:val="18"/>
          <w:lang w:eastAsia="en-US"/>
        </w:rPr>
      </w:pPr>
      <w:r w:rsidRPr="006028B4">
        <w:rPr>
          <w:rFonts w:ascii="Arial" w:eastAsia="Calibri" w:hAnsi="Arial" w:cs="Arial"/>
          <w:szCs w:val="18"/>
          <w:lang w:eastAsia="en-US"/>
        </w:rPr>
        <w:t>Муниципальное образование</w:t>
      </w:r>
    </w:p>
    <w:p w:rsidR="00143433" w:rsidRPr="006028B4" w:rsidRDefault="00143433" w:rsidP="00143433">
      <w:pPr>
        <w:spacing w:after="0" w:line="240" w:lineRule="auto"/>
        <w:jc w:val="center"/>
        <w:rPr>
          <w:rFonts w:ascii="Arial" w:eastAsia="Calibri" w:hAnsi="Arial" w:cs="Arial"/>
          <w:szCs w:val="18"/>
          <w:lang w:eastAsia="en-US"/>
        </w:rPr>
      </w:pPr>
      <w:r w:rsidRPr="006028B4">
        <w:rPr>
          <w:rFonts w:ascii="Arial" w:eastAsia="Calibri" w:hAnsi="Arial" w:cs="Arial"/>
          <w:sz w:val="28"/>
          <w:szCs w:val="18"/>
          <w:lang w:eastAsia="en-US"/>
        </w:rPr>
        <w:t>«Юкковское сельское поселение»</w:t>
      </w:r>
    </w:p>
    <w:p w:rsidR="00143433" w:rsidRPr="006028B4" w:rsidRDefault="00143433" w:rsidP="00143433">
      <w:pPr>
        <w:spacing w:after="0" w:line="240" w:lineRule="auto"/>
        <w:jc w:val="center"/>
        <w:rPr>
          <w:rFonts w:ascii="Arial" w:eastAsia="Calibri" w:hAnsi="Arial" w:cs="Arial"/>
          <w:szCs w:val="18"/>
          <w:lang w:eastAsia="en-US"/>
        </w:rPr>
      </w:pPr>
      <w:r w:rsidRPr="006028B4">
        <w:rPr>
          <w:rFonts w:ascii="Arial" w:eastAsia="Calibri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143433" w:rsidRPr="006028B4" w:rsidRDefault="00143433" w:rsidP="00143433">
      <w:pPr>
        <w:spacing w:after="0" w:line="240" w:lineRule="auto"/>
        <w:jc w:val="center"/>
        <w:rPr>
          <w:rFonts w:ascii="Arial" w:eastAsia="Calibri" w:hAnsi="Arial" w:cs="Arial"/>
          <w:szCs w:val="18"/>
          <w:lang w:eastAsia="en-US"/>
        </w:rPr>
      </w:pPr>
    </w:p>
    <w:p w:rsidR="00143433" w:rsidRPr="006028B4" w:rsidRDefault="00143433" w:rsidP="00143433">
      <w:pPr>
        <w:spacing w:after="0" w:line="240" w:lineRule="auto"/>
        <w:jc w:val="center"/>
        <w:rPr>
          <w:rFonts w:ascii="Arial" w:eastAsia="Calibri" w:hAnsi="Arial" w:cs="Arial"/>
          <w:spacing w:val="80"/>
          <w:sz w:val="28"/>
          <w:szCs w:val="18"/>
          <w:lang w:eastAsia="en-US"/>
        </w:rPr>
      </w:pPr>
      <w:r w:rsidRPr="006028B4">
        <w:rPr>
          <w:rFonts w:ascii="Arial" w:eastAsia="Calibri" w:hAnsi="Arial" w:cs="Arial"/>
          <w:spacing w:val="80"/>
          <w:sz w:val="28"/>
          <w:szCs w:val="18"/>
          <w:lang w:eastAsia="en-US"/>
        </w:rPr>
        <w:t>АДМИНИСТРАЦИЯ</w:t>
      </w:r>
    </w:p>
    <w:p w:rsidR="00143433" w:rsidRPr="006028B4" w:rsidRDefault="00143433" w:rsidP="00143433">
      <w:pPr>
        <w:spacing w:after="0" w:line="240" w:lineRule="auto"/>
        <w:jc w:val="center"/>
        <w:rPr>
          <w:rFonts w:ascii="Arial" w:eastAsia="Calibri" w:hAnsi="Arial" w:cs="Arial"/>
          <w:b/>
          <w:spacing w:val="40"/>
          <w:sz w:val="28"/>
          <w:szCs w:val="18"/>
          <w:lang w:eastAsia="en-US"/>
        </w:rPr>
      </w:pPr>
    </w:p>
    <w:p w:rsidR="00143433" w:rsidRPr="006028B4" w:rsidRDefault="00143433" w:rsidP="00143433">
      <w:pPr>
        <w:spacing w:after="0" w:line="240" w:lineRule="auto"/>
        <w:jc w:val="center"/>
        <w:rPr>
          <w:rFonts w:ascii="Arial" w:eastAsia="Calibri" w:hAnsi="Arial" w:cs="Arial"/>
          <w:spacing w:val="80"/>
          <w:sz w:val="40"/>
          <w:szCs w:val="18"/>
          <w:lang w:eastAsia="en-US"/>
        </w:rPr>
      </w:pPr>
      <w:r w:rsidRPr="006028B4">
        <w:rPr>
          <w:rFonts w:ascii="Arial" w:eastAsia="Calibri" w:hAnsi="Arial" w:cs="Arial"/>
          <w:spacing w:val="80"/>
          <w:sz w:val="40"/>
          <w:szCs w:val="18"/>
          <w:lang w:eastAsia="en-US"/>
        </w:rPr>
        <w:t>ПОСТАНОВЛЕНИЕ</w:t>
      </w:r>
    </w:p>
    <w:p w:rsidR="00143433" w:rsidRPr="007D1ED2" w:rsidRDefault="00143433" w:rsidP="00143433">
      <w:pPr>
        <w:spacing w:after="0" w:line="240" w:lineRule="auto"/>
        <w:rPr>
          <w:rFonts w:ascii="Arial" w:eastAsia="Calibri" w:hAnsi="Arial" w:cs="Arial"/>
          <w:sz w:val="40"/>
          <w:szCs w:val="40"/>
          <w:lang w:eastAsia="en-US"/>
        </w:rPr>
      </w:pPr>
    </w:p>
    <w:p w:rsidR="00143433" w:rsidRPr="006028B4" w:rsidRDefault="00143433" w:rsidP="00143433">
      <w:pPr>
        <w:spacing w:after="0" w:line="240" w:lineRule="auto"/>
        <w:rPr>
          <w:rFonts w:ascii="Arial" w:eastAsia="Calibri" w:hAnsi="Arial" w:cs="Arial"/>
          <w:sz w:val="28"/>
          <w:szCs w:val="18"/>
          <w:lang w:eastAsia="en-US"/>
        </w:rPr>
      </w:pPr>
      <w:r w:rsidRPr="006028B4">
        <w:rPr>
          <w:rFonts w:ascii="Arial" w:eastAsia="Calibri" w:hAnsi="Arial" w:cs="Arial"/>
          <w:sz w:val="28"/>
          <w:szCs w:val="18"/>
          <w:lang w:eastAsia="en-US"/>
        </w:rPr>
        <w:t>____</w:t>
      </w:r>
      <w:r w:rsidR="007D1ED2" w:rsidRPr="007D1ED2">
        <w:rPr>
          <w:rFonts w:ascii="Arial" w:eastAsia="Calibri" w:hAnsi="Arial" w:cs="Arial"/>
          <w:sz w:val="24"/>
          <w:szCs w:val="24"/>
          <w:u w:val="single"/>
          <w:lang w:eastAsia="en-US"/>
        </w:rPr>
        <w:t>03.09.2021</w:t>
      </w:r>
      <w:r w:rsidR="007D1ED2">
        <w:rPr>
          <w:rFonts w:ascii="Arial" w:eastAsia="Calibri" w:hAnsi="Arial" w:cs="Arial"/>
          <w:sz w:val="28"/>
          <w:szCs w:val="18"/>
          <w:lang w:eastAsia="en-US"/>
        </w:rPr>
        <w:t>_</w:t>
      </w:r>
      <w:r w:rsidRPr="006028B4">
        <w:rPr>
          <w:rFonts w:ascii="Arial" w:eastAsia="Calibri" w:hAnsi="Arial" w:cs="Arial"/>
          <w:sz w:val="28"/>
          <w:szCs w:val="18"/>
          <w:lang w:eastAsia="en-US"/>
        </w:rPr>
        <w:t xml:space="preserve">                                      </w:t>
      </w:r>
      <w:r w:rsidR="007D1ED2">
        <w:rPr>
          <w:rFonts w:ascii="Arial" w:eastAsia="Calibri" w:hAnsi="Arial" w:cs="Arial"/>
          <w:sz w:val="28"/>
          <w:szCs w:val="18"/>
          <w:lang w:eastAsia="en-US"/>
        </w:rPr>
        <w:t xml:space="preserve">                           </w:t>
      </w:r>
      <w:r w:rsidRPr="006028B4">
        <w:rPr>
          <w:rFonts w:ascii="Arial" w:eastAsia="Calibri" w:hAnsi="Arial" w:cs="Arial"/>
          <w:sz w:val="28"/>
          <w:szCs w:val="18"/>
          <w:lang w:eastAsia="en-US"/>
        </w:rPr>
        <w:t>№___</w:t>
      </w:r>
      <w:r w:rsidR="007D1ED2" w:rsidRPr="007D1ED2">
        <w:rPr>
          <w:rFonts w:ascii="Arial" w:eastAsia="Calibri" w:hAnsi="Arial" w:cs="Arial"/>
          <w:sz w:val="24"/>
          <w:szCs w:val="24"/>
          <w:u w:val="single"/>
          <w:lang w:eastAsia="en-US"/>
        </w:rPr>
        <w:t>315</w:t>
      </w:r>
      <w:r w:rsidR="007D1ED2">
        <w:rPr>
          <w:rFonts w:ascii="Arial" w:eastAsia="Calibri" w:hAnsi="Arial" w:cs="Arial"/>
          <w:sz w:val="28"/>
          <w:szCs w:val="18"/>
          <w:lang w:eastAsia="en-US"/>
        </w:rPr>
        <w:t>____</w:t>
      </w:r>
    </w:p>
    <w:p w:rsidR="00143433" w:rsidRPr="006028B4" w:rsidRDefault="00143433" w:rsidP="00143433">
      <w:pPr>
        <w:spacing w:after="0" w:line="240" w:lineRule="auto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           </w:t>
      </w:r>
      <w:r w:rsidRPr="006028B4">
        <w:rPr>
          <w:rFonts w:ascii="Arial" w:eastAsia="Calibri" w:hAnsi="Arial" w:cs="Arial"/>
          <w:szCs w:val="18"/>
          <w:lang w:eastAsia="en-US"/>
        </w:rPr>
        <w:t>д. Юкки</w:t>
      </w:r>
    </w:p>
    <w:p w:rsidR="00D71E37" w:rsidRPr="00D71E37" w:rsidRDefault="00D71E37" w:rsidP="001434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E37" w:rsidRPr="00C77133" w:rsidRDefault="00D71E37" w:rsidP="001434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7133">
        <w:rPr>
          <w:rFonts w:ascii="Times New Roman" w:hAnsi="Times New Roman" w:cs="Times New Roman"/>
          <w:sz w:val="26"/>
          <w:szCs w:val="26"/>
        </w:rPr>
        <w:t xml:space="preserve">Об оценке готовности к отопительному </w:t>
      </w:r>
    </w:p>
    <w:p w:rsidR="00D71E37" w:rsidRPr="00C77133" w:rsidRDefault="00570F2D" w:rsidP="0014343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77133">
        <w:rPr>
          <w:rFonts w:ascii="Times New Roman" w:hAnsi="Times New Roman" w:cs="Times New Roman"/>
          <w:sz w:val="26"/>
          <w:szCs w:val="26"/>
        </w:rPr>
        <w:t xml:space="preserve">периоду </w:t>
      </w:r>
      <w:r w:rsidR="00A74895" w:rsidRPr="00C7713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D3755" w:rsidRPr="00C7713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95EB6" w:rsidRPr="00C7713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74895" w:rsidRPr="00C77133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5C5FCE" w:rsidRPr="00C7713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95EB6" w:rsidRPr="00C7713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26C2A" w:rsidRPr="00C77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1E37" w:rsidRPr="00C77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г.г.</w:t>
      </w:r>
    </w:p>
    <w:p w:rsidR="00D71E37" w:rsidRPr="00C77133" w:rsidRDefault="00D71E37" w:rsidP="00D71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1E37" w:rsidRPr="00C77133" w:rsidRDefault="00D71E37" w:rsidP="00D71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3433" w:rsidRPr="00C77133" w:rsidRDefault="00D71E37" w:rsidP="00143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</w:t>
      </w:r>
      <w:r w:rsidR="00143433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ствии с Федеральными законами от 0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6.10.2003 № 131-ФЗ </w:t>
      </w:r>
      <w:r w:rsidR="009C7B02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«Об общих принципах организации местного самоупра</w:t>
      </w:r>
      <w:r w:rsidR="00143433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вления в Российской Федерации» и 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от 27</w:t>
      </w:r>
      <w:r w:rsidR="00143433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07.2010 № 190-ФЗ «О теплоснабжении», приказом Мин</w:t>
      </w:r>
      <w:r w:rsidR="00143433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истерства энергетики Российской Федерации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12.03.2013 № 103 «Об утверждении правил оценки готовности к отоп</w:t>
      </w:r>
      <w:r w:rsidR="00143433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ительному периоду» и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постановлением Правительства Ленинградской области от 19.06.2008 № 177 «Об утверждении правил подготовки и проведения отопительного сезона 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в Ленинградской области», в целях проведения проверок готовности 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</w:t>
      </w:r>
      <w:r w:rsidR="00143433" w:rsidRPr="00C77133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D71E37" w:rsidRPr="00C77133" w:rsidRDefault="00D71E37" w:rsidP="001434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6"/>
          <w:sz w:val="26"/>
          <w:szCs w:val="26"/>
          <w:lang w:eastAsia="en-US"/>
        </w:rPr>
      </w:pPr>
      <w:r w:rsidRPr="00C77133">
        <w:rPr>
          <w:rFonts w:ascii="Times New Roman" w:eastAsia="Calibri" w:hAnsi="Times New Roman" w:cs="Times New Roman"/>
          <w:b/>
          <w:bCs/>
          <w:spacing w:val="6"/>
          <w:sz w:val="26"/>
          <w:szCs w:val="26"/>
          <w:lang w:eastAsia="en-US"/>
        </w:rPr>
        <w:t>п о с т а н о в л я е т:</w:t>
      </w:r>
    </w:p>
    <w:p w:rsidR="00143433" w:rsidRPr="00C77133" w:rsidRDefault="00143433" w:rsidP="001434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71E37" w:rsidRPr="00C77133" w:rsidRDefault="00D71E37" w:rsidP="001434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Утвердить состав комиссии по оценке готовности к отопительному периоду</w:t>
      </w:r>
      <w:r w:rsidR="00570F2D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74895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CD3755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95EB6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570F2D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-20</w:t>
      </w:r>
      <w:r w:rsidR="005C5FCE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95EB6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C77133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годов  согласно приложению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1</w:t>
      </w:r>
      <w:r w:rsidR="00C77133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постановлению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71E37" w:rsidRPr="00C77133" w:rsidRDefault="00D71E37" w:rsidP="001434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Утвердить программу проведения проверки оценки готовнос</w:t>
      </w:r>
      <w:r w:rsidR="00570F2D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ти </w:t>
      </w:r>
      <w:r w:rsidR="00570F2D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к отопительному периоду </w:t>
      </w:r>
      <w:r w:rsidR="00A74895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CD3755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95EB6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570F2D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-20</w:t>
      </w:r>
      <w:r w:rsidR="005C5FCE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95EB6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C77133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годов согласно приложению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2</w:t>
      </w:r>
      <w:r w:rsidR="00C77133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постановлению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77133" w:rsidRPr="00C77133" w:rsidRDefault="00D71E37" w:rsidP="00C7713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77133" w:rsidRPr="00C77133">
        <w:rPr>
          <w:rFonts w:ascii="Times New Roman" w:hAnsi="Times New Roman"/>
          <w:bCs/>
          <w:sz w:val="26"/>
          <w:szCs w:val="26"/>
        </w:rPr>
        <w:t xml:space="preserve">Опубликовать настоящее постановление в газете «Юкковские ведомости» и разместить на официальном сайте </w:t>
      </w:r>
      <w:r w:rsidR="00C77133" w:rsidRPr="00C77133">
        <w:rPr>
          <w:rFonts w:ascii="Times New Roman" w:hAnsi="Times New Roman"/>
          <w:sz w:val="26"/>
          <w:szCs w:val="26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8" w:history="1">
        <w:r w:rsidR="00C77133" w:rsidRPr="00C77133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C77133" w:rsidRPr="00C77133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C77133" w:rsidRPr="00C77133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ykki</w:t>
        </w:r>
        <w:r w:rsidR="00C77133" w:rsidRPr="00C77133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C77133" w:rsidRPr="00C77133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C77133" w:rsidRPr="00C77133">
        <w:rPr>
          <w:rFonts w:ascii="Times New Roman" w:hAnsi="Times New Roman"/>
          <w:sz w:val="26"/>
          <w:szCs w:val="26"/>
        </w:rPr>
        <w:t>.</w:t>
      </w:r>
    </w:p>
    <w:p w:rsidR="00C77133" w:rsidRPr="00C77133" w:rsidRDefault="00C77133" w:rsidP="00C7713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r w:rsidRPr="00C77133">
        <w:rPr>
          <w:rFonts w:ascii="Times New Roman" w:hAnsi="Times New Roman"/>
          <w:sz w:val="26"/>
          <w:szCs w:val="26"/>
        </w:rPr>
        <w:t>Настоящее постановление вступает в силу со дня его принятия.</w:t>
      </w:r>
    </w:p>
    <w:p w:rsidR="00D71E37" w:rsidRDefault="00C77133" w:rsidP="001434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D71E37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D71E37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Контроль за исполнением настоящего постановления возложить </w:t>
      </w:r>
      <w:r w:rsidR="00D71E37" w:rsidRPr="00C7713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на заместителя главы администрации Мартьянова П.В.</w:t>
      </w:r>
    </w:p>
    <w:p w:rsidR="00C77133" w:rsidRPr="00C77133" w:rsidRDefault="00C77133" w:rsidP="001434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71E37" w:rsidRPr="00C77133" w:rsidRDefault="00D71E37" w:rsidP="001434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1E37" w:rsidRPr="00C77133" w:rsidRDefault="00D71E37" w:rsidP="001434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133">
        <w:rPr>
          <w:rFonts w:ascii="Times New Roman" w:hAnsi="Times New Roman" w:cs="Times New Roman"/>
          <w:sz w:val="26"/>
          <w:szCs w:val="26"/>
        </w:rPr>
        <w:t>Глав</w:t>
      </w:r>
      <w:r w:rsidR="00CD3755" w:rsidRPr="00C77133">
        <w:rPr>
          <w:rFonts w:ascii="Times New Roman" w:hAnsi="Times New Roman" w:cs="Times New Roman"/>
          <w:sz w:val="26"/>
          <w:szCs w:val="26"/>
        </w:rPr>
        <w:t>а</w:t>
      </w:r>
      <w:r w:rsidRPr="00C77133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27390D" w:rsidRPr="00C77133">
        <w:rPr>
          <w:rFonts w:ascii="Times New Roman" w:hAnsi="Times New Roman" w:cs="Times New Roman"/>
          <w:sz w:val="26"/>
          <w:szCs w:val="26"/>
        </w:rPr>
        <w:t xml:space="preserve">         </w:t>
      </w:r>
      <w:r w:rsidR="00C7713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7390D" w:rsidRPr="00C77133">
        <w:rPr>
          <w:rFonts w:ascii="Times New Roman" w:hAnsi="Times New Roman" w:cs="Times New Roman"/>
          <w:sz w:val="26"/>
          <w:szCs w:val="26"/>
        </w:rPr>
        <w:t xml:space="preserve"> </w:t>
      </w:r>
      <w:r w:rsidRPr="00C7713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D3755" w:rsidRPr="00C77133">
        <w:rPr>
          <w:rFonts w:ascii="Times New Roman" w:hAnsi="Times New Roman" w:cs="Times New Roman"/>
          <w:sz w:val="26"/>
          <w:szCs w:val="26"/>
        </w:rPr>
        <w:t>Д.А.Туркин</w:t>
      </w:r>
    </w:p>
    <w:p w:rsidR="007D1ED2" w:rsidRDefault="007D1ED2" w:rsidP="00C7713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C77133" w:rsidRPr="00813F10" w:rsidRDefault="00C77133" w:rsidP="00C7713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13F10"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/>
          <w:sz w:val="28"/>
          <w:szCs w:val="28"/>
        </w:rPr>
        <w:t xml:space="preserve"> № 1</w:t>
      </w:r>
      <w:r w:rsidRPr="00813F10">
        <w:rPr>
          <w:rFonts w:ascii="Times New Roman" w:eastAsia="Calibri" w:hAnsi="Times New Roman"/>
          <w:sz w:val="28"/>
          <w:szCs w:val="28"/>
        </w:rPr>
        <w:t xml:space="preserve"> </w:t>
      </w:r>
    </w:p>
    <w:p w:rsidR="00C77133" w:rsidRPr="00813F10" w:rsidRDefault="00C77133" w:rsidP="00C7713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13F10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C77133" w:rsidRDefault="00C77133" w:rsidP="00C7713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13F10">
        <w:rPr>
          <w:rFonts w:ascii="Times New Roman" w:eastAsia="Calibri" w:hAnsi="Times New Roman"/>
          <w:sz w:val="28"/>
          <w:szCs w:val="28"/>
        </w:rPr>
        <w:t>МО «Юкковское сельское поселение»</w:t>
      </w:r>
    </w:p>
    <w:p w:rsidR="00C77133" w:rsidRPr="00813F10" w:rsidRDefault="00C77133" w:rsidP="00C7713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D71E37" w:rsidRPr="00877889" w:rsidRDefault="00C04A6F" w:rsidP="00C77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03.09.2021 №  315</w:t>
      </w:r>
    </w:p>
    <w:p w:rsidR="00D71E37" w:rsidRDefault="00D71E37" w:rsidP="00D71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4A6F" w:rsidRPr="00877889" w:rsidRDefault="00C04A6F" w:rsidP="00D71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b/>
          <w:bCs/>
          <w:sz w:val="28"/>
          <w:szCs w:val="28"/>
        </w:rPr>
        <w:t>Состав комиссии</w:t>
      </w:r>
    </w:p>
    <w:p w:rsidR="00D71E37" w:rsidRPr="00877889" w:rsidRDefault="00D71E37" w:rsidP="00D71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78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оценке готовно</w:t>
      </w:r>
      <w:r w:rsidR="00570F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сти к отопительному периоду </w:t>
      </w:r>
      <w:r w:rsidR="00A7489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CD37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95EB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="00A7489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5C5FC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95EB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AA3DF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годов</w:t>
      </w:r>
    </w:p>
    <w:p w:rsidR="00D71E37" w:rsidRPr="00877889" w:rsidRDefault="00D71E37" w:rsidP="00D71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42"/>
        <w:gridCol w:w="425"/>
        <w:gridCol w:w="5104"/>
      </w:tblGrid>
      <w:tr w:rsidR="00D71E37" w:rsidRPr="00877889" w:rsidTr="00143433">
        <w:trPr>
          <w:trHeight w:val="296"/>
        </w:trPr>
        <w:tc>
          <w:tcPr>
            <w:tcW w:w="9571" w:type="dxa"/>
            <w:gridSpan w:val="3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D71E37" w:rsidRPr="00877889" w:rsidTr="00143433">
        <w:trPr>
          <w:trHeight w:val="920"/>
        </w:trPr>
        <w:tc>
          <w:tcPr>
            <w:tcW w:w="4042" w:type="dxa"/>
          </w:tcPr>
          <w:p w:rsidR="00D71E37" w:rsidRPr="00877889" w:rsidRDefault="00CD3755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Туркин Д.А</w:t>
            </w:r>
            <w:r w:rsidR="00D71E37"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D71E37" w:rsidRPr="00877889" w:rsidRDefault="00D71E37" w:rsidP="00143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CD375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Pr="00877889">
              <w:rPr>
                <w:rFonts w:ascii="Times New Roman" w:hAnsi="Times New Roman" w:cs="Times New Roman"/>
                <w:sz w:val="28"/>
                <w:szCs w:val="28"/>
              </w:rPr>
              <w:t>«Юкковское сельское поселение»</w:t>
            </w:r>
          </w:p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E37" w:rsidRPr="00877889" w:rsidTr="00143433">
        <w:trPr>
          <w:trHeight w:val="309"/>
        </w:trPr>
        <w:tc>
          <w:tcPr>
            <w:tcW w:w="9571" w:type="dxa"/>
            <w:gridSpan w:val="3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D71E37" w:rsidRPr="00877889" w:rsidTr="00143433">
        <w:trPr>
          <w:trHeight w:val="688"/>
        </w:trPr>
        <w:tc>
          <w:tcPr>
            <w:tcW w:w="4042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Мартьянов П.В.</w:t>
            </w:r>
          </w:p>
        </w:tc>
        <w:tc>
          <w:tcPr>
            <w:tcW w:w="425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D71E37" w:rsidRPr="00877889" w:rsidRDefault="00D71E37" w:rsidP="00143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r w:rsidRPr="00877889">
              <w:rPr>
                <w:rFonts w:ascii="Times New Roman" w:hAnsi="Times New Roman" w:cs="Times New Roman"/>
                <w:sz w:val="28"/>
                <w:szCs w:val="28"/>
              </w:rPr>
              <w:t>«Юкковское сельское поселение»</w:t>
            </w:r>
          </w:p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E37" w:rsidRPr="00877889" w:rsidTr="00143433">
        <w:trPr>
          <w:trHeight w:val="283"/>
        </w:trPr>
        <w:tc>
          <w:tcPr>
            <w:tcW w:w="9571" w:type="dxa"/>
            <w:gridSpan w:val="3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D71E37" w:rsidRPr="00877889" w:rsidTr="00143433">
        <w:trPr>
          <w:trHeight w:val="688"/>
        </w:trPr>
        <w:tc>
          <w:tcPr>
            <w:tcW w:w="4042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Привалова Е.С.</w:t>
            </w:r>
          </w:p>
        </w:tc>
        <w:tc>
          <w:tcPr>
            <w:tcW w:w="425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администрации муниципального образования </w:t>
            </w:r>
            <w:r w:rsidRPr="00877889">
              <w:rPr>
                <w:rFonts w:ascii="Times New Roman" w:hAnsi="Times New Roman" w:cs="Times New Roman"/>
                <w:sz w:val="28"/>
                <w:szCs w:val="28"/>
              </w:rPr>
              <w:t>«Юкковское сельское поселение»</w:t>
            </w:r>
          </w:p>
        </w:tc>
      </w:tr>
      <w:tr w:rsidR="00D71E37" w:rsidRPr="00877889" w:rsidTr="00143433">
        <w:tc>
          <w:tcPr>
            <w:tcW w:w="4042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Рымин В.Л.</w:t>
            </w:r>
          </w:p>
        </w:tc>
        <w:tc>
          <w:tcPr>
            <w:tcW w:w="425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 МП «Северное РЭП»</w:t>
            </w:r>
          </w:p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1E37" w:rsidRPr="00877889" w:rsidTr="00143433">
        <w:tc>
          <w:tcPr>
            <w:tcW w:w="4042" w:type="dxa"/>
          </w:tcPr>
          <w:p w:rsidR="00D71E37" w:rsidRPr="00877889" w:rsidRDefault="000A2E87" w:rsidP="000A2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Сорокин С.Н.</w:t>
            </w:r>
          </w:p>
        </w:tc>
        <w:tc>
          <w:tcPr>
            <w:tcW w:w="425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ПТО МП «Северное «РЭП»</w:t>
            </w:r>
          </w:p>
        </w:tc>
      </w:tr>
      <w:tr w:rsidR="00D71E37" w:rsidRPr="00877889" w:rsidTr="00143433">
        <w:tc>
          <w:tcPr>
            <w:tcW w:w="4042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</w:tcPr>
          <w:p w:rsidR="00D71E37" w:rsidRPr="00877889" w:rsidRDefault="00D71E37" w:rsidP="00143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инспектор управления федеральной службы по экологическому, технологическому и атомному надзору по Всеволожскому району Ленинградской области</w:t>
            </w:r>
          </w:p>
        </w:tc>
      </w:tr>
    </w:tbl>
    <w:p w:rsidR="00D71E37" w:rsidRPr="00877889" w:rsidRDefault="00D71E3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E37" w:rsidRDefault="00D71E3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87" w:rsidRDefault="000A2E8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87" w:rsidRDefault="000A2E8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87" w:rsidRDefault="000A2E8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87" w:rsidRDefault="000A2E8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33" w:rsidRDefault="00C77133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33" w:rsidRDefault="00C77133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33" w:rsidRDefault="00C77133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33" w:rsidRDefault="00C77133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33" w:rsidRDefault="00C77133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133" w:rsidRDefault="00C77133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87" w:rsidRPr="00877889" w:rsidRDefault="000A2E8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133" w:rsidRPr="00813F10" w:rsidRDefault="00C77133" w:rsidP="00C7713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13F10">
        <w:rPr>
          <w:rFonts w:ascii="Times New Roman" w:eastAsia="Calibri" w:hAnsi="Times New Roman"/>
          <w:sz w:val="28"/>
          <w:szCs w:val="28"/>
        </w:rPr>
        <w:t>Приложение</w:t>
      </w:r>
      <w:r w:rsidR="008319AD">
        <w:rPr>
          <w:rFonts w:ascii="Times New Roman" w:eastAsia="Calibri" w:hAnsi="Times New Roman"/>
          <w:sz w:val="28"/>
          <w:szCs w:val="28"/>
        </w:rPr>
        <w:t xml:space="preserve"> № 2</w:t>
      </w:r>
      <w:r w:rsidRPr="00813F10">
        <w:rPr>
          <w:rFonts w:ascii="Times New Roman" w:eastAsia="Calibri" w:hAnsi="Times New Roman"/>
          <w:sz w:val="28"/>
          <w:szCs w:val="28"/>
        </w:rPr>
        <w:t xml:space="preserve"> </w:t>
      </w:r>
    </w:p>
    <w:p w:rsidR="00C77133" w:rsidRPr="00813F10" w:rsidRDefault="00C77133" w:rsidP="00C7713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13F10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C77133" w:rsidRDefault="00C77133" w:rsidP="00C7713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13F10">
        <w:rPr>
          <w:rFonts w:ascii="Times New Roman" w:eastAsia="Calibri" w:hAnsi="Times New Roman"/>
          <w:sz w:val="28"/>
          <w:szCs w:val="28"/>
        </w:rPr>
        <w:t>МО «Юкковское сельское поселение»</w:t>
      </w:r>
    </w:p>
    <w:p w:rsidR="00C77133" w:rsidRPr="00813F10" w:rsidRDefault="00C77133" w:rsidP="00C7713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D71E37" w:rsidRPr="00877889" w:rsidRDefault="00C04A6F" w:rsidP="00C771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 03.09.2021 №  315</w:t>
      </w:r>
    </w:p>
    <w:p w:rsidR="00D71E37" w:rsidRPr="00877889" w:rsidRDefault="00D71E37" w:rsidP="009C7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1E37" w:rsidRPr="00877889" w:rsidRDefault="00D71E37" w:rsidP="00C771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7889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проведения проверок по оценке готовности к отопительному периоду</w:t>
      </w:r>
      <w:r w:rsidR="00C771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7489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CD37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95EB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="00A7489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5C5FC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95EB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AA3DF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годов</w:t>
      </w:r>
      <w:r w:rsidR="00C7713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D71E37" w:rsidRPr="00877889" w:rsidRDefault="00D71E37" w:rsidP="00D71E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1E37" w:rsidRPr="00877889" w:rsidRDefault="00D71E37" w:rsidP="00D71E37">
      <w:pPr>
        <w:tabs>
          <w:tab w:val="left" w:pos="58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889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D71E37" w:rsidRPr="00877889" w:rsidRDefault="00D71E37" w:rsidP="00D71E37">
      <w:pPr>
        <w:tabs>
          <w:tab w:val="left" w:pos="58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319AD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9AD">
        <w:rPr>
          <w:rFonts w:ascii="Times New Roman" w:eastAsia="Calibri" w:hAnsi="Times New Roman" w:cs="Times New Roman"/>
          <w:sz w:val="28"/>
          <w:szCs w:val="28"/>
        </w:rPr>
        <w:t xml:space="preserve">1.1. Настоящая Программа определяет порядок оценки готовности </w:t>
      </w:r>
      <w:r w:rsidR="009C7B02" w:rsidRPr="008319AD">
        <w:rPr>
          <w:rFonts w:ascii="Times New Roman" w:eastAsia="Calibri" w:hAnsi="Times New Roman" w:cs="Times New Roman"/>
          <w:sz w:val="28"/>
          <w:szCs w:val="28"/>
        </w:rPr>
        <w:br/>
      </w:r>
      <w:r w:rsidRPr="008319AD">
        <w:rPr>
          <w:rFonts w:ascii="Times New Roman" w:eastAsia="Calibri" w:hAnsi="Times New Roman" w:cs="Times New Roman"/>
          <w:sz w:val="28"/>
          <w:szCs w:val="28"/>
        </w:rPr>
        <w:t>к отопительному периоду теплоснабжающих организаций, теплосетевых организаций и потребителей тепловой энергии, теплопотребляющие установки которых подключены к системе теплоснабжения.</w:t>
      </w:r>
    </w:p>
    <w:p w:rsidR="00C77133" w:rsidRPr="008319AD" w:rsidRDefault="00C77133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9AD">
        <w:rPr>
          <w:rFonts w:ascii="Times New Roman" w:eastAsia="Calibri" w:hAnsi="Times New Roman" w:cs="Times New Roman"/>
          <w:sz w:val="28"/>
          <w:szCs w:val="28"/>
        </w:rPr>
        <w:t>Оценка готовности к отопительному периоду осуществляется комиссией по оценке готовности к отопительному сезону (далее - комиссия).</w:t>
      </w:r>
    </w:p>
    <w:p w:rsidR="00D71E37" w:rsidRPr="008319AD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9AD">
        <w:rPr>
          <w:rFonts w:ascii="Times New Roman" w:eastAsia="Calibri" w:hAnsi="Times New Roman" w:cs="Times New Roman"/>
          <w:sz w:val="28"/>
          <w:szCs w:val="28"/>
        </w:rPr>
        <w:t>1.2</w:t>
      </w:r>
      <w:r w:rsidR="00C77133" w:rsidRPr="008319AD">
        <w:rPr>
          <w:rFonts w:ascii="Times New Roman" w:eastAsia="Calibri" w:hAnsi="Times New Roman" w:cs="Times New Roman"/>
          <w:sz w:val="28"/>
          <w:szCs w:val="28"/>
        </w:rPr>
        <w:t>.</w:t>
      </w:r>
      <w:r w:rsidRPr="008319AD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за своевременное предоставление запрашиваемых комиссией документов с целью проверки теплоснабжающих, теплосетевых организаций и потребителей тепловой энергии, полноту и достоверность сведений содержащих в запрашиваемых документах несут теплоснабжающие, теплосетевые организации и потребители тепловой энергии.</w:t>
      </w:r>
    </w:p>
    <w:p w:rsidR="00D71E37" w:rsidRPr="008319AD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9AD">
        <w:rPr>
          <w:rFonts w:ascii="Times New Roman" w:eastAsia="Calibri" w:hAnsi="Times New Roman" w:cs="Times New Roman"/>
          <w:sz w:val="28"/>
          <w:szCs w:val="28"/>
        </w:rPr>
        <w:t>1.3. Теплоснабжающие, теплосетевые организации и потребители тепловой энергии, подлежащие прове</w:t>
      </w:r>
      <w:r w:rsidR="00076062" w:rsidRPr="008319AD">
        <w:rPr>
          <w:rFonts w:ascii="Times New Roman" w:eastAsia="Calibri" w:hAnsi="Times New Roman" w:cs="Times New Roman"/>
          <w:sz w:val="28"/>
          <w:szCs w:val="28"/>
        </w:rPr>
        <w:t xml:space="preserve">рке, указаны в приложении № 1 </w:t>
      </w:r>
      <w:r w:rsidR="00C77133" w:rsidRPr="008319AD">
        <w:rPr>
          <w:rFonts w:ascii="Times New Roman" w:eastAsia="Calibri" w:hAnsi="Times New Roman" w:cs="Times New Roman"/>
          <w:sz w:val="28"/>
          <w:szCs w:val="28"/>
        </w:rPr>
        <w:t>к настоящей Программе</w:t>
      </w:r>
      <w:r w:rsidRPr="008319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E37" w:rsidRPr="008319AD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9AD">
        <w:rPr>
          <w:rFonts w:ascii="Times New Roman" w:eastAsia="Calibri" w:hAnsi="Times New Roman" w:cs="Times New Roman"/>
          <w:sz w:val="28"/>
          <w:szCs w:val="28"/>
        </w:rPr>
        <w:t>1.4. 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12.03.2013 № 103 «Об утверждении Правил оценки готовности к отопительному периоду»:</w:t>
      </w:r>
    </w:p>
    <w:p w:rsidR="00F722D1" w:rsidRPr="008319AD" w:rsidRDefault="00D71E37" w:rsidP="00F7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9AD">
        <w:rPr>
          <w:rFonts w:ascii="Times New Roman" w:eastAsia="Calibri" w:hAnsi="Times New Roman" w:cs="Times New Roman"/>
          <w:sz w:val="28"/>
          <w:szCs w:val="28"/>
        </w:rPr>
        <w:t>- </w:t>
      </w:r>
      <w:r w:rsidR="00F722D1" w:rsidRPr="008319AD">
        <w:rPr>
          <w:rFonts w:ascii="Times New Roman" w:hAnsi="Times New Roman" w:cs="Times New Roman"/>
          <w:sz w:val="28"/>
          <w:szCs w:val="28"/>
        </w:rPr>
        <w:t xml:space="preserve">лиц, осуществляющих в соответствии с жилищным </w:t>
      </w:r>
      <w:hyperlink r:id="rId9" w:history="1">
        <w:r w:rsidR="00F722D1" w:rsidRPr="008319A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722D1" w:rsidRPr="008319AD">
        <w:rPr>
          <w:rFonts w:ascii="Times New Roman" w:hAnsi="Times New Roman" w:cs="Times New Roman"/>
          <w:sz w:val="28"/>
          <w:szCs w:val="28"/>
        </w:rP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D71E37" w:rsidRPr="008319AD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9AD">
        <w:rPr>
          <w:rFonts w:ascii="Times New Roman" w:eastAsia="Calibri" w:hAnsi="Times New Roman" w:cs="Times New Roman"/>
          <w:sz w:val="28"/>
          <w:szCs w:val="28"/>
        </w:rPr>
        <w:t xml:space="preserve">- лиц, являющихся собственниками жилых и нежилых помещений </w:t>
      </w:r>
      <w:r w:rsidR="009C7B02" w:rsidRPr="008319AD">
        <w:rPr>
          <w:rFonts w:ascii="Times New Roman" w:eastAsia="Calibri" w:hAnsi="Times New Roman" w:cs="Times New Roman"/>
          <w:sz w:val="28"/>
          <w:szCs w:val="28"/>
        </w:rPr>
        <w:br/>
      </w:r>
      <w:r w:rsidRPr="008319AD">
        <w:rPr>
          <w:rFonts w:ascii="Times New Roman" w:eastAsia="Calibri" w:hAnsi="Times New Roman" w:cs="Times New Roman"/>
          <w:sz w:val="28"/>
          <w:szCs w:val="28"/>
        </w:rPr>
        <w:t>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D71E37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2D1" w:rsidRDefault="00F722D1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2D1" w:rsidRDefault="00F722D1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2D1" w:rsidRDefault="00F722D1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2D1" w:rsidRPr="00877889" w:rsidRDefault="00F722D1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877889">
        <w:rPr>
          <w:rFonts w:ascii="Times New Roman" w:eastAsia="Calibri" w:hAnsi="Times New Roman" w:cs="Times New Roman"/>
          <w:b/>
          <w:bCs/>
          <w:sz w:val="28"/>
          <w:szCs w:val="28"/>
        </w:rPr>
        <w:t>Порядок проведения проверки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2.1. Работа комиссии осуществляется в соответствии с программой проведения проверки готовности к отопительному периоду.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2.2. В целях проведения проверки потребителей тепловой энергии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>к работе комиссии, по согласованию, привлекаются представители теплоснабжающей организации,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2.3. В целях проведения проверки теплоснабжающих и теплосетевых организаций  в состав комиссии (по согласованию) </w:t>
      </w:r>
      <w:r w:rsidR="00F722D1">
        <w:rPr>
          <w:rFonts w:ascii="Times New Roman" w:eastAsia="Calibri" w:hAnsi="Times New Roman" w:cs="Times New Roman"/>
          <w:sz w:val="28"/>
          <w:szCs w:val="28"/>
        </w:rPr>
        <w:t>могут включаться</w:t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представители Федеральной службы по экологическому, технологическому и атомному надзору.</w:t>
      </w:r>
    </w:p>
    <w:p w:rsidR="00D71E37" w:rsidRPr="00877889" w:rsidRDefault="00B61B61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6"/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 xml:space="preserve">. При проверке комиссией проверяется выполнение требований по готовности  к отопительному периоду. Проверка выполнения теплосетевыми и теплоснабжающими организациями требований по готовности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>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D71E37" w:rsidRPr="00C73075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периоду, при необходимости проводят осмотры объектов проверки.</w:t>
      </w:r>
    </w:p>
    <w:p w:rsidR="00C73075" w:rsidRPr="00C73075" w:rsidRDefault="00C73075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Теплосетевые и теплоснабжающие организации предоставляют в комиссию документы, подтверждающие </w:t>
      </w:r>
      <w:r w:rsidRPr="00877889">
        <w:rPr>
          <w:rFonts w:ascii="Times New Roman" w:eastAsia="Calibri" w:hAnsi="Times New Roman" w:cs="Times New Roman"/>
          <w:sz w:val="28"/>
          <w:szCs w:val="28"/>
        </w:rPr>
        <w:t>выполнение требований по готовности к отопительному периоду</w:t>
      </w:r>
      <w:r>
        <w:rPr>
          <w:rFonts w:ascii="Times New Roman" w:eastAsia="Calibri" w:hAnsi="Times New Roman" w:cs="Times New Roman"/>
          <w:sz w:val="28"/>
          <w:szCs w:val="28"/>
        </w:rPr>
        <w:t>, до 1 октября, а потребители теплов</w:t>
      </w:r>
      <w:r w:rsidR="00C648DA">
        <w:rPr>
          <w:rFonts w:ascii="Times New Roman" w:eastAsia="Calibri" w:hAnsi="Times New Roman" w:cs="Times New Roman"/>
          <w:sz w:val="28"/>
          <w:szCs w:val="28"/>
        </w:rPr>
        <w:t>ой энергии до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сентября.</w:t>
      </w:r>
    </w:p>
    <w:p w:rsidR="00D71E37" w:rsidRPr="00877889" w:rsidRDefault="00B61B61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7"/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 xml:space="preserve">. Результаты проверки оформляются актом проверки готовности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 xml:space="preserve">к отопительному периоду (далее - акт), который составляется не позднее одного дня с даты завершения проверки согласно приложению № 3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="00C648DA">
        <w:rPr>
          <w:rFonts w:ascii="Times New Roman" w:eastAsia="Calibri" w:hAnsi="Times New Roman" w:cs="Times New Roman"/>
          <w:sz w:val="28"/>
          <w:szCs w:val="28"/>
        </w:rPr>
        <w:t>к настоящей П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>рограмме.</w:t>
      </w:r>
    </w:p>
    <w:bookmarkEnd w:id="2"/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объект проверки готов к отопительному периоду;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объект проверки будет готов к отопительному периоду при условии устранения   в установленный срок замечаний к требованиям по готовности, выданных комиссией;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объект проверки не готов к отопительному периоду.</w:t>
      </w:r>
    </w:p>
    <w:p w:rsidR="00D71E37" w:rsidRPr="00877889" w:rsidRDefault="00B61B61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8"/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>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71E37" w:rsidRPr="00877889" w:rsidRDefault="00B61B61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9"/>
      <w:bookmarkEnd w:id="3"/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>. Паспорт готовности к отопительному периоду (далее - паспорт) сост</w:t>
      </w:r>
      <w:r w:rsidR="00076062">
        <w:rPr>
          <w:rFonts w:ascii="Times New Roman" w:eastAsia="Calibri" w:hAnsi="Times New Roman" w:cs="Times New Roman"/>
          <w:sz w:val="28"/>
          <w:szCs w:val="28"/>
        </w:rPr>
        <w:t>авляется согласно приложению № 3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настоящей Программе 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>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D71E37" w:rsidRPr="00877889" w:rsidRDefault="00B61B61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 xml:space="preserve">. Сроки выдачи паспортов </w:t>
      </w:r>
      <w:r w:rsidR="00D71E37" w:rsidRPr="00B61B61">
        <w:rPr>
          <w:rFonts w:ascii="Times New Roman" w:eastAsia="Calibri" w:hAnsi="Times New Roman" w:cs="Times New Roman"/>
          <w:b/>
          <w:sz w:val="28"/>
          <w:szCs w:val="28"/>
        </w:rPr>
        <w:t>не позднее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E37" w:rsidRPr="00AA3DF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15 сентября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 xml:space="preserve"> - для потребителей тепловой энергии, </w:t>
      </w:r>
      <w:r w:rsidR="00D71E37" w:rsidRPr="00B61B61">
        <w:rPr>
          <w:rFonts w:ascii="Times New Roman" w:eastAsia="Calibri" w:hAnsi="Times New Roman" w:cs="Times New Roman"/>
          <w:b/>
          <w:sz w:val="28"/>
          <w:szCs w:val="28"/>
        </w:rPr>
        <w:t xml:space="preserve">не позднее </w:t>
      </w:r>
      <w:r w:rsidR="00D71E37" w:rsidRPr="00B61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 ноября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 xml:space="preserve"> - для теплоснабжающих и теплосетевых организаций.</w:t>
      </w:r>
    </w:p>
    <w:p w:rsidR="00D71E37" w:rsidRPr="00B61B61" w:rsidRDefault="00B61B61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1"/>
      <w:bookmarkEnd w:id="4"/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 xml:space="preserve">. В случае устранения указанных в Перечне замечаний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 xml:space="preserve">к выполнению (невыполнению) требований по готовности в сроки, установленные в </w:t>
      </w:r>
      <w:hyperlink r:id="rId10" w:anchor="sub_10#sub_10" w:history="1">
        <w:r w:rsidR="00D71E37" w:rsidRPr="0087788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пункте 2.</w:t>
        </w:r>
      </w:hyperlink>
      <w:r w:rsidR="00A3047E">
        <w:rPr>
          <w:rFonts w:ascii="Times New Roman" w:hAnsi="Times New Roman" w:cs="Times New Roman"/>
          <w:sz w:val="28"/>
          <w:szCs w:val="28"/>
        </w:rPr>
        <w:t>8</w:t>
      </w:r>
      <w:r w:rsidR="00D71E37" w:rsidRPr="00877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 xml:space="preserve">астоящей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 xml:space="preserve">рограммы, комиссией проводится </w:t>
      </w:r>
      <w:r w:rsidR="00D71E37" w:rsidRPr="00B61B61">
        <w:rPr>
          <w:rFonts w:ascii="Times New Roman" w:eastAsia="Calibri" w:hAnsi="Times New Roman" w:cs="Times New Roman"/>
          <w:sz w:val="28"/>
          <w:szCs w:val="28"/>
        </w:rPr>
        <w:t>повторная проверка, по результатам которой составляется новый акт.</w:t>
      </w:r>
    </w:p>
    <w:p w:rsidR="00D71E37" w:rsidRPr="00B61B61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2"/>
      <w:bookmarkEnd w:id="5"/>
      <w:r w:rsidRPr="00B61B61">
        <w:rPr>
          <w:rFonts w:ascii="Times New Roman" w:eastAsia="Calibri" w:hAnsi="Times New Roman" w:cs="Times New Roman"/>
          <w:sz w:val="28"/>
          <w:szCs w:val="28"/>
        </w:rPr>
        <w:t>2.1</w:t>
      </w:r>
      <w:r w:rsidR="00B61B61" w:rsidRPr="00B61B61">
        <w:rPr>
          <w:rFonts w:ascii="Times New Roman" w:eastAsia="Calibri" w:hAnsi="Times New Roman" w:cs="Times New Roman"/>
          <w:sz w:val="28"/>
          <w:szCs w:val="28"/>
        </w:rPr>
        <w:t>0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. Организация, не получившая по объектам проверки паспорт готовности до даты, установленной </w:t>
      </w:r>
      <w:hyperlink r:id="rId11" w:anchor="sub_10#sub_10" w:history="1">
        <w:r w:rsidRPr="00B61B61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2.</w:t>
        </w:r>
      </w:hyperlink>
      <w:r w:rsidR="00C648DA">
        <w:rPr>
          <w:rFonts w:ascii="Times New Roman" w:hAnsi="Times New Roman" w:cs="Times New Roman"/>
          <w:sz w:val="28"/>
          <w:szCs w:val="28"/>
        </w:rPr>
        <w:t>8</w:t>
      </w:r>
      <w:r w:rsidRPr="00B61B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1B61">
        <w:rPr>
          <w:rFonts w:ascii="Times New Roman" w:eastAsia="Calibri" w:hAnsi="Times New Roman" w:cs="Times New Roman"/>
          <w:sz w:val="28"/>
          <w:szCs w:val="28"/>
        </w:rPr>
        <w:t>настоящей П</w:t>
      </w:r>
      <w:r w:rsidRPr="00B61B61">
        <w:rPr>
          <w:rFonts w:ascii="Times New Roman" w:eastAsia="Calibri" w:hAnsi="Times New Roman" w:cs="Times New Roman"/>
          <w:sz w:val="28"/>
          <w:szCs w:val="28"/>
        </w:rPr>
        <w:t xml:space="preserve">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</w:t>
      </w:r>
      <w:r w:rsidR="009C7B02" w:rsidRPr="00B61B61">
        <w:rPr>
          <w:rFonts w:ascii="Times New Roman" w:eastAsia="Calibri" w:hAnsi="Times New Roman" w:cs="Times New Roman"/>
          <w:sz w:val="28"/>
          <w:szCs w:val="28"/>
        </w:rPr>
        <w:br/>
      </w:r>
      <w:r w:rsidRPr="00B61B61">
        <w:rPr>
          <w:rFonts w:ascii="Times New Roman" w:eastAsia="Calibri" w:hAnsi="Times New Roman" w:cs="Times New Roman"/>
          <w:sz w:val="28"/>
          <w:szCs w:val="28"/>
        </w:rPr>
        <w:t>к отопительному периоду, но без выдачи паспорта в текущий отопительный период.</w:t>
      </w:r>
    </w:p>
    <w:bookmarkEnd w:id="6"/>
    <w:p w:rsidR="00D71E37" w:rsidRPr="00877889" w:rsidRDefault="00D71E37" w:rsidP="000E53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B61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sub_1300"/>
      <w:r w:rsidRPr="008778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877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по готовности к отопительному периоду для теплоснабжающих и теплосетевых организаций</w:t>
      </w:r>
    </w:p>
    <w:bookmarkEnd w:id="7"/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3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3.1. В целях оценки готовности теплоснабжающих и теплосетевых организаций  к отопительному периоду комиссией должны быть проверены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>в отношении данных организаций: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30001"/>
      <w:bookmarkEnd w:id="8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2" w:history="1">
        <w:r w:rsidRPr="0087788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о теплоснабжении;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30002"/>
      <w:bookmarkEnd w:id="9"/>
      <w:r w:rsidRPr="00877889">
        <w:rPr>
          <w:rFonts w:ascii="Times New Roman" w:eastAsia="Calibri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30003"/>
      <w:bookmarkEnd w:id="10"/>
      <w:r w:rsidRPr="00877889">
        <w:rPr>
          <w:rFonts w:ascii="Times New Roman" w:eastAsia="Calibri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30004"/>
      <w:bookmarkEnd w:id="11"/>
      <w:r w:rsidRPr="00877889">
        <w:rPr>
          <w:rFonts w:ascii="Times New Roman" w:eastAsia="Calibri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30005"/>
      <w:bookmarkEnd w:id="12"/>
      <w:r w:rsidRPr="00877889">
        <w:rPr>
          <w:rFonts w:ascii="Times New Roman" w:eastAsia="Calibri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3"/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укомплектованность указанных служб персоналом;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- обеспеченность персонала средствами индивидуальной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>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30006"/>
      <w:r w:rsidRPr="00877889">
        <w:rPr>
          <w:rFonts w:ascii="Times New Roman" w:eastAsia="Calibri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30007"/>
      <w:bookmarkEnd w:id="14"/>
      <w:r w:rsidRPr="00877889">
        <w:rPr>
          <w:rFonts w:ascii="Times New Roman" w:eastAsia="Calibri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30008"/>
      <w:bookmarkEnd w:id="15"/>
      <w:r w:rsidRPr="00877889">
        <w:rPr>
          <w:rFonts w:ascii="Times New Roman" w:eastAsia="Calibri" w:hAnsi="Times New Roman" w:cs="Times New Roman"/>
          <w:sz w:val="28"/>
          <w:szCs w:val="28"/>
        </w:rPr>
        <w:t>8) обеспечение качества теплоносителей;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30009"/>
      <w:bookmarkEnd w:id="16"/>
      <w:r w:rsidRPr="00877889">
        <w:rPr>
          <w:rFonts w:ascii="Times New Roman" w:eastAsia="Calibri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30010"/>
      <w:bookmarkEnd w:id="17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и материалы, применяемые при строительстве, в соответствии </w:t>
      </w:r>
      <w:r w:rsidRPr="00877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hyperlink r:id="rId13" w:history="1">
        <w:r w:rsidRPr="0087788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>о теплоснабжении;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30011"/>
      <w:bookmarkEnd w:id="18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11) обеспечение безаварийной работы объектов теплоснабжения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>и надежного теплоснабжения потребителей тепловой энергии, а именно:</w:t>
      </w:r>
    </w:p>
    <w:bookmarkEnd w:id="19"/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готовность систем приема и разгрузки топлива, топливо приготовления и топливоподачи;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соблюдение водно-химического режима;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наличие расчетов допустимого времени устранения аварийных нарушений теплоснабжения жилых домов;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наличие порядка ликвидации аварийных ситуаций в системах теплоснабжения с учетом взаимодействия тепло -, электро -, топливо 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проведение гидравлических и тепловых испытаний тепловых сетей;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- выполнение утвержденного плана подготовки к работе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>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выполнение планового графика ремонта тепловых сетей и источников тепловой энергии;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30012"/>
      <w:r w:rsidRPr="00877889">
        <w:rPr>
          <w:rFonts w:ascii="Times New Roman" w:eastAsia="Calibri" w:hAnsi="Times New Roman" w:cs="Times New Roman"/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30013"/>
      <w:bookmarkEnd w:id="20"/>
      <w:r w:rsidRPr="00877889">
        <w:rPr>
          <w:rFonts w:ascii="Times New Roman" w:eastAsia="Calibri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30014"/>
      <w:bookmarkEnd w:id="21"/>
      <w:r w:rsidRPr="00877889">
        <w:rPr>
          <w:rFonts w:ascii="Times New Roman" w:eastAsia="Calibri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14"/>
      <w:bookmarkEnd w:id="22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3.2. В отношении объектов по производству тепловой и электрической энергии  в режиме комбинированной выработки проверяется только наличие документа о готовности к отопительному сезону, полученного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87788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об электроэнергетике.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4" w:name="sub_15"/>
      <w:bookmarkEnd w:id="23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3.3. К обстоятельствам, при несоблюдении которых в отношении теплоснабжающих и теплосетевых организаций составляется акт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с приложением Перечня с указанием сроков устранения замечаний, относится несоблюдение требований, указанных в </w:t>
      </w:r>
      <w:hyperlink r:id="rId15" w:anchor="sub_30001#sub_30001" w:history="1">
        <w:r w:rsidRPr="0087788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подпунктах 1</w:t>
        </w:r>
      </w:hyperlink>
      <w:r w:rsidRPr="00877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6" w:anchor="sub_30007#sub_30007" w:history="1">
        <w:r w:rsidRPr="00877889">
          <w:rPr>
            <w:rFonts w:ascii="Times New Roman" w:eastAsia="Calibri" w:hAnsi="Times New Roman" w:cs="Times New Roman"/>
            <w:color w:val="000000"/>
            <w:sz w:val="28"/>
            <w:szCs w:val="28"/>
          </w:rPr>
          <w:t>7</w:t>
        </w:r>
      </w:hyperlink>
      <w:r w:rsidRPr="00877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7" w:anchor="sub_30009#sub_30009" w:history="1">
        <w:r w:rsidRPr="00877889">
          <w:rPr>
            <w:rFonts w:ascii="Times New Roman" w:eastAsia="Calibri" w:hAnsi="Times New Roman" w:cs="Times New Roman"/>
            <w:color w:val="000000"/>
            <w:sz w:val="28"/>
            <w:szCs w:val="28"/>
          </w:rPr>
          <w:t>9</w:t>
        </w:r>
      </w:hyperlink>
      <w:r w:rsidRPr="00877889">
        <w:rPr>
          <w:rFonts w:ascii="Times New Roman" w:eastAsia="Calibri" w:hAnsi="Times New Roman" w:cs="Times New Roman"/>
          <w:sz w:val="28"/>
          <w:szCs w:val="28"/>
        </w:rPr>
        <w:t>, 10</w:t>
      </w:r>
      <w:r w:rsidRPr="00877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</w:t>
      </w:r>
      <w:r w:rsidR="00076062">
        <w:rPr>
          <w:rFonts w:ascii="Times New Roman" w:eastAsia="Calibri" w:hAnsi="Times New Roman" w:cs="Times New Roman"/>
          <w:sz w:val="28"/>
          <w:szCs w:val="28"/>
        </w:rPr>
        <w:t>3.1</w:t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062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настоящей П</w:t>
      </w:r>
      <w:r w:rsidRPr="00877889">
        <w:rPr>
          <w:rFonts w:ascii="Times New Roman" w:eastAsia="Calibri" w:hAnsi="Times New Roman" w:cs="Times New Roman"/>
          <w:color w:val="000000"/>
          <w:sz w:val="28"/>
          <w:szCs w:val="28"/>
        </w:rPr>
        <w:t>рограммы.</w:t>
      </w:r>
    </w:p>
    <w:bookmarkEnd w:id="24"/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5" w:name="sub_1400"/>
      <w:r w:rsidRPr="0087788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877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по готовности к отопительному </w:t>
      </w:r>
      <w:r w:rsidRPr="0087788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периоду для потребителей тепловой энергии</w:t>
      </w:r>
    </w:p>
    <w:bookmarkEnd w:id="25"/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sub_16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4.1. В целях оценки готовности потребителей тепловой энергии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>к отопительному периоду комиссией должны быть проверены: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sub_30015"/>
      <w:bookmarkEnd w:id="26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1) устранение выявленных в порядке, установленном законодательством Российской Федерации, нарушений в тепловых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>и гидравлических режимах работы тепловых энергоустановок;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sub_30016"/>
      <w:bookmarkEnd w:id="27"/>
      <w:r w:rsidRPr="00877889">
        <w:rPr>
          <w:rFonts w:ascii="Times New Roman" w:eastAsia="Calibri" w:hAnsi="Times New Roman" w:cs="Times New Roman"/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sub_30017"/>
      <w:bookmarkEnd w:id="28"/>
      <w:r w:rsidRPr="00877889">
        <w:rPr>
          <w:rFonts w:ascii="Times New Roman" w:eastAsia="Calibri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sub_30018"/>
      <w:bookmarkEnd w:id="29"/>
      <w:r w:rsidRPr="00877889">
        <w:rPr>
          <w:rFonts w:ascii="Times New Roman" w:eastAsia="Calibri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sub_30019"/>
      <w:bookmarkEnd w:id="30"/>
      <w:r w:rsidRPr="00877889">
        <w:rPr>
          <w:rFonts w:ascii="Times New Roman" w:eastAsia="Calibri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sub_30020"/>
      <w:bookmarkEnd w:id="31"/>
      <w:r w:rsidRPr="00877889">
        <w:rPr>
          <w:rFonts w:ascii="Times New Roman" w:eastAsia="Calibri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3" w:name="sub_30021"/>
      <w:bookmarkEnd w:id="32"/>
      <w:r w:rsidRPr="00877889">
        <w:rPr>
          <w:rFonts w:ascii="Times New Roman" w:eastAsia="Calibri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sub_30022"/>
      <w:bookmarkEnd w:id="33"/>
      <w:r w:rsidRPr="00877889">
        <w:rPr>
          <w:rFonts w:ascii="Times New Roman" w:eastAsia="Calibri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5" w:name="sub_30023"/>
      <w:bookmarkEnd w:id="34"/>
      <w:r w:rsidRPr="00877889">
        <w:rPr>
          <w:rFonts w:ascii="Times New Roman" w:eastAsia="Calibri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6" w:name="sub_30024"/>
      <w:bookmarkEnd w:id="35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10) наличие паспортов теплопотребляющих установок, принципиальных схем и инструкций для обслуживающего персонала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>и соответствие их действительности;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sub_30025"/>
      <w:bookmarkEnd w:id="36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11) отсутствие прямых соединений оборудования тепловых пунктов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>с водопроводом    и канализацией;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sub_30026"/>
      <w:bookmarkEnd w:id="37"/>
      <w:r w:rsidRPr="00877889">
        <w:rPr>
          <w:rFonts w:ascii="Times New Roman" w:eastAsia="Calibri" w:hAnsi="Times New Roman" w:cs="Times New Roman"/>
          <w:sz w:val="28"/>
          <w:szCs w:val="28"/>
        </w:rPr>
        <w:t>12) плотность оборудования тепловых пунктов;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9" w:name="sub_30027"/>
      <w:bookmarkEnd w:id="38"/>
      <w:r w:rsidRPr="00877889">
        <w:rPr>
          <w:rFonts w:ascii="Times New Roman" w:eastAsia="Calibri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sub_30028"/>
      <w:bookmarkEnd w:id="39"/>
      <w:r w:rsidRPr="00877889">
        <w:rPr>
          <w:rFonts w:ascii="Times New Roman" w:eastAsia="Calibri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1" w:name="sub_30029"/>
      <w:bookmarkEnd w:id="40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15) наличие собственных и (или) привлеченных ремонтных бригад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>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2" w:name="sub_30030"/>
      <w:bookmarkEnd w:id="41"/>
      <w:r w:rsidRPr="00877889">
        <w:rPr>
          <w:rFonts w:ascii="Times New Roman" w:eastAsia="Calibri" w:hAnsi="Times New Roman" w:cs="Times New Roman"/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sub_30031"/>
      <w:bookmarkEnd w:id="42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17) надежность теплоснабжения потребителей тепловой энергии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>с учетом климатических условий в соответствии с критериям</w:t>
      </w:r>
      <w:r w:rsidR="00076062">
        <w:rPr>
          <w:rFonts w:ascii="Times New Roman" w:eastAsia="Calibri" w:hAnsi="Times New Roman" w:cs="Times New Roman"/>
          <w:sz w:val="28"/>
          <w:szCs w:val="28"/>
        </w:rPr>
        <w:t>и, приведенными в приложении № 2</w:t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к Правилам оценки готовности к отопительному периоду, утвержденных приказом Министерства энергетики Российской Федерации от 12 марта 2013 </w:t>
      </w:r>
      <w:r w:rsidR="00D43456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877889">
        <w:rPr>
          <w:rFonts w:ascii="Times New Roman" w:eastAsia="Calibri" w:hAnsi="Times New Roman" w:cs="Times New Roman"/>
          <w:sz w:val="28"/>
          <w:szCs w:val="28"/>
        </w:rPr>
        <w:t>№ 103.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4" w:name="sub_17"/>
      <w:bookmarkEnd w:id="43"/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4.2. К обстоятельствам, при несоблюдении которых в отношении потребителей тепловой энергии составляется акт с приложением Перечня </w:t>
      </w:r>
      <w:r w:rsidR="009C7B02">
        <w:rPr>
          <w:rFonts w:ascii="Times New Roman" w:eastAsia="Calibri" w:hAnsi="Times New Roman" w:cs="Times New Roman"/>
          <w:sz w:val="28"/>
          <w:szCs w:val="28"/>
        </w:rPr>
        <w:br/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с указанием сроков устранения замечаний, относятся несоблюдение требований, указанных </w:t>
      </w:r>
      <w:r w:rsidRPr="00877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hyperlink r:id="rId18" w:anchor="sub_30022#sub_30022" w:history="1">
        <w:r w:rsidRPr="0087788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подпунктах 8</w:t>
        </w:r>
      </w:hyperlink>
      <w:r w:rsidRPr="00877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9" w:anchor="sub_30027#sub_30027" w:history="1">
        <w:r w:rsidRPr="00877889">
          <w:rPr>
            <w:rFonts w:ascii="Times New Roman" w:eastAsia="Calibri" w:hAnsi="Times New Roman" w:cs="Times New Roman"/>
            <w:color w:val="000000"/>
            <w:sz w:val="28"/>
            <w:szCs w:val="28"/>
          </w:rPr>
          <w:t>13</w:t>
        </w:r>
      </w:hyperlink>
      <w:r w:rsidRPr="00877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20" w:anchor="sub_30028#sub_30028" w:history="1">
        <w:r w:rsidRPr="00877889">
          <w:rPr>
            <w:rFonts w:ascii="Times New Roman" w:eastAsia="Calibri" w:hAnsi="Times New Roman" w:cs="Times New Roman"/>
            <w:color w:val="000000"/>
            <w:sz w:val="28"/>
            <w:szCs w:val="28"/>
          </w:rPr>
          <w:t>14</w:t>
        </w:r>
      </w:hyperlink>
      <w:r w:rsidRPr="00877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hyperlink r:id="rId21" w:anchor="sub_30030#sub_30030" w:history="1">
        <w:r w:rsidRPr="00877889">
          <w:rPr>
            <w:rFonts w:ascii="Times New Roman" w:eastAsia="Calibri" w:hAnsi="Times New Roman" w:cs="Times New Roman"/>
            <w:color w:val="000000"/>
            <w:sz w:val="28"/>
            <w:szCs w:val="28"/>
          </w:rPr>
          <w:t>17</w:t>
        </w:r>
      </w:hyperlink>
      <w:r w:rsidRPr="00877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4.1</w:t>
      </w:r>
      <w:bookmarkEnd w:id="44"/>
      <w:r w:rsidR="00076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настоящей П</w:t>
      </w:r>
      <w:r w:rsidRPr="00877889">
        <w:rPr>
          <w:rFonts w:ascii="Times New Roman" w:eastAsia="Calibri" w:hAnsi="Times New Roman" w:cs="Times New Roman"/>
          <w:color w:val="000000"/>
          <w:sz w:val="28"/>
          <w:szCs w:val="28"/>
        </w:rPr>
        <w:t>рограммы.</w:t>
      </w:r>
    </w:p>
    <w:p w:rsidR="00D71E37" w:rsidRPr="00877889" w:rsidRDefault="00D71E37" w:rsidP="00D71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37" w:rsidRDefault="00D71E37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18" w:rsidRDefault="00734618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18" w:rsidRDefault="00734618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18" w:rsidRDefault="00734618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18" w:rsidRDefault="00734618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18" w:rsidRDefault="00734618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18" w:rsidRDefault="00734618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18" w:rsidRDefault="00734618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18" w:rsidRDefault="00734618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618" w:rsidRDefault="00734618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02" w:rsidRDefault="009C7B0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02" w:rsidRDefault="009C7B0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02" w:rsidRDefault="009C7B0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02" w:rsidRDefault="009C7B0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62" w:rsidRDefault="0007606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62" w:rsidRDefault="0007606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62" w:rsidRDefault="0007606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62" w:rsidRDefault="0007606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62" w:rsidRDefault="0007606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62" w:rsidRDefault="0007606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62" w:rsidRDefault="0007606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62" w:rsidRDefault="0007606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62" w:rsidRDefault="00076062" w:rsidP="00D71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71E37" w:rsidRPr="00877889" w:rsidRDefault="00D71E37" w:rsidP="0027390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к программе проведения проверки готовно</w:t>
      </w:r>
      <w:r w:rsidR="00A74895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</w:t>
      </w:r>
      <w:r w:rsidR="00CD3755">
        <w:rPr>
          <w:rFonts w:ascii="Times New Roman" w:eastAsia="Calibri" w:hAnsi="Times New Roman" w:cs="Times New Roman"/>
          <w:sz w:val="28"/>
          <w:szCs w:val="28"/>
        </w:rPr>
        <w:t>2</w:t>
      </w:r>
      <w:r w:rsidR="00195EB6">
        <w:rPr>
          <w:rFonts w:ascii="Times New Roman" w:eastAsia="Calibri" w:hAnsi="Times New Roman" w:cs="Times New Roman"/>
          <w:sz w:val="28"/>
          <w:szCs w:val="28"/>
        </w:rPr>
        <w:t>1</w:t>
      </w:r>
      <w:r w:rsidR="000E5306">
        <w:rPr>
          <w:rFonts w:ascii="Times New Roman" w:eastAsia="Calibri" w:hAnsi="Times New Roman" w:cs="Times New Roman"/>
          <w:sz w:val="28"/>
          <w:szCs w:val="28"/>
        </w:rPr>
        <w:t>-20</w:t>
      </w:r>
      <w:r w:rsidR="005C5FCE">
        <w:rPr>
          <w:rFonts w:ascii="Times New Roman" w:eastAsia="Calibri" w:hAnsi="Times New Roman" w:cs="Times New Roman"/>
          <w:sz w:val="28"/>
          <w:szCs w:val="28"/>
        </w:rPr>
        <w:t>2</w:t>
      </w:r>
      <w:r w:rsidR="00195EB6">
        <w:rPr>
          <w:rFonts w:ascii="Times New Roman" w:eastAsia="Calibri" w:hAnsi="Times New Roman" w:cs="Times New Roman"/>
          <w:sz w:val="28"/>
          <w:szCs w:val="28"/>
        </w:rPr>
        <w:t>2</w:t>
      </w:r>
      <w:r w:rsidR="0079599F">
        <w:rPr>
          <w:rFonts w:ascii="Times New Roman" w:eastAsia="Calibri" w:hAnsi="Times New Roman" w:cs="Times New Roman"/>
          <w:sz w:val="28"/>
          <w:szCs w:val="28"/>
        </w:rPr>
        <w:t>г.г.</w:t>
      </w:r>
    </w:p>
    <w:p w:rsidR="00D71E37" w:rsidRPr="00877889" w:rsidRDefault="00D71E37" w:rsidP="00D71E37">
      <w:pPr>
        <w:tabs>
          <w:tab w:val="left" w:pos="5836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71E37" w:rsidRPr="00877889" w:rsidRDefault="00D71E37" w:rsidP="0027390D">
      <w:pPr>
        <w:tabs>
          <w:tab w:val="left" w:pos="5836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71E37" w:rsidRPr="00076062" w:rsidRDefault="00D71E37" w:rsidP="00076062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6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Теплоснабжающие, теплосетевые организации, подлежащие проверке готовности к отопительному </w:t>
      </w:r>
      <w:r w:rsidR="000E5306" w:rsidRPr="00076062">
        <w:rPr>
          <w:rFonts w:ascii="Times New Roman" w:eastAsia="Calibri" w:hAnsi="Times New Roman" w:cs="Times New Roman"/>
          <w:b/>
          <w:bCs/>
          <w:sz w:val="28"/>
          <w:szCs w:val="28"/>
        </w:rPr>
        <w:t>периоду 20</w:t>
      </w:r>
      <w:r w:rsidR="00CD3755" w:rsidRPr="0007606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95EB6" w:rsidRPr="0007606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0E5306" w:rsidRPr="00076062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5C5FCE" w:rsidRPr="0007606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95EB6" w:rsidRPr="0007606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076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г.г.</w:t>
      </w:r>
    </w:p>
    <w:p w:rsidR="00076062" w:rsidRPr="00877889" w:rsidRDefault="00076062" w:rsidP="00D71E37">
      <w:pPr>
        <w:tabs>
          <w:tab w:val="left" w:pos="5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164"/>
        <w:gridCol w:w="3732"/>
        <w:gridCol w:w="2126"/>
      </w:tblGrid>
      <w:tr w:rsidR="00D71E37" w:rsidRPr="00877889" w:rsidTr="00182587">
        <w:trPr>
          <w:trHeight w:val="489"/>
        </w:trPr>
        <w:tc>
          <w:tcPr>
            <w:tcW w:w="286" w:type="pct"/>
          </w:tcPr>
          <w:p w:rsidR="00D71E37" w:rsidRPr="00877889" w:rsidRDefault="00D71E37" w:rsidP="0014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71E37" w:rsidRPr="00877889" w:rsidRDefault="00D71E37" w:rsidP="0014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53" w:type="pct"/>
          </w:tcPr>
          <w:p w:rsidR="00D71E37" w:rsidRPr="00877889" w:rsidRDefault="00D71E37" w:rsidP="0014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1950" w:type="pct"/>
          </w:tcPr>
          <w:p w:rsidR="00D71E37" w:rsidRPr="00877889" w:rsidRDefault="00D71E37" w:rsidP="0014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 месторасположение котельной (адрес)</w:t>
            </w:r>
          </w:p>
        </w:tc>
        <w:tc>
          <w:tcPr>
            <w:tcW w:w="1111" w:type="pct"/>
          </w:tcPr>
          <w:p w:rsidR="00D71E37" w:rsidRPr="00877889" w:rsidRDefault="00D71E37" w:rsidP="0014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Плановая дата проверки</w:t>
            </w:r>
          </w:p>
        </w:tc>
      </w:tr>
      <w:tr w:rsidR="00D71E37" w:rsidRPr="00570F2D" w:rsidTr="00182587">
        <w:trPr>
          <w:trHeight w:val="489"/>
        </w:trPr>
        <w:tc>
          <w:tcPr>
            <w:tcW w:w="286" w:type="pct"/>
          </w:tcPr>
          <w:p w:rsidR="00D71E37" w:rsidRPr="00877889" w:rsidRDefault="00D71E37" w:rsidP="0014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3" w:type="pct"/>
          </w:tcPr>
          <w:p w:rsidR="00D71E37" w:rsidRPr="00877889" w:rsidRDefault="00D71E37" w:rsidP="00143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МП «Северное РЭП»</w:t>
            </w:r>
          </w:p>
        </w:tc>
        <w:tc>
          <w:tcPr>
            <w:tcW w:w="1950" w:type="pct"/>
          </w:tcPr>
          <w:p w:rsidR="005C5FCE" w:rsidRPr="00182587" w:rsidRDefault="00D71E37" w:rsidP="0018258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-6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587">
              <w:rPr>
                <w:rFonts w:ascii="Times New Roman" w:eastAsia="Calibri" w:hAnsi="Times New Roman" w:cs="Times New Roman"/>
                <w:sz w:val="28"/>
                <w:szCs w:val="28"/>
              </w:rPr>
              <w:t>дер. Лупполово, котельная № 48</w:t>
            </w:r>
            <w:r w:rsidR="005C5FCE" w:rsidRPr="0018258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C5FCE" w:rsidRPr="00877889" w:rsidRDefault="005C5FCE" w:rsidP="0018258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-6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Юкки,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котельная ЖК «Черничная поляна»</w:t>
            </w:r>
          </w:p>
        </w:tc>
        <w:tc>
          <w:tcPr>
            <w:tcW w:w="1111" w:type="pct"/>
          </w:tcPr>
          <w:p w:rsidR="00D71E37" w:rsidRPr="00AA3DFD" w:rsidRDefault="00CD3755" w:rsidP="00195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  <w:r w:rsidR="00A748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09.20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195EB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AA3DFD" w:rsidRPr="00AA3DF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-01.10</w:t>
            </w:r>
            <w:r w:rsidR="00D71E37" w:rsidRPr="00AA3DF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195EB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71E37" w:rsidRPr="00877889" w:rsidRDefault="00D71E37" w:rsidP="00D71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6062" w:rsidRDefault="00076062" w:rsidP="00076062">
      <w:pPr>
        <w:pStyle w:val="aa"/>
        <w:numPr>
          <w:ilvl w:val="0"/>
          <w:numId w:val="1"/>
        </w:num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6062">
        <w:rPr>
          <w:rFonts w:ascii="Times New Roman" w:eastAsia="Calibri" w:hAnsi="Times New Roman" w:cs="Times New Roman"/>
          <w:b/>
          <w:bCs/>
          <w:sz w:val="28"/>
          <w:szCs w:val="28"/>
        </w:rPr>
        <w:t>Потребители тепловой энергии, подлежащие проверке готовности к отопительному периоду 2021-2022 г.г.</w:t>
      </w:r>
    </w:p>
    <w:p w:rsidR="00076062" w:rsidRPr="00076062" w:rsidRDefault="00076062" w:rsidP="00076062">
      <w:pPr>
        <w:pStyle w:val="aa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769"/>
        <w:gridCol w:w="2162"/>
      </w:tblGrid>
      <w:tr w:rsidR="00076062" w:rsidRPr="00877889" w:rsidTr="00182587">
        <w:trPr>
          <w:trHeight w:val="488"/>
        </w:trPr>
        <w:tc>
          <w:tcPr>
            <w:tcW w:w="675" w:type="dxa"/>
          </w:tcPr>
          <w:p w:rsidR="00076062" w:rsidRPr="00877889" w:rsidRDefault="00076062" w:rsidP="0007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76062" w:rsidRPr="00877889" w:rsidRDefault="00076062" w:rsidP="0007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69" w:type="dxa"/>
          </w:tcPr>
          <w:p w:rsidR="00076062" w:rsidRPr="00877889" w:rsidRDefault="00076062" w:rsidP="0007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потребителей тепловой энергии</w:t>
            </w:r>
          </w:p>
        </w:tc>
        <w:tc>
          <w:tcPr>
            <w:tcW w:w="2162" w:type="dxa"/>
          </w:tcPr>
          <w:p w:rsidR="00076062" w:rsidRPr="00877889" w:rsidRDefault="00076062" w:rsidP="0007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Плановая дата проверки</w:t>
            </w:r>
          </w:p>
        </w:tc>
      </w:tr>
      <w:tr w:rsidR="00076062" w:rsidRPr="00877889" w:rsidTr="00182587">
        <w:trPr>
          <w:trHeight w:val="1495"/>
        </w:trPr>
        <w:tc>
          <w:tcPr>
            <w:tcW w:w="675" w:type="dxa"/>
          </w:tcPr>
          <w:p w:rsidR="00076062" w:rsidRPr="00877889" w:rsidRDefault="00076062" w:rsidP="00076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9" w:type="dxa"/>
          </w:tcPr>
          <w:p w:rsidR="00076062" w:rsidRPr="00877889" w:rsidRDefault="00076062" w:rsidP="0018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Граждане-потребители, управляющие организации, товарищества собственников жилья, жилищные кооперативы или иные специализированные потребительские кооперативы, осуществляющие деятельность по управлению многоквартирным домом:</w:t>
            </w:r>
            <w:r w:rsidR="00182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многоквартирные дом</w:t>
            </w:r>
            <w:r w:rsidR="0018258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62" w:type="dxa"/>
            <w:noWrap/>
          </w:tcPr>
          <w:p w:rsidR="00076062" w:rsidRPr="00182587" w:rsidRDefault="00076062" w:rsidP="0007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5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06.09.2021-14.09.2021</w:t>
            </w:r>
          </w:p>
        </w:tc>
      </w:tr>
      <w:tr w:rsidR="00076062" w:rsidRPr="00877889" w:rsidTr="00182587">
        <w:trPr>
          <w:trHeight w:val="1542"/>
        </w:trPr>
        <w:tc>
          <w:tcPr>
            <w:tcW w:w="675" w:type="dxa"/>
          </w:tcPr>
          <w:p w:rsidR="00076062" w:rsidRPr="00877889" w:rsidRDefault="00076062" w:rsidP="00076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69" w:type="dxa"/>
          </w:tcPr>
          <w:p w:rsidR="00076062" w:rsidRPr="00877889" w:rsidRDefault="00076062" w:rsidP="00076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Социально-значимые категории потребителей: </w:t>
            </w:r>
          </w:p>
          <w:p w:rsidR="00182587" w:rsidRDefault="00076062" w:rsidP="00076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- органы государственной власти;</w:t>
            </w:r>
          </w:p>
          <w:p w:rsidR="00182587" w:rsidRDefault="00076062" w:rsidP="00076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- медицинские учреждения;</w:t>
            </w:r>
          </w:p>
          <w:p w:rsidR="00182587" w:rsidRDefault="00076062" w:rsidP="0018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- учебные заведения начального и среднего образования, дошкольные учреждения;</w:t>
            </w:r>
          </w:p>
          <w:p w:rsidR="00076062" w:rsidRPr="00877889" w:rsidRDefault="00076062" w:rsidP="00182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- учреждения социального обеспечения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МДОУ «ДСКВ № 2</w:t>
            </w:r>
            <w:r w:rsidRPr="00877889">
              <w:rPr>
                <w:rFonts w:ascii="Times New Roman" w:eastAsia="Calibri" w:hAnsi="Times New Roman" w:cs="Times New Roman"/>
                <w:sz w:val="28"/>
                <w:szCs w:val="28"/>
              </w:rPr>
              <w:t>8»</w:t>
            </w:r>
          </w:p>
        </w:tc>
        <w:tc>
          <w:tcPr>
            <w:tcW w:w="2162" w:type="dxa"/>
            <w:noWrap/>
          </w:tcPr>
          <w:p w:rsidR="00076062" w:rsidRPr="00182587" w:rsidRDefault="00076062" w:rsidP="0007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25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06.09.2021-14.09.2021</w:t>
            </w:r>
          </w:p>
        </w:tc>
      </w:tr>
    </w:tbl>
    <w:p w:rsidR="00D71E37" w:rsidRPr="00877889" w:rsidRDefault="00D71E3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1E37" w:rsidRDefault="00D71E3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2587" w:rsidRDefault="0018258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2587" w:rsidRPr="00877889" w:rsidRDefault="0018258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71E37" w:rsidRPr="00877889" w:rsidRDefault="00D71E37" w:rsidP="0027390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к программе проведения проверки готовно</w:t>
      </w:r>
      <w:r w:rsidR="00A74895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</w:t>
      </w:r>
      <w:r w:rsidR="00CD3755">
        <w:rPr>
          <w:rFonts w:ascii="Times New Roman" w:eastAsia="Calibri" w:hAnsi="Times New Roman" w:cs="Times New Roman"/>
          <w:sz w:val="28"/>
          <w:szCs w:val="28"/>
        </w:rPr>
        <w:t>2</w:t>
      </w:r>
      <w:r w:rsidR="00195EB6">
        <w:rPr>
          <w:rFonts w:ascii="Times New Roman" w:eastAsia="Calibri" w:hAnsi="Times New Roman" w:cs="Times New Roman"/>
          <w:sz w:val="28"/>
          <w:szCs w:val="28"/>
        </w:rPr>
        <w:t>1</w:t>
      </w:r>
      <w:r w:rsidR="00A74895">
        <w:rPr>
          <w:rFonts w:ascii="Times New Roman" w:eastAsia="Calibri" w:hAnsi="Times New Roman" w:cs="Times New Roman"/>
          <w:sz w:val="28"/>
          <w:szCs w:val="28"/>
        </w:rPr>
        <w:t>-20</w:t>
      </w:r>
      <w:r w:rsidR="005C5FCE">
        <w:rPr>
          <w:rFonts w:ascii="Times New Roman" w:eastAsia="Calibri" w:hAnsi="Times New Roman" w:cs="Times New Roman"/>
          <w:sz w:val="28"/>
          <w:szCs w:val="28"/>
        </w:rPr>
        <w:t>2</w:t>
      </w:r>
      <w:r w:rsidR="00195EB6">
        <w:rPr>
          <w:rFonts w:ascii="Times New Roman" w:eastAsia="Calibri" w:hAnsi="Times New Roman" w:cs="Times New Roman"/>
          <w:sz w:val="28"/>
          <w:szCs w:val="28"/>
        </w:rPr>
        <w:t>2</w:t>
      </w:r>
      <w:r w:rsidR="00AA3DFD">
        <w:rPr>
          <w:rFonts w:ascii="Times New Roman" w:eastAsia="Calibri" w:hAnsi="Times New Roman" w:cs="Times New Roman"/>
          <w:sz w:val="28"/>
          <w:szCs w:val="28"/>
        </w:rPr>
        <w:t xml:space="preserve"> г.г.</w:t>
      </w:r>
    </w:p>
    <w:p w:rsidR="00D71E37" w:rsidRDefault="00D71E37" w:rsidP="00D71E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2505" w:rsidRPr="00877889" w:rsidRDefault="008F2505" w:rsidP="00D71E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АКТ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проверки готовности к отопительному периоду ____/____ гг.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__________________________               "__" _________________ 20__ г.</w:t>
      </w:r>
    </w:p>
    <w:p w:rsidR="00D71E37" w:rsidRPr="008F2505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505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8F2505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8F2505">
        <w:rPr>
          <w:rFonts w:ascii="Times New Roman" w:eastAsia="Calibri" w:hAnsi="Times New Roman" w:cs="Times New Roman"/>
          <w:sz w:val="20"/>
          <w:szCs w:val="20"/>
        </w:rPr>
        <w:t xml:space="preserve">(место составления акта)                          </w:t>
      </w:r>
      <w:r w:rsidR="008F2505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8F2505">
        <w:rPr>
          <w:rFonts w:ascii="Times New Roman" w:eastAsia="Calibri" w:hAnsi="Times New Roman" w:cs="Times New Roman"/>
          <w:sz w:val="20"/>
          <w:szCs w:val="20"/>
        </w:rPr>
        <w:t xml:space="preserve">   (дата составления акта)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Комиссия, образованная ___________________</w:t>
      </w:r>
      <w:r w:rsidR="008F2505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8778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71E37" w:rsidRPr="008F2505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8F250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F2505">
        <w:rPr>
          <w:rFonts w:ascii="Times New Roman" w:eastAsia="Calibri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в соответствии с программой проведения проверки готовности к отопительному периоду от "__" _________________ 20__ г.,   утвержденной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8778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(</w:t>
      </w:r>
      <w:r w:rsidRPr="008F2505">
        <w:rPr>
          <w:rFonts w:ascii="Times New Roman" w:eastAsia="Calibri" w:hAnsi="Times New Roman" w:cs="Times New Roman"/>
          <w:sz w:val="20"/>
          <w:szCs w:val="20"/>
        </w:rPr>
        <w:t>ФИО руководителя (его заместителя) органа, проводящего проверку готовности к отопительному периоду)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с "__" _____________ 20__ г. по "__" ____________ 20__ г. в соответствии с Федеральным  </w:t>
      </w:r>
      <w:hyperlink r:id="rId22" w:history="1">
        <w:r w:rsidRPr="0087788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8F2505">
        <w:rPr>
          <w:rFonts w:ascii="Times New Roman" w:eastAsia="Calibri" w:hAnsi="Times New Roman" w:cs="Times New Roman"/>
          <w:sz w:val="28"/>
          <w:szCs w:val="28"/>
        </w:rPr>
        <w:t xml:space="preserve"> от 27  июля 2010 №</w:t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190-ФЗ "О  теплоснабжении"</w:t>
      </w:r>
      <w:r w:rsidR="008F2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провела </w:t>
      </w:r>
      <w:r w:rsidR="00C04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889">
        <w:rPr>
          <w:rFonts w:ascii="Times New Roman" w:eastAsia="Calibri" w:hAnsi="Times New Roman" w:cs="Times New Roman"/>
          <w:sz w:val="28"/>
          <w:szCs w:val="28"/>
        </w:rPr>
        <w:t>проверку готовности к отопительному</w:t>
      </w:r>
      <w:r w:rsidR="008F2505">
        <w:rPr>
          <w:rFonts w:ascii="Times New Roman" w:eastAsia="Calibri" w:hAnsi="Times New Roman" w:cs="Times New Roman"/>
          <w:sz w:val="28"/>
          <w:szCs w:val="28"/>
        </w:rPr>
        <w:t xml:space="preserve"> периоду __________________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71E37" w:rsidRPr="008F2505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505">
        <w:rPr>
          <w:rFonts w:ascii="Times New Roman" w:eastAsia="Calibri" w:hAnsi="Times New Roman" w:cs="Times New Roman"/>
          <w:sz w:val="20"/>
          <w:szCs w:val="20"/>
        </w:rPr>
        <w:t>(полное наименование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1. ________________________;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2. ________________________;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В ходе проведения проверки готовности к отопительному периоду комиссия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установила: ____</w:t>
      </w:r>
      <w:r w:rsidR="008F2505">
        <w:rPr>
          <w:rFonts w:ascii="Times New Roman" w:eastAsia="Calibri" w:hAnsi="Times New Roman" w:cs="Times New Roman"/>
          <w:sz w:val="28"/>
          <w:szCs w:val="28"/>
        </w:rPr>
        <w:t>____</w:t>
      </w:r>
      <w:r w:rsidRPr="008778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__________________________________________________________.</w:t>
      </w:r>
    </w:p>
    <w:p w:rsidR="00D71E37" w:rsidRPr="008F2505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505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8F2505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8F2505">
        <w:rPr>
          <w:rFonts w:ascii="Times New Roman" w:eastAsia="Calibri" w:hAnsi="Times New Roman" w:cs="Times New Roman"/>
          <w:sz w:val="20"/>
          <w:szCs w:val="20"/>
        </w:rPr>
        <w:t xml:space="preserve"> (готовность/неготовность к работе в отопительном периоде)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периоду: __________________________________</w:t>
      </w:r>
      <w:r w:rsidR="008F2505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877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Председатель комиссии: _________________</w:t>
      </w:r>
      <w:r w:rsidR="008F2505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71E37" w:rsidRPr="008F2505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5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  <w:r w:rsidR="008F25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8F2505">
        <w:rPr>
          <w:rFonts w:ascii="Times New Roman" w:eastAsia="Calibri" w:hAnsi="Times New Roman" w:cs="Times New Roman"/>
          <w:sz w:val="20"/>
          <w:szCs w:val="20"/>
        </w:rPr>
        <w:t xml:space="preserve">    (подпись, расшифровка подписи)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комиссии:                 _________________________________________________</w:t>
      </w:r>
    </w:p>
    <w:p w:rsidR="00D71E37" w:rsidRPr="008F2505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8F2505">
        <w:rPr>
          <w:rFonts w:ascii="Times New Roman" w:eastAsia="Calibri" w:hAnsi="Times New Roman" w:cs="Times New Roman"/>
          <w:sz w:val="20"/>
          <w:szCs w:val="20"/>
        </w:rPr>
        <w:t xml:space="preserve">          (</w:t>
      </w:r>
      <w:r w:rsidRPr="008F2505">
        <w:rPr>
          <w:rFonts w:ascii="Times New Roman" w:eastAsia="Calibri" w:hAnsi="Times New Roman" w:cs="Times New Roman"/>
          <w:sz w:val="20"/>
          <w:szCs w:val="20"/>
        </w:rPr>
        <w:t>подпись, расшифровка подписи)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Члены комиссии:       _________________</w:t>
      </w:r>
      <w:r w:rsidR="008F250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D71E37" w:rsidRPr="008F2505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8F250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2505">
        <w:rPr>
          <w:rFonts w:ascii="Times New Roman" w:eastAsia="Calibri" w:hAnsi="Times New Roman" w:cs="Times New Roman"/>
          <w:sz w:val="20"/>
          <w:szCs w:val="20"/>
        </w:rPr>
        <w:t xml:space="preserve">(подпись, расшифровка подписи) 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D71E37" w:rsidRPr="00877889" w:rsidRDefault="009C7B02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"__" _____________ 20__</w:t>
      </w:r>
      <w:r w:rsidR="00D71E37" w:rsidRPr="00877889">
        <w:rPr>
          <w:rFonts w:ascii="Times New Roman" w:eastAsia="Calibri" w:hAnsi="Times New Roman" w:cs="Times New Roman"/>
          <w:sz w:val="28"/>
          <w:szCs w:val="28"/>
        </w:rPr>
        <w:t>г.  _______________</w:t>
      </w:r>
      <w:r w:rsidR="008F2505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7390D" w:rsidRPr="00877889" w:rsidRDefault="00D71E37" w:rsidP="008F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505">
        <w:rPr>
          <w:rFonts w:ascii="Times New Roman" w:eastAsia="Calibri" w:hAnsi="Times New Roman" w:cs="Times New Roman"/>
          <w:sz w:val="20"/>
          <w:szCs w:val="20"/>
        </w:rPr>
        <w:t xml:space="preserve">(подпись, расшифровка подписи руководителя (его уполномоченного  представителя) теплоснабжающей организации, теплосетевой организации, потребителя тепловой энергии, в отношении </w:t>
      </w:r>
      <w:r w:rsidR="008F2505">
        <w:rPr>
          <w:rFonts w:ascii="Times New Roman" w:eastAsia="Calibri" w:hAnsi="Times New Roman" w:cs="Times New Roman"/>
          <w:sz w:val="20"/>
          <w:szCs w:val="20"/>
        </w:rPr>
        <w:t>к</w:t>
      </w:r>
      <w:r w:rsidRPr="008F2505">
        <w:rPr>
          <w:rFonts w:ascii="Times New Roman" w:eastAsia="Calibri" w:hAnsi="Times New Roman" w:cs="Times New Roman"/>
          <w:sz w:val="20"/>
          <w:szCs w:val="20"/>
        </w:rPr>
        <w:t>оторого проводилась проверка готовности к отопительному периоду)</w:t>
      </w:r>
    </w:p>
    <w:p w:rsidR="00D71E37" w:rsidRDefault="008F2505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27390D" w:rsidRPr="00877889" w:rsidRDefault="0027390D" w:rsidP="0027390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к программе проведения проверки готовно</w:t>
      </w:r>
      <w:r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2021-2022 г.г.</w:t>
      </w:r>
    </w:p>
    <w:p w:rsidR="0027390D" w:rsidRPr="00877889" w:rsidRDefault="0027390D" w:rsidP="00D71E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готовности к отопительному периоду ____/____ гг.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Выдан</w:t>
      </w:r>
      <w:r w:rsidRPr="00877889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8778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71E37" w:rsidRPr="008F2505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505">
        <w:rPr>
          <w:rFonts w:ascii="Times New Roman" w:eastAsia="Calibri" w:hAnsi="Times New Roman" w:cs="Times New Roman"/>
          <w:sz w:val="20"/>
          <w:szCs w:val="20"/>
        </w:rPr>
        <w:t xml:space="preserve">             (полное наименование теплоснабжающей организации, теплосетевой организации, потребителя тепловой энергии, в отношении которого проводилась проверка готовности </w:t>
      </w:r>
      <w:r w:rsidR="009C7B02" w:rsidRPr="008F2505">
        <w:rPr>
          <w:rFonts w:ascii="Times New Roman" w:eastAsia="Calibri" w:hAnsi="Times New Roman" w:cs="Times New Roman"/>
          <w:sz w:val="20"/>
          <w:szCs w:val="20"/>
        </w:rPr>
        <w:br/>
      </w:r>
      <w:r w:rsidRPr="008F2505">
        <w:rPr>
          <w:rFonts w:ascii="Times New Roman" w:eastAsia="Calibri" w:hAnsi="Times New Roman" w:cs="Times New Roman"/>
          <w:sz w:val="20"/>
          <w:szCs w:val="20"/>
        </w:rPr>
        <w:t>к отопительному периоду)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В отношении следующих объектов, по которым проводилась проверка гото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вности  </w:t>
      </w:r>
      <w:r w:rsidRPr="00877889">
        <w:rPr>
          <w:rFonts w:ascii="Times New Roman" w:eastAsia="Calibri" w:hAnsi="Times New Roman" w:cs="Times New Roman"/>
          <w:sz w:val="28"/>
          <w:szCs w:val="28"/>
        </w:rPr>
        <w:t>к отопительному периоду: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1. ________________________;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2. ________________________;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3.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E37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Акт проверки готовности к отопит</w:t>
      </w:r>
      <w:r>
        <w:rPr>
          <w:rFonts w:ascii="Times New Roman" w:eastAsia="Calibri" w:hAnsi="Times New Roman" w:cs="Times New Roman"/>
          <w:sz w:val="28"/>
          <w:szCs w:val="28"/>
        </w:rPr>
        <w:t>ельному периоду от __________ N ______</w:t>
      </w:r>
      <w:r w:rsidRPr="00877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E37" w:rsidRPr="00877889" w:rsidRDefault="00D71E37" w:rsidP="00D7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89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="008F2505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877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505">
        <w:rPr>
          <w:rFonts w:ascii="Times New Roman" w:eastAsia="Calibri" w:hAnsi="Times New Roman" w:cs="Times New Roman"/>
          <w:sz w:val="20"/>
          <w:szCs w:val="20"/>
        </w:rPr>
        <w:t xml:space="preserve">(подпись, расшифровка подписи и печать уполномоченного органа, образовавшего комиссию по проведению проверки готовности </w:t>
      </w:r>
      <w:r w:rsidR="009C7B02" w:rsidRPr="008F2505">
        <w:rPr>
          <w:rFonts w:ascii="Times New Roman" w:eastAsia="Calibri" w:hAnsi="Times New Roman" w:cs="Times New Roman"/>
          <w:sz w:val="20"/>
          <w:szCs w:val="20"/>
        </w:rPr>
        <w:br/>
      </w:r>
      <w:r w:rsidRPr="008F2505">
        <w:rPr>
          <w:rFonts w:ascii="Times New Roman" w:eastAsia="Calibri" w:hAnsi="Times New Roman" w:cs="Times New Roman"/>
          <w:sz w:val="20"/>
          <w:szCs w:val="20"/>
        </w:rPr>
        <w:t>к отопительному периоду)</w:t>
      </w:r>
      <w:r w:rsidRPr="00877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16F2" w:rsidRDefault="000D16F2"/>
    <w:sectPr w:rsidR="000D16F2" w:rsidSect="00143433">
      <w:headerReference w:type="default" r:id="rId23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B5" w:rsidRDefault="00984FB5" w:rsidP="002C3073">
      <w:pPr>
        <w:spacing w:after="0" w:line="240" w:lineRule="auto"/>
      </w:pPr>
      <w:r>
        <w:separator/>
      </w:r>
    </w:p>
  </w:endnote>
  <w:endnote w:type="continuationSeparator" w:id="0">
    <w:p w:rsidR="00984FB5" w:rsidRDefault="00984FB5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B5" w:rsidRDefault="00984FB5" w:rsidP="002C3073">
      <w:pPr>
        <w:spacing w:after="0" w:line="240" w:lineRule="auto"/>
      </w:pPr>
      <w:r>
        <w:separator/>
      </w:r>
    </w:p>
  </w:footnote>
  <w:footnote w:type="continuationSeparator" w:id="0">
    <w:p w:rsidR="00984FB5" w:rsidRDefault="00984FB5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C73075" w:rsidRDefault="00C04A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075" w:rsidRDefault="00C730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6490"/>
    <w:multiLevelType w:val="hybridMultilevel"/>
    <w:tmpl w:val="E6F2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6F57"/>
    <w:multiLevelType w:val="hybridMultilevel"/>
    <w:tmpl w:val="818EA8BA"/>
    <w:lvl w:ilvl="0" w:tplc="04190011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37B44"/>
    <w:rsid w:val="0006526F"/>
    <w:rsid w:val="00076062"/>
    <w:rsid w:val="00082684"/>
    <w:rsid w:val="000A2E87"/>
    <w:rsid w:val="000B6CED"/>
    <w:rsid w:val="000C6028"/>
    <w:rsid w:val="000D16F2"/>
    <w:rsid w:val="000E5306"/>
    <w:rsid w:val="00143433"/>
    <w:rsid w:val="00182587"/>
    <w:rsid w:val="0018353B"/>
    <w:rsid w:val="00195EB6"/>
    <w:rsid w:val="0027390D"/>
    <w:rsid w:val="002B4023"/>
    <w:rsid w:val="002C3073"/>
    <w:rsid w:val="002C6032"/>
    <w:rsid w:val="002E0005"/>
    <w:rsid w:val="002F607E"/>
    <w:rsid w:val="003206CB"/>
    <w:rsid w:val="00357A41"/>
    <w:rsid w:val="003636A6"/>
    <w:rsid w:val="00364890"/>
    <w:rsid w:val="00375733"/>
    <w:rsid w:val="0038287C"/>
    <w:rsid w:val="00385AE8"/>
    <w:rsid w:val="003B41FF"/>
    <w:rsid w:val="003E78E2"/>
    <w:rsid w:val="00447ADC"/>
    <w:rsid w:val="005064CB"/>
    <w:rsid w:val="00570F2D"/>
    <w:rsid w:val="005B5CBC"/>
    <w:rsid w:val="005C5FCE"/>
    <w:rsid w:val="00650CC9"/>
    <w:rsid w:val="00650F8F"/>
    <w:rsid w:val="00683187"/>
    <w:rsid w:val="0069159A"/>
    <w:rsid w:val="006D71DA"/>
    <w:rsid w:val="007044F6"/>
    <w:rsid w:val="00722CEF"/>
    <w:rsid w:val="00732E52"/>
    <w:rsid w:val="00734618"/>
    <w:rsid w:val="00751B39"/>
    <w:rsid w:val="0076246E"/>
    <w:rsid w:val="00766260"/>
    <w:rsid w:val="0079599F"/>
    <w:rsid w:val="0079767B"/>
    <w:rsid w:val="007B6036"/>
    <w:rsid w:val="007D1ED2"/>
    <w:rsid w:val="007F4C96"/>
    <w:rsid w:val="0082171B"/>
    <w:rsid w:val="008319AD"/>
    <w:rsid w:val="008363D1"/>
    <w:rsid w:val="0084482A"/>
    <w:rsid w:val="00863609"/>
    <w:rsid w:val="00877EAF"/>
    <w:rsid w:val="008B03BB"/>
    <w:rsid w:val="008C51D4"/>
    <w:rsid w:val="008D4819"/>
    <w:rsid w:val="008F2505"/>
    <w:rsid w:val="00906AED"/>
    <w:rsid w:val="00961E46"/>
    <w:rsid w:val="009818B4"/>
    <w:rsid w:val="00984FB5"/>
    <w:rsid w:val="0099784B"/>
    <w:rsid w:val="00997EE1"/>
    <w:rsid w:val="009C7B02"/>
    <w:rsid w:val="00A036AB"/>
    <w:rsid w:val="00A0782C"/>
    <w:rsid w:val="00A126C9"/>
    <w:rsid w:val="00A26C2A"/>
    <w:rsid w:val="00A3047E"/>
    <w:rsid w:val="00A50D0D"/>
    <w:rsid w:val="00A53C1C"/>
    <w:rsid w:val="00A74895"/>
    <w:rsid w:val="00A77440"/>
    <w:rsid w:val="00A9625B"/>
    <w:rsid w:val="00AA3DFD"/>
    <w:rsid w:val="00B06993"/>
    <w:rsid w:val="00B61B61"/>
    <w:rsid w:val="00C04A6F"/>
    <w:rsid w:val="00C36E77"/>
    <w:rsid w:val="00C46D0D"/>
    <w:rsid w:val="00C648DA"/>
    <w:rsid w:val="00C7262A"/>
    <w:rsid w:val="00C73075"/>
    <w:rsid w:val="00C77133"/>
    <w:rsid w:val="00C84C37"/>
    <w:rsid w:val="00C971A6"/>
    <w:rsid w:val="00CC226C"/>
    <w:rsid w:val="00CD3755"/>
    <w:rsid w:val="00CF58E5"/>
    <w:rsid w:val="00D0576C"/>
    <w:rsid w:val="00D43456"/>
    <w:rsid w:val="00D5308D"/>
    <w:rsid w:val="00D57ABA"/>
    <w:rsid w:val="00D71E37"/>
    <w:rsid w:val="00DB755C"/>
    <w:rsid w:val="00DD3C53"/>
    <w:rsid w:val="00DE04E2"/>
    <w:rsid w:val="00DF60A8"/>
    <w:rsid w:val="00E74245"/>
    <w:rsid w:val="00E855F4"/>
    <w:rsid w:val="00E95039"/>
    <w:rsid w:val="00EA20B3"/>
    <w:rsid w:val="00EF67C2"/>
    <w:rsid w:val="00F03D79"/>
    <w:rsid w:val="00F668B5"/>
    <w:rsid w:val="00F722D1"/>
    <w:rsid w:val="00F92785"/>
    <w:rsid w:val="00FB5033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6752"/>
  <w15:docId w15:val="{CB73E682-3666-43EC-8599-0C5B38AB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uiPriority w:val="99"/>
    <w:unhideWhenUsed/>
    <w:rsid w:val="00C7713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7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13" Type="http://schemas.openxmlformats.org/officeDocument/2006/relationships/hyperlink" Target="garantf1://12077489.205/" TargetMode="External"/><Relationship Id="rId18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489.185/" TargetMode="External"/><Relationship Id="rId17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0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9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275C600D74609EAE6EEFA3DE952E69D5AA9C687FA33E72633C0655831CEE49A485E948227CAFB7457A27AF39173E4EB372DADD07F66E1v0yEN" TargetMode="External"/><Relationship Id="rId14" Type="http://schemas.openxmlformats.org/officeDocument/2006/relationships/hyperlink" Target="garantf1://85656.2139/" TargetMode="External"/><Relationship Id="rId22" Type="http://schemas.openxmlformats.org/officeDocument/2006/relationships/hyperlink" Target="consultantplus://offline/ref=3E1A022CF3F140A10F41A631B64003EBAF3A710C5D97FA139BE13A182DWFiD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2B52-24F0-4D37-AC14-487A5198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</TotalTime>
  <Pages>11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14</cp:revision>
  <cp:lastPrinted>2021-09-03T06:30:00Z</cp:lastPrinted>
  <dcterms:created xsi:type="dcterms:W3CDTF">2021-09-03T14:29:00Z</dcterms:created>
  <dcterms:modified xsi:type="dcterms:W3CDTF">2021-09-06T12:28:00Z</dcterms:modified>
</cp:coreProperties>
</file>