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9.xml" ContentType="application/vnd.openxmlformats-officedocument.wordprocessingml.head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92" w:type="dxa"/>
        <w:tblInd w:w="-709" w:type="dxa"/>
        <w:tblLook w:val="04A0" w:firstRow="1" w:lastRow="0" w:firstColumn="1" w:lastColumn="0" w:noHBand="0" w:noVBand="1"/>
      </w:tblPr>
      <w:tblGrid>
        <w:gridCol w:w="1701"/>
        <w:gridCol w:w="8691"/>
      </w:tblGrid>
      <w:tr w:rsidR="00972A71" w:rsidRPr="00972A71" w14:paraId="44B75B9B" w14:textId="77777777" w:rsidTr="00FB7874">
        <w:trPr>
          <w:trHeight w:val="1134"/>
        </w:trPr>
        <w:tc>
          <w:tcPr>
            <w:tcW w:w="1701" w:type="dxa"/>
            <w:shd w:val="clear" w:color="auto" w:fill="auto"/>
          </w:tcPr>
          <w:p w14:paraId="51D470F1" w14:textId="1418E187" w:rsidR="00972A71" w:rsidRPr="00972A71" w:rsidRDefault="00972A71" w:rsidP="00972A71">
            <w:pPr>
              <w:widowControl w:val="0"/>
              <w:spacing w:after="200" w:line="276" w:lineRule="auto"/>
              <w:ind w:left="-255" w:firstLine="255"/>
              <w:rPr>
                <w:rFonts w:ascii="Calibri" w:eastAsia="Times New Roman" w:hAnsi="Calibri" w:cs="Times New Roman"/>
                <w:sz w:val="28"/>
                <w:szCs w:val="28"/>
                <w:lang w:val="en-US"/>
              </w:rPr>
            </w:pPr>
            <w:r w:rsidRPr="00972A71">
              <w:rPr>
                <w:rFonts w:ascii="Calibri" w:eastAsia="Times New Roman" w:hAnsi="Calibri" w:cs="Times New Roman"/>
                <w:noProof/>
                <w:sz w:val="28"/>
                <w:szCs w:val="28"/>
                <w:lang w:eastAsia="ru-RU"/>
              </w:rPr>
              <w:drawing>
                <wp:inline distT="0" distB="0" distL="0" distR="0" wp14:anchorId="206EB2F7" wp14:editId="2ED3F2DD">
                  <wp:extent cx="841375" cy="8413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a:ln>
                            <a:noFill/>
                          </a:ln>
                        </pic:spPr>
                      </pic:pic>
                    </a:graphicData>
                  </a:graphic>
                </wp:inline>
              </w:drawing>
            </w:r>
          </w:p>
        </w:tc>
        <w:tc>
          <w:tcPr>
            <w:tcW w:w="8691" w:type="dxa"/>
            <w:shd w:val="clear" w:color="auto" w:fill="auto"/>
            <w:vAlign w:val="center"/>
          </w:tcPr>
          <w:p w14:paraId="5DFDA4C4" w14:textId="77777777" w:rsidR="00972A71" w:rsidRPr="00972A71" w:rsidRDefault="00972A71" w:rsidP="00972A71">
            <w:pPr>
              <w:widowControl w:val="0"/>
              <w:spacing w:after="0" w:line="240" w:lineRule="auto"/>
              <w:jc w:val="center"/>
              <w:rPr>
                <w:rFonts w:ascii="Times New Roman" w:eastAsia="Times New Roman" w:hAnsi="Times New Roman" w:cs="Times New Roman"/>
                <w:b/>
                <w:bCs/>
                <w:sz w:val="28"/>
                <w:szCs w:val="28"/>
              </w:rPr>
            </w:pPr>
            <w:r w:rsidRPr="00972A71">
              <w:rPr>
                <w:rFonts w:ascii="Times New Roman" w:eastAsia="Times New Roman" w:hAnsi="Times New Roman" w:cs="Times New Roman"/>
                <w:b/>
                <w:bCs/>
                <w:sz w:val="28"/>
                <w:szCs w:val="28"/>
              </w:rPr>
              <w:t>ИНДИВИДУАЛЬНЫЙ ПРЕДПРИНИМАТЕЛЬ</w:t>
            </w:r>
          </w:p>
          <w:p w14:paraId="66A6DD86" w14:textId="77777777" w:rsidR="00972A71" w:rsidRPr="00972A71" w:rsidRDefault="00972A71" w:rsidP="00972A71">
            <w:pPr>
              <w:widowControl w:val="0"/>
              <w:spacing w:after="0" w:line="240" w:lineRule="auto"/>
              <w:jc w:val="center"/>
              <w:rPr>
                <w:rFonts w:ascii="Times New Roman" w:eastAsia="Times New Roman" w:hAnsi="Times New Roman" w:cs="Times New Roman"/>
                <w:b/>
                <w:bCs/>
                <w:sz w:val="28"/>
                <w:szCs w:val="28"/>
              </w:rPr>
            </w:pPr>
            <w:r w:rsidRPr="00972A71">
              <w:rPr>
                <w:rFonts w:ascii="Times New Roman" w:eastAsia="Times New Roman" w:hAnsi="Times New Roman" w:cs="Times New Roman"/>
                <w:b/>
                <w:bCs/>
                <w:sz w:val="28"/>
                <w:szCs w:val="28"/>
              </w:rPr>
              <w:t>МИЛЕНИНА ВИКТОРИЯ АНДРЕЕВНА</w:t>
            </w:r>
          </w:p>
          <w:p w14:paraId="2A8D5438" w14:textId="77777777" w:rsidR="00972A71" w:rsidRPr="00972A71" w:rsidRDefault="00972A71" w:rsidP="00972A71">
            <w:pPr>
              <w:widowControl w:val="0"/>
              <w:spacing w:after="0" w:line="240" w:lineRule="auto"/>
              <w:jc w:val="center"/>
              <w:rPr>
                <w:rFonts w:ascii="Times New Roman" w:eastAsia="Times New Roman" w:hAnsi="Times New Roman" w:cs="Times New Roman"/>
                <w:sz w:val="20"/>
                <w:szCs w:val="20"/>
              </w:rPr>
            </w:pPr>
            <w:r w:rsidRPr="00972A71">
              <w:rPr>
                <w:rFonts w:ascii="Times New Roman" w:eastAsia="Times New Roman" w:hAnsi="Times New Roman" w:cs="Times New Roman"/>
                <w:sz w:val="20"/>
                <w:szCs w:val="20"/>
              </w:rPr>
              <w:t>Юридический адрес: 355032, Ставропольский край, г. Ставрополь, ул. Тухачевского, д. 23/3, 14,</w:t>
            </w:r>
          </w:p>
          <w:p w14:paraId="0AE4A976" w14:textId="77777777" w:rsidR="00972A71" w:rsidRPr="00972A71" w:rsidRDefault="00972A71" w:rsidP="00972A71">
            <w:pPr>
              <w:widowControl w:val="0"/>
              <w:spacing w:after="0" w:line="240" w:lineRule="auto"/>
              <w:jc w:val="center"/>
              <w:rPr>
                <w:rFonts w:ascii="Times New Roman" w:eastAsia="Times New Roman" w:hAnsi="Times New Roman" w:cs="Times New Roman"/>
                <w:sz w:val="20"/>
                <w:szCs w:val="20"/>
              </w:rPr>
            </w:pPr>
            <w:r w:rsidRPr="00972A71">
              <w:rPr>
                <w:rFonts w:ascii="Times New Roman" w:eastAsia="Times New Roman" w:hAnsi="Times New Roman" w:cs="Times New Roman"/>
                <w:sz w:val="20"/>
                <w:szCs w:val="20"/>
              </w:rPr>
              <w:t>ОГРН: 315265100004823, ИНН: 234207360178, БИК: 040702615,</w:t>
            </w:r>
          </w:p>
          <w:p w14:paraId="0145C16E" w14:textId="77777777" w:rsidR="00972A71" w:rsidRPr="00972A71" w:rsidRDefault="00972A71" w:rsidP="00972A71">
            <w:pPr>
              <w:widowControl w:val="0"/>
              <w:spacing w:after="0" w:line="240" w:lineRule="auto"/>
              <w:jc w:val="center"/>
              <w:rPr>
                <w:rFonts w:ascii="Times New Roman" w:eastAsia="Times New Roman" w:hAnsi="Times New Roman" w:cs="Times New Roman"/>
                <w:sz w:val="20"/>
                <w:szCs w:val="20"/>
              </w:rPr>
            </w:pPr>
            <w:r w:rsidRPr="00972A71">
              <w:rPr>
                <w:rFonts w:ascii="Times New Roman" w:eastAsia="Times New Roman" w:hAnsi="Times New Roman" w:cs="Times New Roman"/>
                <w:sz w:val="20"/>
                <w:szCs w:val="20"/>
              </w:rPr>
              <w:t>Расчетный счет: 40802810760100011427, банк: Ставропольское отделение №52ЗО ПАО Сбербанк,</w:t>
            </w:r>
          </w:p>
          <w:p w14:paraId="6C1A36DB" w14:textId="77777777" w:rsidR="00972A71" w:rsidRPr="00972A71" w:rsidRDefault="00972A71" w:rsidP="00972A71">
            <w:pPr>
              <w:widowControl w:val="0"/>
              <w:spacing w:after="0" w:line="240" w:lineRule="auto"/>
              <w:jc w:val="center"/>
              <w:rPr>
                <w:rFonts w:ascii="Calibri" w:eastAsia="Times New Roman" w:hAnsi="Calibri" w:cs="Times New Roman"/>
                <w:sz w:val="20"/>
                <w:szCs w:val="20"/>
                <w:lang w:val="en-US"/>
              </w:rPr>
            </w:pPr>
            <w:r w:rsidRPr="00972A71">
              <w:rPr>
                <w:rFonts w:ascii="Times New Roman" w:eastAsia="Times New Roman" w:hAnsi="Times New Roman" w:cs="Times New Roman"/>
                <w:sz w:val="20"/>
                <w:szCs w:val="20"/>
                <w:lang w:val="en-US"/>
              </w:rPr>
              <w:t>к/с: 30101810907020000615</w:t>
            </w:r>
          </w:p>
        </w:tc>
      </w:tr>
    </w:tbl>
    <w:p w14:paraId="5F38A7EA" w14:textId="0741DB36" w:rsidR="0004480E" w:rsidRDefault="0004480E" w:rsidP="0052448A">
      <w:pPr>
        <w:ind w:right="-2"/>
        <w:jc w:val="cente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895"/>
      </w:tblGrid>
      <w:tr w:rsidR="003D1383" w:rsidRPr="007C6CED" w14:paraId="625F33C9" w14:textId="77777777" w:rsidTr="003D1383">
        <w:trPr>
          <w:jc w:val="center"/>
        </w:trPr>
        <w:tc>
          <w:tcPr>
            <w:tcW w:w="4820" w:type="dxa"/>
          </w:tcPr>
          <w:p w14:paraId="75A22B90" w14:textId="77777777" w:rsidR="003D1383" w:rsidRPr="007C6CED" w:rsidRDefault="003D1383" w:rsidP="003D1383">
            <w:pPr>
              <w:widowControl w:val="0"/>
              <w:jc w:val="center"/>
              <w:rPr>
                <w:rFonts w:ascii="Times New Roman" w:hAnsi="Times New Roman"/>
                <w:b/>
                <w:bCs/>
                <w:i/>
                <w:iCs/>
                <w:sz w:val="24"/>
                <w:szCs w:val="24"/>
              </w:rPr>
            </w:pPr>
            <w:r w:rsidRPr="007C6CED">
              <w:rPr>
                <w:rFonts w:ascii="Times New Roman" w:hAnsi="Times New Roman"/>
                <w:b/>
                <w:bCs/>
                <w:i/>
                <w:iCs/>
                <w:sz w:val="24"/>
                <w:szCs w:val="24"/>
              </w:rPr>
              <w:t>РАЗРАБОТАНО:</w:t>
            </w:r>
          </w:p>
          <w:p w14:paraId="696E3A42" w14:textId="77777777" w:rsidR="003D1383" w:rsidRPr="007C6CED" w:rsidRDefault="003D1383" w:rsidP="003D1383">
            <w:pPr>
              <w:widowControl w:val="0"/>
              <w:jc w:val="center"/>
              <w:rPr>
                <w:rFonts w:ascii="Times New Roman" w:hAnsi="Times New Roman"/>
                <w:sz w:val="24"/>
                <w:szCs w:val="24"/>
              </w:rPr>
            </w:pPr>
            <w:r w:rsidRPr="007C6CED">
              <w:rPr>
                <w:rFonts w:ascii="Times New Roman" w:hAnsi="Times New Roman"/>
                <w:sz w:val="24"/>
                <w:szCs w:val="24"/>
              </w:rPr>
              <w:t xml:space="preserve">ИП </w:t>
            </w:r>
            <w:proofErr w:type="spellStart"/>
            <w:r w:rsidRPr="007C6CED">
              <w:rPr>
                <w:rFonts w:ascii="Times New Roman" w:hAnsi="Times New Roman"/>
                <w:sz w:val="24"/>
                <w:szCs w:val="24"/>
              </w:rPr>
              <w:t>Миленина</w:t>
            </w:r>
            <w:proofErr w:type="spellEnd"/>
            <w:r w:rsidRPr="007C6CED">
              <w:rPr>
                <w:rFonts w:ascii="Times New Roman" w:hAnsi="Times New Roman"/>
                <w:sz w:val="24"/>
                <w:szCs w:val="24"/>
              </w:rPr>
              <w:t xml:space="preserve"> В.А.</w:t>
            </w:r>
          </w:p>
          <w:p w14:paraId="44BDD510" w14:textId="77777777" w:rsidR="003D1383" w:rsidRPr="007C6CED" w:rsidRDefault="003D1383" w:rsidP="003D1383">
            <w:pPr>
              <w:widowControl w:val="0"/>
              <w:rPr>
                <w:rFonts w:ascii="Times New Roman" w:hAnsi="Times New Roman"/>
                <w:sz w:val="24"/>
                <w:szCs w:val="24"/>
              </w:rPr>
            </w:pPr>
          </w:p>
          <w:p w14:paraId="41A38D8C" w14:textId="77777777" w:rsidR="003D1383" w:rsidRPr="007C6CED" w:rsidRDefault="003D1383" w:rsidP="003D1383">
            <w:pPr>
              <w:widowControl w:val="0"/>
              <w:rPr>
                <w:rFonts w:ascii="Times New Roman" w:hAnsi="Times New Roman"/>
                <w:sz w:val="24"/>
                <w:szCs w:val="24"/>
              </w:rPr>
            </w:pPr>
          </w:p>
          <w:p w14:paraId="3A79F952" w14:textId="77777777" w:rsidR="003D1383" w:rsidRPr="007C6CED" w:rsidRDefault="003D1383" w:rsidP="003D1383">
            <w:pPr>
              <w:widowControl w:val="0"/>
              <w:rPr>
                <w:rFonts w:ascii="Times New Roman" w:hAnsi="Times New Roman"/>
                <w:sz w:val="24"/>
                <w:szCs w:val="24"/>
              </w:rPr>
            </w:pPr>
          </w:p>
          <w:p w14:paraId="745E80DF" w14:textId="77777777" w:rsidR="003D1383" w:rsidRPr="007C6CED" w:rsidRDefault="003D1383" w:rsidP="003D1383">
            <w:pPr>
              <w:widowControl w:val="0"/>
              <w:rPr>
                <w:rFonts w:ascii="Times New Roman" w:hAnsi="Times New Roman"/>
                <w:sz w:val="24"/>
                <w:szCs w:val="24"/>
              </w:rPr>
            </w:pPr>
          </w:p>
          <w:p w14:paraId="3577BC34" w14:textId="77777777" w:rsidR="00F64056" w:rsidRDefault="00F64056" w:rsidP="003D1383">
            <w:pPr>
              <w:widowControl w:val="0"/>
              <w:rPr>
                <w:rFonts w:ascii="Times New Roman" w:hAnsi="Times New Roman"/>
                <w:sz w:val="24"/>
                <w:szCs w:val="24"/>
              </w:rPr>
            </w:pPr>
          </w:p>
          <w:p w14:paraId="6882F327" w14:textId="2871EC01" w:rsidR="003D1383" w:rsidRPr="007C6CED" w:rsidRDefault="003D1383" w:rsidP="003D1383">
            <w:pPr>
              <w:widowControl w:val="0"/>
              <w:rPr>
                <w:rFonts w:ascii="Times New Roman" w:hAnsi="Times New Roman"/>
                <w:sz w:val="24"/>
                <w:szCs w:val="24"/>
              </w:rPr>
            </w:pPr>
            <w:r w:rsidRPr="007C6CED">
              <w:rPr>
                <w:rFonts w:ascii="Times New Roman" w:hAnsi="Times New Roman"/>
                <w:sz w:val="24"/>
                <w:szCs w:val="24"/>
              </w:rPr>
              <w:t xml:space="preserve">Руководитель __________ /В. А. </w:t>
            </w:r>
            <w:proofErr w:type="spellStart"/>
            <w:r w:rsidRPr="007C6CED">
              <w:rPr>
                <w:rFonts w:ascii="Times New Roman" w:hAnsi="Times New Roman"/>
                <w:sz w:val="24"/>
                <w:szCs w:val="24"/>
              </w:rPr>
              <w:t>Миленина</w:t>
            </w:r>
            <w:proofErr w:type="spellEnd"/>
            <w:r w:rsidRPr="007C6CED">
              <w:rPr>
                <w:rFonts w:ascii="Times New Roman" w:hAnsi="Times New Roman"/>
                <w:sz w:val="24"/>
                <w:szCs w:val="24"/>
              </w:rPr>
              <w:t>/</w:t>
            </w:r>
          </w:p>
          <w:p w14:paraId="02B72106" w14:textId="71BE3ACC" w:rsidR="003D1383" w:rsidRPr="007C6CED" w:rsidRDefault="00717551" w:rsidP="00F64056">
            <w:pPr>
              <w:widowControl w:val="0"/>
              <w:rPr>
                <w:rFonts w:ascii="Times New Roman" w:hAnsi="Times New Roman"/>
                <w:sz w:val="24"/>
                <w:szCs w:val="24"/>
              </w:rPr>
            </w:pPr>
            <w:r w:rsidRPr="007C6CED">
              <w:rPr>
                <w:rFonts w:ascii="Times New Roman" w:hAnsi="Times New Roman"/>
                <w:sz w:val="24"/>
                <w:szCs w:val="24"/>
              </w:rPr>
              <w:t xml:space="preserve">                    «</w:t>
            </w:r>
            <w:r w:rsidR="007C6CED">
              <w:rPr>
                <w:rFonts w:ascii="Times New Roman" w:hAnsi="Times New Roman"/>
                <w:sz w:val="24"/>
                <w:szCs w:val="24"/>
              </w:rPr>
              <w:t>30</w:t>
            </w:r>
            <w:r w:rsidRPr="007C6CED">
              <w:rPr>
                <w:rFonts w:ascii="Times New Roman" w:hAnsi="Times New Roman"/>
                <w:sz w:val="24"/>
                <w:szCs w:val="24"/>
              </w:rPr>
              <w:t xml:space="preserve">» </w:t>
            </w:r>
            <w:r w:rsidR="007C6CED">
              <w:rPr>
                <w:rFonts w:ascii="Times New Roman" w:hAnsi="Times New Roman"/>
                <w:sz w:val="24"/>
                <w:szCs w:val="24"/>
              </w:rPr>
              <w:t xml:space="preserve">ноября </w:t>
            </w:r>
            <w:r w:rsidRPr="007C6CED">
              <w:rPr>
                <w:rFonts w:ascii="Times New Roman" w:hAnsi="Times New Roman"/>
                <w:sz w:val="24"/>
                <w:szCs w:val="24"/>
              </w:rPr>
              <w:t>202</w:t>
            </w:r>
            <w:r w:rsidR="00B02C04" w:rsidRPr="007C6CED">
              <w:rPr>
                <w:rFonts w:ascii="Times New Roman" w:hAnsi="Times New Roman"/>
                <w:sz w:val="24"/>
                <w:szCs w:val="24"/>
              </w:rPr>
              <w:t>3</w:t>
            </w:r>
            <w:r w:rsidRPr="007C6CED">
              <w:rPr>
                <w:rFonts w:ascii="Times New Roman" w:hAnsi="Times New Roman"/>
                <w:sz w:val="24"/>
                <w:szCs w:val="24"/>
              </w:rPr>
              <w:t>г.</w:t>
            </w:r>
            <w:r w:rsidR="003D1383" w:rsidRPr="007C6CED">
              <w:rPr>
                <w:rFonts w:ascii="Times New Roman" w:hAnsi="Times New Roman"/>
                <w:sz w:val="24"/>
                <w:szCs w:val="24"/>
              </w:rPr>
              <w:t xml:space="preserve">                  </w:t>
            </w:r>
          </w:p>
        </w:tc>
        <w:tc>
          <w:tcPr>
            <w:tcW w:w="4960" w:type="dxa"/>
          </w:tcPr>
          <w:p w14:paraId="467A8E57" w14:textId="77777777" w:rsidR="003D1383" w:rsidRPr="007C6CED" w:rsidRDefault="003D1383" w:rsidP="003D1383">
            <w:pPr>
              <w:jc w:val="center"/>
              <w:rPr>
                <w:rFonts w:ascii="Times New Roman" w:hAnsi="Times New Roman"/>
                <w:sz w:val="24"/>
                <w:szCs w:val="24"/>
              </w:rPr>
            </w:pPr>
            <w:r w:rsidRPr="007C6CED">
              <w:rPr>
                <w:rFonts w:ascii="Times New Roman" w:hAnsi="Times New Roman"/>
                <w:b/>
                <w:bCs/>
                <w:i/>
                <w:iCs/>
                <w:sz w:val="24"/>
                <w:szCs w:val="24"/>
              </w:rPr>
              <w:t>УТВЕРЖДЕНО</w:t>
            </w:r>
            <w:r w:rsidRPr="007C6CED">
              <w:rPr>
                <w:rFonts w:ascii="Times New Roman" w:hAnsi="Times New Roman"/>
                <w:sz w:val="24"/>
                <w:szCs w:val="24"/>
              </w:rPr>
              <w:t>:</w:t>
            </w:r>
          </w:p>
          <w:p w14:paraId="66B36B0F" w14:textId="4F56A5F0" w:rsidR="003D1383" w:rsidRPr="007C6CED" w:rsidRDefault="00B02C04" w:rsidP="003D1383">
            <w:pPr>
              <w:jc w:val="center"/>
              <w:rPr>
                <w:rFonts w:ascii="Times New Roman" w:hAnsi="Times New Roman"/>
                <w:sz w:val="24"/>
                <w:szCs w:val="24"/>
              </w:rPr>
            </w:pPr>
            <w:proofErr w:type="spellStart"/>
            <w:r w:rsidRPr="007C6CED">
              <w:rPr>
                <w:rFonts w:ascii="Times New Roman" w:hAnsi="Times New Roman"/>
                <w:sz w:val="24"/>
                <w:szCs w:val="24"/>
              </w:rPr>
              <w:t>И.о</w:t>
            </w:r>
            <w:proofErr w:type="spellEnd"/>
            <w:r w:rsidRPr="007C6CED">
              <w:rPr>
                <w:rFonts w:ascii="Times New Roman" w:hAnsi="Times New Roman"/>
                <w:sz w:val="24"/>
                <w:szCs w:val="24"/>
              </w:rPr>
              <w:t>. главы</w:t>
            </w:r>
            <w:r w:rsidR="003D1383" w:rsidRPr="007C6CED">
              <w:rPr>
                <w:rFonts w:ascii="Times New Roman" w:hAnsi="Times New Roman"/>
                <w:sz w:val="24"/>
                <w:szCs w:val="24"/>
              </w:rPr>
              <w:t xml:space="preserve"> администрации</w:t>
            </w:r>
          </w:p>
          <w:p w14:paraId="0C1F0BEC" w14:textId="77777777" w:rsidR="003D1383" w:rsidRPr="007C6CED" w:rsidRDefault="003D1383" w:rsidP="003D1383">
            <w:pPr>
              <w:jc w:val="center"/>
              <w:rPr>
                <w:rFonts w:ascii="Times New Roman" w:hAnsi="Times New Roman"/>
                <w:sz w:val="24"/>
                <w:szCs w:val="24"/>
              </w:rPr>
            </w:pPr>
            <w:r w:rsidRPr="007C6CED">
              <w:rPr>
                <w:rFonts w:ascii="Times New Roman" w:hAnsi="Times New Roman"/>
                <w:sz w:val="24"/>
                <w:szCs w:val="24"/>
              </w:rPr>
              <w:t xml:space="preserve"> муниципального образования </w:t>
            </w:r>
          </w:p>
          <w:p w14:paraId="1E191EAC" w14:textId="77777777" w:rsidR="003D1383" w:rsidRPr="007C6CED" w:rsidRDefault="003D1383" w:rsidP="003D1383">
            <w:pPr>
              <w:jc w:val="center"/>
              <w:rPr>
                <w:rFonts w:ascii="Times New Roman" w:hAnsi="Times New Roman"/>
                <w:sz w:val="24"/>
                <w:szCs w:val="24"/>
              </w:rPr>
            </w:pPr>
            <w:r w:rsidRPr="007C6CED">
              <w:rPr>
                <w:rFonts w:ascii="Times New Roman" w:hAnsi="Times New Roman"/>
                <w:sz w:val="24"/>
                <w:szCs w:val="24"/>
              </w:rPr>
              <w:t>«</w:t>
            </w:r>
            <w:proofErr w:type="spellStart"/>
            <w:r w:rsidRPr="007C6CED">
              <w:rPr>
                <w:rFonts w:ascii="Times New Roman" w:hAnsi="Times New Roman"/>
                <w:sz w:val="24"/>
                <w:szCs w:val="24"/>
              </w:rPr>
              <w:t>Юкковское</w:t>
            </w:r>
            <w:proofErr w:type="spellEnd"/>
            <w:r w:rsidRPr="007C6CED">
              <w:rPr>
                <w:rFonts w:ascii="Times New Roman" w:hAnsi="Times New Roman"/>
                <w:sz w:val="24"/>
                <w:szCs w:val="24"/>
              </w:rPr>
              <w:t xml:space="preserve"> сельское поселение» Всеволожского муниципального района Ленинградской области</w:t>
            </w:r>
          </w:p>
          <w:p w14:paraId="32DA09FF" w14:textId="77777777" w:rsidR="00F64056" w:rsidRDefault="00F64056" w:rsidP="003D1383">
            <w:pPr>
              <w:jc w:val="center"/>
              <w:rPr>
                <w:rFonts w:ascii="Times New Roman" w:hAnsi="Times New Roman"/>
                <w:sz w:val="24"/>
                <w:szCs w:val="24"/>
              </w:rPr>
            </w:pPr>
          </w:p>
          <w:p w14:paraId="44BA8054" w14:textId="47A227B4" w:rsidR="003D1383" w:rsidRPr="007C6CED" w:rsidRDefault="003D1383" w:rsidP="003D1383">
            <w:pPr>
              <w:jc w:val="center"/>
              <w:rPr>
                <w:rFonts w:ascii="Times New Roman" w:hAnsi="Times New Roman"/>
                <w:sz w:val="24"/>
                <w:szCs w:val="24"/>
              </w:rPr>
            </w:pPr>
            <w:r w:rsidRPr="007C6CED">
              <w:rPr>
                <w:rFonts w:ascii="Times New Roman" w:hAnsi="Times New Roman"/>
                <w:sz w:val="24"/>
                <w:szCs w:val="24"/>
              </w:rPr>
              <w:t>____________________</w:t>
            </w:r>
            <w:r w:rsidRPr="007C6CED">
              <w:rPr>
                <w:rFonts w:ascii="Times New Roman" w:eastAsia="Courier New" w:hAnsi="Times New Roman"/>
                <w:color w:val="000000"/>
                <w:sz w:val="24"/>
                <w:szCs w:val="24"/>
                <w:lang w:eastAsia="zh-CN"/>
              </w:rPr>
              <w:t xml:space="preserve"> /</w:t>
            </w:r>
            <w:r w:rsidRPr="007C6CED">
              <w:rPr>
                <w:sz w:val="24"/>
                <w:szCs w:val="24"/>
              </w:rPr>
              <w:t xml:space="preserve"> </w:t>
            </w:r>
            <w:r w:rsidR="00B02C04" w:rsidRPr="007C6CED">
              <w:rPr>
                <w:rFonts w:ascii="Times New Roman" w:eastAsia="Courier New" w:hAnsi="Times New Roman"/>
                <w:color w:val="000000"/>
                <w:sz w:val="24"/>
                <w:szCs w:val="24"/>
                <w:lang w:eastAsia="zh-CN"/>
              </w:rPr>
              <w:t>М.Ю. Белов</w:t>
            </w:r>
            <w:r w:rsidRPr="007C6CED">
              <w:rPr>
                <w:rFonts w:ascii="Times New Roman" w:eastAsia="Courier New" w:hAnsi="Times New Roman"/>
                <w:color w:val="000000"/>
                <w:sz w:val="24"/>
                <w:szCs w:val="24"/>
                <w:lang w:eastAsia="zh-CN"/>
              </w:rPr>
              <w:t xml:space="preserve">/ </w:t>
            </w:r>
          </w:p>
          <w:p w14:paraId="41D9FA2C" w14:textId="115616A8" w:rsidR="003D1383" w:rsidRPr="007C6CED" w:rsidRDefault="001B089F" w:rsidP="004536F1">
            <w:pPr>
              <w:rPr>
                <w:rFonts w:ascii="Times New Roman" w:hAnsi="Times New Roman"/>
                <w:sz w:val="24"/>
                <w:szCs w:val="24"/>
              </w:rPr>
            </w:pPr>
            <w:r w:rsidRPr="007C6CED">
              <w:rPr>
                <w:rFonts w:ascii="Times New Roman" w:hAnsi="Times New Roman"/>
                <w:sz w:val="24"/>
                <w:szCs w:val="24"/>
              </w:rPr>
              <w:t xml:space="preserve">           </w:t>
            </w:r>
            <w:r w:rsidR="00717551" w:rsidRPr="007C6CED">
              <w:rPr>
                <w:rFonts w:ascii="Times New Roman" w:hAnsi="Times New Roman"/>
                <w:sz w:val="24"/>
                <w:szCs w:val="24"/>
              </w:rPr>
              <w:t>«</w:t>
            </w:r>
            <w:r w:rsidR="007C6CED">
              <w:rPr>
                <w:rFonts w:ascii="Times New Roman" w:hAnsi="Times New Roman"/>
                <w:sz w:val="24"/>
                <w:szCs w:val="24"/>
              </w:rPr>
              <w:t>30</w:t>
            </w:r>
            <w:r w:rsidR="00717551" w:rsidRPr="007C6CED">
              <w:rPr>
                <w:rFonts w:ascii="Times New Roman" w:hAnsi="Times New Roman"/>
                <w:sz w:val="24"/>
                <w:szCs w:val="24"/>
              </w:rPr>
              <w:t>»</w:t>
            </w:r>
            <w:r w:rsidR="007C6CED">
              <w:rPr>
                <w:rFonts w:ascii="Times New Roman" w:hAnsi="Times New Roman"/>
                <w:sz w:val="24"/>
                <w:szCs w:val="24"/>
              </w:rPr>
              <w:t xml:space="preserve"> ноября </w:t>
            </w:r>
            <w:r w:rsidR="00717551" w:rsidRPr="007C6CED">
              <w:rPr>
                <w:rFonts w:ascii="Times New Roman" w:hAnsi="Times New Roman"/>
                <w:sz w:val="24"/>
                <w:szCs w:val="24"/>
              </w:rPr>
              <w:t>202</w:t>
            </w:r>
            <w:r w:rsidR="00B02C04" w:rsidRPr="007C6CED">
              <w:rPr>
                <w:rFonts w:ascii="Times New Roman" w:hAnsi="Times New Roman"/>
                <w:sz w:val="24"/>
                <w:szCs w:val="24"/>
              </w:rPr>
              <w:t>3</w:t>
            </w:r>
            <w:r w:rsidR="00717551" w:rsidRPr="007C6CED">
              <w:rPr>
                <w:rFonts w:ascii="Times New Roman" w:hAnsi="Times New Roman"/>
                <w:sz w:val="24"/>
                <w:szCs w:val="24"/>
              </w:rPr>
              <w:t>г.</w:t>
            </w:r>
          </w:p>
        </w:tc>
      </w:tr>
    </w:tbl>
    <w:p w14:paraId="048364E3" w14:textId="77777777" w:rsidR="003D1383" w:rsidRDefault="003D1383" w:rsidP="0052448A">
      <w:pPr>
        <w:ind w:right="-2"/>
        <w:jc w:val="center"/>
      </w:pPr>
    </w:p>
    <w:p w14:paraId="61C4E7EA" w14:textId="77777777" w:rsidR="0052448A" w:rsidRDefault="0052448A" w:rsidP="00B005CB">
      <w:pPr>
        <w:spacing w:after="0"/>
      </w:pPr>
    </w:p>
    <w:p w14:paraId="5A01EF9F" w14:textId="77777777" w:rsidR="0052448A" w:rsidRPr="0011609C" w:rsidRDefault="0004480E" w:rsidP="0011609C">
      <w:pPr>
        <w:pStyle w:val="Default"/>
        <w:spacing w:after="100" w:line="360" w:lineRule="auto"/>
        <w:ind w:left="426" w:right="283"/>
        <w:jc w:val="center"/>
        <w:rPr>
          <w:b/>
          <w:bCs/>
          <w:i/>
          <w:sz w:val="28"/>
          <w:szCs w:val="28"/>
        </w:rPr>
      </w:pPr>
      <w:r w:rsidRPr="0011609C">
        <w:rPr>
          <w:b/>
          <w:i/>
          <w:sz w:val="28"/>
          <w:szCs w:val="28"/>
        </w:rPr>
        <w:t xml:space="preserve"> </w:t>
      </w:r>
      <w:r w:rsidR="0052448A" w:rsidRPr="0011609C">
        <w:rPr>
          <w:b/>
          <w:bCs/>
          <w:i/>
          <w:sz w:val="28"/>
          <w:szCs w:val="28"/>
        </w:rPr>
        <w:t>СХЕМА ТЕПЛОСНАБЖЕНИЯ</w:t>
      </w:r>
    </w:p>
    <w:p w14:paraId="17528B05" w14:textId="4392794A" w:rsidR="008F6524" w:rsidRDefault="00221D15" w:rsidP="0011609C">
      <w:pPr>
        <w:pStyle w:val="Default"/>
        <w:spacing w:after="100" w:line="360" w:lineRule="auto"/>
        <w:ind w:left="426" w:right="283"/>
        <w:jc w:val="center"/>
        <w:rPr>
          <w:b/>
          <w:bCs/>
          <w:i/>
          <w:sz w:val="28"/>
          <w:szCs w:val="28"/>
        </w:rPr>
      </w:pPr>
      <w:r>
        <w:rPr>
          <w:b/>
          <w:bCs/>
          <w:i/>
          <w:sz w:val="28"/>
          <w:szCs w:val="28"/>
        </w:rPr>
        <w:t xml:space="preserve">МО </w:t>
      </w:r>
      <w:r w:rsidR="006C0992">
        <w:rPr>
          <w:b/>
          <w:bCs/>
          <w:i/>
          <w:sz w:val="28"/>
          <w:szCs w:val="28"/>
        </w:rPr>
        <w:t xml:space="preserve">«ЮККОВСКОЕ СЕЛЬСКОЕ ПОСЕЛЕНИЕ» </w:t>
      </w:r>
    </w:p>
    <w:p w14:paraId="54ABF3A4" w14:textId="7F099F42" w:rsidR="0052448A" w:rsidRPr="0011609C" w:rsidRDefault="00221D15" w:rsidP="0011609C">
      <w:pPr>
        <w:pStyle w:val="Default"/>
        <w:spacing w:after="100" w:line="360" w:lineRule="auto"/>
        <w:ind w:left="426" w:right="283"/>
        <w:jc w:val="center"/>
        <w:rPr>
          <w:b/>
          <w:bCs/>
          <w:i/>
          <w:sz w:val="28"/>
          <w:szCs w:val="28"/>
        </w:rPr>
      </w:pPr>
      <w:r>
        <w:rPr>
          <w:b/>
          <w:bCs/>
          <w:i/>
          <w:sz w:val="28"/>
          <w:szCs w:val="28"/>
        </w:rPr>
        <w:t>ВСЕВОЛОЖСКОГО МУНИЦИПАЛЬНОГО РАЙОНА</w:t>
      </w:r>
    </w:p>
    <w:p w14:paraId="63AEB697" w14:textId="61FB259A" w:rsidR="0004480E" w:rsidRPr="0011609C" w:rsidRDefault="00221D15" w:rsidP="0011609C">
      <w:pPr>
        <w:pStyle w:val="Default"/>
        <w:spacing w:after="100" w:line="360" w:lineRule="auto"/>
        <w:ind w:left="426" w:right="283"/>
        <w:jc w:val="center"/>
        <w:rPr>
          <w:b/>
          <w:i/>
          <w:sz w:val="28"/>
          <w:szCs w:val="28"/>
        </w:rPr>
      </w:pPr>
      <w:r>
        <w:rPr>
          <w:b/>
          <w:bCs/>
          <w:i/>
          <w:sz w:val="28"/>
          <w:szCs w:val="28"/>
        </w:rPr>
        <w:t>ЛЕНИНГРАДСКОЙ ОБЛАСТИ</w:t>
      </w:r>
      <w:r w:rsidR="008F6524">
        <w:rPr>
          <w:b/>
          <w:bCs/>
          <w:i/>
          <w:sz w:val="28"/>
          <w:szCs w:val="28"/>
        </w:rPr>
        <w:t xml:space="preserve"> </w:t>
      </w:r>
    </w:p>
    <w:p w14:paraId="409F9ACB" w14:textId="0C62A07F" w:rsidR="0004480E" w:rsidRPr="0011609C" w:rsidRDefault="00611EEE" w:rsidP="0011609C">
      <w:pPr>
        <w:pStyle w:val="Default"/>
        <w:spacing w:after="100" w:line="360" w:lineRule="auto"/>
        <w:ind w:left="426" w:right="283"/>
        <w:jc w:val="center"/>
        <w:rPr>
          <w:b/>
          <w:i/>
          <w:sz w:val="28"/>
          <w:szCs w:val="28"/>
        </w:rPr>
      </w:pPr>
      <w:r w:rsidRPr="0011609C">
        <w:rPr>
          <w:b/>
          <w:bCs/>
          <w:i/>
          <w:sz w:val="28"/>
          <w:szCs w:val="28"/>
        </w:rPr>
        <w:t xml:space="preserve">НА ПЕРИОД ДО </w:t>
      </w:r>
      <w:r w:rsidR="00562815">
        <w:rPr>
          <w:b/>
          <w:bCs/>
          <w:i/>
          <w:sz w:val="28"/>
          <w:szCs w:val="28"/>
        </w:rPr>
        <w:t>2030</w:t>
      </w:r>
      <w:r w:rsidR="0004480E" w:rsidRPr="0011609C">
        <w:rPr>
          <w:b/>
          <w:bCs/>
          <w:i/>
          <w:sz w:val="28"/>
          <w:szCs w:val="28"/>
        </w:rPr>
        <w:t xml:space="preserve"> ГОДА </w:t>
      </w:r>
    </w:p>
    <w:p w14:paraId="63D81E43" w14:textId="77777777" w:rsidR="006B442B" w:rsidRDefault="006B442B" w:rsidP="006B442B">
      <w:pPr>
        <w:spacing w:line="240" w:lineRule="auto"/>
        <w:jc w:val="center"/>
        <w:rPr>
          <w:rFonts w:ascii="Times New Roman" w:hAnsi="Times New Roman"/>
          <w:b/>
          <w:bCs/>
          <w:i/>
          <w:sz w:val="32"/>
          <w:szCs w:val="32"/>
        </w:rPr>
      </w:pPr>
      <w:r>
        <w:rPr>
          <w:rFonts w:ascii="Times New Roman" w:hAnsi="Times New Roman"/>
          <w:b/>
          <w:bCs/>
          <w:i/>
          <w:sz w:val="32"/>
          <w:szCs w:val="32"/>
        </w:rPr>
        <w:t>(АКТУАЛИЗАЦИЯ)</w:t>
      </w:r>
    </w:p>
    <w:p w14:paraId="57A50CC1" w14:textId="7EBA2D8E" w:rsidR="0004480E" w:rsidRDefault="00125E38" w:rsidP="0052448A">
      <w:pPr>
        <w:ind w:left="426" w:right="283"/>
        <w:jc w:val="center"/>
        <w:rPr>
          <w:rFonts w:ascii="Times New Roman" w:hAnsi="Times New Roman" w:cs="Times New Roman"/>
          <w:b/>
          <w:i/>
          <w:sz w:val="28"/>
          <w:szCs w:val="28"/>
        </w:rPr>
      </w:pPr>
      <w:r>
        <w:rPr>
          <w:rFonts w:ascii="Times New Roman" w:hAnsi="Times New Roman" w:cs="Times New Roman"/>
          <w:b/>
          <w:i/>
          <w:sz w:val="28"/>
          <w:szCs w:val="28"/>
        </w:rPr>
        <w:t xml:space="preserve">ТОМ </w:t>
      </w:r>
      <w:r w:rsidR="0052448A">
        <w:rPr>
          <w:rFonts w:ascii="Times New Roman" w:hAnsi="Times New Roman" w:cs="Times New Roman"/>
          <w:b/>
          <w:i/>
          <w:sz w:val="28"/>
          <w:szCs w:val="28"/>
        </w:rPr>
        <w:t>2.</w:t>
      </w:r>
      <w:r w:rsidRPr="00B100AD">
        <w:rPr>
          <w:rFonts w:ascii="Times New Roman" w:hAnsi="Times New Roman" w:cs="Times New Roman"/>
          <w:b/>
          <w:i/>
          <w:sz w:val="28"/>
          <w:szCs w:val="28"/>
        </w:rPr>
        <w:t xml:space="preserve"> </w:t>
      </w:r>
      <w:r w:rsidR="0004480E" w:rsidRPr="0004480E">
        <w:rPr>
          <w:rFonts w:ascii="Times New Roman" w:hAnsi="Times New Roman" w:cs="Times New Roman"/>
          <w:b/>
          <w:i/>
          <w:sz w:val="28"/>
          <w:szCs w:val="28"/>
        </w:rPr>
        <w:t>ОБОСНОВЫВАЮЩИЕ МАТЕРИАЛЫ</w:t>
      </w:r>
    </w:p>
    <w:p w14:paraId="1273CAAE" w14:textId="4DD23327" w:rsidR="003C7EAC" w:rsidRPr="0004480E" w:rsidRDefault="003D1383" w:rsidP="00FB7874">
      <w:pPr>
        <w:ind w:right="283"/>
        <w:jc w:val="center"/>
        <w:rPr>
          <w:rFonts w:ascii="Times New Roman" w:hAnsi="Times New Roman" w:cs="Times New Roman"/>
          <w:b/>
          <w:i/>
          <w:sz w:val="28"/>
          <w:szCs w:val="28"/>
        </w:rPr>
      </w:pPr>
      <w:r>
        <w:rPr>
          <w:noProof/>
          <w:lang w:eastAsia="ru-RU"/>
        </w:rPr>
        <w:drawing>
          <wp:anchor distT="0" distB="0" distL="114300" distR="114300" simplePos="0" relativeHeight="251713536" behindDoc="0" locked="0" layoutInCell="1" allowOverlap="1" wp14:anchorId="14012E38" wp14:editId="477CB3B7">
            <wp:simplePos x="0" y="0"/>
            <wp:positionH relativeFrom="margin">
              <wp:align>center</wp:align>
            </wp:positionH>
            <wp:positionV relativeFrom="paragraph">
              <wp:posOffset>113665</wp:posOffset>
            </wp:positionV>
            <wp:extent cx="1549614" cy="1806196"/>
            <wp:effectExtent l="0" t="0" r="0" b="3810"/>
            <wp:wrapThrough wrapText="bothSides">
              <wp:wrapPolygon edited="0">
                <wp:start x="0" y="0"/>
                <wp:lineTo x="0" y="21418"/>
                <wp:lineTo x="21246" y="21418"/>
                <wp:lineTo x="21246" y="0"/>
                <wp:lineTo x="0" y="0"/>
              </wp:wrapPolygon>
            </wp:wrapThrough>
            <wp:docPr id="4" name="Рисунок 4" descr="https://ykki.ru/upload/medialibrary/fdd/fddc6152e2a0489b713a3cb77c8f55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kki.ru/upload/medialibrary/fdd/fddc6152e2a0489b713a3cb77c8f55d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614" cy="1806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E72459" w14:textId="22CC5468" w:rsidR="0004480E" w:rsidRDefault="0004480E" w:rsidP="0052448A">
      <w:pPr>
        <w:ind w:left="426" w:right="283"/>
      </w:pPr>
    </w:p>
    <w:p w14:paraId="13CEEE9A" w14:textId="71AC7DBC" w:rsidR="003C7EAC" w:rsidRDefault="003C7EAC" w:rsidP="0052448A">
      <w:pPr>
        <w:ind w:left="426" w:right="283"/>
      </w:pPr>
    </w:p>
    <w:p w14:paraId="01608FE3" w14:textId="487C7334" w:rsidR="003C7EAC" w:rsidRDefault="003C7EAC" w:rsidP="0052448A">
      <w:pPr>
        <w:ind w:left="426" w:right="283"/>
      </w:pPr>
    </w:p>
    <w:p w14:paraId="695C7E76" w14:textId="2F0072BE" w:rsidR="003C7EAC" w:rsidRDefault="003C7EAC" w:rsidP="0052448A">
      <w:pPr>
        <w:ind w:left="426" w:right="283"/>
      </w:pPr>
    </w:p>
    <w:p w14:paraId="3F3E9C6B" w14:textId="0361EF1E" w:rsidR="003C7EAC" w:rsidRDefault="003C7EAC" w:rsidP="0052448A">
      <w:pPr>
        <w:ind w:left="426" w:right="283"/>
      </w:pPr>
    </w:p>
    <w:p w14:paraId="584312BC" w14:textId="77777777" w:rsidR="003C7EAC" w:rsidRPr="0004480E" w:rsidRDefault="003C7EAC" w:rsidP="0052448A">
      <w:pPr>
        <w:ind w:left="426" w:right="283"/>
      </w:pPr>
    </w:p>
    <w:p w14:paraId="4B6A5B2C" w14:textId="77777777" w:rsidR="0004480E" w:rsidRDefault="0004480E" w:rsidP="0052448A">
      <w:pPr>
        <w:pStyle w:val="Default"/>
        <w:ind w:left="426" w:right="283"/>
      </w:pPr>
    </w:p>
    <w:p w14:paraId="67CACEDB" w14:textId="1DF5FD0F" w:rsidR="003C7EAC" w:rsidRDefault="0004480E" w:rsidP="0052448A">
      <w:pPr>
        <w:spacing w:line="360" w:lineRule="auto"/>
        <w:ind w:left="426" w:right="283" w:firstLine="567"/>
        <w:jc w:val="both"/>
        <w:rPr>
          <w:rFonts w:ascii="Times New Roman" w:hAnsi="Times New Roman" w:cs="Times New Roman"/>
          <w:sz w:val="24"/>
          <w:szCs w:val="24"/>
        </w:rPr>
        <w:sectPr w:rsidR="003C7EAC" w:rsidSect="007976F9">
          <w:headerReference w:type="default" r:id="rId10"/>
          <w:footerReference w:type="default" r:id="rId11"/>
          <w:footerReference w:type="first" r:id="rId12"/>
          <w:pgSz w:w="11906" w:h="16838" w:code="9"/>
          <w:pgMar w:top="1134" w:right="851" w:bottom="1134" w:left="1418"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pPr>
      <w:r>
        <w:t xml:space="preserve"> </w:t>
      </w:r>
      <w:r w:rsidRPr="0004480E">
        <w:rPr>
          <w:rFonts w:ascii="Times New Roman" w:hAnsi="Times New Roman" w:cs="Times New Roman"/>
          <w:sz w:val="24"/>
          <w:szCs w:val="24"/>
        </w:rPr>
        <w:t>Сведений, составляющих государственную тайну в соответствии с Указ</w:t>
      </w:r>
      <w:r>
        <w:rPr>
          <w:rFonts w:ascii="Times New Roman" w:hAnsi="Times New Roman" w:cs="Times New Roman"/>
          <w:sz w:val="24"/>
          <w:szCs w:val="24"/>
        </w:rPr>
        <w:t>ом Президента Российской Федера</w:t>
      </w:r>
      <w:r w:rsidRPr="0004480E">
        <w:rPr>
          <w:rFonts w:ascii="Times New Roman" w:hAnsi="Times New Roman" w:cs="Times New Roman"/>
          <w:sz w:val="24"/>
          <w:szCs w:val="24"/>
        </w:rPr>
        <w:t>ции от 30.11.1995</w:t>
      </w:r>
      <w:r w:rsidR="00712694">
        <w:rPr>
          <w:rFonts w:ascii="Times New Roman" w:hAnsi="Times New Roman" w:cs="Times New Roman"/>
          <w:sz w:val="24"/>
          <w:szCs w:val="24"/>
        </w:rPr>
        <w:t>г.</w:t>
      </w:r>
      <w:r w:rsidRPr="0004480E">
        <w:rPr>
          <w:rFonts w:ascii="Times New Roman" w:hAnsi="Times New Roman" w:cs="Times New Roman"/>
          <w:sz w:val="24"/>
          <w:szCs w:val="24"/>
        </w:rPr>
        <w:t xml:space="preserve"> № 1203 </w:t>
      </w:r>
      <w:r w:rsidR="00712694">
        <w:rPr>
          <w:rFonts w:ascii="Times New Roman" w:hAnsi="Times New Roman" w:cs="Times New Roman"/>
          <w:sz w:val="24"/>
          <w:szCs w:val="24"/>
        </w:rPr>
        <w:t>«</w:t>
      </w:r>
      <w:r w:rsidRPr="0004480E">
        <w:rPr>
          <w:rFonts w:ascii="Times New Roman" w:hAnsi="Times New Roman" w:cs="Times New Roman"/>
          <w:sz w:val="24"/>
          <w:szCs w:val="24"/>
        </w:rPr>
        <w:t>Об утверждении перечня сведений, отнесенных к государственной тайне</w:t>
      </w:r>
      <w:r w:rsidR="00712694">
        <w:rPr>
          <w:rFonts w:ascii="Times New Roman" w:hAnsi="Times New Roman" w:cs="Times New Roman"/>
          <w:sz w:val="24"/>
          <w:szCs w:val="24"/>
        </w:rPr>
        <w:t>»</w:t>
      </w:r>
      <w:r w:rsidRPr="0004480E">
        <w:rPr>
          <w:rFonts w:ascii="Times New Roman" w:hAnsi="Times New Roman" w:cs="Times New Roman"/>
          <w:sz w:val="24"/>
          <w:szCs w:val="24"/>
        </w:rPr>
        <w:t>, не содержится.</w:t>
      </w:r>
    </w:p>
    <w:p w14:paraId="369BC56F" w14:textId="77777777" w:rsidR="00737B84" w:rsidRPr="00F714D3" w:rsidRDefault="00737B84" w:rsidP="003D1383">
      <w:pPr>
        <w:autoSpaceDE w:val="0"/>
        <w:autoSpaceDN w:val="0"/>
        <w:adjustRightInd w:val="0"/>
        <w:spacing w:after="0" w:line="240" w:lineRule="auto"/>
        <w:contextualSpacing/>
        <w:jc w:val="center"/>
        <w:rPr>
          <w:rFonts w:ascii="Times New Roman" w:hAnsi="Times New Roman"/>
          <w:b/>
          <w:i/>
          <w:sz w:val="28"/>
          <w:szCs w:val="28"/>
        </w:rPr>
      </w:pPr>
      <w:r w:rsidRPr="00F714D3">
        <w:rPr>
          <w:rFonts w:ascii="Times New Roman" w:hAnsi="Times New Roman"/>
          <w:b/>
          <w:i/>
          <w:sz w:val="28"/>
          <w:szCs w:val="28"/>
        </w:rPr>
        <w:lastRenderedPageBreak/>
        <w:t>СОДЕРЖАНИЕ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gridCol w:w="567"/>
      </w:tblGrid>
      <w:tr w:rsidR="00737B84" w:rsidRPr="003D1383" w14:paraId="1436F2E7" w14:textId="77777777" w:rsidTr="00712694">
        <w:tc>
          <w:tcPr>
            <w:tcW w:w="9067" w:type="dxa"/>
            <w:vAlign w:val="center"/>
          </w:tcPr>
          <w:p w14:paraId="10F1F317" w14:textId="77777777" w:rsidR="00737B84" w:rsidRPr="003D1383" w:rsidRDefault="00737B84" w:rsidP="0011609C">
            <w:pPr>
              <w:pStyle w:val="a8"/>
              <w:spacing w:after="0" w:afterAutospacing="0"/>
              <w:rPr>
                <w:b/>
                <w:i/>
                <w:sz w:val="19"/>
                <w:szCs w:val="19"/>
              </w:rPr>
            </w:pPr>
            <w:r w:rsidRPr="003D1383">
              <w:rPr>
                <w:rFonts w:eastAsia="Times New Roman,Bold"/>
                <w:b/>
                <w:i/>
                <w:sz w:val="19"/>
                <w:szCs w:val="19"/>
              </w:rPr>
              <w:t>ГЛАВА 1. СУЩЕСТВУЮЩЕЕ ПОЛОЖЕНИЕ В СФЕРЕ ПРОИЗВО</w:t>
            </w:r>
            <w:r w:rsidR="00E86EC1" w:rsidRPr="003D1383">
              <w:rPr>
                <w:rFonts w:eastAsia="Times New Roman,Bold"/>
                <w:b/>
                <w:i/>
                <w:sz w:val="19"/>
                <w:szCs w:val="19"/>
              </w:rPr>
              <w:t xml:space="preserve">ДС </w:t>
            </w:r>
            <w:r w:rsidRPr="003D1383">
              <w:rPr>
                <w:rFonts w:eastAsia="Times New Roman,Bold"/>
                <w:b/>
                <w:i/>
                <w:sz w:val="19"/>
                <w:szCs w:val="19"/>
              </w:rPr>
              <w:t>ТВА, ПЕРЕДАЧИ И ПОТРЕБЛЕНИЯ ТЕПЛОВОЙ ЭНЕРГИИ ДЛЯ ЦЕЛЕЙ ТЕПЛОСНАБЖЕНИЯ</w:t>
            </w:r>
          </w:p>
        </w:tc>
        <w:tc>
          <w:tcPr>
            <w:tcW w:w="567" w:type="dxa"/>
            <w:vAlign w:val="center"/>
          </w:tcPr>
          <w:p w14:paraId="2D0782F0" w14:textId="02ABE09C" w:rsidR="00737B84" w:rsidRPr="003D1383" w:rsidRDefault="006F3BF5"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6</w:t>
            </w:r>
          </w:p>
        </w:tc>
      </w:tr>
      <w:tr w:rsidR="00737B84" w:rsidRPr="003D1383" w14:paraId="00A60973" w14:textId="77777777" w:rsidTr="00712694">
        <w:tc>
          <w:tcPr>
            <w:tcW w:w="9067" w:type="dxa"/>
            <w:vAlign w:val="center"/>
          </w:tcPr>
          <w:p w14:paraId="1B1146DC" w14:textId="77777777" w:rsidR="00737B84" w:rsidRPr="003D1383" w:rsidRDefault="00737B84" w:rsidP="0011609C">
            <w:pPr>
              <w:pStyle w:val="a8"/>
              <w:spacing w:after="0" w:afterAutospacing="0"/>
              <w:ind w:right="147"/>
              <w:rPr>
                <w:sz w:val="19"/>
                <w:szCs w:val="19"/>
              </w:rPr>
            </w:pPr>
            <w:r w:rsidRPr="003D1383">
              <w:rPr>
                <w:rFonts w:eastAsia="Times New Roman,Bold"/>
                <w:sz w:val="19"/>
                <w:szCs w:val="19"/>
              </w:rPr>
              <w:t>Часть 1. Функциональная структура теплоснабжения</w:t>
            </w:r>
          </w:p>
        </w:tc>
        <w:tc>
          <w:tcPr>
            <w:tcW w:w="567" w:type="dxa"/>
            <w:vAlign w:val="center"/>
          </w:tcPr>
          <w:p w14:paraId="00D82F95" w14:textId="595D346A" w:rsidR="00737B84" w:rsidRPr="003D1383" w:rsidRDefault="006F3BF5"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6</w:t>
            </w:r>
          </w:p>
        </w:tc>
      </w:tr>
      <w:tr w:rsidR="00737B84" w:rsidRPr="003D1383" w14:paraId="5E6B3F73" w14:textId="77777777" w:rsidTr="00712694">
        <w:tc>
          <w:tcPr>
            <w:tcW w:w="9067" w:type="dxa"/>
            <w:vAlign w:val="center"/>
          </w:tcPr>
          <w:p w14:paraId="7CC53B98" w14:textId="77777777" w:rsidR="00737B84" w:rsidRPr="003D1383" w:rsidRDefault="00737B84" w:rsidP="0011609C">
            <w:pPr>
              <w:autoSpaceDE w:val="0"/>
              <w:autoSpaceDN w:val="0"/>
              <w:adjustRightInd w:val="0"/>
              <w:spacing w:after="0" w:line="240" w:lineRule="auto"/>
              <w:rPr>
                <w:rFonts w:ascii="Times New Roman" w:hAnsi="Times New Roman" w:cs="Times New Roman"/>
                <w:sz w:val="19"/>
                <w:szCs w:val="19"/>
              </w:rPr>
            </w:pPr>
            <w:r w:rsidRPr="003D1383">
              <w:rPr>
                <w:rFonts w:ascii="Times New Roman" w:eastAsia="Times New Roman,Bold" w:hAnsi="Times New Roman" w:cs="Times New Roman"/>
                <w:sz w:val="19"/>
                <w:szCs w:val="19"/>
              </w:rPr>
              <w:t>Часть 2. Источники тепловой энергии</w:t>
            </w:r>
          </w:p>
        </w:tc>
        <w:tc>
          <w:tcPr>
            <w:tcW w:w="567" w:type="dxa"/>
            <w:vAlign w:val="center"/>
          </w:tcPr>
          <w:p w14:paraId="358C321C" w14:textId="0953FA03" w:rsidR="00737B84" w:rsidRPr="003D1383" w:rsidRDefault="006F3BF5"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w:t>
            </w:r>
          </w:p>
        </w:tc>
      </w:tr>
      <w:tr w:rsidR="00737B84" w:rsidRPr="003D1383" w14:paraId="38801B35" w14:textId="77777777" w:rsidTr="00712694">
        <w:trPr>
          <w:trHeight w:val="70"/>
        </w:trPr>
        <w:tc>
          <w:tcPr>
            <w:tcW w:w="9067" w:type="dxa"/>
            <w:vAlign w:val="center"/>
          </w:tcPr>
          <w:p w14:paraId="536E1277" w14:textId="77777777" w:rsidR="00737B84" w:rsidRPr="003D1383" w:rsidRDefault="00737B84" w:rsidP="0011609C">
            <w:pPr>
              <w:tabs>
                <w:tab w:val="left" w:pos="567"/>
              </w:tabs>
              <w:autoSpaceDE w:val="0"/>
              <w:autoSpaceDN w:val="0"/>
              <w:adjustRightInd w:val="0"/>
              <w:spacing w:after="0" w:line="240" w:lineRule="auto"/>
              <w:rPr>
                <w:rFonts w:ascii="Times New Roman" w:hAnsi="Times New Roman" w:cs="Times New Roman"/>
                <w:color w:val="000000"/>
                <w:sz w:val="19"/>
                <w:szCs w:val="19"/>
              </w:rPr>
            </w:pPr>
            <w:r w:rsidRPr="003D1383">
              <w:rPr>
                <w:rFonts w:ascii="Times New Roman" w:eastAsia="Times New Roman,Bold" w:hAnsi="Times New Roman" w:cs="Times New Roman"/>
                <w:sz w:val="19"/>
                <w:szCs w:val="19"/>
              </w:rPr>
              <w:t>Часть 3. Тепловые сети, сооружения на них</w:t>
            </w:r>
          </w:p>
        </w:tc>
        <w:tc>
          <w:tcPr>
            <w:tcW w:w="567" w:type="dxa"/>
            <w:vAlign w:val="center"/>
          </w:tcPr>
          <w:p w14:paraId="40C74A74" w14:textId="460A162D" w:rsidR="00737B84" w:rsidRPr="003D1383" w:rsidRDefault="006F3BF5"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16</w:t>
            </w:r>
          </w:p>
        </w:tc>
      </w:tr>
      <w:tr w:rsidR="00737B84" w:rsidRPr="003D1383" w14:paraId="07F35201" w14:textId="77777777" w:rsidTr="00712694">
        <w:tc>
          <w:tcPr>
            <w:tcW w:w="9067" w:type="dxa"/>
            <w:vAlign w:val="center"/>
          </w:tcPr>
          <w:p w14:paraId="25A09CA4" w14:textId="77777777" w:rsidR="00737B84" w:rsidRPr="003D1383" w:rsidRDefault="009C4395" w:rsidP="0011609C">
            <w:pPr>
              <w:tabs>
                <w:tab w:val="left" w:pos="567"/>
              </w:tabs>
              <w:autoSpaceDE w:val="0"/>
              <w:autoSpaceDN w:val="0"/>
              <w:adjustRightInd w:val="0"/>
              <w:spacing w:after="0" w:line="240" w:lineRule="auto"/>
              <w:rPr>
                <w:rFonts w:ascii="Times New Roman" w:hAnsi="Times New Roman" w:cs="Times New Roman"/>
                <w:color w:val="000000"/>
                <w:sz w:val="19"/>
                <w:szCs w:val="19"/>
              </w:rPr>
            </w:pPr>
            <w:r w:rsidRPr="003D1383">
              <w:rPr>
                <w:rFonts w:ascii="Times New Roman" w:eastAsia="Times New Roman,Bold" w:hAnsi="Times New Roman" w:cs="Times New Roman"/>
                <w:sz w:val="19"/>
                <w:szCs w:val="19"/>
              </w:rPr>
              <w:t>Часть 4. Зоны действия источников тепловой энергии</w:t>
            </w:r>
          </w:p>
        </w:tc>
        <w:tc>
          <w:tcPr>
            <w:tcW w:w="567" w:type="dxa"/>
            <w:vAlign w:val="center"/>
          </w:tcPr>
          <w:p w14:paraId="1DA617FF" w14:textId="2CE5AE78" w:rsidR="00737B84"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39</w:t>
            </w:r>
          </w:p>
        </w:tc>
      </w:tr>
      <w:tr w:rsidR="00737B84" w:rsidRPr="003D1383" w14:paraId="1619200C" w14:textId="77777777" w:rsidTr="00712694">
        <w:tc>
          <w:tcPr>
            <w:tcW w:w="9067" w:type="dxa"/>
            <w:vAlign w:val="center"/>
          </w:tcPr>
          <w:p w14:paraId="1C9DA4F7" w14:textId="77777777" w:rsidR="00737B84" w:rsidRPr="003D1383" w:rsidRDefault="009C4395" w:rsidP="0011609C">
            <w:pPr>
              <w:autoSpaceDE w:val="0"/>
              <w:autoSpaceDN w:val="0"/>
              <w:adjustRightInd w:val="0"/>
              <w:spacing w:after="0" w:line="240" w:lineRule="auto"/>
              <w:rPr>
                <w:rFonts w:ascii="Times New Roman" w:eastAsia="Times New Roman,Bold" w:hAnsi="Times New Roman" w:cs="Times New Roman"/>
                <w:sz w:val="19"/>
                <w:szCs w:val="19"/>
              </w:rPr>
            </w:pPr>
            <w:r w:rsidRPr="003D1383">
              <w:rPr>
                <w:rFonts w:ascii="Times New Roman" w:eastAsia="Times New Roman,Bold" w:hAnsi="Times New Roman" w:cs="Times New Roman"/>
                <w:sz w:val="19"/>
                <w:szCs w:val="19"/>
              </w:rPr>
              <w:t>Часть 5. Тепловые нагрузки потребителей тепловой энергии, групп потребителей тепловой энергии в зонах действия источников тепловой энергии</w:t>
            </w:r>
          </w:p>
        </w:tc>
        <w:tc>
          <w:tcPr>
            <w:tcW w:w="567" w:type="dxa"/>
            <w:vAlign w:val="center"/>
          </w:tcPr>
          <w:p w14:paraId="66CE5ED6" w14:textId="61214A30" w:rsidR="00737B84"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41</w:t>
            </w:r>
          </w:p>
        </w:tc>
      </w:tr>
      <w:tr w:rsidR="00737B84" w:rsidRPr="003D1383" w14:paraId="50BE72A5" w14:textId="77777777" w:rsidTr="00712694">
        <w:tc>
          <w:tcPr>
            <w:tcW w:w="9067" w:type="dxa"/>
            <w:vAlign w:val="center"/>
          </w:tcPr>
          <w:p w14:paraId="5CEF19D7" w14:textId="77777777" w:rsidR="00737B84" w:rsidRPr="003D1383" w:rsidRDefault="009C4395" w:rsidP="0011609C">
            <w:pPr>
              <w:pStyle w:val="a8"/>
              <w:spacing w:after="0" w:afterAutospacing="0"/>
              <w:rPr>
                <w:sz w:val="19"/>
                <w:szCs w:val="19"/>
              </w:rPr>
            </w:pPr>
            <w:r w:rsidRPr="003D1383">
              <w:rPr>
                <w:rFonts w:eastAsia="Times New Roman,Bold"/>
                <w:sz w:val="19"/>
                <w:szCs w:val="19"/>
              </w:rPr>
              <w:t>Часть 6. Балансы тепловой мощности и тепловой нагрузки в зонах действия источников тепловой энергии</w:t>
            </w:r>
          </w:p>
        </w:tc>
        <w:tc>
          <w:tcPr>
            <w:tcW w:w="567" w:type="dxa"/>
            <w:vAlign w:val="center"/>
          </w:tcPr>
          <w:p w14:paraId="5BBF30C2" w14:textId="02186794" w:rsidR="00737B84"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44</w:t>
            </w:r>
          </w:p>
        </w:tc>
      </w:tr>
      <w:tr w:rsidR="00737B84" w:rsidRPr="003D1383" w14:paraId="5B9CAD9B" w14:textId="77777777" w:rsidTr="00712694">
        <w:tc>
          <w:tcPr>
            <w:tcW w:w="9067" w:type="dxa"/>
            <w:vAlign w:val="center"/>
          </w:tcPr>
          <w:p w14:paraId="3540FA8F" w14:textId="77777777" w:rsidR="00737B84" w:rsidRPr="003D1383" w:rsidRDefault="009C4395" w:rsidP="0011609C">
            <w:pPr>
              <w:pStyle w:val="a8"/>
              <w:spacing w:after="0" w:afterAutospacing="0"/>
              <w:rPr>
                <w:sz w:val="19"/>
                <w:szCs w:val="19"/>
              </w:rPr>
            </w:pPr>
            <w:r w:rsidRPr="003D1383">
              <w:rPr>
                <w:rFonts w:eastAsia="Times New Roman,Bold"/>
                <w:sz w:val="19"/>
                <w:szCs w:val="19"/>
              </w:rPr>
              <w:t>Часть 7. Балансы теплоносителя</w:t>
            </w:r>
          </w:p>
        </w:tc>
        <w:tc>
          <w:tcPr>
            <w:tcW w:w="567" w:type="dxa"/>
            <w:vAlign w:val="center"/>
          </w:tcPr>
          <w:p w14:paraId="18D918E4" w14:textId="33AAD76E" w:rsidR="00737B84"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47</w:t>
            </w:r>
          </w:p>
        </w:tc>
      </w:tr>
      <w:tr w:rsidR="00737B84" w:rsidRPr="003D1383" w14:paraId="01A88A30" w14:textId="77777777" w:rsidTr="00712694">
        <w:tc>
          <w:tcPr>
            <w:tcW w:w="9067" w:type="dxa"/>
            <w:vAlign w:val="center"/>
          </w:tcPr>
          <w:p w14:paraId="24BCF7CA" w14:textId="77777777" w:rsidR="00737B84" w:rsidRPr="003D1383" w:rsidRDefault="009C4395" w:rsidP="0011609C">
            <w:pPr>
              <w:pStyle w:val="a8"/>
              <w:spacing w:after="0" w:afterAutospacing="0"/>
              <w:rPr>
                <w:sz w:val="19"/>
                <w:szCs w:val="19"/>
              </w:rPr>
            </w:pPr>
            <w:r w:rsidRPr="003D1383">
              <w:rPr>
                <w:rFonts w:eastAsia="Times New Roman,Bold"/>
                <w:sz w:val="19"/>
                <w:szCs w:val="19"/>
              </w:rPr>
              <w:t>Часть 8. Топливные балансы источников тепловой энергии и система обеспечения топливом</w:t>
            </w:r>
          </w:p>
        </w:tc>
        <w:tc>
          <w:tcPr>
            <w:tcW w:w="567" w:type="dxa"/>
            <w:vAlign w:val="center"/>
          </w:tcPr>
          <w:p w14:paraId="007ACA1E" w14:textId="1783C0F2" w:rsidR="00737B84"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48</w:t>
            </w:r>
          </w:p>
        </w:tc>
      </w:tr>
      <w:tr w:rsidR="00737B84" w:rsidRPr="003D1383" w14:paraId="1EB1AB16" w14:textId="77777777" w:rsidTr="00712694">
        <w:tc>
          <w:tcPr>
            <w:tcW w:w="9067" w:type="dxa"/>
            <w:vAlign w:val="center"/>
          </w:tcPr>
          <w:p w14:paraId="39CA0A23" w14:textId="77777777" w:rsidR="00737B84" w:rsidRPr="003D1383" w:rsidRDefault="009C4395" w:rsidP="0011609C">
            <w:pPr>
              <w:pStyle w:val="a8"/>
              <w:spacing w:after="0" w:afterAutospacing="0"/>
              <w:rPr>
                <w:sz w:val="19"/>
                <w:szCs w:val="19"/>
              </w:rPr>
            </w:pPr>
            <w:r w:rsidRPr="003D1383">
              <w:rPr>
                <w:rFonts w:eastAsia="Times New Roman,Bold"/>
                <w:sz w:val="19"/>
                <w:szCs w:val="19"/>
              </w:rPr>
              <w:t>Часть 9. Надежность теплоснабжения</w:t>
            </w:r>
          </w:p>
        </w:tc>
        <w:tc>
          <w:tcPr>
            <w:tcW w:w="567" w:type="dxa"/>
            <w:vAlign w:val="center"/>
          </w:tcPr>
          <w:p w14:paraId="16F3B69F" w14:textId="318CDE2E" w:rsidR="00737B84"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50</w:t>
            </w:r>
          </w:p>
        </w:tc>
      </w:tr>
      <w:tr w:rsidR="00737B84" w:rsidRPr="003D1383" w14:paraId="47448D9B" w14:textId="77777777" w:rsidTr="00712694">
        <w:tc>
          <w:tcPr>
            <w:tcW w:w="9067" w:type="dxa"/>
            <w:vAlign w:val="center"/>
          </w:tcPr>
          <w:p w14:paraId="20FD1CBF" w14:textId="77777777" w:rsidR="00737B84" w:rsidRPr="003D1383" w:rsidRDefault="009C4395" w:rsidP="0011609C">
            <w:pPr>
              <w:autoSpaceDE w:val="0"/>
              <w:autoSpaceDN w:val="0"/>
              <w:adjustRightInd w:val="0"/>
              <w:spacing w:after="0" w:line="240" w:lineRule="auto"/>
              <w:rPr>
                <w:rFonts w:ascii="Times New Roman" w:hAnsi="Times New Roman" w:cs="Times New Roman"/>
                <w:sz w:val="19"/>
                <w:szCs w:val="19"/>
              </w:rPr>
            </w:pPr>
            <w:r w:rsidRPr="003D1383">
              <w:rPr>
                <w:rFonts w:ascii="Times New Roman" w:eastAsia="Times New Roman,Bold" w:hAnsi="Times New Roman" w:cs="Times New Roman"/>
                <w:sz w:val="19"/>
                <w:szCs w:val="19"/>
              </w:rPr>
              <w:t xml:space="preserve">Часть 10. Технико-экономические показатели теплоснабжающих и </w:t>
            </w:r>
            <w:proofErr w:type="spellStart"/>
            <w:r w:rsidRPr="003D1383">
              <w:rPr>
                <w:rFonts w:ascii="Times New Roman" w:eastAsia="Times New Roman,Bold" w:hAnsi="Times New Roman" w:cs="Times New Roman"/>
                <w:sz w:val="19"/>
                <w:szCs w:val="19"/>
              </w:rPr>
              <w:t>теплосетевых</w:t>
            </w:r>
            <w:proofErr w:type="spellEnd"/>
            <w:r w:rsidRPr="003D1383">
              <w:rPr>
                <w:rFonts w:ascii="Times New Roman" w:eastAsia="Times New Roman,Bold" w:hAnsi="Times New Roman" w:cs="Times New Roman"/>
                <w:sz w:val="19"/>
                <w:szCs w:val="19"/>
              </w:rPr>
              <w:t xml:space="preserve"> организаций</w:t>
            </w:r>
          </w:p>
        </w:tc>
        <w:tc>
          <w:tcPr>
            <w:tcW w:w="567" w:type="dxa"/>
            <w:vAlign w:val="center"/>
          </w:tcPr>
          <w:p w14:paraId="2944963E" w14:textId="327C247E" w:rsidR="00737B84"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61</w:t>
            </w:r>
          </w:p>
        </w:tc>
      </w:tr>
      <w:tr w:rsidR="00737B84" w:rsidRPr="003D1383" w14:paraId="7671473F" w14:textId="77777777" w:rsidTr="00712694">
        <w:tc>
          <w:tcPr>
            <w:tcW w:w="9067" w:type="dxa"/>
            <w:vAlign w:val="center"/>
          </w:tcPr>
          <w:p w14:paraId="2BF95F48" w14:textId="77777777" w:rsidR="00737B84" w:rsidRPr="003D1383" w:rsidRDefault="009C4395" w:rsidP="0011609C">
            <w:pPr>
              <w:pStyle w:val="a8"/>
              <w:spacing w:after="0" w:afterAutospacing="0"/>
              <w:rPr>
                <w:b/>
                <w:i/>
                <w:sz w:val="19"/>
                <w:szCs w:val="19"/>
              </w:rPr>
            </w:pPr>
            <w:r w:rsidRPr="003D1383">
              <w:rPr>
                <w:rFonts w:eastAsia="Times New Roman,Bold"/>
                <w:sz w:val="19"/>
                <w:szCs w:val="19"/>
              </w:rPr>
              <w:t>Часть 11. Цены (тарифы) в сфере теплоснабжения</w:t>
            </w:r>
          </w:p>
        </w:tc>
        <w:tc>
          <w:tcPr>
            <w:tcW w:w="567" w:type="dxa"/>
            <w:vAlign w:val="center"/>
          </w:tcPr>
          <w:p w14:paraId="18C91D2F" w14:textId="077824D6" w:rsidR="00737B84"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61</w:t>
            </w:r>
          </w:p>
        </w:tc>
      </w:tr>
      <w:tr w:rsidR="00737B84" w:rsidRPr="003D1383" w14:paraId="2E55485C" w14:textId="77777777" w:rsidTr="00712694">
        <w:tc>
          <w:tcPr>
            <w:tcW w:w="9067" w:type="dxa"/>
            <w:vAlign w:val="center"/>
          </w:tcPr>
          <w:p w14:paraId="72C73E69" w14:textId="77777777" w:rsidR="00737B84" w:rsidRPr="003D1383" w:rsidRDefault="009C4395" w:rsidP="0011609C">
            <w:pPr>
              <w:pStyle w:val="a8"/>
              <w:spacing w:after="0" w:afterAutospacing="0"/>
              <w:rPr>
                <w:sz w:val="19"/>
                <w:szCs w:val="19"/>
              </w:rPr>
            </w:pPr>
            <w:r w:rsidRPr="003D1383">
              <w:rPr>
                <w:rFonts w:eastAsia="Times New Roman,Bold"/>
                <w:sz w:val="19"/>
                <w:szCs w:val="19"/>
              </w:rPr>
              <w:t>Часть 12. Описание существующих технических и технологических проблем в системах теплоснабжения поселения</w:t>
            </w:r>
          </w:p>
        </w:tc>
        <w:tc>
          <w:tcPr>
            <w:tcW w:w="567" w:type="dxa"/>
            <w:vAlign w:val="center"/>
          </w:tcPr>
          <w:p w14:paraId="60B22C2B" w14:textId="055FB12C" w:rsidR="00737B84"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69</w:t>
            </w:r>
          </w:p>
        </w:tc>
      </w:tr>
      <w:tr w:rsidR="009C4395" w:rsidRPr="003D1383" w14:paraId="73819356" w14:textId="77777777" w:rsidTr="00712694">
        <w:tc>
          <w:tcPr>
            <w:tcW w:w="9067" w:type="dxa"/>
            <w:vAlign w:val="center"/>
          </w:tcPr>
          <w:p w14:paraId="18C5C9FD" w14:textId="77777777" w:rsidR="009C4395" w:rsidRPr="003D1383" w:rsidRDefault="009C4395" w:rsidP="0011609C">
            <w:pPr>
              <w:autoSpaceDE w:val="0"/>
              <w:autoSpaceDN w:val="0"/>
              <w:adjustRightInd w:val="0"/>
              <w:spacing w:after="0" w:line="240" w:lineRule="auto"/>
              <w:rPr>
                <w:rFonts w:ascii="Times New Roman" w:eastAsia="Times New Roman,Bold" w:hAnsi="Times New Roman" w:cs="Times New Roman"/>
                <w:b/>
                <w:i/>
                <w:sz w:val="19"/>
                <w:szCs w:val="19"/>
              </w:rPr>
            </w:pPr>
            <w:r w:rsidRPr="003D1383">
              <w:rPr>
                <w:rFonts w:ascii="Times New Roman" w:eastAsia="Times New Roman,Bold" w:hAnsi="Times New Roman" w:cs="Times New Roman"/>
                <w:b/>
                <w:i/>
                <w:sz w:val="19"/>
                <w:szCs w:val="19"/>
              </w:rPr>
              <w:t xml:space="preserve">ГЛАВА 2. СУЩЕСТВУЮЩЕЕ И ПЕРСПЕКТИВНОЕ ПОТРЕБЛЕНИЕ ТЕПЛОВОЙ ЭНЕРГИИ НА ЦЕЛИ </w:t>
            </w:r>
            <w:r w:rsidRPr="003D1383">
              <w:rPr>
                <w:rFonts w:ascii="Times New Roman" w:hAnsi="Times New Roman" w:cs="Times New Roman"/>
                <w:b/>
                <w:i/>
                <w:sz w:val="19"/>
                <w:szCs w:val="19"/>
              </w:rPr>
              <w:t>ТЕПЛОСНАБЖЕНИЯ</w:t>
            </w:r>
          </w:p>
        </w:tc>
        <w:tc>
          <w:tcPr>
            <w:tcW w:w="567" w:type="dxa"/>
            <w:vAlign w:val="center"/>
          </w:tcPr>
          <w:p w14:paraId="76E2BD35" w14:textId="2840C906" w:rsidR="009C4395"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72</w:t>
            </w:r>
          </w:p>
        </w:tc>
      </w:tr>
      <w:tr w:rsidR="009C4395" w:rsidRPr="003D1383" w14:paraId="6980C47E" w14:textId="77777777" w:rsidTr="00712694">
        <w:tc>
          <w:tcPr>
            <w:tcW w:w="9067" w:type="dxa"/>
            <w:vAlign w:val="center"/>
          </w:tcPr>
          <w:p w14:paraId="4CFE3876" w14:textId="77777777" w:rsidR="009C4395" w:rsidRPr="003D1383" w:rsidRDefault="009C4395" w:rsidP="0011609C">
            <w:pPr>
              <w:pStyle w:val="a8"/>
              <w:spacing w:after="0" w:afterAutospacing="0"/>
              <w:rPr>
                <w:rFonts w:eastAsia="Times New Roman,Bold"/>
                <w:sz w:val="19"/>
                <w:szCs w:val="19"/>
              </w:rPr>
            </w:pPr>
            <w:r w:rsidRPr="003D1383">
              <w:rPr>
                <w:sz w:val="19"/>
                <w:szCs w:val="19"/>
              </w:rPr>
              <w:t>2.1</w:t>
            </w:r>
            <w:r w:rsidR="0030774A" w:rsidRPr="003D1383">
              <w:rPr>
                <w:sz w:val="19"/>
                <w:szCs w:val="19"/>
              </w:rPr>
              <w:t>.</w:t>
            </w:r>
            <w:r w:rsidRPr="003D1383">
              <w:rPr>
                <w:sz w:val="19"/>
                <w:szCs w:val="19"/>
              </w:rPr>
              <w:t xml:space="preserve"> Данные базового уровня потребления тепла на цели теплоснабжения</w:t>
            </w:r>
          </w:p>
        </w:tc>
        <w:tc>
          <w:tcPr>
            <w:tcW w:w="567" w:type="dxa"/>
            <w:vAlign w:val="center"/>
          </w:tcPr>
          <w:p w14:paraId="4FC8E833" w14:textId="4E20F76F" w:rsidR="009C4395"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72</w:t>
            </w:r>
          </w:p>
        </w:tc>
      </w:tr>
      <w:tr w:rsidR="009C4395" w:rsidRPr="003D1383" w14:paraId="15B0B65F" w14:textId="77777777" w:rsidTr="00712694">
        <w:tc>
          <w:tcPr>
            <w:tcW w:w="9067" w:type="dxa"/>
            <w:vAlign w:val="center"/>
          </w:tcPr>
          <w:p w14:paraId="0BFEF90F" w14:textId="77777777" w:rsidR="009C4395" w:rsidRPr="003D1383" w:rsidRDefault="009C4395" w:rsidP="0011609C">
            <w:pPr>
              <w:pStyle w:val="a8"/>
              <w:spacing w:after="0" w:afterAutospacing="0"/>
              <w:rPr>
                <w:rFonts w:eastAsia="Times New Roman,Bold"/>
                <w:sz w:val="19"/>
                <w:szCs w:val="19"/>
              </w:rPr>
            </w:pPr>
            <w:r w:rsidRPr="003D1383">
              <w:rPr>
                <w:sz w:val="19"/>
                <w:szCs w:val="19"/>
              </w:rPr>
              <w:t>2.2</w:t>
            </w:r>
            <w:r w:rsidR="0030774A" w:rsidRPr="003D1383">
              <w:rPr>
                <w:sz w:val="19"/>
                <w:szCs w:val="19"/>
              </w:rPr>
              <w:t>.</w:t>
            </w:r>
            <w:r w:rsidRPr="003D1383">
              <w:rPr>
                <w:sz w:val="19"/>
                <w:szCs w:val="19"/>
              </w:rPr>
              <w:t xml:space="preserve">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w:t>
            </w:r>
            <w:r w:rsidR="005B5195" w:rsidRPr="003D1383">
              <w:rPr>
                <w:sz w:val="19"/>
                <w:szCs w:val="19"/>
              </w:rPr>
              <w:t>дс</w:t>
            </w:r>
            <w:r w:rsidRPr="003D1383">
              <w:rPr>
                <w:sz w:val="19"/>
                <w:szCs w:val="19"/>
              </w:rPr>
              <w:t>твенные здания промышленных предприятий</w:t>
            </w:r>
          </w:p>
        </w:tc>
        <w:tc>
          <w:tcPr>
            <w:tcW w:w="567" w:type="dxa"/>
            <w:vAlign w:val="center"/>
          </w:tcPr>
          <w:p w14:paraId="4FA55B69" w14:textId="4948F9C7" w:rsidR="009C4395"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72</w:t>
            </w:r>
          </w:p>
        </w:tc>
      </w:tr>
      <w:tr w:rsidR="009C4395" w:rsidRPr="003D1383" w14:paraId="0C620391" w14:textId="77777777" w:rsidTr="00712694">
        <w:tc>
          <w:tcPr>
            <w:tcW w:w="9067" w:type="dxa"/>
            <w:vAlign w:val="center"/>
          </w:tcPr>
          <w:p w14:paraId="37510B37" w14:textId="77777777" w:rsidR="009C4395" w:rsidRPr="003D1383" w:rsidRDefault="009C4395" w:rsidP="0011609C">
            <w:pPr>
              <w:pStyle w:val="a8"/>
              <w:spacing w:after="0" w:afterAutospacing="0"/>
              <w:rPr>
                <w:rFonts w:eastAsia="Times New Roman,Bold"/>
                <w:sz w:val="19"/>
                <w:szCs w:val="19"/>
              </w:rPr>
            </w:pPr>
            <w:r w:rsidRPr="003D1383">
              <w:rPr>
                <w:sz w:val="19"/>
                <w:szCs w:val="19"/>
              </w:rPr>
              <w:t>2.3</w:t>
            </w:r>
            <w:r w:rsidR="0030774A" w:rsidRPr="003D1383">
              <w:rPr>
                <w:sz w:val="19"/>
                <w:szCs w:val="19"/>
              </w:rPr>
              <w:t>.</w:t>
            </w:r>
            <w:r w:rsidRPr="003D1383">
              <w:rPr>
                <w:sz w:val="19"/>
                <w:szCs w:val="19"/>
              </w:rPr>
              <w:t xml:space="preserve">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tc>
        <w:tc>
          <w:tcPr>
            <w:tcW w:w="567" w:type="dxa"/>
            <w:vAlign w:val="center"/>
          </w:tcPr>
          <w:p w14:paraId="3B28195E" w14:textId="52BF3D16" w:rsidR="009C4395"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73</w:t>
            </w:r>
          </w:p>
        </w:tc>
      </w:tr>
      <w:tr w:rsidR="009C4395" w:rsidRPr="003D1383" w14:paraId="61DA08B0" w14:textId="77777777" w:rsidTr="00712694">
        <w:tc>
          <w:tcPr>
            <w:tcW w:w="9067" w:type="dxa"/>
            <w:vAlign w:val="center"/>
          </w:tcPr>
          <w:p w14:paraId="272F920B" w14:textId="77777777" w:rsidR="009C4395" w:rsidRPr="003D1383" w:rsidRDefault="009C4395" w:rsidP="0011609C">
            <w:pPr>
              <w:pStyle w:val="a8"/>
              <w:spacing w:after="0" w:afterAutospacing="0"/>
              <w:rPr>
                <w:rFonts w:eastAsia="Times New Roman,Bold"/>
                <w:sz w:val="19"/>
                <w:szCs w:val="19"/>
              </w:rPr>
            </w:pPr>
            <w:r w:rsidRPr="003D1383">
              <w:rPr>
                <w:sz w:val="19"/>
                <w:szCs w:val="19"/>
              </w:rPr>
              <w:t>2.4</w:t>
            </w:r>
            <w:r w:rsidR="0030774A" w:rsidRPr="003D1383">
              <w:rPr>
                <w:sz w:val="19"/>
                <w:szCs w:val="19"/>
              </w:rPr>
              <w:t>.</w:t>
            </w:r>
            <w:r w:rsidRPr="003D1383">
              <w:rPr>
                <w:sz w:val="19"/>
                <w:szCs w:val="19"/>
              </w:rPr>
              <w:t xml:space="preserve">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567" w:type="dxa"/>
            <w:vAlign w:val="center"/>
          </w:tcPr>
          <w:p w14:paraId="67026498" w14:textId="27F9D0D6" w:rsidR="009C4395"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74</w:t>
            </w:r>
          </w:p>
        </w:tc>
      </w:tr>
      <w:tr w:rsidR="009C4395" w:rsidRPr="003D1383" w14:paraId="1659D205" w14:textId="77777777" w:rsidTr="00712694">
        <w:tc>
          <w:tcPr>
            <w:tcW w:w="9067" w:type="dxa"/>
            <w:vAlign w:val="center"/>
          </w:tcPr>
          <w:p w14:paraId="048C303E" w14:textId="77777777" w:rsidR="009C4395" w:rsidRPr="003D1383" w:rsidRDefault="009C4395" w:rsidP="0011609C">
            <w:pPr>
              <w:pStyle w:val="a8"/>
              <w:spacing w:after="0" w:afterAutospacing="0"/>
              <w:rPr>
                <w:rFonts w:eastAsia="Times New Roman,Bold"/>
                <w:sz w:val="19"/>
                <w:szCs w:val="19"/>
              </w:rPr>
            </w:pPr>
            <w:r w:rsidRPr="003D1383">
              <w:rPr>
                <w:sz w:val="19"/>
                <w:szCs w:val="19"/>
              </w:rPr>
              <w:t>2.5</w:t>
            </w:r>
            <w:r w:rsidR="0030774A" w:rsidRPr="003D1383">
              <w:rPr>
                <w:sz w:val="19"/>
                <w:szCs w:val="19"/>
              </w:rPr>
              <w:t>.</w:t>
            </w:r>
            <w:r w:rsidRPr="003D1383">
              <w:rPr>
                <w:sz w:val="19"/>
                <w:szCs w:val="19"/>
              </w:rPr>
              <w:t xml:space="preserve">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 деления и в зонах действия индивидуального теплоснабжения на каждом этапе</w:t>
            </w:r>
          </w:p>
        </w:tc>
        <w:tc>
          <w:tcPr>
            <w:tcW w:w="567" w:type="dxa"/>
            <w:vAlign w:val="center"/>
          </w:tcPr>
          <w:p w14:paraId="11236802" w14:textId="7A7F676F" w:rsidR="009C4395"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74</w:t>
            </w:r>
          </w:p>
        </w:tc>
      </w:tr>
      <w:tr w:rsidR="009C4395" w:rsidRPr="003D1383" w14:paraId="0D3FCF2E" w14:textId="77777777" w:rsidTr="00712694">
        <w:tc>
          <w:tcPr>
            <w:tcW w:w="9067" w:type="dxa"/>
            <w:vAlign w:val="center"/>
          </w:tcPr>
          <w:p w14:paraId="0EDAD3A0" w14:textId="77777777" w:rsidR="009C4395" w:rsidRPr="003D1383" w:rsidRDefault="009C4395" w:rsidP="0011609C">
            <w:pPr>
              <w:pStyle w:val="a8"/>
              <w:spacing w:after="0" w:afterAutospacing="0"/>
              <w:rPr>
                <w:rFonts w:eastAsia="Times New Roman,Bold"/>
                <w:sz w:val="19"/>
                <w:szCs w:val="19"/>
              </w:rPr>
            </w:pPr>
            <w:r w:rsidRPr="003D1383">
              <w:rPr>
                <w:sz w:val="19"/>
                <w:szCs w:val="19"/>
              </w:rPr>
              <w:t>2.6</w:t>
            </w:r>
            <w:r w:rsidR="0030774A" w:rsidRPr="003D1383">
              <w:rPr>
                <w:sz w:val="19"/>
                <w:szCs w:val="19"/>
              </w:rPr>
              <w:t>.</w:t>
            </w:r>
            <w:r w:rsidRPr="003D1383">
              <w:rPr>
                <w:sz w:val="19"/>
                <w:szCs w:val="19"/>
              </w:rPr>
              <w:t xml:space="preserve"> Прогнозы приростов объемов потребления тепловой энергии (мощности) и теплоносителя объектами, расположенными в произво</w:t>
            </w:r>
            <w:r w:rsidR="005B5195" w:rsidRPr="003D1383">
              <w:rPr>
                <w:sz w:val="19"/>
                <w:szCs w:val="19"/>
              </w:rPr>
              <w:t>дс</w:t>
            </w:r>
            <w:r w:rsidRPr="003D1383">
              <w:rPr>
                <w:sz w:val="19"/>
                <w:szCs w:val="19"/>
              </w:rPr>
              <w:t>твенных зонах, при условии возможных изменений произво</w:t>
            </w:r>
            <w:r w:rsidR="005B5195" w:rsidRPr="003D1383">
              <w:rPr>
                <w:sz w:val="19"/>
                <w:szCs w:val="19"/>
              </w:rPr>
              <w:t>дс</w:t>
            </w:r>
            <w:r w:rsidRPr="003D1383">
              <w:rPr>
                <w:sz w:val="19"/>
                <w:szCs w:val="19"/>
              </w:rPr>
              <w:t>твенных зон и их перепрофилирования и приростов объемов потребления тепловой энергии (мощности) произво</w:t>
            </w:r>
            <w:r w:rsidR="005B5195" w:rsidRPr="003D1383">
              <w:rPr>
                <w:sz w:val="19"/>
                <w:szCs w:val="19"/>
              </w:rPr>
              <w:t>дс</w:t>
            </w:r>
            <w:r w:rsidRPr="003D1383">
              <w:rPr>
                <w:sz w:val="19"/>
                <w:szCs w:val="19"/>
              </w:rPr>
              <w:t>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tc>
        <w:tc>
          <w:tcPr>
            <w:tcW w:w="567" w:type="dxa"/>
            <w:vAlign w:val="center"/>
          </w:tcPr>
          <w:p w14:paraId="7BF55160" w14:textId="0660305A" w:rsidR="009C4395"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75</w:t>
            </w:r>
          </w:p>
        </w:tc>
      </w:tr>
      <w:tr w:rsidR="009C4395" w:rsidRPr="003D1383" w14:paraId="2A2A9373" w14:textId="77777777" w:rsidTr="00712694">
        <w:tc>
          <w:tcPr>
            <w:tcW w:w="9067" w:type="dxa"/>
            <w:vAlign w:val="center"/>
          </w:tcPr>
          <w:p w14:paraId="63FBE290" w14:textId="77777777" w:rsidR="009C4395" w:rsidRPr="003D1383" w:rsidRDefault="009C4395" w:rsidP="0011609C">
            <w:pPr>
              <w:pStyle w:val="a8"/>
              <w:spacing w:after="0" w:afterAutospacing="0"/>
              <w:rPr>
                <w:rFonts w:eastAsia="Times New Roman,Bold"/>
                <w:b/>
                <w:i/>
                <w:sz w:val="19"/>
                <w:szCs w:val="19"/>
              </w:rPr>
            </w:pPr>
            <w:r w:rsidRPr="003D1383">
              <w:rPr>
                <w:b/>
                <w:i/>
                <w:sz w:val="19"/>
                <w:szCs w:val="19"/>
              </w:rPr>
              <w:t>ГЛАВА</w:t>
            </w:r>
            <w:r w:rsidR="0030774A" w:rsidRPr="003D1383">
              <w:rPr>
                <w:b/>
                <w:i/>
                <w:sz w:val="19"/>
                <w:szCs w:val="19"/>
              </w:rPr>
              <w:t> </w:t>
            </w:r>
            <w:r w:rsidRPr="003D1383">
              <w:rPr>
                <w:b/>
                <w:i/>
                <w:sz w:val="19"/>
                <w:szCs w:val="19"/>
              </w:rPr>
              <w:t>3.</w:t>
            </w:r>
            <w:r w:rsidR="0030774A" w:rsidRPr="003D1383">
              <w:rPr>
                <w:b/>
                <w:i/>
                <w:sz w:val="19"/>
                <w:szCs w:val="19"/>
              </w:rPr>
              <w:t> </w:t>
            </w:r>
            <w:r w:rsidRPr="003D1383">
              <w:rPr>
                <w:b/>
                <w:i/>
                <w:sz w:val="19"/>
                <w:szCs w:val="19"/>
              </w:rPr>
              <w:t>ЭЛЕКТРОННАЯ МОДЕЛЬ СИСТЕМЫ ТЕПЛОСНАБЖЕНИЯ ПОСЕЛЕНИЯ</w:t>
            </w:r>
          </w:p>
        </w:tc>
        <w:tc>
          <w:tcPr>
            <w:tcW w:w="567" w:type="dxa"/>
            <w:vAlign w:val="center"/>
          </w:tcPr>
          <w:p w14:paraId="512F99C2" w14:textId="092FC39B" w:rsidR="009C4395" w:rsidRPr="003D1383" w:rsidRDefault="002F59D0" w:rsidP="007822EC">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76</w:t>
            </w:r>
          </w:p>
        </w:tc>
      </w:tr>
      <w:tr w:rsidR="006C6E5E" w:rsidRPr="003D1383" w14:paraId="5DEFDB40" w14:textId="77777777" w:rsidTr="00712694">
        <w:tc>
          <w:tcPr>
            <w:tcW w:w="9067" w:type="dxa"/>
            <w:vAlign w:val="center"/>
          </w:tcPr>
          <w:p w14:paraId="3E6772CD" w14:textId="77777777" w:rsidR="006C6E5E" w:rsidRPr="003D1383" w:rsidRDefault="006C6E5E" w:rsidP="006C6E5E">
            <w:pPr>
              <w:pStyle w:val="a8"/>
              <w:spacing w:after="0" w:afterAutospacing="0"/>
              <w:jc w:val="both"/>
              <w:rPr>
                <w:rFonts w:eastAsia="Times New Roman,Bold"/>
                <w:b/>
                <w:i/>
                <w:sz w:val="19"/>
                <w:szCs w:val="19"/>
              </w:rPr>
            </w:pPr>
            <w:r w:rsidRPr="003D1383">
              <w:rPr>
                <w:b/>
                <w:i/>
                <w:sz w:val="19"/>
                <w:szCs w:val="19"/>
              </w:rPr>
              <w:t>ГЛАВА 4. СУЩЕСТВУЮЩИЕ И ПЕРСПЕКТИВНЫЕ БАЛАНСЫ ТЕПЛОВОЙ МОЩНОСТИ ИСТОЧНИКОВ ТЕПЛОВОЙ ЭНЕРГИИ И ТЕПЛОВОЙ НАГРУЗКИ</w:t>
            </w:r>
          </w:p>
        </w:tc>
        <w:tc>
          <w:tcPr>
            <w:tcW w:w="567" w:type="dxa"/>
            <w:vAlign w:val="center"/>
          </w:tcPr>
          <w:p w14:paraId="21ABFC04" w14:textId="5CC530BD"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77</w:t>
            </w:r>
          </w:p>
        </w:tc>
      </w:tr>
      <w:tr w:rsidR="006C6E5E" w:rsidRPr="003D1383" w14:paraId="67BE1E88" w14:textId="77777777" w:rsidTr="00712694">
        <w:tc>
          <w:tcPr>
            <w:tcW w:w="9067" w:type="dxa"/>
            <w:vAlign w:val="center"/>
          </w:tcPr>
          <w:p w14:paraId="55BB101F" w14:textId="77777777" w:rsidR="006C6E5E" w:rsidRPr="003D1383" w:rsidRDefault="006C6E5E" w:rsidP="006C6E5E">
            <w:pPr>
              <w:pStyle w:val="a8"/>
              <w:spacing w:after="0" w:afterAutospacing="0"/>
              <w:jc w:val="both"/>
              <w:rPr>
                <w:rFonts w:eastAsia="Times New Roman,Bold"/>
                <w:sz w:val="19"/>
                <w:szCs w:val="19"/>
              </w:rPr>
            </w:pPr>
            <w:r w:rsidRPr="003D1383">
              <w:rPr>
                <w:sz w:val="19"/>
                <w:szCs w:val="19"/>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tc>
        <w:tc>
          <w:tcPr>
            <w:tcW w:w="567" w:type="dxa"/>
            <w:vAlign w:val="center"/>
          </w:tcPr>
          <w:p w14:paraId="0466685B" w14:textId="2399ED8D"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77</w:t>
            </w:r>
          </w:p>
        </w:tc>
      </w:tr>
      <w:tr w:rsidR="006C6E5E" w:rsidRPr="003D1383" w14:paraId="7BA9DC46" w14:textId="77777777" w:rsidTr="00712694">
        <w:tc>
          <w:tcPr>
            <w:tcW w:w="9067" w:type="dxa"/>
            <w:vAlign w:val="center"/>
          </w:tcPr>
          <w:p w14:paraId="03A63F72" w14:textId="77777777" w:rsidR="006C6E5E" w:rsidRPr="003D1383" w:rsidRDefault="006C6E5E" w:rsidP="006C6E5E">
            <w:pPr>
              <w:pStyle w:val="a8"/>
              <w:spacing w:after="0" w:afterAutospacing="0"/>
              <w:jc w:val="both"/>
              <w:rPr>
                <w:rFonts w:eastAsia="Times New Roman,Bold"/>
                <w:sz w:val="19"/>
                <w:szCs w:val="19"/>
              </w:rPr>
            </w:pPr>
            <w:r w:rsidRPr="003D1383">
              <w:rPr>
                <w:sz w:val="19"/>
                <w:szCs w:val="19"/>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567" w:type="dxa"/>
            <w:vAlign w:val="center"/>
          </w:tcPr>
          <w:p w14:paraId="1BDCAB71" w14:textId="2707B3D3"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78</w:t>
            </w:r>
          </w:p>
        </w:tc>
      </w:tr>
      <w:tr w:rsidR="006C6E5E" w:rsidRPr="003D1383" w14:paraId="4F63337F" w14:textId="77777777" w:rsidTr="00712694">
        <w:tc>
          <w:tcPr>
            <w:tcW w:w="9067" w:type="dxa"/>
            <w:vAlign w:val="center"/>
          </w:tcPr>
          <w:p w14:paraId="3E745B8C" w14:textId="77777777" w:rsidR="006C6E5E" w:rsidRPr="003D1383" w:rsidRDefault="006C6E5E" w:rsidP="006C6E5E">
            <w:pPr>
              <w:pStyle w:val="a8"/>
              <w:spacing w:after="0" w:afterAutospacing="0"/>
              <w:jc w:val="both"/>
              <w:rPr>
                <w:b/>
                <w:i/>
                <w:sz w:val="19"/>
                <w:szCs w:val="19"/>
              </w:rPr>
            </w:pPr>
            <w:r w:rsidRPr="003D1383">
              <w:rPr>
                <w:b/>
                <w:i/>
                <w:sz w:val="19"/>
                <w:szCs w:val="19"/>
              </w:rPr>
              <w:t>ГЛАВА 5. МАСТЕР-ПЛАН РАЗВИТИЯ СИСТЕМ ТЕПЛОСНАБЖЕНИЯ ПОСЕЛЕНИЯ, ГОРОДС КОГО ОКРУГА, ГОРОДА ФЕДЕРАЛЬНОГО ЗНАЧЕНИЯ</w:t>
            </w:r>
          </w:p>
        </w:tc>
        <w:tc>
          <w:tcPr>
            <w:tcW w:w="567" w:type="dxa"/>
            <w:vAlign w:val="center"/>
          </w:tcPr>
          <w:p w14:paraId="10E8D5EA" w14:textId="2E95153A"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82</w:t>
            </w:r>
          </w:p>
        </w:tc>
      </w:tr>
      <w:tr w:rsidR="006C6E5E" w:rsidRPr="003D1383" w14:paraId="76586CF0" w14:textId="77777777" w:rsidTr="00712694">
        <w:tc>
          <w:tcPr>
            <w:tcW w:w="9067" w:type="dxa"/>
            <w:vAlign w:val="center"/>
          </w:tcPr>
          <w:p w14:paraId="2BBB5F89" w14:textId="77777777" w:rsidR="006C6E5E" w:rsidRPr="003D1383" w:rsidRDefault="006C6E5E" w:rsidP="006C6E5E">
            <w:pPr>
              <w:pStyle w:val="a8"/>
              <w:spacing w:after="0" w:afterAutospacing="0"/>
              <w:jc w:val="both"/>
              <w:rPr>
                <w:sz w:val="19"/>
                <w:szCs w:val="19"/>
              </w:rPr>
            </w:pPr>
            <w:r w:rsidRPr="003D1383">
              <w:rPr>
                <w:sz w:val="19"/>
                <w:szCs w:val="19"/>
              </w:rPr>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tc>
        <w:tc>
          <w:tcPr>
            <w:tcW w:w="567" w:type="dxa"/>
            <w:vAlign w:val="center"/>
          </w:tcPr>
          <w:p w14:paraId="4E4CE0C9" w14:textId="43B43B0F"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82</w:t>
            </w:r>
          </w:p>
        </w:tc>
      </w:tr>
      <w:tr w:rsidR="006C6E5E" w:rsidRPr="003D1383" w14:paraId="2C908DFB" w14:textId="77777777" w:rsidTr="00712694">
        <w:tc>
          <w:tcPr>
            <w:tcW w:w="9067" w:type="dxa"/>
            <w:vAlign w:val="center"/>
          </w:tcPr>
          <w:p w14:paraId="39581EEF" w14:textId="77777777"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p>
        </w:tc>
        <w:tc>
          <w:tcPr>
            <w:tcW w:w="567" w:type="dxa"/>
            <w:vAlign w:val="center"/>
          </w:tcPr>
          <w:p w14:paraId="04A79876" w14:textId="450B04BE"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82</w:t>
            </w:r>
          </w:p>
        </w:tc>
      </w:tr>
      <w:tr w:rsidR="006C6E5E" w:rsidRPr="003D1383" w14:paraId="338BD207" w14:textId="77777777" w:rsidTr="00712694">
        <w:tc>
          <w:tcPr>
            <w:tcW w:w="9067" w:type="dxa"/>
            <w:vAlign w:val="center"/>
          </w:tcPr>
          <w:p w14:paraId="6CF2DB1B" w14:textId="781DD561"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567" w:type="dxa"/>
            <w:vAlign w:val="center"/>
          </w:tcPr>
          <w:p w14:paraId="3BCC9C0F" w14:textId="21633292"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83</w:t>
            </w:r>
          </w:p>
        </w:tc>
      </w:tr>
      <w:tr w:rsidR="006C6E5E" w:rsidRPr="003D1383" w14:paraId="5BB1E7CC" w14:textId="77777777" w:rsidTr="00712694">
        <w:tc>
          <w:tcPr>
            <w:tcW w:w="9067" w:type="dxa"/>
            <w:vAlign w:val="center"/>
          </w:tcPr>
          <w:p w14:paraId="4C2F409F" w14:textId="53166E8D"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lastRenderedPageBreak/>
              <w:t>6.1. Расчетная величина нормативных потерь теплоносителя в тепловых сетях в зонах действия источников тепловой энергии</w:t>
            </w:r>
          </w:p>
        </w:tc>
        <w:tc>
          <w:tcPr>
            <w:tcW w:w="567" w:type="dxa"/>
            <w:vAlign w:val="center"/>
          </w:tcPr>
          <w:p w14:paraId="4BCEE848" w14:textId="47B547CC"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84</w:t>
            </w:r>
          </w:p>
        </w:tc>
      </w:tr>
      <w:tr w:rsidR="006C6E5E" w:rsidRPr="003D1383" w14:paraId="326E66A2" w14:textId="77777777" w:rsidTr="00712694">
        <w:tc>
          <w:tcPr>
            <w:tcW w:w="9067" w:type="dxa"/>
            <w:vAlign w:val="center"/>
          </w:tcPr>
          <w:p w14:paraId="3A561152" w14:textId="5064131E"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tc>
        <w:tc>
          <w:tcPr>
            <w:tcW w:w="567" w:type="dxa"/>
            <w:vAlign w:val="center"/>
          </w:tcPr>
          <w:p w14:paraId="12E33B80" w14:textId="6336B58E"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85</w:t>
            </w:r>
          </w:p>
        </w:tc>
      </w:tr>
      <w:tr w:rsidR="006C6E5E" w:rsidRPr="003D1383" w14:paraId="4BAC2EB1" w14:textId="77777777" w:rsidTr="00712694">
        <w:tc>
          <w:tcPr>
            <w:tcW w:w="9067" w:type="dxa"/>
            <w:vAlign w:val="center"/>
          </w:tcPr>
          <w:p w14:paraId="50520C69" w14:textId="27880D4D"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6.3. Сведения о наличии баков-аккумуляторов</w:t>
            </w:r>
          </w:p>
        </w:tc>
        <w:tc>
          <w:tcPr>
            <w:tcW w:w="567" w:type="dxa"/>
            <w:vAlign w:val="center"/>
          </w:tcPr>
          <w:p w14:paraId="76B2FD4B" w14:textId="66B14755"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85</w:t>
            </w:r>
          </w:p>
        </w:tc>
      </w:tr>
      <w:tr w:rsidR="006C6E5E" w:rsidRPr="003D1383" w14:paraId="0F3DDF8A" w14:textId="77777777" w:rsidTr="00712694">
        <w:tc>
          <w:tcPr>
            <w:tcW w:w="9067" w:type="dxa"/>
            <w:vAlign w:val="center"/>
          </w:tcPr>
          <w:p w14:paraId="4FB3988C" w14:textId="53B5656F"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 xml:space="preserve">6.4. Нормативный и фактический (для эксплуатационного и аварийного режимов) часовой расход </w:t>
            </w:r>
            <w:proofErr w:type="spellStart"/>
            <w:r w:rsidRPr="003D1383">
              <w:rPr>
                <w:rFonts w:ascii="Times New Roman" w:hAnsi="Times New Roman" w:cs="Times New Roman"/>
                <w:sz w:val="19"/>
                <w:szCs w:val="19"/>
              </w:rPr>
              <w:t>подпиточной</w:t>
            </w:r>
            <w:proofErr w:type="spellEnd"/>
            <w:r w:rsidRPr="003D1383">
              <w:rPr>
                <w:rFonts w:ascii="Times New Roman" w:hAnsi="Times New Roman" w:cs="Times New Roman"/>
                <w:sz w:val="19"/>
                <w:szCs w:val="19"/>
              </w:rPr>
              <w:t xml:space="preserve"> воды в зоне действия источников тепловой энергии</w:t>
            </w:r>
          </w:p>
        </w:tc>
        <w:tc>
          <w:tcPr>
            <w:tcW w:w="567" w:type="dxa"/>
            <w:vAlign w:val="center"/>
          </w:tcPr>
          <w:p w14:paraId="37F00D60" w14:textId="394A49CD"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85</w:t>
            </w:r>
          </w:p>
        </w:tc>
      </w:tr>
      <w:tr w:rsidR="006C6E5E" w:rsidRPr="003D1383" w14:paraId="1938DD2F" w14:textId="77777777" w:rsidTr="00712694">
        <w:tc>
          <w:tcPr>
            <w:tcW w:w="9067" w:type="dxa"/>
            <w:vAlign w:val="center"/>
          </w:tcPr>
          <w:p w14:paraId="3D4F771E" w14:textId="358A005C"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567" w:type="dxa"/>
            <w:vAlign w:val="center"/>
          </w:tcPr>
          <w:p w14:paraId="2C998966" w14:textId="3CC28321"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86</w:t>
            </w:r>
          </w:p>
        </w:tc>
      </w:tr>
      <w:tr w:rsidR="006C6E5E" w:rsidRPr="003D1383" w14:paraId="2CE94630" w14:textId="77777777" w:rsidTr="00712694">
        <w:tc>
          <w:tcPr>
            <w:tcW w:w="9067" w:type="dxa"/>
            <w:vAlign w:val="center"/>
          </w:tcPr>
          <w:p w14:paraId="52DD7063" w14:textId="5FEB08A9"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7. ПРЕДЛОЖЕНИЯ ПО СТРОИТЕЛЬСТВУ, РЕКОНСТРУКЦИИ И ТЕХНИЧЕСКОМУ ПЕРЕВООРУЖЕНИЮ ИСТОЧНИКОВ ТЕПЛОВОЙ ЭНЕРГИИ</w:t>
            </w:r>
          </w:p>
        </w:tc>
        <w:tc>
          <w:tcPr>
            <w:tcW w:w="567" w:type="dxa"/>
            <w:vAlign w:val="center"/>
          </w:tcPr>
          <w:p w14:paraId="142D6786" w14:textId="3826A06E"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87</w:t>
            </w:r>
          </w:p>
        </w:tc>
      </w:tr>
      <w:tr w:rsidR="006C6E5E" w:rsidRPr="003D1383" w14:paraId="75684A3A" w14:textId="77777777" w:rsidTr="00712694">
        <w:tc>
          <w:tcPr>
            <w:tcW w:w="9067" w:type="dxa"/>
            <w:vAlign w:val="center"/>
          </w:tcPr>
          <w:p w14:paraId="75781345" w14:textId="3CF4911A"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t xml:space="preserve">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3D1383">
              <w:rPr>
                <w:rFonts w:ascii="Times New Roman" w:hAnsi="Times New Roman" w:cs="Times New Roman"/>
                <w:sz w:val="19"/>
                <w:szCs w:val="19"/>
              </w:rPr>
              <w:t>теплопотребляющей</w:t>
            </w:r>
            <w:proofErr w:type="spellEnd"/>
            <w:r w:rsidRPr="003D1383">
              <w:rPr>
                <w:rFonts w:ascii="Times New Roman" w:hAnsi="Times New Roman" w:cs="Times New Roman"/>
                <w:sz w:val="19"/>
                <w:szCs w:val="19"/>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tc>
        <w:tc>
          <w:tcPr>
            <w:tcW w:w="567" w:type="dxa"/>
            <w:vAlign w:val="center"/>
          </w:tcPr>
          <w:p w14:paraId="1A882E63" w14:textId="373BAA83"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87</w:t>
            </w:r>
          </w:p>
        </w:tc>
      </w:tr>
      <w:tr w:rsidR="006C6E5E" w:rsidRPr="003D1383" w14:paraId="7C932717" w14:textId="77777777" w:rsidTr="00712694">
        <w:tc>
          <w:tcPr>
            <w:tcW w:w="9067" w:type="dxa"/>
            <w:vAlign w:val="center"/>
          </w:tcPr>
          <w:p w14:paraId="047EDD69" w14:textId="77777777"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7.2. Описание текущей ситуации, связанной с ранее принятыми в соответствии с</w:t>
            </w:r>
          </w:p>
          <w:p w14:paraId="58638F02" w14:textId="1200B46D"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tc>
        <w:tc>
          <w:tcPr>
            <w:tcW w:w="567" w:type="dxa"/>
            <w:vAlign w:val="center"/>
          </w:tcPr>
          <w:p w14:paraId="7E7228C6" w14:textId="566B16E4"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87</w:t>
            </w:r>
          </w:p>
        </w:tc>
      </w:tr>
      <w:tr w:rsidR="006C6E5E" w:rsidRPr="003D1383" w14:paraId="35F73746" w14:textId="77777777" w:rsidTr="00712694">
        <w:tc>
          <w:tcPr>
            <w:tcW w:w="9067" w:type="dxa"/>
            <w:vAlign w:val="center"/>
          </w:tcPr>
          <w:p w14:paraId="7563E4D7" w14:textId="50F63666"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567" w:type="dxa"/>
            <w:vAlign w:val="center"/>
          </w:tcPr>
          <w:p w14:paraId="144F0172" w14:textId="5A799A48"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88</w:t>
            </w:r>
          </w:p>
        </w:tc>
      </w:tr>
      <w:tr w:rsidR="006C6E5E" w:rsidRPr="003D1383" w14:paraId="081C5B46" w14:textId="77777777" w:rsidTr="00712694">
        <w:tc>
          <w:tcPr>
            <w:tcW w:w="9067" w:type="dxa"/>
            <w:vAlign w:val="center"/>
          </w:tcPr>
          <w:p w14:paraId="14A21B61" w14:textId="42E639E9"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7.4. Обоснование предлагаемых для строительства источников тепловой энергии скомбинированной выработкой тепловой и электрической энергии для обеспечения перспективных тепловых нагрузок</w:t>
            </w:r>
          </w:p>
        </w:tc>
        <w:tc>
          <w:tcPr>
            <w:tcW w:w="567" w:type="dxa"/>
            <w:vAlign w:val="center"/>
          </w:tcPr>
          <w:p w14:paraId="2A011F59" w14:textId="1F4769BB"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88</w:t>
            </w:r>
          </w:p>
        </w:tc>
      </w:tr>
      <w:tr w:rsidR="006C6E5E" w:rsidRPr="003D1383" w14:paraId="6547B98B" w14:textId="77777777" w:rsidTr="00712694">
        <w:tc>
          <w:tcPr>
            <w:tcW w:w="9067" w:type="dxa"/>
            <w:vAlign w:val="center"/>
          </w:tcPr>
          <w:p w14:paraId="00C18597" w14:textId="0BA60518"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7.5.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tc>
        <w:tc>
          <w:tcPr>
            <w:tcW w:w="567" w:type="dxa"/>
            <w:vAlign w:val="center"/>
          </w:tcPr>
          <w:p w14:paraId="1B2E9646" w14:textId="36F501A2"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89</w:t>
            </w:r>
          </w:p>
        </w:tc>
      </w:tr>
      <w:tr w:rsidR="006C6E5E" w:rsidRPr="003D1383" w14:paraId="3287700D" w14:textId="77777777" w:rsidTr="00712694">
        <w:tc>
          <w:tcPr>
            <w:tcW w:w="9067" w:type="dxa"/>
            <w:vAlign w:val="center"/>
          </w:tcPr>
          <w:p w14:paraId="6F623968" w14:textId="10E2827C"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567" w:type="dxa"/>
            <w:vAlign w:val="center"/>
          </w:tcPr>
          <w:p w14:paraId="26414F2E" w14:textId="7EF370D0"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89</w:t>
            </w:r>
          </w:p>
        </w:tc>
      </w:tr>
      <w:tr w:rsidR="006C6E5E" w:rsidRPr="003D1383" w14:paraId="495D7E96" w14:textId="77777777" w:rsidTr="00712694">
        <w:tc>
          <w:tcPr>
            <w:tcW w:w="9067" w:type="dxa"/>
            <w:vAlign w:val="center"/>
          </w:tcPr>
          <w:p w14:paraId="6EFC6669" w14:textId="22CE1204"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tc>
        <w:tc>
          <w:tcPr>
            <w:tcW w:w="567" w:type="dxa"/>
            <w:vAlign w:val="center"/>
          </w:tcPr>
          <w:p w14:paraId="63F1ABED" w14:textId="64BEB806"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90</w:t>
            </w:r>
          </w:p>
        </w:tc>
      </w:tr>
      <w:tr w:rsidR="006C6E5E" w:rsidRPr="003D1383" w14:paraId="299C8D8E" w14:textId="77777777" w:rsidTr="00712694">
        <w:tc>
          <w:tcPr>
            <w:tcW w:w="9067" w:type="dxa"/>
            <w:vAlign w:val="center"/>
          </w:tcPr>
          <w:p w14:paraId="5A9B9E6B" w14:textId="75EF545A" w:rsidR="006C6E5E" w:rsidRPr="003D1383" w:rsidRDefault="006C6E5E" w:rsidP="006C6E5E">
            <w:pPr>
              <w:autoSpaceDE w:val="0"/>
              <w:autoSpaceDN w:val="0"/>
              <w:adjustRightInd w:val="0"/>
              <w:spacing w:after="0" w:line="240" w:lineRule="auto"/>
              <w:jc w:val="both"/>
              <w:rPr>
                <w:rFonts w:ascii="Times New Roman" w:hAnsi="Times New Roman" w:cs="Times New Roman"/>
                <w:iCs/>
                <w:sz w:val="19"/>
                <w:szCs w:val="19"/>
              </w:rPr>
            </w:pPr>
            <w:r w:rsidRPr="003D1383">
              <w:rPr>
                <w:rFonts w:ascii="Times New Roman" w:hAnsi="Times New Roman" w:cs="Times New Roman"/>
                <w:sz w:val="19"/>
                <w:szCs w:val="19"/>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tc>
        <w:tc>
          <w:tcPr>
            <w:tcW w:w="567" w:type="dxa"/>
            <w:vAlign w:val="center"/>
          </w:tcPr>
          <w:p w14:paraId="1F195347" w14:textId="29490108"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90</w:t>
            </w:r>
          </w:p>
        </w:tc>
      </w:tr>
      <w:tr w:rsidR="006C6E5E" w:rsidRPr="003D1383" w14:paraId="18A8C7F4" w14:textId="77777777" w:rsidTr="00712694">
        <w:tc>
          <w:tcPr>
            <w:tcW w:w="9067" w:type="dxa"/>
            <w:vAlign w:val="center"/>
          </w:tcPr>
          <w:p w14:paraId="47A4218F" w14:textId="1E0B9F01"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tc>
        <w:tc>
          <w:tcPr>
            <w:tcW w:w="567" w:type="dxa"/>
            <w:vAlign w:val="center"/>
          </w:tcPr>
          <w:p w14:paraId="7EA84695" w14:textId="63122E2A"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90</w:t>
            </w:r>
          </w:p>
        </w:tc>
      </w:tr>
      <w:tr w:rsidR="006C6E5E" w:rsidRPr="003D1383" w14:paraId="2F0182EC" w14:textId="77777777" w:rsidTr="00712694">
        <w:tc>
          <w:tcPr>
            <w:tcW w:w="9067" w:type="dxa"/>
            <w:vAlign w:val="center"/>
          </w:tcPr>
          <w:p w14:paraId="0E4B926C" w14:textId="68086090"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tc>
        <w:tc>
          <w:tcPr>
            <w:tcW w:w="567" w:type="dxa"/>
            <w:vAlign w:val="center"/>
          </w:tcPr>
          <w:p w14:paraId="043CE3F3" w14:textId="56A145DD"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90</w:t>
            </w:r>
          </w:p>
        </w:tc>
      </w:tr>
      <w:tr w:rsidR="006C6E5E" w:rsidRPr="003D1383" w14:paraId="32E62C8A" w14:textId="77777777" w:rsidTr="00712694">
        <w:tc>
          <w:tcPr>
            <w:tcW w:w="9067" w:type="dxa"/>
            <w:vAlign w:val="center"/>
          </w:tcPr>
          <w:p w14:paraId="582C33F2" w14:textId="434785EC"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7.11. Обоснование организации индивидуального теплоснабжения в зонах застройки поселения малоэтажными жилыми зданиями</w:t>
            </w:r>
          </w:p>
        </w:tc>
        <w:tc>
          <w:tcPr>
            <w:tcW w:w="567" w:type="dxa"/>
            <w:vAlign w:val="center"/>
          </w:tcPr>
          <w:p w14:paraId="32D1BA55" w14:textId="56A0FC5E"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90</w:t>
            </w:r>
          </w:p>
        </w:tc>
      </w:tr>
      <w:tr w:rsidR="006C6E5E" w:rsidRPr="003D1383" w14:paraId="320E935C" w14:textId="77777777" w:rsidTr="00712694">
        <w:tc>
          <w:tcPr>
            <w:tcW w:w="9067" w:type="dxa"/>
            <w:vAlign w:val="center"/>
          </w:tcPr>
          <w:p w14:paraId="53C61BBA" w14:textId="7438084F"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p>
        </w:tc>
        <w:tc>
          <w:tcPr>
            <w:tcW w:w="567" w:type="dxa"/>
            <w:vAlign w:val="center"/>
          </w:tcPr>
          <w:p w14:paraId="722289D5" w14:textId="15C821CD"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91</w:t>
            </w:r>
          </w:p>
        </w:tc>
      </w:tr>
      <w:tr w:rsidR="006C6E5E" w:rsidRPr="003D1383" w14:paraId="4655F4C6" w14:textId="77777777" w:rsidTr="00712694">
        <w:tc>
          <w:tcPr>
            <w:tcW w:w="9067" w:type="dxa"/>
            <w:vAlign w:val="center"/>
          </w:tcPr>
          <w:p w14:paraId="13BFC4CE" w14:textId="6A9C21E6"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567" w:type="dxa"/>
            <w:vAlign w:val="center"/>
          </w:tcPr>
          <w:p w14:paraId="3EEDDD77" w14:textId="34052C6E"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91</w:t>
            </w:r>
          </w:p>
        </w:tc>
      </w:tr>
      <w:tr w:rsidR="006C6E5E" w:rsidRPr="003D1383" w14:paraId="694A58B2" w14:textId="77777777" w:rsidTr="00712694">
        <w:tc>
          <w:tcPr>
            <w:tcW w:w="9067" w:type="dxa"/>
            <w:vAlign w:val="center"/>
          </w:tcPr>
          <w:p w14:paraId="59C86CC9" w14:textId="6439A6F6"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7.14. Обоснование организации теплоснабжения в производственных зонах на территории поселения</w:t>
            </w:r>
          </w:p>
        </w:tc>
        <w:tc>
          <w:tcPr>
            <w:tcW w:w="567" w:type="dxa"/>
            <w:vAlign w:val="center"/>
          </w:tcPr>
          <w:p w14:paraId="79025380" w14:textId="0D2C7794"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92</w:t>
            </w:r>
          </w:p>
        </w:tc>
      </w:tr>
      <w:tr w:rsidR="006C6E5E" w:rsidRPr="003D1383" w14:paraId="5106661F" w14:textId="77777777" w:rsidTr="00712694">
        <w:tc>
          <w:tcPr>
            <w:tcW w:w="9067" w:type="dxa"/>
            <w:vAlign w:val="center"/>
          </w:tcPr>
          <w:p w14:paraId="3910C846" w14:textId="7D88895A"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7.15. Результаты расчетов радиуса эффективного теплоснабжения</w:t>
            </w:r>
          </w:p>
        </w:tc>
        <w:tc>
          <w:tcPr>
            <w:tcW w:w="567" w:type="dxa"/>
            <w:vAlign w:val="center"/>
          </w:tcPr>
          <w:p w14:paraId="53DFEFFC" w14:textId="19D28316"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92</w:t>
            </w:r>
          </w:p>
        </w:tc>
      </w:tr>
      <w:tr w:rsidR="006C6E5E" w:rsidRPr="003D1383" w14:paraId="4ED52228" w14:textId="77777777" w:rsidTr="00712694">
        <w:tc>
          <w:tcPr>
            <w:tcW w:w="9067" w:type="dxa"/>
            <w:vAlign w:val="center"/>
          </w:tcPr>
          <w:p w14:paraId="626DC66B" w14:textId="618C27F4"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8. ПРЕДЛОЖЕНИЯ ПО СТРОИТЕЛЬСТВУ И РЕКОНСТРУКЦИИ ТЕПЛОВЫХ СЕТЕЙ</w:t>
            </w:r>
          </w:p>
        </w:tc>
        <w:tc>
          <w:tcPr>
            <w:tcW w:w="567" w:type="dxa"/>
            <w:vAlign w:val="center"/>
          </w:tcPr>
          <w:p w14:paraId="2861E684" w14:textId="3B750594"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95</w:t>
            </w:r>
          </w:p>
        </w:tc>
      </w:tr>
      <w:tr w:rsidR="006C6E5E" w:rsidRPr="003D1383" w14:paraId="14D117E5" w14:textId="77777777" w:rsidTr="00712694">
        <w:tc>
          <w:tcPr>
            <w:tcW w:w="9067" w:type="dxa"/>
            <w:vAlign w:val="center"/>
          </w:tcPr>
          <w:p w14:paraId="7618B70A" w14:textId="348E55DA"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tc>
        <w:tc>
          <w:tcPr>
            <w:tcW w:w="567" w:type="dxa"/>
            <w:vAlign w:val="center"/>
          </w:tcPr>
          <w:p w14:paraId="2D32E6E8" w14:textId="2E38566F"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95</w:t>
            </w:r>
          </w:p>
        </w:tc>
      </w:tr>
      <w:tr w:rsidR="006C6E5E" w:rsidRPr="003D1383" w14:paraId="65F46599" w14:textId="77777777" w:rsidTr="00712694">
        <w:tc>
          <w:tcPr>
            <w:tcW w:w="9067" w:type="dxa"/>
            <w:vAlign w:val="center"/>
          </w:tcPr>
          <w:p w14:paraId="3FA0010A" w14:textId="6BEA9EC8"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lastRenderedPageBreak/>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tc>
        <w:tc>
          <w:tcPr>
            <w:tcW w:w="567" w:type="dxa"/>
            <w:vAlign w:val="center"/>
          </w:tcPr>
          <w:p w14:paraId="7854BD70" w14:textId="26A9F563"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95</w:t>
            </w:r>
          </w:p>
        </w:tc>
      </w:tr>
      <w:tr w:rsidR="006C6E5E" w:rsidRPr="003D1383" w14:paraId="0E6E889E" w14:textId="77777777" w:rsidTr="00712694">
        <w:tc>
          <w:tcPr>
            <w:tcW w:w="9067" w:type="dxa"/>
            <w:vAlign w:val="center"/>
          </w:tcPr>
          <w:p w14:paraId="12EFA394" w14:textId="417BC0B5"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567" w:type="dxa"/>
            <w:vAlign w:val="center"/>
          </w:tcPr>
          <w:p w14:paraId="0E63317F" w14:textId="632D4C3A"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95</w:t>
            </w:r>
          </w:p>
        </w:tc>
      </w:tr>
      <w:tr w:rsidR="006C6E5E" w:rsidRPr="003D1383" w14:paraId="633D2EAF" w14:textId="77777777" w:rsidTr="00712694">
        <w:tc>
          <w:tcPr>
            <w:tcW w:w="9067" w:type="dxa"/>
            <w:vAlign w:val="center"/>
          </w:tcPr>
          <w:p w14:paraId="68EB959F" w14:textId="634203FB"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567" w:type="dxa"/>
            <w:vAlign w:val="center"/>
          </w:tcPr>
          <w:p w14:paraId="30D7D618" w14:textId="55FCD731"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95</w:t>
            </w:r>
          </w:p>
        </w:tc>
      </w:tr>
      <w:tr w:rsidR="006C6E5E" w:rsidRPr="003D1383" w14:paraId="2774CE24" w14:textId="77777777" w:rsidTr="00712694">
        <w:tc>
          <w:tcPr>
            <w:tcW w:w="9067" w:type="dxa"/>
            <w:vAlign w:val="center"/>
          </w:tcPr>
          <w:p w14:paraId="4BFCE373" w14:textId="4714F7FF"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8.5. Предложения по строительству тепловых сетей для обеспечения нормативной надежности теплоснабжения</w:t>
            </w:r>
          </w:p>
        </w:tc>
        <w:tc>
          <w:tcPr>
            <w:tcW w:w="567" w:type="dxa"/>
            <w:vAlign w:val="center"/>
          </w:tcPr>
          <w:p w14:paraId="3FAE941C" w14:textId="7D091EAD"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96</w:t>
            </w:r>
          </w:p>
        </w:tc>
      </w:tr>
      <w:tr w:rsidR="006C6E5E" w:rsidRPr="003D1383" w14:paraId="4AB12772" w14:textId="77777777" w:rsidTr="00712694">
        <w:tc>
          <w:tcPr>
            <w:tcW w:w="9067" w:type="dxa"/>
            <w:vAlign w:val="center"/>
          </w:tcPr>
          <w:p w14:paraId="4050331F" w14:textId="09431742"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iCs/>
                <w:sz w:val="19"/>
                <w:szCs w:val="19"/>
              </w:rPr>
              <w:t>8.6. Предложения по ремонту и реконструкции тепловых сетей для обеспечения нормативной надежности теплоснабжения</w:t>
            </w:r>
            <w:r w:rsidRPr="003D1383">
              <w:rPr>
                <w:rFonts w:ascii="Times New Roman" w:hAnsi="Times New Roman" w:cs="Times New Roman"/>
                <w:sz w:val="19"/>
                <w:szCs w:val="19"/>
              </w:rPr>
              <w:t xml:space="preserve"> </w:t>
            </w:r>
          </w:p>
        </w:tc>
        <w:tc>
          <w:tcPr>
            <w:tcW w:w="567" w:type="dxa"/>
            <w:vAlign w:val="center"/>
          </w:tcPr>
          <w:p w14:paraId="5FC604C0" w14:textId="085E9BF8"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96</w:t>
            </w:r>
          </w:p>
        </w:tc>
      </w:tr>
      <w:tr w:rsidR="006C6E5E" w:rsidRPr="003D1383" w14:paraId="5088B29E" w14:textId="77777777" w:rsidTr="00712694">
        <w:tc>
          <w:tcPr>
            <w:tcW w:w="9067" w:type="dxa"/>
            <w:vAlign w:val="center"/>
          </w:tcPr>
          <w:p w14:paraId="272E1DE0" w14:textId="2739362F" w:rsidR="006C6E5E" w:rsidRPr="003D1383" w:rsidRDefault="006C6E5E" w:rsidP="006C6E5E">
            <w:pPr>
              <w:autoSpaceDE w:val="0"/>
              <w:autoSpaceDN w:val="0"/>
              <w:adjustRightInd w:val="0"/>
              <w:spacing w:after="0" w:line="240" w:lineRule="auto"/>
              <w:jc w:val="both"/>
              <w:rPr>
                <w:rFonts w:ascii="Times New Roman" w:hAnsi="Times New Roman" w:cs="Times New Roman"/>
                <w:iCs/>
                <w:sz w:val="19"/>
                <w:szCs w:val="19"/>
              </w:rPr>
            </w:pPr>
            <w:r w:rsidRPr="003D1383">
              <w:rPr>
                <w:rFonts w:ascii="Times New Roman" w:hAnsi="Times New Roman" w:cs="Times New Roman"/>
                <w:sz w:val="19"/>
                <w:szCs w:val="19"/>
              </w:rPr>
              <w:t>8.7. Предложения по реконструкции тепловых сетей с увеличением диаметра трубопроводов для обеспечения перспективных приростов тепловой нагрузки</w:t>
            </w:r>
          </w:p>
        </w:tc>
        <w:tc>
          <w:tcPr>
            <w:tcW w:w="567" w:type="dxa"/>
            <w:vAlign w:val="center"/>
          </w:tcPr>
          <w:p w14:paraId="2F3CF4D1" w14:textId="18F13062"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96</w:t>
            </w:r>
          </w:p>
        </w:tc>
      </w:tr>
      <w:tr w:rsidR="006C6E5E" w:rsidRPr="003D1383" w14:paraId="6474F165" w14:textId="77777777" w:rsidTr="00712694">
        <w:tc>
          <w:tcPr>
            <w:tcW w:w="9067" w:type="dxa"/>
            <w:vAlign w:val="center"/>
          </w:tcPr>
          <w:p w14:paraId="5C6C92DA" w14:textId="755D9F55"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8.8. Предложения по реконструкции тепловых сетей, подлежащих замене в связи с исчерпанием эксплуатационного ресурса</w:t>
            </w:r>
          </w:p>
        </w:tc>
        <w:tc>
          <w:tcPr>
            <w:tcW w:w="567" w:type="dxa"/>
            <w:vAlign w:val="center"/>
          </w:tcPr>
          <w:p w14:paraId="4C4A964D" w14:textId="123E12C4"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96</w:t>
            </w:r>
          </w:p>
        </w:tc>
      </w:tr>
      <w:tr w:rsidR="006C6E5E" w:rsidRPr="003D1383" w14:paraId="64933AD7" w14:textId="77777777" w:rsidTr="00712694">
        <w:tc>
          <w:tcPr>
            <w:tcW w:w="9067" w:type="dxa"/>
            <w:vAlign w:val="center"/>
          </w:tcPr>
          <w:p w14:paraId="402288FF" w14:textId="7F454117"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8.9. Предложения по строительству и реконструкции насосных станций</w:t>
            </w:r>
          </w:p>
        </w:tc>
        <w:tc>
          <w:tcPr>
            <w:tcW w:w="567" w:type="dxa"/>
            <w:vAlign w:val="center"/>
          </w:tcPr>
          <w:p w14:paraId="07EE85E4" w14:textId="71F93831"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96</w:t>
            </w:r>
          </w:p>
        </w:tc>
      </w:tr>
      <w:tr w:rsidR="006C6E5E" w:rsidRPr="003D1383" w14:paraId="3537D21D" w14:textId="77777777" w:rsidTr="00712694">
        <w:tc>
          <w:tcPr>
            <w:tcW w:w="9067" w:type="dxa"/>
            <w:vAlign w:val="center"/>
          </w:tcPr>
          <w:p w14:paraId="012AB1DA" w14:textId="3984801F"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9. ПРЕДЛОЖЕНИЯ ПО ПЕРЕВОДУ ОТКРЫТЫХ СИСТЕМ ТЕПЛОСНАБЖЕНИЯ (ГОРЯЧЕГО ВОДОСНАБЖЕНИЯ) В ЗАКРЫТЫЕ СИСТЕМЫ ГОРЯЧЕГО ВОДОСНАБЖЕНИЯ</w:t>
            </w:r>
          </w:p>
        </w:tc>
        <w:tc>
          <w:tcPr>
            <w:tcW w:w="567" w:type="dxa"/>
            <w:vAlign w:val="center"/>
          </w:tcPr>
          <w:p w14:paraId="5DF5AE97" w14:textId="312B6E24"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97</w:t>
            </w:r>
          </w:p>
        </w:tc>
      </w:tr>
      <w:tr w:rsidR="006C6E5E" w:rsidRPr="003D1383" w14:paraId="16BEB559" w14:textId="77777777" w:rsidTr="00712694">
        <w:tc>
          <w:tcPr>
            <w:tcW w:w="9067" w:type="dxa"/>
            <w:vAlign w:val="center"/>
          </w:tcPr>
          <w:p w14:paraId="6AF28985" w14:textId="2D3FC783"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t xml:space="preserve">9.1. Технико-экономическое обоснование предложений по типам присоединений </w:t>
            </w:r>
            <w:proofErr w:type="spellStart"/>
            <w:r w:rsidRPr="003D1383">
              <w:rPr>
                <w:rFonts w:ascii="Times New Roman" w:hAnsi="Times New Roman" w:cs="Times New Roman"/>
                <w:sz w:val="19"/>
                <w:szCs w:val="19"/>
              </w:rPr>
              <w:t>теплопотребляющих</w:t>
            </w:r>
            <w:proofErr w:type="spellEnd"/>
            <w:r w:rsidRPr="003D1383">
              <w:rPr>
                <w:rFonts w:ascii="Times New Roman" w:hAnsi="Times New Roman" w:cs="Times New Roman"/>
                <w:sz w:val="19"/>
                <w:szCs w:val="19"/>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w:t>
            </w:r>
          </w:p>
        </w:tc>
        <w:tc>
          <w:tcPr>
            <w:tcW w:w="567" w:type="dxa"/>
            <w:vAlign w:val="center"/>
          </w:tcPr>
          <w:p w14:paraId="7592AB33" w14:textId="7420469B"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97</w:t>
            </w:r>
          </w:p>
        </w:tc>
      </w:tr>
      <w:tr w:rsidR="006C6E5E" w:rsidRPr="003D1383" w14:paraId="5440FC19" w14:textId="77777777" w:rsidTr="00712694">
        <w:tc>
          <w:tcPr>
            <w:tcW w:w="9067" w:type="dxa"/>
            <w:vAlign w:val="center"/>
          </w:tcPr>
          <w:p w14:paraId="41BD3D76" w14:textId="5C142705"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9.2. Выбор и обоснование метода регулирования отпуска тепловой энергии от источников тепловой энергии</w:t>
            </w:r>
          </w:p>
        </w:tc>
        <w:tc>
          <w:tcPr>
            <w:tcW w:w="567" w:type="dxa"/>
            <w:vAlign w:val="center"/>
          </w:tcPr>
          <w:p w14:paraId="13EBB30F" w14:textId="1A56CCF4"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99</w:t>
            </w:r>
          </w:p>
        </w:tc>
      </w:tr>
      <w:tr w:rsidR="006C6E5E" w:rsidRPr="003D1383" w14:paraId="3CAB679E" w14:textId="77777777" w:rsidTr="00712694">
        <w:tc>
          <w:tcPr>
            <w:tcW w:w="9067" w:type="dxa"/>
            <w:vAlign w:val="center"/>
          </w:tcPr>
          <w:p w14:paraId="54B8F5B3" w14:textId="16B2F29D"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tc>
        <w:tc>
          <w:tcPr>
            <w:tcW w:w="567" w:type="dxa"/>
            <w:vAlign w:val="center"/>
          </w:tcPr>
          <w:p w14:paraId="56B6C4DE" w14:textId="6EBF6CEA" w:rsidR="006C6E5E" w:rsidRPr="003D1383" w:rsidRDefault="002F59D0" w:rsidP="00883D41">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102</w:t>
            </w:r>
          </w:p>
        </w:tc>
      </w:tr>
      <w:tr w:rsidR="006C6E5E" w:rsidRPr="003D1383" w14:paraId="253700FA" w14:textId="77777777" w:rsidTr="00712694">
        <w:tc>
          <w:tcPr>
            <w:tcW w:w="9067" w:type="dxa"/>
            <w:vAlign w:val="center"/>
          </w:tcPr>
          <w:p w14:paraId="6726D257" w14:textId="4A2D4006"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p>
        </w:tc>
        <w:tc>
          <w:tcPr>
            <w:tcW w:w="567" w:type="dxa"/>
            <w:vAlign w:val="center"/>
          </w:tcPr>
          <w:p w14:paraId="57605202" w14:textId="2780B114"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102</w:t>
            </w:r>
          </w:p>
        </w:tc>
      </w:tr>
      <w:tr w:rsidR="006C6E5E" w:rsidRPr="003D1383" w14:paraId="13979677" w14:textId="77777777" w:rsidTr="00712694">
        <w:tc>
          <w:tcPr>
            <w:tcW w:w="9067" w:type="dxa"/>
            <w:vAlign w:val="center"/>
          </w:tcPr>
          <w:p w14:paraId="6CEC63C0" w14:textId="3973FD57"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9.5.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p>
        </w:tc>
        <w:tc>
          <w:tcPr>
            <w:tcW w:w="567" w:type="dxa"/>
            <w:vAlign w:val="center"/>
          </w:tcPr>
          <w:p w14:paraId="43BBB83B" w14:textId="5DE91F70"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102</w:t>
            </w:r>
          </w:p>
        </w:tc>
      </w:tr>
      <w:tr w:rsidR="006C6E5E" w:rsidRPr="003D1383" w14:paraId="2C81F81E" w14:textId="77777777" w:rsidTr="00712694">
        <w:tc>
          <w:tcPr>
            <w:tcW w:w="9067" w:type="dxa"/>
            <w:vAlign w:val="center"/>
          </w:tcPr>
          <w:p w14:paraId="23577258" w14:textId="1118620E"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9.6. Предложения по источникам инвестиций</w:t>
            </w:r>
          </w:p>
        </w:tc>
        <w:tc>
          <w:tcPr>
            <w:tcW w:w="567" w:type="dxa"/>
            <w:vAlign w:val="center"/>
          </w:tcPr>
          <w:p w14:paraId="6CCA6B44" w14:textId="62025103"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104</w:t>
            </w:r>
          </w:p>
        </w:tc>
      </w:tr>
      <w:tr w:rsidR="006C6E5E" w:rsidRPr="003D1383" w14:paraId="2869CCA2" w14:textId="77777777" w:rsidTr="00712694">
        <w:tc>
          <w:tcPr>
            <w:tcW w:w="9067" w:type="dxa"/>
            <w:vAlign w:val="center"/>
          </w:tcPr>
          <w:p w14:paraId="05A25F8D" w14:textId="7DDC3259"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10. ПЕРСПЕКТИВНЫЕ ТОПЛИВНЫЕ БАЛАНСЫ</w:t>
            </w:r>
          </w:p>
        </w:tc>
        <w:tc>
          <w:tcPr>
            <w:tcW w:w="567" w:type="dxa"/>
            <w:vAlign w:val="center"/>
          </w:tcPr>
          <w:p w14:paraId="41385035" w14:textId="2BD50A6C"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105</w:t>
            </w:r>
          </w:p>
        </w:tc>
      </w:tr>
      <w:tr w:rsidR="006C6E5E" w:rsidRPr="003D1383" w14:paraId="226A3038" w14:textId="77777777" w:rsidTr="00712694">
        <w:tc>
          <w:tcPr>
            <w:tcW w:w="9067" w:type="dxa"/>
            <w:vAlign w:val="center"/>
          </w:tcPr>
          <w:p w14:paraId="7178F947" w14:textId="5EC88F89"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p>
        </w:tc>
        <w:tc>
          <w:tcPr>
            <w:tcW w:w="567" w:type="dxa"/>
            <w:vAlign w:val="center"/>
          </w:tcPr>
          <w:p w14:paraId="49000FC7" w14:textId="4737EEBE"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105</w:t>
            </w:r>
          </w:p>
        </w:tc>
      </w:tr>
      <w:tr w:rsidR="006C6E5E" w:rsidRPr="003D1383" w14:paraId="67000D74" w14:textId="77777777" w:rsidTr="00712694">
        <w:tc>
          <w:tcPr>
            <w:tcW w:w="9067" w:type="dxa"/>
            <w:vAlign w:val="center"/>
          </w:tcPr>
          <w:p w14:paraId="6FD8B9E8" w14:textId="29A7EFAD"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10.2. Расчеты по каждому источнику тепловой энергии нормативных запасов аварийных видов топлива</w:t>
            </w:r>
          </w:p>
        </w:tc>
        <w:tc>
          <w:tcPr>
            <w:tcW w:w="567" w:type="dxa"/>
            <w:vAlign w:val="center"/>
          </w:tcPr>
          <w:p w14:paraId="6860DCB5" w14:textId="34879A5B"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107</w:t>
            </w:r>
          </w:p>
        </w:tc>
      </w:tr>
      <w:tr w:rsidR="006C6E5E" w:rsidRPr="003D1383" w14:paraId="0A72D1A5" w14:textId="77777777" w:rsidTr="00712694">
        <w:tc>
          <w:tcPr>
            <w:tcW w:w="9067" w:type="dxa"/>
            <w:vAlign w:val="center"/>
          </w:tcPr>
          <w:p w14:paraId="033892B2" w14:textId="71E14E20"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567" w:type="dxa"/>
            <w:vAlign w:val="center"/>
          </w:tcPr>
          <w:p w14:paraId="2C606E43" w14:textId="5E79AEA6"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107</w:t>
            </w:r>
          </w:p>
        </w:tc>
      </w:tr>
      <w:tr w:rsidR="006C6E5E" w:rsidRPr="003D1383" w14:paraId="5925B261" w14:textId="77777777" w:rsidTr="00712694">
        <w:tc>
          <w:tcPr>
            <w:tcW w:w="9067" w:type="dxa"/>
          </w:tcPr>
          <w:p w14:paraId="6D15E830" w14:textId="169F4481"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10.4 Виды топлива (в случае, если топливом является уголь, - вид ископаемого угля в соответствии Межгосударственным стандартом ГОСТ 25543 – 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tc>
        <w:tc>
          <w:tcPr>
            <w:tcW w:w="567" w:type="dxa"/>
            <w:vAlign w:val="center"/>
          </w:tcPr>
          <w:p w14:paraId="7C796BB3" w14:textId="5DC71F4D"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108</w:t>
            </w:r>
          </w:p>
        </w:tc>
      </w:tr>
      <w:tr w:rsidR="006C6E5E" w:rsidRPr="003D1383" w14:paraId="5C882339" w14:textId="77777777" w:rsidTr="00712694">
        <w:tc>
          <w:tcPr>
            <w:tcW w:w="9067" w:type="dxa"/>
          </w:tcPr>
          <w:p w14:paraId="103E8CCF" w14:textId="6DBC1B3E"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567" w:type="dxa"/>
            <w:vAlign w:val="center"/>
          </w:tcPr>
          <w:p w14:paraId="4AACA6CF" w14:textId="09D69767"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108</w:t>
            </w:r>
          </w:p>
        </w:tc>
      </w:tr>
      <w:tr w:rsidR="006C6E5E" w:rsidRPr="003D1383" w14:paraId="42E99A23" w14:textId="77777777" w:rsidTr="00712694">
        <w:tc>
          <w:tcPr>
            <w:tcW w:w="9067" w:type="dxa"/>
            <w:vAlign w:val="center"/>
          </w:tcPr>
          <w:p w14:paraId="2797A444" w14:textId="16CAFAF9"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10.6 Приоритетное направление развития топливного баланса поселения, городского округа</w:t>
            </w:r>
          </w:p>
        </w:tc>
        <w:tc>
          <w:tcPr>
            <w:tcW w:w="567" w:type="dxa"/>
            <w:vAlign w:val="center"/>
          </w:tcPr>
          <w:p w14:paraId="7F859672" w14:textId="6E046E43"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108</w:t>
            </w:r>
          </w:p>
        </w:tc>
      </w:tr>
      <w:tr w:rsidR="006C6E5E" w:rsidRPr="003D1383" w14:paraId="7A82A5EC" w14:textId="77777777" w:rsidTr="00712694">
        <w:tc>
          <w:tcPr>
            <w:tcW w:w="9067" w:type="dxa"/>
            <w:vAlign w:val="center"/>
          </w:tcPr>
          <w:p w14:paraId="156C3633" w14:textId="01245024"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11. ОЦЕНКА НАДЕЖНОСТИ ТЕПЛОСНАБЖЕНИЯ</w:t>
            </w:r>
          </w:p>
        </w:tc>
        <w:tc>
          <w:tcPr>
            <w:tcW w:w="567" w:type="dxa"/>
            <w:vAlign w:val="center"/>
          </w:tcPr>
          <w:p w14:paraId="736811E0" w14:textId="04B98F69"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109</w:t>
            </w:r>
          </w:p>
        </w:tc>
      </w:tr>
      <w:tr w:rsidR="006C6E5E" w:rsidRPr="003D1383" w14:paraId="00F26A76" w14:textId="77777777" w:rsidTr="00712694">
        <w:tc>
          <w:tcPr>
            <w:tcW w:w="9067" w:type="dxa"/>
            <w:vAlign w:val="center"/>
          </w:tcPr>
          <w:p w14:paraId="6FCCE2F4" w14:textId="6EEAD9C7"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567" w:type="dxa"/>
            <w:vAlign w:val="center"/>
          </w:tcPr>
          <w:p w14:paraId="222BAF57" w14:textId="52307245"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109</w:t>
            </w:r>
          </w:p>
        </w:tc>
      </w:tr>
      <w:tr w:rsidR="006C6E5E" w:rsidRPr="003D1383" w14:paraId="54F76541" w14:textId="77777777" w:rsidTr="00712694">
        <w:tc>
          <w:tcPr>
            <w:tcW w:w="9067" w:type="dxa"/>
            <w:vAlign w:val="center"/>
          </w:tcPr>
          <w:p w14:paraId="4503A091" w14:textId="31F454F7"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tc>
        <w:tc>
          <w:tcPr>
            <w:tcW w:w="567" w:type="dxa"/>
            <w:vAlign w:val="center"/>
          </w:tcPr>
          <w:p w14:paraId="3733B018" w14:textId="4CF58781"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112</w:t>
            </w:r>
          </w:p>
        </w:tc>
      </w:tr>
      <w:tr w:rsidR="006C6E5E" w:rsidRPr="003D1383" w14:paraId="665F751B" w14:textId="77777777" w:rsidTr="00712694">
        <w:tc>
          <w:tcPr>
            <w:tcW w:w="9067" w:type="dxa"/>
            <w:vAlign w:val="center"/>
          </w:tcPr>
          <w:p w14:paraId="2D56A006" w14:textId="771C8D02"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567" w:type="dxa"/>
            <w:vAlign w:val="center"/>
          </w:tcPr>
          <w:p w14:paraId="6F45DDEB" w14:textId="6D435779"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115</w:t>
            </w:r>
          </w:p>
        </w:tc>
      </w:tr>
      <w:tr w:rsidR="006C6E5E" w:rsidRPr="003D1383" w14:paraId="33FFEC47" w14:textId="77777777" w:rsidTr="00712694">
        <w:tc>
          <w:tcPr>
            <w:tcW w:w="9067" w:type="dxa"/>
            <w:vAlign w:val="center"/>
          </w:tcPr>
          <w:p w14:paraId="21CC76EE" w14:textId="7C183176"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11.4. Результаты оценки коэффициентов готовности теплопроводов к несению тепловой нагрузки</w:t>
            </w:r>
          </w:p>
        </w:tc>
        <w:tc>
          <w:tcPr>
            <w:tcW w:w="567" w:type="dxa"/>
            <w:vAlign w:val="center"/>
          </w:tcPr>
          <w:p w14:paraId="3BFB5530" w14:textId="2762644C"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118</w:t>
            </w:r>
          </w:p>
        </w:tc>
      </w:tr>
      <w:tr w:rsidR="006C6E5E" w:rsidRPr="003D1383" w14:paraId="20F94F9A" w14:textId="77777777" w:rsidTr="00712694">
        <w:tc>
          <w:tcPr>
            <w:tcW w:w="9067" w:type="dxa"/>
            <w:vAlign w:val="center"/>
          </w:tcPr>
          <w:p w14:paraId="005640A1" w14:textId="176F965D"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 xml:space="preserve">11.5. Результатов оценки </w:t>
            </w:r>
            <w:proofErr w:type="spellStart"/>
            <w:r w:rsidRPr="003D1383">
              <w:rPr>
                <w:rFonts w:ascii="Times New Roman" w:hAnsi="Times New Roman" w:cs="Times New Roman"/>
                <w:sz w:val="19"/>
                <w:szCs w:val="19"/>
              </w:rPr>
              <w:t>недоотпуска</w:t>
            </w:r>
            <w:proofErr w:type="spellEnd"/>
            <w:r w:rsidRPr="003D1383">
              <w:rPr>
                <w:rFonts w:ascii="Times New Roman" w:hAnsi="Times New Roman" w:cs="Times New Roman"/>
                <w:sz w:val="19"/>
                <w:szCs w:val="19"/>
              </w:rPr>
              <w:t xml:space="preserve"> тепловой энергии по причине отказов (аварийных ситуаций) и простоев тепловых сетей и источников тепловой энергии</w:t>
            </w:r>
          </w:p>
        </w:tc>
        <w:tc>
          <w:tcPr>
            <w:tcW w:w="567" w:type="dxa"/>
            <w:vAlign w:val="center"/>
          </w:tcPr>
          <w:p w14:paraId="07FA1B63" w14:textId="7E56B860"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118</w:t>
            </w:r>
          </w:p>
        </w:tc>
      </w:tr>
      <w:tr w:rsidR="006C6E5E" w:rsidRPr="003D1383" w14:paraId="6DE41BA2" w14:textId="77777777" w:rsidTr="00712694">
        <w:tc>
          <w:tcPr>
            <w:tcW w:w="9067" w:type="dxa"/>
            <w:vAlign w:val="center"/>
          </w:tcPr>
          <w:p w14:paraId="33B5E61B" w14:textId="6947C86E"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12. ОБОСНОВАНИЕ ИНВЕСТИЦИЙ В СТРОИТЕЛЬСТВО, РЕКОНСТРУКЦИЮ И ТЕХНИЧЕСКОЕ ПЕРЕВООРУЖЕНИЕ</w:t>
            </w:r>
          </w:p>
        </w:tc>
        <w:tc>
          <w:tcPr>
            <w:tcW w:w="567" w:type="dxa"/>
            <w:vAlign w:val="center"/>
          </w:tcPr>
          <w:p w14:paraId="64495F91" w14:textId="26C20F11"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120</w:t>
            </w:r>
          </w:p>
        </w:tc>
      </w:tr>
      <w:tr w:rsidR="006C6E5E" w:rsidRPr="003D1383" w14:paraId="10D203BF" w14:textId="77777777" w:rsidTr="00712694">
        <w:tc>
          <w:tcPr>
            <w:tcW w:w="9067" w:type="dxa"/>
            <w:vAlign w:val="center"/>
          </w:tcPr>
          <w:p w14:paraId="7AED2500" w14:textId="63E66FDB"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lastRenderedPageBreak/>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tc>
        <w:tc>
          <w:tcPr>
            <w:tcW w:w="567" w:type="dxa"/>
            <w:vAlign w:val="center"/>
          </w:tcPr>
          <w:p w14:paraId="76B17492" w14:textId="4B98D9B5"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120</w:t>
            </w:r>
          </w:p>
        </w:tc>
      </w:tr>
      <w:tr w:rsidR="006C6E5E" w:rsidRPr="003D1383" w14:paraId="35A6DB0E" w14:textId="77777777" w:rsidTr="00712694">
        <w:tc>
          <w:tcPr>
            <w:tcW w:w="9067" w:type="dxa"/>
            <w:vAlign w:val="center"/>
          </w:tcPr>
          <w:p w14:paraId="586BF4A4" w14:textId="5D2E8346"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tc>
        <w:tc>
          <w:tcPr>
            <w:tcW w:w="567" w:type="dxa"/>
            <w:vAlign w:val="center"/>
          </w:tcPr>
          <w:p w14:paraId="40952B31" w14:textId="3D774A38"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120</w:t>
            </w:r>
          </w:p>
        </w:tc>
      </w:tr>
      <w:tr w:rsidR="006C6E5E" w:rsidRPr="003D1383" w14:paraId="1287AB0B" w14:textId="77777777" w:rsidTr="00712694">
        <w:tc>
          <w:tcPr>
            <w:tcW w:w="9067" w:type="dxa"/>
            <w:vAlign w:val="center"/>
          </w:tcPr>
          <w:p w14:paraId="4D01E0D4" w14:textId="79B98B5A"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12.3. Расчеты экономической эффективности инвестиций</w:t>
            </w:r>
          </w:p>
        </w:tc>
        <w:tc>
          <w:tcPr>
            <w:tcW w:w="567" w:type="dxa"/>
            <w:vAlign w:val="center"/>
          </w:tcPr>
          <w:p w14:paraId="5C1AFDCE" w14:textId="7EAC1ACD"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120</w:t>
            </w:r>
          </w:p>
        </w:tc>
      </w:tr>
      <w:tr w:rsidR="006C6E5E" w:rsidRPr="003D1383" w14:paraId="795DF1B8" w14:textId="77777777" w:rsidTr="00712694">
        <w:tc>
          <w:tcPr>
            <w:tcW w:w="9067" w:type="dxa"/>
            <w:vAlign w:val="center"/>
          </w:tcPr>
          <w:p w14:paraId="26B92D41" w14:textId="240F24C5"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tc>
        <w:tc>
          <w:tcPr>
            <w:tcW w:w="567" w:type="dxa"/>
            <w:vAlign w:val="center"/>
          </w:tcPr>
          <w:p w14:paraId="2909D5DB" w14:textId="238B738A"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121</w:t>
            </w:r>
          </w:p>
        </w:tc>
      </w:tr>
      <w:tr w:rsidR="006C6E5E" w:rsidRPr="003D1383" w14:paraId="1313705F" w14:textId="77777777" w:rsidTr="00712694">
        <w:tc>
          <w:tcPr>
            <w:tcW w:w="9067" w:type="dxa"/>
            <w:vAlign w:val="center"/>
          </w:tcPr>
          <w:p w14:paraId="7645ACE3" w14:textId="6BCAB7E3"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13. ИНДИКАТОРЫ РАЗВИТИЯ СИСТЕМ ТЕПЛОСНАБЖЕНИЯ ПОСЕЛЕНИЯ, ГОРОДС КОГО ОКРУГА, ГОРОДА ФЕДЕРАЛЬНОГО ЗНАЧЕНИЯ</w:t>
            </w:r>
          </w:p>
        </w:tc>
        <w:tc>
          <w:tcPr>
            <w:tcW w:w="567" w:type="dxa"/>
            <w:vAlign w:val="center"/>
          </w:tcPr>
          <w:p w14:paraId="6A0669BD" w14:textId="2679DC45"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122</w:t>
            </w:r>
          </w:p>
        </w:tc>
      </w:tr>
      <w:tr w:rsidR="006C6E5E" w:rsidRPr="003D1383" w14:paraId="74878097" w14:textId="77777777" w:rsidTr="00712694">
        <w:tc>
          <w:tcPr>
            <w:tcW w:w="9067" w:type="dxa"/>
            <w:vAlign w:val="center"/>
          </w:tcPr>
          <w:p w14:paraId="0DF27FDA" w14:textId="0D5D1D8A"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b/>
                <w:i/>
                <w:sz w:val="19"/>
                <w:szCs w:val="19"/>
              </w:rPr>
              <w:t>ГЛАВА 14. ЦЕНОВЫЕ (ТАРИФНЫЕ) ПОСЛЕДС ТВИЯ</w:t>
            </w:r>
          </w:p>
        </w:tc>
        <w:tc>
          <w:tcPr>
            <w:tcW w:w="567" w:type="dxa"/>
            <w:vAlign w:val="center"/>
          </w:tcPr>
          <w:p w14:paraId="2B1F8D96" w14:textId="0E592A81"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124</w:t>
            </w:r>
          </w:p>
        </w:tc>
      </w:tr>
      <w:tr w:rsidR="006C6E5E" w:rsidRPr="003D1383" w14:paraId="2CC32B74" w14:textId="77777777" w:rsidTr="00712694">
        <w:tc>
          <w:tcPr>
            <w:tcW w:w="9067" w:type="dxa"/>
            <w:vAlign w:val="center"/>
          </w:tcPr>
          <w:p w14:paraId="5B81CA9A" w14:textId="5666C540"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t>14.1. Тарифно-балансовые расчетные модели теплоснабжения потребителей по каждой системе теплоснабжения</w:t>
            </w:r>
          </w:p>
        </w:tc>
        <w:tc>
          <w:tcPr>
            <w:tcW w:w="567" w:type="dxa"/>
            <w:vAlign w:val="center"/>
          </w:tcPr>
          <w:p w14:paraId="1D464B4B" w14:textId="0E81CF79"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124</w:t>
            </w:r>
          </w:p>
        </w:tc>
      </w:tr>
      <w:tr w:rsidR="006C6E5E" w:rsidRPr="003D1383" w14:paraId="653C81E5" w14:textId="77777777" w:rsidTr="00712694">
        <w:tc>
          <w:tcPr>
            <w:tcW w:w="9067" w:type="dxa"/>
            <w:vAlign w:val="center"/>
          </w:tcPr>
          <w:p w14:paraId="6F1419C1" w14:textId="5D501584"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14.2. Тарифно-балансовые расчетные модели теплоснабжения потребителей по каждой единой теплоснабжающей организации</w:t>
            </w:r>
          </w:p>
        </w:tc>
        <w:tc>
          <w:tcPr>
            <w:tcW w:w="567" w:type="dxa"/>
            <w:vAlign w:val="center"/>
          </w:tcPr>
          <w:p w14:paraId="712CF83F" w14:textId="4C119961"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124</w:t>
            </w:r>
          </w:p>
        </w:tc>
      </w:tr>
      <w:tr w:rsidR="006C6E5E" w:rsidRPr="003D1383" w14:paraId="65EC4CC6" w14:textId="77777777" w:rsidTr="00712694">
        <w:tc>
          <w:tcPr>
            <w:tcW w:w="9067" w:type="dxa"/>
            <w:vAlign w:val="center"/>
          </w:tcPr>
          <w:p w14:paraId="6FFD83A5" w14:textId="354A2E0F"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tc>
        <w:tc>
          <w:tcPr>
            <w:tcW w:w="567" w:type="dxa"/>
            <w:vAlign w:val="center"/>
          </w:tcPr>
          <w:p w14:paraId="6BB04FA5" w14:textId="417BEAA3"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124</w:t>
            </w:r>
          </w:p>
        </w:tc>
      </w:tr>
      <w:tr w:rsidR="006C6E5E" w:rsidRPr="003D1383" w14:paraId="7F70CE04" w14:textId="77777777" w:rsidTr="00712694">
        <w:tc>
          <w:tcPr>
            <w:tcW w:w="9067" w:type="dxa"/>
            <w:vAlign w:val="center"/>
          </w:tcPr>
          <w:p w14:paraId="479CFBEA" w14:textId="259C5C7A"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15. РЕЕСТР ЕДИНЫХ ТЕПЛОСНАБЖАЮЩИХ ОРГАНИЗАЦИЙ</w:t>
            </w:r>
          </w:p>
        </w:tc>
        <w:tc>
          <w:tcPr>
            <w:tcW w:w="567" w:type="dxa"/>
            <w:vAlign w:val="center"/>
          </w:tcPr>
          <w:p w14:paraId="6C792AEE" w14:textId="1386CD45"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126</w:t>
            </w:r>
          </w:p>
        </w:tc>
      </w:tr>
      <w:tr w:rsidR="006C6E5E" w:rsidRPr="003D1383" w14:paraId="0F592B6D" w14:textId="77777777" w:rsidTr="00712694">
        <w:tc>
          <w:tcPr>
            <w:tcW w:w="9067" w:type="dxa"/>
            <w:vAlign w:val="center"/>
          </w:tcPr>
          <w:p w14:paraId="3172C056" w14:textId="6AE3B0C3"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567" w:type="dxa"/>
            <w:vAlign w:val="center"/>
          </w:tcPr>
          <w:p w14:paraId="1A4976A4" w14:textId="27C46175"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126</w:t>
            </w:r>
          </w:p>
        </w:tc>
      </w:tr>
      <w:tr w:rsidR="006C6E5E" w:rsidRPr="003D1383" w14:paraId="5D25A2C1" w14:textId="77777777" w:rsidTr="00712694">
        <w:tc>
          <w:tcPr>
            <w:tcW w:w="9067" w:type="dxa"/>
            <w:vAlign w:val="center"/>
          </w:tcPr>
          <w:p w14:paraId="2E1E95CC" w14:textId="07E1B4DC"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15.2. Реестр единых теплоснабжающих организаций, содержащий перечень систем теплоснабжения, входящих в состав единой теплоснабжающей организации</w:t>
            </w:r>
          </w:p>
        </w:tc>
        <w:tc>
          <w:tcPr>
            <w:tcW w:w="567" w:type="dxa"/>
            <w:vAlign w:val="center"/>
          </w:tcPr>
          <w:p w14:paraId="66657425" w14:textId="5E152497"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126</w:t>
            </w:r>
          </w:p>
        </w:tc>
      </w:tr>
      <w:tr w:rsidR="006C6E5E" w:rsidRPr="003D1383" w14:paraId="7033522A" w14:textId="77777777" w:rsidTr="00712694">
        <w:tc>
          <w:tcPr>
            <w:tcW w:w="9067" w:type="dxa"/>
            <w:vAlign w:val="center"/>
          </w:tcPr>
          <w:p w14:paraId="68ADC8D9" w14:textId="7BE40DF7"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15.3. Основания, в том числе критерии, в соответствии с которыми теплоснабжающая организация определена единой теплоснабжающей организацией</w:t>
            </w:r>
          </w:p>
        </w:tc>
        <w:tc>
          <w:tcPr>
            <w:tcW w:w="567" w:type="dxa"/>
            <w:vAlign w:val="center"/>
          </w:tcPr>
          <w:p w14:paraId="6DFF24CA" w14:textId="429BBF94" w:rsidR="006C6E5E" w:rsidRPr="003D1383" w:rsidRDefault="002F59D0"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126</w:t>
            </w:r>
          </w:p>
        </w:tc>
      </w:tr>
      <w:tr w:rsidR="006C6E5E" w:rsidRPr="003D1383" w14:paraId="030F5BCE" w14:textId="77777777" w:rsidTr="00712694">
        <w:tc>
          <w:tcPr>
            <w:tcW w:w="9067" w:type="dxa"/>
            <w:vAlign w:val="center"/>
          </w:tcPr>
          <w:p w14:paraId="5EADC719" w14:textId="7F41A834"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tc>
        <w:tc>
          <w:tcPr>
            <w:tcW w:w="567" w:type="dxa"/>
            <w:vAlign w:val="center"/>
          </w:tcPr>
          <w:p w14:paraId="4BBBEA11" w14:textId="7DA14767"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129</w:t>
            </w:r>
          </w:p>
        </w:tc>
      </w:tr>
      <w:tr w:rsidR="006C6E5E" w:rsidRPr="003D1383" w14:paraId="2FD5034E" w14:textId="77777777" w:rsidTr="00712694">
        <w:tc>
          <w:tcPr>
            <w:tcW w:w="9067" w:type="dxa"/>
            <w:vAlign w:val="center"/>
          </w:tcPr>
          <w:p w14:paraId="4D54FD48" w14:textId="19ECA440"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15.5. Описание границ зон деятельности единой теплоснабжающей организации (организаций)</w:t>
            </w:r>
          </w:p>
        </w:tc>
        <w:tc>
          <w:tcPr>
            <w:tcW w:w="567" w:type="dxa"/>
            <w:vAlign w:val="center"/>
          </w:tcPr>
          <w:p w14:paraId="508595EA" w14:textId="6095E2BE"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130</w:t>
            </w:r>
          </w:p>
        </w:tc>
      </w:tr>
      <w:tr w:rsidR="006C6E5E" w:rsidRPr="003D1383" w14:paraId="45971BFA" w14:textId="77777777" w:rsidTr="00712694">
        <w:tc>
          <w:tcPr>
            <w:tcW w:w="9067" w:type="dxa"/>
            <w:vAlign w:val="center"/>
          </w:tcPr>
          <w:p w14:paraId="033F7D92" w14:textId="511911F2"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16. РЕЕСТР ПРОЕКТОВ СХЕМЫ ТЕПЛОСНАБЖЕНИЯ</w:t>
            </w:r>
          </w:p>
        </w:tc>
        <w:tc>
          <w:tcPr>
            <w:tcW w:w="567" w:type="dxa"/>
            <w:vAlign w:val="center"/>
          </w:tcPr>
          <w:p w14:paraId="35C0EED4" w14:textId="45C03660"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131</w:t>
            </w:r>
          </w:p>
        </w:tc>
      </w:tr>
      <w:tr w:rsidR="006C6E5E" w:rsidRPr="003D1383" w14:paraId="23F8137C" w14:textId="77777777" w:rsidTr="00712694">
        <w:tc>
          <w:tcPr>
            <w:tcW w:w="9067" w:type="dxa"/>
            <w:vAlign w:val="center"/>
          </w:tcPr>
          <w:p w14:paraId="563A3225" w14:textId="7F105056"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t>16.1. Перечень мероприятий по строительству, реконструкции или техническому перевооружению источников тепловой энергии</w:t>
            </w:r>
          </w:p>
        </w:tc>
        <w:tc>
          <w:tcPr>
            <w:tcW w:w="567" w:type="dxa"/>
            <w:vAlign w:val="center"/>
          </w:tcPr>
          <w:p w14:paraId="11A28C96" w14:textId="3D3CBC41"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131</w:t>
            </w:r>
          </w:p>
        </w:tc>
      </w:tr>
      <w:tr w:rsidR="006C6E5E" w:rsidRPr="003D1383" w14:paraId="49234FFC" w14:textId="77777777" w:rsidTr="00712694">
        <w:tc>
          <w:tcPr>
            <w:tcW w:w="9067" w:type="dxa"/>
            <w:vAlign w:val="center"/>
          </w:tcPr>
          <w:p w14:paraId="7A9A80B7" w14:textId="6AC049B7"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16.2. Перечень мероприятий по строительству, реконструкции и техническому перевооружению тепловых сетей и сооружений на них</w:t>
            </w:r>
          </w:p>
        </w:tc>
        <w:tc>
          <w:tcPr>
            <w:tcW w:w="567" w:type="dxa"/>
            <w:vAlign w:val="center"/>
          </w:tcPr>
          <w:p w14:paraId="1448D515" w14:textId="1BFB839E"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131</w:t>
            </w:r>
          </w:p>
        </w:tc>
      </w:tr>
      <w:tr w:rsidR="006C6E5E" w:rsidRPr="003D1383" w14:paraId="372943E9" w14:textId="77777777" w:rsidTr="00712694">
        <w:tc>
          <w:tcPr>
            <w:tcW w:w="9067" w:type="dxa"/>
            <w:vAlign w:val="center"/>
          </w:tcPr>
          <w:p w14:paraId="5FA2E4AE" w14:textId="451F0827"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tc>
        <w:tc>
          <w:tcPr>
            <w:tcW w:w="567" w:type="dxa"/>
            <w:vAlign w:val="center"/>
          </w:tcPr>
          <w:p w14:paraId="072BD223" w14:textId="62B7DFE7"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131</w:t>
            </w:r>
          </w:p>
        </w:tc>
      </w:tr>
      <w:tr w:rsidR="006C6E5E" w:rsidRPr="003D1383" w14:paraId="3EB3CF81" w14:textId="77777777" w:rsidTr="00712694">
        <w:tc>
          <w:tcPr>
            <w:tcW w:w="9067" w:type="dxa"/>
            <w:vAlign w:val="center"/>
          </w:tcPr>
          <w:p w14:paraId="322F95BC" w14:textId="132C6C6C"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17. ЗАМЕЧАНИЯ И ПРЕДЛОЖЕНИЯ К ПРОЕКТУ СХЕМЫ ТЕПЛОСНАБЖЕНИЯ</w:t>
            </w:r>
          </w:p>
        </w:tc>
        <w:tc>
          <w:tcPr>
            <w:tcW w:w="567" w:type="dxa"/>
            <w:vAlign w:val="center"/>
          </w:tcPr>
          <w:p w14:paraId="669008F0" w14:textId="4E86A5C3"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132</w:t>
            </w:r>
          </w:p>
        </w:tc>
      </w:tr>
      <w:tr w:rsidR="006C6E5E" w:rsidRPr="003D1383" w14:paraId="0DA628EA" w14:textId="77777777" w:rsidTr="00712694">
        <w:tc>
          <w:tcPr>
            <w:tcW w:w="9067" w:type="dxa"/>
            <w:vAlign w:val="center"/>
          </w:tcPr>
          <w:p w14:paraId="4737CC6B" w14:textId="3A7C552D" w:rsidR="006C6E5E" w:rsidRPr="003D1383" w:rsidRDefault="006C6E5E" w:rsidP="006C6E5E">
            <w:pPr>
              <w:autoSpaceDE w:val="0"/>
              <w:autoSpaceDN w:val="0"/>
              <w:adjustRightInd w:val="0"/>
              <w:spacing w:after="0" w:line="240" w:lineRule="auto"/>
              <w:jc w:val="both"/>
              <w:rPr>
                <w:rFonts w:ascii="Times New Roman" w:hAnsi="Times New Roman" w:cs="Times New Roman"/>
                <w:b/>
                <w:i/>
                <w:sz w:val="19"/>
                <w:szCs w:val="19"/>
              </w:rPr>
            </w:pPr>
            <w:r w:rsidRPr="003D1383">
              <w:rPr>
                <w:rFonts w:ascii="Times New Roman" w:hAnsi="Times New Roman" w:cs="Times New Roman"/>
                <w:sz w:val="19"/>
                <w:szCs w:val="19"/>
              </w:rPr>
              <w:t>17.1. Перечень всех замечаний и предложений, поступивших при разработке, утверждении и актуализации схемы теплоснабжения</w:t>
            </w:r>
          </w:p>
        </w:tc>
        <w:tc>
          <w:tcPr>
            <w:tcW w:w="567" w:type="dxa"/>
            <w:vAlign w:val="center"/>
          </w:tcPr>
          <w:p w14:paraId="42A9F844" w14:textId="09DACC19"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132</w:t>
            </w:r>
          </w:p>
        </w:tc>
      </w:tr>
      <w:tr w:rsidR="006C6E5E" w:rsidRPr="003D1383" w14:paraId="31F13225" w14:textId="77777777" w:rsidTr="00712694">
        <w:tc>
          <w:tcPr>
            <w:tcW w:w="9067" w:type="dxa"/>
            <w:vAlign w:val="center"/>
          </w:tcPr>
          <w:p w14:paraId="50F63ABC" w14:textId="0D1D7C8D"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17.2. Ответы разработчиков проекта схемы теплоснабжения на замечания и предложения</w:t>
            </w:r>
          </w:p>
        </w:tc>
        <w:tc>
          <w:tcPr>
            <w:tcW w:w="567" w:type="dxa"/>
            <w:vAlign w:val="center"/>
          </w:tcPr>
          <w:p w14:paraId="11382507" w14:textId="388DB971"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132</w:t>
            </w:r>
          </w:p>
        </w:tc>
      </w:tr>
      <w:tr w:rsidR="006C6E5E" w:rsidRPr="003D1383" w14:paraId="1647BF89" w14:textId="77777777" w:rsidTr="00712694">
        <w:tc>
          <w:tcPr>
            <w:tcW w:w="9067" w:type="dxa"/>
            <w:vAlign w:val="center"/>
          </w:tcPr>
          <w:p w14:paraId="0E09EE3C" w14:textId="598BB16D"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sz w:val="19"/>
                <w:szCs w:val="19"/>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567" w:type="dxa"/>
            <w:vAlign w:val="center"/>
          </w:tcPr>
          <w:p w14:paraId="2E052421" w14:textId="5134ACDD"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132</w:t>
            </w:r>
          </w:p>
        </w:tc>
      </w:tr>
      <w:tr w:rsidR="006C6E5E" w:rsidRPr="003D1383" w14:paraId="5A83D3F0" w14:textId="77777777" w:rsidTr="00712694">
        <w:tc>
          <w:tcPr>
            <w:tcW w:w="9067" w:type="dxa"/>
            <w:vAlign w:val="center"/>
          </w:tcPr>
          <w:p w14:paraId="58333798" w14:textId="0E6685E4" w:rsidR="006C6E5E" w:rsidRPr="003D1383" w:rsidRDefault="006C6E5E" w:rsidP="006C6E5E">
            <w:pPr>
              <w:autoSpaceDE w:val="0"/>
              <w:autoSpaceDN w:val="0"/>
              <w:adjustRightInd w:val="0"/>
              <w:spacing w:after="0" w:line="240" w:lineRule="auto"/>
              <w:jc w:val="both"/>
              <w:rPr>
                <w:rFonts w:ascii="Times New Roman" w:hAnsi="Times New Roman" w:cs="Times New Roman"/>
                <w:sz w:val="19"/>
                <w:szCs w:val="19"/>
              </w:rPr>
            </w:pPr>
            <w:r w:rsidRPr="003D1383">
              <w:rPr>
                <w:rFonts w:ascii="Times New Roman" w:hAnsi="Times New Roman" w:cs="Times New Roman"/>
                <w:b/>
                <w:i/>
                <w:sz w:val="19"/>
                <w:szCs w:val="19"/>
              </w:rPr>
              <w:t>ГЛАВА 18. СВОДНЫЙ ТОМ ИЗМЕНЕНИЙ, ВЫПОЛНЕННЫХ В ДОРАБОТАННОЙ И (ИЛИ) АКТУАЛИЗИРОВАННОЙ СХЕМЕ ТЕПЛОСНАБЖЕНИЯ</w:t>
            </w:r>
          </w:p>
        </w:tc>
        <w:tc>
          <w:tcPr>
            <w:tcW w:w="567" w:type="dxa"/>
            <w:vAlign w:val="center"/>
          </w:tcPr>
          <w:p w14:paraId="3FE8A161" w14:textId="05A5D6D8" w:rsidR="006C6E5E" w:rsidRPr="003D1383" w:rsidRDefault="003143EA" w:rsidP="006C6E5E">
            <w:pPr>
              <w:spacing w:after="0" w:line="240" w:lineRule="auto"/>
              <w:jc w:val="center"/>
              <w:rPr>
                <w:rFonts w:ascii="Times New Roman" w:hAnsi="Times New Roman" w:cs="Times New Roman"/>
                <w:b/>
                <w:i/>
                <w:sz w:val="19"/>
                <w:szCs w:val="19"/>
              </w:rPr>
            </w:pPr>
            <w:r>
              <w:rPr>
                <w:rFonts w:ascii="Times New Roman" w:hAnsi="Times New Roman" w:cs="Times New Roman"/>
                <w:b/>
                <w:i/>
                <w:sz w:val="19"/>
                <w:szCs w:val="19"/>
              </w:rPr>
              <w:t>133</w:t>
            </w:r>
          </w:p>
        </w:tc>
      </w:tr>
    </w:tbl>
    <w:p w14:paraId="40A3A8FB" w14:textId="284DF1AA" w:rsidR="003C7EAC" w:rsidRDefault="003C7EAC" w:rsidP="0011609C">
      <w:pPr>
        <w:autoSpaceDE w:val="0"/>
        <w:autoSpaceDN w:val="0"/>
        <w:adjustRightInd w:val="0"/>
        <w:spacing w:after="0" w:line="240" w:lineRule="auto"/>
        <w:jc w:val="both"/>
        <w:rPr>
          <w:rFonts w:ascii="Times New Roman" w:hAnsi="Times New Roman" w:cs="Times New Roman"/>
          <w:b/>
          <w:i/>
          <w:sz w:val="20"/>
          <w:szCs w:val="20"/>
        </w:rPr>
      </w:pPr>
    </w:p>
    <w:p w14:paraId="142607F6" w14:textId="77777777" w:rsidR="003C7EAC" w:rsidRPr="003C7EAC" w:rsidRDefault="003C7EAC" w:rsidP="003C7EAC">
      <w:pPr>
        <w:rPr>
          <w:rFonts w:ascii="Times New Roman" w:hAnsi="Times New Roman" w:cs="Times New Roman"/>
          <w:sz w:val="20"/>
          <w:szCs w:val="20"/>
        </w:rPr>
      </w:pPr>
    </w:p>
    <w:p w14:paraId="513CE0F9" w14:textId="3D79BBF3" w:rsidR="003C7EAC" w:rsidRDefault="003C7EAC" w:rsidP="003C7EAC">
      <w:pPr>
        <w:rPr>
          <w:rFonts w:ascii="Times New Roman" w:hAnsi="Times New Roman" w:cs="Times New Roman"/>
          <w:sz w:val="20"/>
          <w:szCs w:val="20"/>
        </w:rPr>
      </w:pPr>
    </w:p>
    <w:p w14:paraId="150337D4" w14:textId="20C69852" w:rsidR="003C7EAC" w:rsidRDefault="003C7EAC" w:rsidP="003C7EAC">
      <w:pPr>
        <w:tabs>
          <w:tab w:val="left" w:pos="3456"/>
        </w:tabs>
        <w:rPr>
          <w:rFonts w:ascii="Times New Roman" w:hAnsi="Times New Roman" w:cs="Times New Roman"/>
          <w:b/>
          <w:i/>
          <w:sz w:val="20"/>
          <w:szCs w:val="20"/>
        </w:rPr>
      </w:pPr>
      <w:r>
        <w:rPr>
          <w:rFonts w:ascii="Times New Roman" w:hAnsi="Times New Roman" w:cs="Times New Roman"/>
          <w:sz w:val="20"/>
          <w:szCs w:val="20"/>
        </w:rPr>
        <w:tab/>
      </w:r>
    </w:p>
    <w:p w14:paraId="2824F748" w14:textId="33092BDA" w:rsidR="0030774A" w:rsidRDefault="003C7EAC" w:rsidP="003C7EAC">
      <w:pPr>
        <w:tabs>
          <w:tab w:val="left" w:pos="2517"/>
        </w:tabs>
        <w:rPr>
          <w:rFonts w:ascii="Times New Roman" w:eastAsia="Times New Roman,Bold" w:hAnsi="Times New Roman" w:cs="Times New Roman"/>
          <w:b/>
          <w:bCs/>
          <w:i/>
          <w:sz w:val="28"/>
          <w:szCs w:val="28"/>
        </w:rPr>
        <w:sectPr w:rsidR="0030774A" w:rsidSect="003D1383">
          <w:headerReference w:type="first" r:id="rId13"/>
          <w:footerReference w:type="first" r:id="rId14"/>
          <w:pgSz w:w="11906" w:h="16838" w:code="9"/>
          <w:pgMar w:top="1134" w:right="851" w:bottom="1134" w:left="1418" w:header="709" w:footer="281"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Times New Roman" w:hAnsi="Times New Roman" w:cs="Times New Roman"/>
          <w:sz w:val="20"/>
          <w:szCs w:val="20"/>
        </w:rPr>
        <w:tab/>
      </w:r>
    </w:p>
    <w:p w14:paraId="2D2F4239" w14:textId="77777777" w:rsidR="00057B89" w:rsidRPr="005C391D" w:rsidRDefault="00093DE6" w:rsidP="00A050BC">
      <w:pPr>
        <w:autoSpaceDE w:val="0"/>
        <w:autoSpaceDN w:val="0"/>
        <w:adjustRightInd w:val="0"/>
        <w:spacing w:line="240" w:lineRule="auto"/>
        <w:jc w:val="center"/>
        <w:rPr>
          <w:rFonts w:ascii="Times New Roman" w:eastAsia="Times New Roman,Bold" w:hAnsi="Times New Roman" w:cs="Times New Roman"/>
          <w:b/>
          <w:bCs/>
          <w:i/>
          <w:sz w:val="28"/>
          <w:szCs w:val="28"/>
        </w:rPr>
      </w:pPr>
      <w:r w:rsidRPr="005C391D">
        <w:rPr>
          <w:rFonts w:ascii="Times New Roman" w:eastAsia="Times New Roman,Bold" w:hAnsi="Times New Roman" w:cs="Times New Roman"/>
          <w:b/>
          <w:bCs/>
          <w:i/>
          <w:sz w:val="28"/>
          <w:szCs w:val="28"/>
        </w:rPr>
        <w:lastRenderedPageBreak/>
        <w:t>ГЛАВА 1. СУЩЕСТВУЮЩЕЕ ПОЛОЖЕНИЕ В СФЕРЕ ПРОИЗВО</w:t>
      </w:r>
      <w:r w:rsidR="00E86EC1">
        <w:rPr>
          <w:rFonts w:ascii="Times New Roman" w:eastAsia="Times New Roman,Bold" w:hAnsi="Times New Roman" w:cs="Times New Roman"/>
          <w:b/>
          <w:bCs/>
          <w:i/>
          <w:sz w:val="28"/>
          <w:szCs w:val="28"/>
        </w:rPr>
        <w:t xml:space="preserve">ДС </w:t>
      </w:r>
      <w:r w:rsidRPr="005C391D">
        <w:rPr>
          <w:rFonts w:ascii="Times New Roman" w:eastAsia="Times New Roman,Bold" w:hAnsi="Times New Roman" w:cs="Times New Roman"/>
          <w:b/>
          <w:bCs/>
          <w:i/>
          <w:sz w:val="28"/>
          <w:szCs w:val="28"/>
        </w:rPr>
        <w:t>ТВА, ПЕРЕДАЧИ И ПОТРЕБЛЕНИЯ ТЕПЛОВОЙ ЭНЕРГИИ ДЛЯ ЦЕЛЕЙ ТЕПЛОСНАБЖЕНИЯ</w:t>
      </w:r>
    </w:p>
    <w:p w14:paraId="090C5FF9" w14:textId="77777777" w:rsidR="00057B89" w:rsidRPr="00827AE8" w:rsidRDefault="00057B89" w:rsidP="003C7EAC">
      <w:pPr>
        <w:spacing w:line="240" w:lineRule="auto"/>
        <w:jc w:val="center"/>
        <w:rPr>
          <w:rFonts w:ascii="Times New Roman" w:hAnsi="Times New Roman" w:cs="Times New Roman"/>
          <w:b/>
          <w:i/>
          <w:sz w:val="28"/>
        </w:rPr>
      </w:pPr>
      <w:r w:rsidRPr="00827AE8">
        <w:rPr>
          <w:rFonts w:ascii="Times New Roman" w:hAnsi="Times New Roman" w:cs="Times New Roman"/>
          <w:b/>
          <w:i/>
          <w:sz w:val="28"/>
        </w:rPr>
        <w:t>Часть 1. Функциональная структура теплоснабжения</w:t>
      </w:r>
    </w:p>
    <w:p w14:paraId="3ACA9013" w14:textId="77777777" w:rsidR="00057B89" w:rsidRPr="008950EC" w:rsidRDefault="00057B89" w:rsidP="003C7EAC">
      <w:pPr>
        <w:spacing w:line="240" w:lineRule="auto"/>
        <w:jc w:val="center"/>
        <w:rPr>
          <w:rFonts w:ascii="Times New Roman" w:hAnsi="Times New Roman" w:cs="Times New Roman"/>
          <w:b/>
          <w:i/>
          <w:sz w:val="28"/>
        </w:rPr>
      </w:pPr>
      <w:r w:rsidRPr="008950EC">
        <w:rPr>
          <w:rFonts w:ascii="Times New Roman" w:hAnsi="Times New Roman" w:cs="Times New Roman"/>
          <w:b/>
          <w:i/>
          <w:sz w:val="28"/>
        </w:rPr>
        <w:t>1.1.1 Зоны действия произво</w:t>
      </w:r>
      <w:r w:rsidR="005B5195" w:rsidRPr="008950EC">
        <w:rPr>
          <w:rFonts w:ascii="Times New Roman" w:hAnsi="Times New Roman" w:cs="Times New Roman"/>
          <w:b/>
          <w:i/>
          <w:sz w:val="28"/>
        </w:rPr>
        <w:t>дс</w:t>
      </w:r>
      <w:r w:rsidRPr="008950EC">
        <w:rPr>
          <w:rFonts w:ascii="Times New Roman" w:hAnsi="Times New Roman" w:cs="Times New Roman"/>
          <w:b/>
          <w:i/>
          <w:sz w:val="28"/>
        </w:rPr>
        <w:t>твенных котельных</w:t>
      </w:r>
    </w:p>
    <w:p w14:paraId="080600B9" w14:textId="2C63E861" w:rsidR="00064255" w:rsidRPr="00827AE8" w:rsidRDefault="00057B89" w:rsidP="008950EC">
      <w:pPr>
        <w:spacing w:line="360" w:lineRule="auto"/>
        <w:ind w:firstLine="567"/>
        <w:jc w:val="both"/>
        <w:rPr>
          <w:rFonts w:ascii="Times New Roman" w:hAnsi="Times New Roman" w:cs="Times New Roman"/>
          <w:sz w:val="28"/>
        </w:rPr>
      </w:pPr>
      <w:r w:rsidRPr="00827AE8">
        <w:rPr>
          <w:rFonts w:ascii="Times New Roman" w:hAnsi="Times New Roman" w:cs="Times New Roman"/>
          <w:sz w:val="28"/>
        </w:rPr>
        <w:t>Произво</w:t>
      </w:r>
      <w:r w:rsidR="005B5195">
        <w:rPr>
          <w:rFonts w:ascii="Times New Roman" w:hAnsi="Times New Roman" w:cs="Times New Roman"/>
          <w:sz w:val="28"/>
        </w:rPr>
        <w:t>дс</w:t>
      </w:r>
      <w:r w:rsidRPr="00827AE8">
        <w:rPr>
          <w:rFonts w:ascii="Times New Roman" w:hAnsi="Times New Roman" w:cs="Times New Roman"/>
          <w:sz w:val="28"/>
        </w:rPr>
        <w:t xml:space="preserve">твенные котельные на территории </w:t>
      </w:r>
      <w:r w:rsidR="001B089F">
        <w:rPr>
          <w:rFonts w:ascii="Times New Roman" w:hAnsi="Times New Roman" w:cs="Times New Roman"/>
          <w:sz w:val="28"/>
        </w:rPr>
        <w:t>МО «</w:t>
      </w:r>
      <w:proofErr w:type="spellStart"/>
      <w:r w:rsidR="001B089F">
        <w:rPr>
          <w:rFonts w:ascii="Times New Roman" w:hAnsi="Times New Roman" w:cs="Times New Roman"/>
          <w:sz w:val="28"/>
        </w:rPr>
        <w:t>Юкковское</w:t>
      </w:r>
      <w:proofErr w:type="spellEnd"/>
      <w:r w:rsidR="001B089F">
        <w:rPr>
          <w:rFonts w:ascii="Times New Roman" w:hAnsi="Times New Roman" w:cs="Times New Roman"/>
          <w:sz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rPr>
        <w:t xml:space="preserve"> </w:t>
      </w:r>
      <w:r w:rsidR="005C391D" w:rsidRPr="00827AE8">
        <w:rPr>
          <w:rFonts w:ascii="Times New Roman" w:hAnsi="Times New Roman" w:cs="Times New Roman"/>
          <w:sz w:val="28"/>
        </w:rPr>
        <w:t>отсутству</w:t>
      </w:r>
      <w:r w:rsidRPr="00827AE8">
        <w:rPr>
          <w:rFonts w:ascii="Times New Roman" w:hAnsi="Times New Roman" w:cs="Times New Roman"/>
          <w:sz w:val="28"/>
        </w:rPr>
        <w:t>ют.</w:t>
      </w:r>
    </w:p>
    <w:p w14:paraId="6956682F" w14:textId="77777777" w:rsidR="005C391D" w:rsidRPr="008950EC" w:rsidRDefault="005C391D" w:rsidP="003C7EAC">
      <w:pPr>
        <w:spacing w:line="240" w:lineRule="auto"/>
        <w:jc w:val="center"/>
        <w:rPr>
          <w:rFonts w:ascii="Times New Roman" w:hAnsi="Times New Roman" w:cs="Times New Roman"/>
          <w:b/>
          <w:i/>
          <w:sz w:val="28"/>
        </w:rPr>
      </w:pPr>
      <w:r w:rsidRPr="008950EC">
        <w:rPr>
          <w:rFonts w:ascii="Times New Roman" w:hAnsi="Times New Roman" w:cs="Times New Roman"/>
          <w:b/>
          <w:i/>
          <w:sz w:val="28"/>
        </w:rPr>
        <w:t>1.1.2 Зоны действия индивидуального теплоснабжения</w:t>
      </w:r>
    </w:p>
    <w:p w14:paraId="32E7CF02" w14:textId="55DC5E40" w:rsidR="005C391D" w:rsidRPr="00827AE8" w:rsidRDefault="005C391D" w:rsidP="008950EC">
      <w:pPr>
        <w:spacing w:after="0" w:line="360" w:lineRule="auto"/>
        <w:ind w:firstLine="567"/>
        <w:jc w:val="both"/>
        <w:rPr>
          <w:rFonts w:ascii="Times New Roman" w:hAnsi="Times New Roman" w:cs="Times New Roman"/>
          <w:sz w:val="28"/>
        </w:rPr>
      </w:pPr>
      <w:r w:rsidRPr="00827AE8">
        <w:rPr>
          <w:rFonts w:ascii="Times New Roman" w:hAnsi="Times New Roman" w:cs="Times New Roman"/>
          <w:sz w:val="28"/>
        </w:rPr>
        <w:t xml:space="preserve">Частный сектор в </w:t>
      </w:r>
      <w:r w:rsidR="001B089F">
        <w:rPr>
          <w:rFonts w:ascii="Times New Roman" w:hAnsi="Times New Roman" w:cs="Times New Roman"/>
          <w:sz w:val="28"/>
        </w:rPr>
        <w:t>МО «</w:t>
      </w:r>
      <w:proofErr w:type="spellStart"/>
      <w:r w:rsidR="001B089F">
        <w:rPr>
          <w:rFonts w:ascii="Times New Roman" w:hAnsi="Times New Roman" w:cs="Times New Roman"/>
          <w:sz w:val="28"/>
        </w:rPr>
        <w:t>Юкковское</w:t>
      </w:r>
      <w:proofErr w:type="spellEnd"/>
      <w:r w:rsidR="001B089F">
        <w:rPr>
          <w:rFonts w:ascii="Times New Roman" w:hAnsi="Times New Roman" w:cs="Times New Roman"/>
          <w:sz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rPr>
        <w:t xml:space="preserve"> </w:t>
      </w:r>
      <w:r w:rsidR="004536F1">
        <w:rPr>
          <w:rFonts w:ascii="Times New Roman" w:hAnsi="Times New Roman" w:cs="Times New Roman"/>
          <w:sz w:val="28"/>
        </w:rPr>
        <w:t xml:space="preserve">полностью </w:t>
      </w:r>
      <w:r w:rsidRPr="00827AE8">
        <w:rPr>
          <w:rFonts w:ascii="Times New Roman" w:hAnsi="Times New Roman" w:cs="Times New Roman"/>
          <w:sz w:val="28"/>
        </w:rPr>
        <w:t>отапливается индивидуальными источниками теплоснабжения.</w:t>
      </w:r>
    </w:p>
    <w:p w14:paraId="6C2046DA" w14:textId="100F5831" w:rsidR="00827AE8" w:rsidRPr="00827AE8" w:rsidRDefault="005C391D" w:rsidP="008950EC">
      <w:pPr>
        <w:spacing w:line="360" w:lineRule="auto"/>
        <w:ind w:firstLine="567"/>
        <w:jc w:val="both"/>
        <w:rPr>
          <w:rFonts w:ascii="Times New Roman" w:hAnsi="Times New Roman" w:cs="Times New Roman"/>
          <w:sz w:val="28"/>
        </w:rPr>
      </w:pPr>
      <w:r w:rsidRPr="00827AE8">
        <w:rPr>
          <w:rFonts w:ascii="Times New Roman" w:hAnsi="Times New Roman" w:cs="Times New Roman"/>
          <w:sz w:val="28"/>
        </w:rPr>
        <w:t xml:space="preserve">Основным видом топлива индивидуальных источников теплоснабжения в </w:t>
      </w:r>
      <w:r w:rsidR="001B089F">
        <w:rPr>
          <w:rFonts w:ascii="Times New Roman" w:hAnsi="Times New Roman" w:cs="Times New Roman"/>
          <w:sz w:val="28"/>
        </w:rPr>
        <w:t>МО «</w:t>
      </w:r>
      <w:proofErr w:type="spellStart"/>
      <w:r w:rsidR="001B089F">
        <w:rPr>
          <w:rFonts w:ascii="Times New Roman" w:hAnsi="Times New Roman" w:cs="Times New Roman"/>
          <w:sz w:val="28"/>
        </w:rPr>
        <w:t>Юкковское</w:t>
      </w:r>
      <w:proofErr w:type="spellEnd"/>
      <w:r w:rsidR="001B089F">
        <w:rPr>
          <w:rFonts w:ascii="Times New Roman" w:hAnsi="Times New Roman" w:cs="Times New Roman"/>
          <w:sz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rPr>
        <w:t xml:space="preserve"> </w:t>
      </w:r>
      <w:r w:rsidRPr="00827AE8">
        <w:rPr>
          <w:rFonts w:ascii="Times New Roman" w:hAnsi="Times New Roman" w:cs="Times New Roman"/>
          <w:sz w:val="28"/>
        </w:rPr>
        <w:t xml:space="preserve">является </w:t>
      </w:r>
      <w:r w:rsidR="00EF383B">
        <w:rPr>
          <w:rFonts w:ascii="Times New Roman" w:hAnsi="Times New Roman" w:cs="Times New Roman"/>
          <w:sz w:val="28"/>
        </w:rPr>
        <w:t xml:space="preserve">природный </w:t>
      </w:r>
      <w:r w:rsidR="00827AE8" w:rsidRPr="00827AE8">
        <w:rPr>
          <w:rFonts w:ascii="Times New Roman" w:hAnsi="Times New Roman" w:cs="Times New Roman"/>
          <w:sz w:val="28"/>
        </w:rPr>
        <w:t>газ</w:t>
      </w:r>
      <w:r w:rsidR="00EF383B">
        <w:rPr>
          <w:rFonts w:ascii="Times New Roman" w:hAnsi="Times New Roman" w:cs="Times New Roman"/>
          <w:sz w:val="28"/>
        </w:rPr>
        <w:t>.</w:t>
      </w:r>
    </w:p>
    <w:p w14:paraId="2D4AF86F" w14:textId="77777777" w:rsidR="005C391D" w:rsidRPr="008950EC" w:rsidRDefault="00827AE8" w:rsidP="003C7EAC">
      <w:pPr>
        <w:spacing w:line="240" w:lineRule="auto"/>
        <w:jc w:val="center"/>
        <w:rPr>
          <w:rFonts w:ascii="Times New Roman" w:hAnsi="Times New Roman" w:cs="Times New Roman"/>
          <w:b/>
          <w:i/>
          <w:sz w:val="28"/>
        </w:rPr>
      </w:pPr>
      <w:r w:rsidRPr="008950EC">
        <w:rPr>
          <w:rFonts w:ascii="Times New Roman" w:hAnsi="Times New Roman" w:cs="Times New Roman"/>
          <w:b/>
          <w:i/>
          <w:sz w:val="28"/>
        </w:rPr>
        <w:t>1.1.3 Зоны дей</w:t>
      </w:r>
      <w:r w:rsidR="005C391D" w:rsidRPr="008950EC">
        <w:rPr>
          <w:rFonts w:ascii="Times New Roman" w:hAnsi="Times New Roman" w:cs="Times New Roman"/>
          <w:b/>
          <w:i/>
          <w:sz w:val="28"/>
        </w:rPr>
        <w:t>ствия отопительных котельных</w:t>
      </w:r>
    </w:p>
    <w:p w14:paraId="31DFEA2D" w14:textId="114EA44D" w:rsidR="007247D9" w:rsidRDefault="00DE7B02" w:rsidP="00E3093A">
      <w:pPr>
        <w:tabs>
          <w:tab w:val="left" w:pos="9923"/>
        </w:tabs>
        <w:spacing w:after="0" w:line="360" w:lineRule="auto"/>
        <w:ind w:left="-17" w:right="-2" w:firstLine="709"/>
        <w:jc w:val="both"/>
        <w:rPr>
          <w:rFonts w:ascii="Times New Roman" w:hAnsi="Times New Roman"/>
          <w:sz w:val="28"/>
        </w:rPr>
      </w:pPr>
      <w:r>
        <w:rPr>
          <w:rFonts w:ascii="Times New Roman" w:hAnsi="Times New Roman"/>
          <w:sz w:val="28"/>
        </w:rPr>
        <w:t xml:space="preserve">В ведомстве администрации </w:t>
      </w:r>
      <w:r w:rsidR="001B089F">
        <w:rPr>
          <w:rFonts w:ascii="Times New Roman" w:hAnsi="Times New Roman"/>
          <w:sz w:val="28"/>
          <w:szCs w:val="28"/>
        </w:rPr>
        <w:t>МО «</w:t>
      </w:r>
      <w:proofErr w:type="spellStart"/>
      <w:r w:rsidR="001B089F">
        <w:rPr>
          <w:rFonts w:ascii="Times New Roman" w:hAnsi="Times New Roman"/>
          <w:sz w:val="28"/>
          <w:szCs w:val="28"/>
        </w:rPr>
        <w:t>Юкковское</w:t>
      </w:r>
      <w:proofErr w:type="spellEnd"/>
      <w:r w:rsidR="001B089F">
        <w:rPr>
          <w:rFonts w:ascii="Times New Roman" w:hAnsi="Times New Roman"/>
          <w:sz w:val="28"/>
          <w:szCs w:val="28"/>
        </w:rPr>
        <w:t xml:space="preserve"> сельское поселение» Всеволожского муниципального района Ленинградской области</w:t>
      </w:r>
      <w:r w:rsidRPr="002A6BE0">
        <w:rPr>
          <w:rFonts w:ascii="Times New Roman" w:hAnsi="Times New Roman"/>
          <w:sz w:val="28"/>
          <w:szCs w:val="28"/>
        </w:rPr>
        <w:t xml:space="preserve"> </w:t>
      </w:r>
      <w:r w:rsidRPr="001A57F9">
        <w:rPr>
          <w:rFonts w:ascii="Times New Roman" w:hAnsi="Times New Roman"/>
          <w:sz w:val="28"/>
        </w:rPr>
        <w:t xml:space="preserve">в настоящее время </w:t>
      </w:r>
      <w:r>
        <w:rPr>
          <w:rFonts w:ascii="Times New Roman" w:hAnsi="Times New Roman"/>
          <w:sz w:val="28"/>
        </w:rPr>
        <w:t>находится</w:t>
      </w:r>
      <w:r w:rsidRPr="001A57F9">
        <w:rPr>
          <w:rFonts w:ascii="Times New Roman" w:hAnsi="Times New Roman"/>
          <w:sz w:val="28"/>
        </w:rPr>
        <w:t xml:space="preserve"> </w:t>
      </w:r>
      <w:r w:rsidR="007A03B9">
        <w:rPr>
          <w:rFonts w:ascii="Times New Roman" w:hAnsi="Times New Roman"/>
          <w:sz w:val="28"/>
        </w:rPr>
        <w:t>две котельные</w:t>
      </w:r>
      <w:r w:rsidRPr="001A57F9">
        <w:rPr>
          <w:rFonts w:ascii="Times New Roman" w:hAnsi="Times New Roman"/>
          <w:sz w:val="28"/>
        </w:rPr>
        <w:t xml:space="preserve"> общей мощностью </w:t>
      </w:r>
      <w:r w:rsidR="00A446DC">
        <w:rPr>
          <w:rFonts w:ascii="Times New Roman" w:hAnsi="Times New Roman"/>
          <w:sz w:val="28"/>
        </w:rPr>
        <w:t>7,008</w:t>
      </w:r>
      <w:r w:rsidR="003F703D">
        <w:rPr>
          <w:rFonts w:ascii="Times New Roman" w:hAnsi="Times New Roman"/>
          <w:sz w:val="28"/>
        </w:rPr>
        <w:t xml:space="preserve"> Гкал/ч, которая отапливае</w:t>
      </w:r>
      <w:r w:rsidRPr="001A57F9">
        <w:rPr>
          <w:rFonts w:ascii="Times New Roman" w:hAnsi="Times New Roman"/>
          <w:sz w:val="28"/>
        </w:rPr>
        <w:t xml:space="preserve">т </w:t>
      </w:r>
      <w:r w:rsidR="007247D9">
        <w:rPr>
          <w:rFonts w:ascii="Times New Roman" w:hAnsi="Times New Roman"/>
          <w:sz w:val="28"/>
        </w:rPr>
        <w:t xml:space="preserve">следующие группы </w:t>
      </w:r>
      <w:r w:rsidR="006A7FCA">
        <w:rPr>
          <w:rFonts w:ascii="Times New Roman" w:hAnsi="Times New Roman"/>
          <w:sz w:val="28"/>
        </w:rPr>
        <w:t>потребителей</w:t>
      </w:r>
      <w:r w:rsidR="007247D9">
        <w:rPr>
          <w:rFonts w:ascii="Times New Roman" w:hAnsi="Times New Roman"/>
          <w:sz w:val="28"/>
        </w:rPr>
        <w:t>:</w:t>
      </w:r>
      <w:r w:rsidR="006A7FCA">
        <w:rPr>
          <w:rFonts w:ascii="Times New Roman" w:hAnsi="Times New Roman"/>
          <w:sz w:val="28"/>
        </w:rPr>
        <w:t xml:space="preserve"> </w:t>
      </w:r>
    </w:p>
    <w:p w14:paraId="30297FA2" w14:textId="563C9B4B" w:rsidR="00DE7B02" w:rsidRDefault="003D1383" w:rsidP="00CD5D0F">
      <w:pPr>
        <w:pStyle w:val="a4"/>
        <w:numPr>
          <w:ilvl w:val="0"/>
          <w:numId w:val="35"/>
        </w:numPr>
        <w:tabs>
          <w:tab w:val="left" w:pos="9923"/>
        </w:tabs>
        <w:spacing w:after="0" w:line="360" w:lineRule="auto"/>
        <w:ind w:right="-2"/>
        <w:jc w:val="both"/>
        <w:rPr>
          <w:rFonts w:ascii="Times New Roman" w:hAnsi="Times New Roman"/>
          <w:sz w:val="28"/>
        </w:rPr>
      </w:pPr>
      <w:r>
        <w:rPr>
          <w:rFonts w:ascii="Times New Roman" w:hAnsi="Times New Roman"/>
          <w:sz w:val="28"/>
        </w:rPr>
        <w:t>н</w:t>
      </w:r>
      <w:r w:rsidR="007247D9" w:rsidRPr="00CD5D0F">
        <w:rPr>
          <w:rFonts w:ascii="Times New Roman" w:hAnsi="Times New Roman"/>
          <w:sz w:val="28"/>
        </w:rPr>
        <w:t>аселение</w:t>
      </w:r>
      <w:r w:rsidR="00CD5D0F">
        <w:rPr>
          <w:rFonts w:ascii="Times New Roman" w:hAnsi="Times New Roman"/>
          <w:sz w:val="28"/>
        </w:rPr>
        <w:t>;</w:t>
      </w:r>
    </w:p>
    <w:p w14:paraId="5A46D7DB" w14:textId="15AC186D" w:rsidR="00CD5D0F" w:rsidRDefault="003D1383" w:rsidP="00CD5D0F">
      <w:pPr>
        <w:pStyle w:val="a4"/>
        <w:numPr>
          <w:ilvl w:val="0"/>
          <w:numId w:val="35"/>
        </w:numPr>
        <w:tabs>
          <w:tab w:val="left" w:pos="9923"/>
        </w:tabs>
        <w:spacing w:after="0" w:line="360" w:lineRule="auto"/>
        <w:ind w:right="-2"/>
        <w:jc w:val="both"/>
        <w:rPr>
          <w:rFonts w:ascii="Times New Roman" w:hAnsi="Times New Roman"/>
          <w:sz w:val="28"/>
        </w:rPr>
      </w:pPr>
      <w:r>
        <w:rPr>
          <w:rFonts w:ascii="Times New Roman" w:hAnsi="Times New Roman"/>
          <w:sz w:val="28"/>
        </w:rPr>
        <w:t>б</w:t>
      </w:r>
      <w:r w:rsidR="003F703D">
        <w:rPr>
          <w:rFonts w:ascii="Times New Roman" w:hAnsi="Times New Roman"/>
          <w:sz w:val="28"/>
        </w:rPr>
        <w:t>юджет.</w:t>
      </w:r>
    </w:p>
    <w:p w14:paraId="4312445D" w14:textId="749861E8" w:rsidR="00DE7B02" w:rsidRPr="001A57F9" w:rsidRDefault="00DE7B02" w:rsidP="00E3093A">
      <w:pPr>
        <w:spacing w:after="0" w:line="360" w:lineRule="auto"/>
        <w:ind w:left="-14" w:right="-2" w:firstLine="700"/>
        <w:jc w:val="both"/>
        <w:rPr>
          <w:rFonts w:ascii="Times New Roman" w:hAnsi="Times New Roman"/>
        </w:rPr>
      </w:pPr>
      <w:r w:rsidRPr="00061C9E">
        <w:rPr>
          <w:rStyle w:val="12"/>
          <w:rFonts w:ascii="Times New Roman" w:hAnsi="Times New Roman"/>
          <w:color w:val="0D0D0D"/>
          <w:sz w:val="28"/>
          <w:szCs w:val="28"/>
        </w:rPr>
        <w:t xml:space="preserve">В настоящее время в </w:t>
      </w:r>
      <w:r w:rsidR="001B089F">
        <w:rPr>
          <w:rFonts w:ascii="Times New Roman" w:hAnsi="Times New Roman"/>
          <w:sz w:val="28"/>
          <w:szCs w:val="28"/>
        </w:rPr>
        <w:t>МО «</w:t>
      </w:r>
      <w:proofErr w:type="spellStart"/>
      <w:r w:rsidR="001B089F">
        <w:rPr>
          <w:rFonts w:ascii="Times New Roman" w:hAnsi="Times New Roman"/>
          <w:sz w:val="28"/>
          <w:szCs w:val="28"/>
        </w:rPr>
        <w:t>Юкковское</w:t>
      </w:r>
      <w:proofErr w:type="spellEnd"/>
      <w:r w:rsidR="001B089F">
        <w:rPr>
          <w:rFonts w:ascii="Times New Roman" w:hAnsi="Times New Roman"/>
          <w:sz w:val="28"/>
          <w:szCs w:val="28"/>
        </w:rPr>
        <w:t xml:space="preserve"> сельское поселение» Всеволожского муниципального района Ленинградской области</w:t>
      </w:r>
      <w:r>
        <w:rPr>
          <w:rFonts w:ascii="Times New Roman" w:hAnsi="Times New Roman"/>
          <w:sz w:val="28"/>
          <w:szCs w:val="28"/>
        </w:rPr>
        <w:t xml:space="preserve"> </w:t>
      </w:r>
      <w:r w:rsidRPr="00061C9E">
        <w:rPr>
          <w:rFonts w:ascii="Times New Roman" w:hAnsi="Times New Roman"/>
          <w:sz w:val="28"/>
          <w:szCs w:val="28"/>
        </w:rPr>
        <w:t xml:space="preserve">наряду с </w:t>
      </w:r>
      <w:r w:rsidRPr="00061C9E">
        <w:rPr>
          <w:rStyle w:val="12"/>
          <w:rFonts w:ascii="Times New Roman" w:hAnsi="Times New Roman"/>
          <w:color w:val="0D0D0D"/>
          <w:sz w:val="28"/>
          <w:szCs w:val="28"/>
        </w:rPr>
        <w:t xml:space="preserve">централизованным теплоснабжением многоквартирных домов, объектов социальной сферы существует автономная система отопления частных домовладений природным сетевым газом. </w:t>
      </w:r>
    </w:p>
    <w:p w14:paraId="56D6D4F2" w14:textId="49244AC2" w:rsidR="006B1B27" w:rsidRDefault="00C64132" w:rsidP="00DF369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ЕТО</w:t>
      </w:r>
      <w:r w:rsidR="00DE7B02" w:rsidRPr="0062566D">
        <w:rPr>
          <w:rFonts w:ascii="Times New Roman" w:hAnsi="Times New Roman"/>
          <w:sz w:val="28"/>
          <w:szCs w:val="28"/>
        </w:rPr>
        <w:t xml:space="preserve"> является </w:t>
      </w:r>
      <w:r w:rsidR="000D0053">
        <w:rPr>
          <w:rFonts w:ascii="Times New Roman" w:hAnsi="Times New Roman"/>
          <w:sz w:val="28"/>
          <w:szCs w:val="28"/>
        </w:rPr>
        <w:t>ООО «ЕТК»</w:t>
      </w:r>
      <w:r w:rsidR="004F25ED" w:rsidRPr="0062566D">
        <w:rPr>
          <w:rFonts w:ascii="Times New Roman" w:hAnsi="Times New Roman"/>
          <w:sz w:val="28"/>
          <w:szCs w:val="28"/>
        </w:rPr>
        <w:t>.</w:t>
      </w:r>
    </w:p>
    <w:p w14:paraId="37DC69B4" w14:textId="77777777" w:rsidR="00DF3692" w:rsidRDefault="00DF3692" w:rsidP="006B1B27">
      <w:pPr>
        <w:pStyle w:val="ab"/>
        <w:ind w:firstLine="567"/>
        <w:jc w:val="right"/>
        <w:rPr>
          <w:rFonts w:ascii="Times New Roman" w:hAnsi="Times New Roman"/>
          <w:b/>
          <w:i/>
          <w:sz w:val="28"/>
          <w:szCs w:val="28"/>
        </w:rPr>
        <w:sectPr w:rsidR="00DF3692" w:rsidSect="0036591E">
          <w:pgSz w:w="11906" w:h="16838" w:code="9"/>
          <w:pgMar w:top="1134" w:right="851" w:bottom="1134" w:left="1418" w:header="709" w:footer="262"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F2BBAC6" w14:textId="759F599B" w:rsidR="006B1B27" w:rsidRPr="006B1B27" w:rsidRDefault="006B1B27" w:rsidP="006B1B27">
      <w:pPr>
        <w:pStyle w:val="ab"/>
        <w:ind w:firstLine="567"/>
        <w:jc w:val="right"/>
        <w:rPr>
          <w:rFonts w:ascii="Times New Roman" w:hAnsi="Times New Roman"/>
          <w:i/>
          <w:sz w:val="28"/>
          <w:szCs w:val="28"/>
        </w:rPr>
      </w:pPr>
      <w:r>
        <w:rPr>
          <w:rFonts w:ascii="Times New Roman" w:hAnsi="Times New Roman"/>
          <w:b/>
          <w:i/>
          <w:sz w:val="28"/>
          <w:szCs w:val="28"/>
        </w:rPr>
        <w:lastRenderedPageBreak/>
        <w:t>Таблица 1.1.3.1</w:t>
      </w:r>
      <w:r w:rsidR="0062566D" w:rsidRPr="0062566D">
        <w:rPr>
          <w:rFonts w:ascii="Times New Roman" w:hAnsi="Times New Roman"/>
          <w:b/>
          <w:i/>
          <w:iCs/>
          <w:noProof/>
          <w:sz w:val="28"/>
          <w:szCs w:val="28"/>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3257"/>
        <w:gridCol w:w="1931"/>
        <w:gridCol w:w="1931"/>
        <w:gridCol w:w="1931"/>
      </w:tblGrid>
      <w:tr w:rsidR="006B1B27" w:rsidRPr="00CD65E2" w14:paraId="2FFE5CB3" w14:textId="77777777" w:rsidTr="00C16C55">
        <w:trPr>
          <w:trHeight w:hRule="exact" w:val="1027"/>
          <w:jc w:val="center"/>
        </w:trPr>
        <w:tc>
          <w:tcPr>
            <w:tcW w:w="433" w:type="dxa"/>
            <w:shd w:val="clear" w:color="auto" w:fill="F7CAAC" w:themeFill="accent2" w:themeFillTint="66"/>
            <w:vAlign w:val="center"/>
          </w:tcPr>
          <w:p w14:paraId="134DD416" w14:textId="77777777" w:rsidR="006B1B27" w:rsidRPr="00C86D30" w:rsidRDefault="006B1B27" w:rsidP="00B02C04">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w:t>
            </w:r>
          </w:p>
        </w:tc>
        <w:tc>
          <w:tcPr>
            <w:tcW w:w="3257" w:type="dxa"/>
            <w:shd w:val="clear" w:color="auto" w:fill="F7CAAC" w:themeFill="accent2" w:themeFillTint="66"/>
            <w:vAlign w:val="center"/>
          </w:tcPr>
          <w:p w14:paraId="2BCE1C0C" w14:textId="77777777" w:rsidR="006B1B27" w:rsidRPr="00C86D30" w:rsidRDefault="006B1B27" w:rsidP="00B02C04">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Наименование котельной адрес</w:t>
            </w:r>
          </w:p>
        </w:tc>
        <w:tc>
          <w:tcPr>
            <w:tcW w:w="1931" w:type="dxa"/>
            <w:shd w:val="clear" w:color="auto" w:fill="F7CAAC" w:themeFill="accent2" w:themeFillTint="66"/>
            <w:vAlign w:val="center"/>
          </w:tcPr>
          <w:p w14:paraId="1D16B9D9" w14:textId="77777777" w:rsidR="006B1B27" w:rsidRPr="00C86D30" w:rsidRDefault="006B1B27" w:rsidP="00B02C04">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Установленная мощность (Гкал/час)</w:t>
            </w:r>
          </w:p>
        </w:tc>
        <w:tc>
          <w:tcPr>
            <w:tcW w:w="1931" w:type="dxa"/>
            <w:shd w:val="clear" w:color="auto" w:fill="F7CAAC" w:themeFill="accent2" w:themeFillTint="66"/>
            <w:vAlign w:val="center"/>
          </w:tcPr>
          <w:p w14:paraId="0BE48A3C" w14:textId="77777777" w:rsidR="006B1B27" w:rsidRPr="00C86D30" w:rsidRDefault="006B1B27" w:rsidP="00B02C04">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Присоединенная  нагрузка (Гкал/час)</w:t>
            </w:r>
          </w:p>
        </w:tc>
        <w:tc>
          <w:tcPr>
            <w:tcW w:w="1931" w:type="dxa"/>
            <w:shd w:val="clear" w:color="auto" w:fill="F7CAAC" w:themeFill="accent2" w:themeFillTint="66"/>
            <w:vAlign w:val="center"/>
          </w:tcPr>
          <w:p w14:paraId="5997CF73" w14:textId="77777777" w:rsidR="006B1B27" w:rsidRPr="00EC7C9C" w:rsidRDefault="006B1B27" w:rsidP="00B02C04">
            <w:pPr>
              <w:spacing w:after="0" w:line="240" w:lineRule="auto"/>
              <w:jc w:val="center"/>
              <w:rPr>
                <w:rFonts w:ascii="Times New Roman" w:hAnsi="Times New Roman"/>
                <w:b/>
                <w:i/>
                <w:color w:val="000000"/>
                <w:sz w:val="20"/>
                <w:szCs w:val="20"/>
              </w:rPr>
            </w:pPr>
            <w:r>
              <w:rPr>
                <w:rFonts w:ascii="Times New Roman" w:hAnsi="Times New Roman"/>
                <w:b/>
                <w:i/>
                <w:iCs/>
                <w:sz w:val="20"/>
                <w:szCs w:val="28"/>
              </w:rPr>
              <w:t xml:space="preserve">Площадь </w:t>
            </w:r>
            <w:r w:rsidRPr="001D1FDB">
              <w:rPr>
                <w:rFonts w:ascii="Times New Roman" w:hAnsi="Times New Roman"/>
                <w:b/>
                <w:i/>
                <w:iCs/>
                <w:sz w:val="20"/>
                <w:szCs w:val="28"/>
              </w:rPr>
              <w:t>зон</w:t>
            </w:r>
            <w:r>
              <w:rPr>
                <w:rFonts w:ascii="Times New Roman" w:hAnsi="Times New Roman"/>
                <w:b/>
                <w:i/>
                <w:iCs/>
                <w:sz w:val="20"/>
                <w:szCs w:val="28"/>
              </w:rPr>
              <w:t>ы</w:t>
            </w:r>
            <w:r w:rsidRPr="001D1FDB">
              <w:rPr>
                <w:rFonts w:ascii="Times New Roman" w:hAnsi="Times New Roman"/>
                <w:b/>
                <w:i/>
                <w:iCs/>
                <w:sz w:val="20"/>
                <w:szCs w:val="28"/>
              </w:rPr>
              <w:t xml:space="preserve"> действия систем теплоснабжения</w:t>
            </w:r>
            <w:r>
              <w:rPr>
                <w:rFonts w:ascii="Times New Roman" w:hAnsi="Times New Roman"/>
                <w:b/>
                <w:i/>
                <w:iCs/>
                <w:sz w:val="20"/>
                <w:szCs w:val="28"/>
              </w:rPr>
              <w:t>, (м</w:t>
            </w:r>
            <w:r>
              <w:rPr>
                <w:rFonts w:ascii="Times New Roman" w:hAnsi="Times New Roman"/>
                <w:b/>
                <w:i/>
                <w:iCs/>
                <w:sz w:val="20"/>
                <w:szCs w:val="28"/>
                <w:vertAlign w:val="superscript"/>
              </w:rPr>
              <w:t>2</w:t>
            </w:r>
            <w:r>
              <w:rPr>
                <w:rFonts w:ascii="Times New Roman" w:hAnsi="Times New Roman"/>
                <w:b/>
                <w:i/>
                <w:iCs/>
                <w:sz w:val="20"/>
                <w:szCs w:val="28"/>
              </w:rPr>
              <w:t>)</w:t>
            </w:r>
          </w:p>
        </w:tc>
      </w:tr>
      <w:tr w:rsidR="006B1B27" w:rsidRPr="00CD65E2" w14:paraId="7277A911" w14:textId="77777777" w:rsidTr="00B02C04">
        <w:trPr>
          <w:trHeight w:hRule="exact" w:val="285"/>
          <w:jc w:val="center"/>
        </w:trPr>
        <w:tc>
          <w:tcPr>
            <w:tcW w:w="433" w:type="dxa"/>
            <w:shd w:val="clear" w:color="auto" w:fill="F7CAAC" w:themeFill="accent2" w:themeFillTint="66"/>
            <w:vAlign w:val="center"/>
          </w:tcPr>
          <w:p w14:paraId="4C370469" w14:textId="77777777" w:rsidR="006B1B27" w:rsidRPr="00C86D30" w:rsidRDefault="006B1B27" w:rsidP="00B02C04">
            <w:pPr>
              <w:spacing w:after="0" w:line="240" w:lineRule="auto"/>
              <w:jc w:val="center"/>
              <w:rPr>
                <w:rFonts w:ascii="Times New Roman" w:eastAsia="Times New Roman" w:hAnsi="Times New Roman"/>
                <w:b/>
                <w:i/>
                <w:sz w:val="20"/>
                <w:szCs w:val="20"/>
                <w:lang w:eastAsia="ru-RU"/>
              </w:rPr>
            </w:pPr>
            <w:r w:rsidRPr="00C86D30">
              <w:rPr>
                <w:rFonts w:ascii="Times New Roman" w:eastAsia="Times New Roman" w:hAnsi="Times New Roman"/>
                <w:b/>
                <w:i/>
                <w:sz w:val="20"/>
                <w:szCs w:val="20"/>
                <w:lang w:eastAsia="ru-RU"/>
              </w:rPr>
              <w:t>1</w:t>
            </w:r>
          </w:p>
        </w:tc>
        <w:tc>
          <w:tcPr>
            <w:tcW w:w="3257" w:type="dxa"/>
            <w:shd w:val="clear" w:color="auto" w:fill="auto"/>
            <w:vAlign w:val="center"/>
          </w:tcPr>
          <w:p w14:paraId="75B111A0" w14:textId="60CB63E9" w:rsidR="006B1B27" w:rsidRPr="00C86D30" w:rsidRDefault="001A30A3" w:rsidP="00B02C04">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sz w:val="20"/>
                <w:szCs w:val="20"/>
              </w:rPr>
              <w:t xml:space="preserve">Котельная №48 д. </w:t>
            </w:r>
            <w:proofErr w:type="spellStart"/>
            <w:r>
              <w:rPr>
                <w:rFonts w:ascii="Times New Roman" w:hAnsi="Times New Roman"/>
                <w:sz w:val="20"/>
                <w:szCs w:val="20"/>
              </w:rPr>
              <w:t>Лупполово</w:t>
            </w:r>
            <w:proofErr w:type="spellEnd"/>
          </w:p>
        </w:tc>
        <w:tc>
          <w:tcPr>
            <w:tcW w:w="1931" w:type="dxa"/>
            <w:shd w:val="clear" w:color="auto" w:fill="auto"/>
            <w:vAlign w:val="center"/>
          </w:tcPr>
          <w:p w14:paraId="24FE0D08" w14:textId="2CDC13DC" w:rsidR="006B1B27" w:rsidRPr="00C86D30" w:rsidRDefault="00A446DC" w:rsidP="00B02C04">
            <w:pPr>
              <w:spacing w:after="0" w:line="240" w:lineRule="auto"/>
              <w:jc w:val="center"/>
              <w:rPr>
                <w:sz w:val="20"/>
                <w:szCs w:val="20"/>
              </w:rPr>
            </w:pPr>
            <w:r>
              <w:rPr>
                <w:rFonts w:ascii="Times New Roman" w:hAnsi="Times New Roman"/>
                <w:sz w:val="20"/>
                <w:szCs w:val="20"/>
              </w:rPr>
              <w:t>3,44</w:t>
            </w:r>
          </w:p>
        </w:tc>
        <w:tc>
          <w:tcPr>
            <w:tcW w:w="1931" w:type="dxa"/>
            <w:vAlign w:val="center"/>
          </w:tcPr>
          <w:p w14:paraId="4146A095" w14:textId="29CADC73" w:rsidR="006B1B27" w:rsidRPr="00C86D30" w:rsidRDefault="00421901" w:rsidP="00B02C04">
            <w:pPr>
              <w:spacing w:after="0" w:line="240" w:lineRule="auto"/>
              <w:jc w:val="center"/>
              <w:rPr>
                <w:sz w:val="20"/>
                <w:szCs w:val="20"/>
                <w:highlight w:val="green"/>
              </w:rPr>
            </w:pPr>
            <w:r>
              <w:rPr>
                <w:rFonts w:ascii="Times New Roman" w:hAnsi="Times New Roman"/>
                <w:sz w:val="20"/>
                <w:szCs w:val="20"/>
              </w:rPr>
              <w:t>2,299</w:t>
            </w:r>
          </w:p>
        </w:tc>
        <w:tc>
          <w:tcPr>
            <w:tcW w:w="1931" w:type="dxa"/>
            <w:vAlign w:val="center"/>
          </w:tcPr>
          <w:p w14:paraId="4D8B4234" w14:textId="4931C1D1" w:rsidR="006B1B27" w:rsidRDefault="001A7470" w:rsidP="00B02C04">
            <w:pPr>
              <w:spacing w:after="0" w:line="240" w:lineRule="auto"/>
              <w:jc w:val="center"/>
              <w:rPr>
                <w:rFonts w:ascii="Times New Roman" w:hAnsi="Times New Roman"/>
                <w:sz w:val="20"/>
                <w:szCs w:val="20"/>
              </w:rPr>
            </w:pPr>
            <w:r>
              <w:rPr>
                <w:rFonts w:ascii="Times New Roman" w:hAnsi="Times New Roman"/>
                <w:sz w:val="20"/>
                <w:szCs w:val="20"/>
              </w:rPr>
              <w:t>54935,08</w:t>
            </w:r>
          </w:p>
        </w:tc>
      </w:tr>
      <w:tr w:rsidR="00C64132" w:rsidRPr="00CD65E2" w14:paraId="34721DEF" w14:textId="77777777" w:rsidTr="00B02C04">
        <w:trPr>
          <w:trHeight w:hRule="exact" w:val="285"/>
          <w:jc w:val="center"/>
        </w:trPr>
        <w:tc>
          <w:tcPr>
            <w:tcW w:w="433" w:type="dxa"/>
            <w:shd w:val="clear" w:color="auto" w:fill="F7CAAC" w:themeFill="accent2" w:themeFillTint="66"/>
            <w:vAlign w:val="center"/>
          </w:tcPr>
          <w:p w14:paraId="1EE2EB3E" w14:textId="309EAF45" w:rsidR="00C64132" w:rsidRPr="00C86D30" w:rsidRDefault="00C64132" w:rsidP="00B02C04">
            <w:pPr>
              <w:spacing w:after="0" w:line="240" w:lineRule="auto"/>
              <w:jc w:val="center"/>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2</w:t>
            </w:r>
          </w:p>
        </w:tc>
        <w:tc>
          <w:tcPr>
            <w:tcW w:w="3257" w:type="dxa"/>
            <w:shd w:val="clear" w:color="auto" w:fill="FBE4D5" w:themeFill="accent2" w:themeFillTint="33"/>
            <w:vAlign w:val="center"/>
          </w:tcPr>
          <w:p w14:paraId="02676279" w14:textId="2E552179" w:rsidR="00C64132" w:rsidRDefault="00C64132" w:rsidP="00B02C04">
            <w:pPr>
              <w:widowControl w:val="0"/>
              <w:tabs>
                <w:tab w:val="left" w:pos="1459"/>
              </w:tabs>
              <w:spacing w:after="0" w:line="240" w:lineRule="auto"/>
              <w:jc w:val="center"/>
              <w:rPr>
                <w:rFonts w:ascii="Times New Roman" w:hAnsi="Times New Roman"/>
                <w:sz w:val="20"/>
                <w:szCs w:val="20"/>
              </w:rPr>
            </w:pPr>
            <w:r w:rsidRPr="00567DCE">
              <w:rPr>
                <w:rFonts w:ascii="Times New Roman" w:hAnsi="Times New Roman"/>
                <w:sz w:val="20"/>
                <w:szCs w:val="20"/>
              </w:rPr>
              <w:t>Котельная ООО «ЕТК» д. Юкки</w:t>
            </w:r>
          </w:p>
        </w:tc>
        <w:tc>
          <w:tcPr>
            <w:tcW w:w="1931" w:type="dxa"/>
            <w:shd w:val="clear" w:color="auto" w:fill="FBE4D5" w:themeFill="accent2" w:themeFillTint="33"/>
            <w:vAlign w:val="center"/>
          </w:tcPr>
          <w:p w14:paraId="5339713B" w14:textId="0E1D8B41" w:rsidR="00C64132" w:rsidRDefault="00A446DC" w:rsidP="00B02C04">
            <w:pPr>
              <w:spacing w:after="0" w:line="240" w:lineRule="auto"/>
              <w:jc w:val="center"/>
              <w:rPr>
                <w:rFonts w:ascii="Times New Roman" w:hAnsi="Times New Roman"/>
                <w:sz w:val="20"/>
                <w:szCs w:val="20"/>
              </w:rPr>
            </w:pPr>
            <w:r>
              <w:rPr>
                <w:rFonts w:ascii="Times New Roman" w:hAnsi="Times New Roman"/>
                <w:sz w:val="20"/>
                <w:szCs w:val="20"/>
              </w:rPr>
              <w:t>3,568</w:t>
            </w:r>
          </w:p>
        </w:tc>
        <w:tc>
          <w:tcPr>
            <w:tcW w:w="1931" w:type="dxa"/>
            <w:shd w:val="clear" w:color="auto" w:fill="FBE4D5" w:themeFill="accent2" w:themeFillTint="33"/>
            <w:vAlign w:val="center"/>
          </w:tcPr>
          <w:p w14:paraId="5DB9C3E5" w14:textId="64870273" w:rsidR="00C64132" w:rsidRDefault="00C64132" w:rsidP="00B02C04">
            <w:pPr>
              <w:spacing w:after="0" w:line="240" w:lineRule="auto"/>
              <w:jc w:val="center"/>
              <w:rPr>
                <w:rFonts w:ascii="Times New Roman" w:hAnsi="Times New Roman"/>
                <w:sz w:val="20"/>
                <w:szCs w:val="20"/>
              </w:rPr>
            </w:pPr>
            <w:r>
              <w:rPr>
                <w:rFonts w:ascii="Times New Roman" w:hAnsi="Times New Roman"/>
                <w:sz w:val="20"/>
                <w:szCs w:val="20"/>
              </w:rPr>
              <w:t>3,239</w:t>
            </w:r>
          </w:p>
        </w:tc>
        <w:tc>
          <w:tcPr>
            <w:tcW w:w="1931" w:type="dxa"/>
            <w:shd w:val="clear" w:color="auto" w:fill="FBE4D5" w:themeFill="accent2" w:themeFillTint="33"/>
            <w:vAlign w:val="center"/>
          </w:tcPr>
          <w:p w14:paraId="3A9D0268" w14:textId="2A75D3BD" w:rsidR="00C64132" w:rsidRDefault="00C64132" w:rsidP="00B02C04">
            <w:pPr>
              <w:spacing w:after="0" w:line="240" w:lineRule="auto"/>
              <w:jc w:val="center"/>
              <w:rPr>
                <w:rFonts w:ascii="Times New Roman" w:hAnsi="Times New Roman"/>
                <w:sz w:val="20"/>
                <w:szCs w:val="20"/>
              </w:rPr>
            </w:pPr>
            <w:r>
              <w:rPr>
                <w:rFonts w:ascii="Times New Roman" w:hAnsi="Times New Roman"/>
                <w:sz w:val="20"/>
                <w:szCs w:val="20"/>
              </w:rPr>
              <w:t>49,327,5</w:t>
            </w:r>
          </w:p>
        </w:tc>
      </w:tr>
    </w:tbl>
    <w:p w14:paraId="74543868" w14:textId="3583F55E" w:rsidR="0062566D" w:rsidRPr="00DE1317" w:rsidRDefault="004C3F31" w:rsidP="00C16C55">
      <w:pPr>
        <w:autoSpaceDE w:val="0"/>
        <w:autoSpaceDN w:val="0"/>
        <w:adjustRightInd w:val="0"/>
        <w:spacing w:before="240" w:after="0" w:line="240" w:lineRule="auto"/>
        <w:jc w:val="center"/>
        <w:rPr>
          <w:rFonts w:ascii="Times New Roman" w:hAnsi="Times New Roman"/>
          <w:b/>
          <w:i/>
          <w:iCs/>
          <w:sz w:val="28"/>
          <w:szCs w:val="28"/>
        </w:rPr>
      </w:pPr>
      <w:r>
        <w:rPr>
          <w:rFonts w:ascii="Times New Roman" w:hAnsi="Times New Roman"/>
          <w:b/>
          <w:i/>
          <w:iCs/>
          <w:noProof/>
          <w:sz w:val="28"/>
          <w:szCs w:val="28"/>
          <w:lang w:eastAsia="ru-RU"/>
        </w:rPr>
        <w:drawing>
          <wp:inline distT="0" distB="0" distL="0" distR="0" wp14:anchorId="2268D843" wp14:editId="0B5090DA">
            <wp:extent cx="5911676" cy="7198156"/>
            <wp:effectExtent l="19050" t="19050" r="13335" b="222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Лупполово (зоны).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3384" cy="7212412"/>
                    </a:xfrm>
                    <a:prstGeom prst="rect">
                      <a:avLst/>
                    </a:prstGeom>
                    <a:ln w="19050">
                      <a:solidFill>
                        <a:schemeClr val="tx1"/>
                      </a:solidFill>
                    </a:ln>
                  </pic:spPr>
                </pic:pic>
              </a:graphicData>
            </a:graphic>
          </wp:inline>
        </w:drawing>
      </w:r>
      <w:r w:rsidR="0062566D" w:rsidRPr="001A7470">
        <w:rPr>
          <w:rFonts w:ascii="Times New Roman" w:hAnsi="Times New Roman"/>
          <w:b/>
          <w:i/>
          <w:iCs/>
          <w:sz w:val="28"/>
          <w:szCs w:val="28"/>
        </w:rPr>
        <w:t xml:space="preserve">Рисунок 1.1.3.1 – Зона действия Котельной </w:t>
      </w:r>
      <w:r w:rsidR="00B77A34" w:rsidRPr="001A7470">
        <w:rPr>
          <w:rFonts w:ascii="Times New Roman" w:hAnsi="Times New Roman"/>
          <w:b/>
          <w:i/>
          <w:iCs/>
          <w:sz w:val="28"/>
          <w:szCs w:val="28"/>
        </w:rPr>
        <w:t xml:space="preserve">№48 д. </w:t>
      </w:r>
      <w:proofErr w:type="spellStart"/>
      <w:r w:rsidR="00B77A34" w:rsidRPr="001A7470">
        <w:rPr>
          <w:rFonts w:ascii="Times New Roman" w:hAnsi="Times New Roman"/>
          <w:b/>
          <w:i/>
          <w:iCs/>
          <w:sz w:val="28"/>
          <w:szCs w:val="28"/>
        </w:rPr>
        <w:t>Лупполово</w:t>
      </w:r>
      <w:proofErr w:type="spellEnd"/>
    </w:p>
    <w:p w14:paraId="1E7F28F3" w14:textId="61A61491" w:rsidR="00E17052" w:rsidRDefault="00E17052" w:rsidP="0062566D">
      <w:pPr>
        <w:autoSpaceDE w:val="0"/>
        <w:autoSpaceDN w:val="0"/>
        <w:adjustRightInd w:val="0"/>
        <w:spacing w:after="0" w:line="24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14:anchorId="3B6FD7EA" wp14:editId="23AE5952">
            <wp:extent cx="6119495" cy="3794760"/>
            <wp:effectExtent l="19050" t="19050" r="14605" b="152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Зона.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19495" cy="3794760"/>
                    </a:xfrm>
                    <a:prstGeom prst="rect">
                      <a:avLst/>
                    </a:prstGeom>
                    <a:ln w="19050">
                      <a:solidFill>
                        <a:schemeClr val="tx1"/>
                      </a:solidFill>
                    </a:ln>
                  </pic:spPr>
                </pic:pic>
              </a:graphicData>
            </a:graphic>
          </wp:inline>
        </w:drawing>
      </w:r>
    </w:p>
    <w:p w14:paraId="0580511F" w14:textId="48CDD31C" w:rsidR="00E17052" w:rsidRPr="00E57279" w:rsidRDefault="00E17052" w:rsidP="00E57279">
      <w:pPr>
        <w:autoSpaceDE w:val="0"/>
        <w:autoSpaceDN w:val="0"/>
        <w:adjustRightInd w:val="0"/>
        <w:spacing w:before="240" w:line="360" w:lineRule="auto"/>
        <w:jc w:val="center"/>
        <w:rPr>
          <w:rFonts w:ascii="Times New Roman" w:hAnsi="Times New Roman"/>
          <w:b/>
          <w:i/>
          <w:iCs/>
          <w:sz w:val="28"/>
          <w:szCs w:val="28"/>
        </w:rPr>
      </w:pPr>
      <w:r>
        <w:rPr>
          <w:rFonts w:ascii="Times New Roman" w:hAnsi="Times New Roman"/>
          <w:b/>
          <w:i/>
          <w:iCs/>
          <w:sz w:val="28"/>
          <w:szCs w:val="28"/>
        </w:rPr>
        <w:t>Рисунок 1.1.3.2</w:t>
      </w:r>
      <w:r w:rsidRPr="001A7470">
        <w:rPr>
          <w:rFonts w:ascii="Times New Roman" w:hAnsi="Times New Roman"/>
          <w:b/>
          <w:i/>
          <w:iCs/>
          <w:sz w:val="28"/>
          <w:szCs w:val="28"/>
        </w:rPr>
        <w:t xml:space="preserve"> – Зона действия Котельной </w:t>
      </w:r>
      <w:r w:rsidR="00E57279" w:rsidRPr="00E57279">
        <w:rPr>
          <w:rFonts w:ascii="Times New Roman" w:hAnsi="Times New Roman"/>
          <w:b/>
          <w:i/>
          <w:sz w:val="28"/>
          <w:szCs w:val="20"/>
        </w:rPr>
        <w:t>ООО «ЕТК» д. Юкки</w:t>
      </w:r>
    </w:p>
    <w:p w14:paraId="7D28FE0D" w14:textId="7E079F89" w:rsidR="005C391D" w:rsidRPr="008950EC" w:rsidRDefault="005C391D" w:rsidP="0062566D">
      <w:pPr>
        <w:autoSpaceDE w:val="0"/>
        <w:autoSpaceDN w:val="0"/>
        <w:adjustRightInd w:val="0"/>
        <w:spacing w:after="0" w:line="24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t>Часть 2. Источники тепловой энергии</w:t>
      </w:r>
    </w:p>
    <w:p w14:paraId="28A7316F" w14:textId="77777777" w:rsidR="005C391D" w:rsidRPr="008950EC" w:rsidRDefault="005C391D" w:rsidP="008950EC">
      <w:pPr>
        <w:autoSpaceDE w:val="0"/>
        <w:autoSpaceDN w:val="0"/>
        <w:adjustRightInd w:val="0"/>
        <w:spacing w:after="0" w:line="36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t>1.2.1 Структура и технические характеристики основного оборудования</w:t>
      </w:r>
    </w:p>
    <w:p w14:paraId="31203AC7" w14:textId="3C933068" w:rsidR="005C391D" w:rsidRPr="005C391D" w:rsidRDefault="005C391D" w:rsidP="005C391D">
      <w:pPr>
        <w:autoSpaceDE w:val="0"/>
        <w:autoSpaceDN w:val="0"/>
        <w:adjustRightInd w:val="0"/>
        <w:spacing w:after="0" w:line="360" w:lineRule="auto"/>
        <w:ind w:firstLine="567"/>
        <w:jc w:val="both"/>
        <w:rPr>
          <w:rFonts w:ascii="Times New Roman" w:hAnsi="Times New Roman" w:cs="Times New Roman"/>
          <w:sz w:val="28"/>
          <w:szCs w:val="28"/>
        </w:rPr>
      </w:pPr>
      <w:r w:rsidRPr="005C391D">
        <w:rPr>
          <w:rFonts w:ascii="Times New Roman" w:hAnsi="Times New Roman" w:cs="Times New Roman"/>
          <w:sz w:val="28"/>
          <w:szCs w:val="28"/>
        </w:rPr>
        <w:t xml:space="preserve">Характеристика централизованных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Pr>
          <w:rFonts w:ascii="Times New Roman" w:hAnsi="Times New Roman" w:cs="Times New Roman"/>
          <w:sz w:val="28"/>
          <w:szCs w:val="28"/>
        </w:rPr>
        <w:t xml:space="preserve">приведена </w:t>
      </w:r>
      <w:r w:rsidRPr="005C391D">
        <w:rPr>
          <w:rFonts w:ascii="Times New Roman" w:hAnsi="Times New Roman" w:cs="Times New Roman"/>
          <w:sz w:val="28"/>
          <w:szCs w:val="28"/>
        </w:rPr>
        <w:t>в</w:t>
      </w:r>
      <w:r w:rsidR="00A050BC">
        <w:rPr>
          <w:rFonts w:ascii="Times New Roman" w:hAnsi="Times New Roman" w:cs="Times New Roman"/>
          <w:sz w:val="28"/>
          <w:szCs w:val="28"/>
        </w:rPr>
        <w:t xml:space="preserve"> таблице </w:t>
      </w:r>
      <w:r w:rsidR="0064759C">
        <w:rPr>
          <w:rFonts w:ascii="Times New Roman" w:hAnsi="Times New Roman" w:cs="Times New Roman"/>
          <w:sz w:val="28"/>
          <w:szCs w:val="28"/>
        </w:rPr>
        <w:t>1.</w:t>
      </w:r>
      <w:r w:rsidR="00A050BC">
        <w:rPr>
          <w:rFonts w:ascii="Times New Roman" w:hAnsi="Times New Roman" w:cs="Times New Roman"/>
          <w:sz w:val="28"/>
          <w:szCs w:val="28"/>
        </w:rPr>
        <w:t>2</w:t>
      </w:r>
      <w:r w:rsidR="0064759C">
        <w:rPr>
          <w:rFonts w:ascii="Times New Roman" w:hAnsi="Times New Roman" w:cs="Times New Roman"/>
          <w:sz w:val="28"/>
          <w:szCs w:val="28"/>
        </w:rPr>
        <w:t>.1.1</w:t>
      </w:r>
      <w:r w:rsidRPr="005C391D">
        <w:rPr>
          <w:rFonts w:ascii="Times New Roman" w:hAnsi="Times New Roman" w:cs="Times New Roman"/>
          <w:sz w:val="28"/>
          <w:szCs w:val="28"/>
        </w:rPr>
        <w:t>.</w:t>
      </w:r>
    </w:p>
    <w:p w14:paraId="3C7BBAC3" w14:textId="0882A216" w:rsidR="00064255" w:rsidRPr="00A050BC" w:rsidRDefault="005C391D" w:rsidP="008950EC">
      <w:pPr>
        <w:pStyle w:val="Default"/>
        <w:jc w:val="center"/>
        <w:rPr>
          <w:b/>
          <w:i/>
          <w:sz w:val="28"/>
          <w:szCs w:val="28"/>
        </w:rPr>
      </w:pPr>
      <w:r w:rsidRPr="00A050BC">
        <w:rPr>
          <w:b/>
          <w:i/>
          <w:sz w:val="28"/>
          <w:szCs w:val="28"/>
        </w:rPr>
        <w:t xml:space="preserve">Таблица </w:t>
      </w:r>
      <w:r w:rsidR="0028185D">
        <w:rPr>
          <w:b/>
          <w:i/>
          <w:sz w:val="28"/>
          <w:szCs w:val="28"/>
        </w:rPr>
        <w:t>1.</w:t>
      </w:r>
      <w:r w:rsidR="00A050BC" w:rsidRPr="00A050BC">
        <w:rPr>
          <w:b/>
          <w:i/>
          <w:sz w:val="28"/>
          <w:szCs w:val="28"/>
        </w:rPr>
        <w:t>2</w:t>
      </w:r>
      <w:r w:rsidR="0028185D">
        <w:rPr>
          <w:b/>
          <w:i/>
          <w:sz w:val="28"/>
          <w:szCs w:val="28"/>
        </w:rPr>
        <w:t>.1.1</w:t>
      </w:r>
      <w:r w:rsidRPr="00A050BC">
        <w:rPr>
          <w:b/>
          <w:i/>
          <w:sz w:val="28"/>
          <w:szCs w:val="28"/>
        </w:rPr>
        <w:t xml:space="preserve"> – Характеристика централизованных котельных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276"/>
        <w:gridCol w:w="1843"/>
        <w:gridCol w:w="1559"/>
        <w:gridCol w:w="1559"/>
      </w:tblGrid>
      <w:tr w:rsidR="00F534DF" w:rsidRPr="00A050BC" w14:paraId="3321AF5F" w14:textId="77777777" w:rsidTr="00302959">
        <w:trPr>
          <w:trHeight w:val="421"/>
        </w:trPr>
        <w:tc>
          <w:tcPr>
            <w:tcW w:w="1701" w:type="dxa"/>
            <w:shd w:val="clear" w:color="auto" w:fill="F7CAAC" w:themeFill="accent2" w:themeFillTint="66"/>
            <w:vAlign w:val="center"/>
          </w:tcPr>
          <w:p w14:paraId="71B895D7" w14:textId="77777777" w:rsidR="005C391D" w:rsidRPr="00A050BC" w:rsidRDefault="005C391D" w:rsidP="00F534DF">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Объект</w:t>
            </w:r>
          </w:p>
        </w:tc>
        <w:tc>
          <w:tcPr>
            <w:tcW w:w="1701" w:type="dxa"/>
            <w:shd w:val="clear" w:color="auto" w:fill="F7CAAC" w:themeFill="accent2" w:themeFillTint="66"/>
            <w:vAlign w:val="center"/>
          </w:tcPr>
          <w:p w14:paraId="5159527D" w14:textId="77777777"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Целевое</w:t>
            </w:r>
          </w:p>
          <w:p w14:paraId="6ABE6923" w14:textId="77777777"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назначение</w:t>
            </w:r>
          </w:p>
        </w:tc>
        <w:tc>
          <w:tcPr>
            <w:tcW w:w="1276" w:type="dxa"/>
            <w:shd w:val="clear" w:color="auto" w:fill="F7CAAC" w:themeFill="accent2" w:themeFillTint="66"/>
            <w:vAlign w:val="center"/>
          </w:tcPr>
          <w:p w14:paraId="25D45ADA" w14:textId="77777777" w:rsidR="005C391D" w:rsidRPr="00A050BC" w:rsidRDefault="005C391D" w:rsidP="00F534DF">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Назначение</w:t>
            </w:r>
          </w:p>
        </w:tc>
        <w:tc>
          <w:tcPr>
            <w:tcW w:w="1843" w:type="dxa"/>
            <w:shd w:val="clear" w:color="auto" w:fill="F7CAAC" w:themeFill="accent2" w:themeFillTint="66"/>
            <w:vAlign w:val="center"/>
          </w:tcPr>
          <w:p w14:paraId="5EAE2FB1" w14:textId="77777777"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Обеспечиваемый</w:t>
            </w:r>
          </w:p>
          <w:p w14:paraId="5B68729D" w14:textId="77777777"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вид</w:t>
            </w:r>
          </w:p>
          <w:p w14:paraId="5101DEA8" w14:textId="77777777" w:rsidR="005C391D" w:rsidRPr="00A050BC" w:rsidRDefault="005C391D" w:rsidP="00F534DF">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теплопотребления</w:t>
            </w:r>
          </w:p>
        </w:tc>
        <w:tc>
          <w:tcPr>
            <w:tcW w:w="1559" w:type="dxa"/>
            <w:shd w:val="clear" w:color="auto" w:fill="F7CAAC" w:themeFill="accent2" w:themeFillTint="66"/>
            <w:vAlign w:val="center"/>
          </w:tcPr>
          <w:p w14:paraId="38C169E2" w14:textId="17F34D2E"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Надежность</w:t>
            </w:r>
            <w:r w:rsidR="00302959">
              <w:rPr>
                <w:rFonts w:ascii="Times New Roman" w:eastAsia="Times New Roman,Bold" w:hAnsi="Times New Roman" w:cs="Times New Roman"/>
                <w:b/>
                <w:bCs/>
                <w:i/>
                <w:color w:val="000000" w:themeColor="text1"/>
                <w:sz w:val="18"/>
                <w:szCs w:val="18"/>
              </w:rPr>
              <w:t xml:space="preserve"> </w:t>
            </w:r>
            <w:r w:rsidRPr="00A050BC">
              <w:rPr>
                <w:rFonts w:ascii="Times New Roman" w:eastAsia="Times New Roman,Bold" w:hAnsi="Times New Roman" w:cs="Times New Roman"/>
                <w:b/>
                <w:bCs/>
                <w:i/>
                <w:color w:val="000000" w:themeColor="text1"/>
                <w:sz w:val="18"/>
                <w:szCs w:val="18"/>
              </w:rPr>
              <w:t>отпуска</w:t>
            </w:r>
          </w:p>
          <w:p w14:paraId="1D4928FD" w14:textId="21F42C5E" w:rsidR="005C391D" w:rsidRPr="00A050BC" w:rsidRDefault="00302959" w:rsidP="00302959">
            <w:pPr>
              <w:autoSpaceDE w:val="0"/>
              <w:autoSpaceDN w:val="0"/>
              <w:adjustRightInd w:val="0"/>
              <w:spacing w:after="0" w:line="240" w:lineRule="auto"/>
              <w:jc w:val="center"/>
              <w:rPr>
                <w:rFonts w:ascii="Times New Roman" w:hAnsi="Times New Roman" w:cs="Times New Roman"/>
                <w:i/>
                <w:color w:val="000000" w:themeColor="text1"/>
                <w:sz w:val="18"/>
                <w:szCs w:val="18"/>
              </w:rPr>
            </w:pPr>
            <w:r>
              <w:rPr>
                <w:rFonts w:ascii="Times New Roman" w:eastAsia="Times New Roman,Bold" w:hAnsi="Times New Roman" w:cs="Times New Roman"/>
                <w:b/>
                <w:bCs/>
                <w:i/>
                <w:color w:val="000000" w:themeColor="text1"/>
                <w:sz w:val="18"/>
                <w:szCs w:val="18"/>
              </w:rPr>
              <w:t>т</w:t>
            </w:r>
            <w:r w:rsidR="005C391D" w:rsidRPr="00A050BC">
              <w:rPr>
                <w:rFonts w:ascii="Times New Roman" w:eastAsia="Times New Roman,Bold" w:hAnsi="Times New Roman" w:cs="Times New Roman"/>
                <w:b/>
                <w:bCs/>
                <w:i/>
                <w:color w:val="000000" w:themeColor="text1"/>
                <w:sz w:val="18"/>
                <w:szCs w:val="18"/>
              </w:rPr>
              <w:t>еплоты</w:t>
            </w:r>
            <w:r>
              <w:rPr>
                <w:rFonts w:ascii="Times New Roman" w:eastAsia="Times New Roman,Bold" w:hAnsi="Times New Roman" w:cs="Times New Roman"/>
                <w:b/>
                <w:bCs/>
                <w:i/>
                <w:color w:val="000000" w:themeColor="text1"/>
                <w:sz w:val="18"/>
                <w:szCs w:val="18"/>
              </w:rPr>
              <w:t xml:space="preserve"> </w:t>
            </w:r>
            <w:r w:rsidR="005C391D" w:rsidRPr="00A050BC">
              <w:rPr>
                <w:rFonts w:ascii="Times New Roman" w:eastAsia="Times New Roman,Bold" w:hAnsi="Times New Roman" w:cs="Times New Roman"/>
                <w:b/>
                <w:bCs/>
                <w:i/>
                <w:color w:val="000000" w:themeColor="text1"/>
                <w:sz w:val="18"/>
                <w:szCs w:val="18"/>
              </w:rPr>
              <w:t>потребителям</w:t>
            </w:r>
          </w:p>
        </w:tc>
        <w:tc>
          <w:tcPr>
            <w:tcW w:w="1559" w:type="dxa"/>
            <w:shd w:val="clear" w:color="auto" w:fill="F7CAAC" w:themeFill="accent2" w:themeFillTint="66"/>
            <w:vAlign w:val="center"/>
          </w:tcPr>
          <w:p w14:paraId="1AB645C2" w14:textId="77777777" w:rsidR="005C391D" w:rsidRPr="00A050BC" w:rsidRDefault="005C391D" w:rsidP="00F534DF">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Категория обеспечиваемых</w:t>
            </w:r>
          </w:p>
          <w:p w14:paraId="5D9EE0C4" w14:textId="77777777" w:rsidR="005C391D" w:rsidRPr="00A050BC" w:rsidRDefault="005C391D" w:rsidP="00F534DF">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потребителей</w:t>
            </w:r>
          </w:p>
        </w:tc>
      </w:tr>
      <w:tr w:rsidR="00F534DF" w:rsidRPr="00A050BC" w14:paraId="5546ABF8" w14:textId="77777777" w:rsidTr="00302959">
        <w:trPr>
          <w:trHeight w:val="70"/>
        </w:trPr>
        <w:tc>
          <w:tcPr>
            <w:tcW w:w="1701" w:type="dxa"/>
            <w:shd w:val="clear" w:color="auto" w:fill="F7CAAC" w:themeFill="accent2" w:themeFillTint="66"/>
            <w:vAlign w:val="center"/>
          </w:tcPr>
          <w:p w14:paraId="60C6F7B3" w14:textId="77777777" w:rsidR="003D1383" w:rsidRDefault="001A30A3" w:rsidP="00302959">
            <w:pPr>
              <w:widowControl w:val="0"/>
              <w:tabs>
                <w:tab w:val="left" w:pos="1459"/>
              </w:tabs>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rPr>
              <w:t>Котельная №48</w:t>
            </w:r>
          </w:p>
          <w:p w14:paraId="2E51A621" w14:textId="4BDFB8F2" w:rsidR="00EF383B" w:rsidRPr="00A050BC" w:rsidRDefault="001A30A3" w:rsidP="00302959">
            <w:pPr>
              <w:widowControl w:val="0"/>
              <w:tabs>
                <w:tab w:val="left" w:pos="1459"/>
              </w:tabs>
              <w:spacing w:after="0" w:line="240" w:lineRule="auto"/>
              <w:jc w:val="center"/>
              <w:rPr>
                <w:rFonts w:ascii="Times New Roman" w:hAnsi="Times New Roman" w:cs="Times New Roman"/>
                <w:bCs/>
                <w:color w:val="FF0000"/>
                <w:sz w:val="18"/>
                <w:szCs w:val="18"/>
              </w:rPr>
            </w:pPr>
            <w:r>
              <w:rPr>
                <w:rFonts w:ascii="Times New Roman" w:hAnsi="Times New Roman" w:cs="Times New Roman"/>
                <w:b/>
                <w:i/>
                <w:sz w:val="18"/>
                <w:szCs w:val="18"/>
              </w:rPr>
              <w:t xml:space="preserve"> д. </w:t>
            </w:r>
            <w:proofErr w:type="spellStart"/>
            <w:r>
              <w:rPr>
                <w:rFonts w:ascii="Times New Roman" w:hAnsi="Times New Roman" w:cs="Times New Roman"/>
                <w:b/>
                <w:i/>
                <w:sz w:val="18"/>
                <w:szCs w:val="18"/>
              </w:rPr>
              <w:t>Лупполово</w:t>
            </w:r>
            <w:proofErr w:type="spellEnd"/>
          </w:p>
        </w:tc>
        <w:tc>
          <w:tcPr>
            <w:tcW w:w="1701" w:type="dxa"/>
            <w:vAlign w:val="center"/>
          </w:tcPr>
          <w:p w14:paraId="0D5F18EE" w14:textId="77777777" w:rsidR="00EF383B" w:rsidRPr="00A050BC" w:rsidRDefault="00EF383B" w:rsidP="00F534DF">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центральная</w:t>
            </w:r>
          </w:p>
        </w:tc>
        <w:tc>
          <w:tcPr>
            <w:tcW w:w="1276" w:type="dxa"/>
            <w:vAlign w:val="center"/>
          </w:tcPr>
          <w:p w14:paraId="144C2D3E" w14:textId="77777777" w:rsidR="00EF383B" w:rsidRPr="00A050BC" w:rsidRDefault="00EF383B" w:rsidP="00F534DF">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отопительная</w:t>
            </w:r>
          </w:p>
        </w:tc>
        <w:tc>
          <w:tcPr>
            <w:tcW w:w="1843" w:type="dxa"/>
            <w:vAlign w:val="center"/>
          </w:tcPr>
          <w:p w14:paraId="497061A4" w14:textId="77777777" w:rsidR="00EF383B" w:rsidRPr="00A050BC" w:rsidRDefault="00EF383B" w:rsidP="00F534DF">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отопление</w:t>
            </w:r>
          </w:p>
        </w:tc>
        <w:tc>
          <w:tcPr>
            <w:tcW w:w="1559" w:type="dxa"/>
            <w:vAlign w:val="center"/>
          </w:tcPr>
          <w:p w14:paraId="775E9A4E" w14:textId="77777777" w:rsidR="00EF383B" w:rsidRPr="00A050BC" w:rsidRDefault="00EF383B" w:rsidP="00F534DF">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первой</w:t>
            </w:r>
          </w:p>
          <w:p w14:paraId="0352985A" w14:textId="77777777" w:rsidR="00EF383B" w:rsidRPr="00A050BC" w:rsidRDefault="00EF383B" w:rsidP="00F534DF">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категории</w:t>
            </w:r>
          </w:p>
        </w:tc>
        <w:tc>
          <w:tcPr>
            <w:tcW w:w="1559" w:type="dxa"/>
            <w:vAlign w:val="center"/>
          </w:tcPr>
          <w:p w14:paraId="12AB6B79" w14:textId="77777777" w:rsidR="00EF383B" w:rsidRPr="00A050BC" w:rsidRDefault="00EF383B" w:rsidP="00F534DF">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вторая</w:t>
            </w:r>
          </w:p>
        </w:tc>
      </w:tr>
      <w:tr w:rsidR="00E57279" w:rsidRPr="00A050BC" w14:paraId="6BF81ED0" w14:textId="77777777" w:rsidTr="00DF3692">
        <w:trPr>
          <w:trHeight w:val="70"/>
        </w:trPr>
        <w:tc>
          <w:tcPr>
            <w:tcW w:w="1701" w:type="dxa"/>
            <w:shd w:val="clear" w:color="auto" w:fill="F7CAAC" w:themeFill="accent2" w:themeFillTint="66"/>
            <w:vAlign w:val="center"/>
          </w:tcPr>
          <w:p w14:paraId="1B737692" w14:textId="5701B469" w:rsidR="00E57279" w:rsidRDefault="00E57279" w:rsidP="00E57279">
            <w:pPr>
              <w:widowControl w:val="0"/>
              <w:tabs>
                <w:tab w:val="left" w:pos="1459"/>
              </w:tabs>
              <w:spacing w:after="0" w:line="240" w:lineRule="auto"/>
              <w:jc w:val="center"/>
              <w:rPr>
                <w:rFonts w:ascii="Times New Roman" w:hAnsi="Times New Roman" w:cs="Times New Roman"/>
                <w:b/>
                <w:i/>
                <w:sz w:val="18"/>
                <w:szCs w:val="18"/>
              </w:rPr>
            </w:pPr>
            <w:r w:rsidRPr="00E57279">
              <w:rPr>
                <w:rFonts w:ascii="Times New Roman" w:hAnsi="Times New Roman"/>
                <w:b/>
                <w:i/>
                <w:sz w:val="18"/>
                <w:szCs w:val="20"/>
              </w:rPr>
              <w:t>Котельная ООО «ЕТК» д. Юкки</w:t>
            </w:r>
          </w:p>
        </w:tc>
        <w:tc>
          <w:tcPr>
            <w:tcW w:w="1701" w:type="dxa"/>
            <w:shd w:val="clear" w:color="auto" w:fill="FBE4D5" w:themeFill="accent2" w:themeFillTint="33"/>
            <w:vAlign w:val="center"/>
          </w:tcPr>
          <w:p w14:paraId="37987477" w14:textId="1121BD8A" w:rsidR="00E57279" w:rsidRPr="00A050BC" w:rsidRDefault="00E57279" w:rsidP="00E57279">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центральная</w:t>
            </w:r>
          </w:p>
        </w:tc>
        <w:tc>
          <w:tcPr>
            <w:tcW w:w="1276" w:type="dxa"/>
            <w:shd w:val="clear" w:color="auto" w:fill="FBE4D5" w:themeFill="accent2" w:themeFillTint="33"/>
            <w:vAlign w:val="center"/>
          </w:tcPr>
          <w:p w14:paraId="6EB8C043" w14:textId="567104FD" w:rsidR="00E57279" w:rsidRPr="00A050BC" w:rsidRDefault="00E57279" w:rsidP="00E57279">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отопительная</w:t>
            </w:r>
          </w:p>
        </w:tc>
        <w:tc>
          <w:tcPr>
            <w:tcW w:w="1843" w:type="dxa"/>
            <w:shd w:val="clear" w:color="auto" w:fill="FBE4D5" w:themeFill="accent2" w:themeFillTint="33"/>
            <w:vAlign w:val="center"/>
          </w:tcPr>
          <w:p w14:paraId="40B4ABAC" w14:textId="48D93E0B" w:rsidR="00E57279" w:rsidRPr="00A050BC" w:rsidRDefault="00E57279" w:rsidP="00E57279">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отопление</w:t>
            </w:r>
          </w:p>
        </w:tc>
        <w:tc>
          <w:tcPr>
            <w:tcW w:w="1559" w:type="dxa"/>
            <w:shd w:val="clear" w:color="auto" w:fill="FBE4D5" w:themeFill="accent2" w:themeFillTint="33"/>
            <w:vAlign w:val="center"/>
          </w:tcPr>
          <w:p w14:paraId="512E078F" w14:textId="77777777" w:rsidR="00E57279" w:rsidRPr="00A050BC" w:rsidRDefault="00E57279" w:rsidP="00E57279">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первой</w:t>
            </w:r>
          </w:p>
          <w:p w14:paraId="6E2ABD86" w14:textId="6DE4D170" w:rsidR="00E57279" w:rsidRPr="00A050BC" w:rsidRDefault="00E57279" w:rsidP="00E57279">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категории</w:t>
            </w:r>
          </w:p>
        </w:tc>
        <w:tc>
          <w:tcPr>
            <w:tcW w:w="1559" w:type="dxa"/>
            <w:shd w:val="clear" w:color="auto" w:fill="FBE4D5" w:themeFill="accent2" w:themeFillTint="33"/>
            <w:vAlign w:val="center"/>
          </w:tcPr>
          <w:p w14:paraId="78B5A7ED" w14:textId="7E43A361" w:rsidR="00E57279" w:rsidRPr="00A050BC" w:rsidRDefault="00E57279" w:rsidP="00E57279">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вторая</w:t>
            </w:r>
          </w:p>
        </w:tc>
      </w:tr>
    </w:tbl>
    <w:p w14:paraId="1957C6EE" w14:textId="5AD47DBB" w:rsidR="005C391D" w:rsidRPr="00A050BC" w:rsidRDefault="00A050BC" w:rsidP="00712694">
      <w:pPr>
        <w:spacing w:after="0" w:line="240" w:lineRule="auto"/>
        <w:jc w:val="center"/>
        <w:rPr>
          <w:b/>
          <w:i/>
          <w:sz w:val="28"/>
          <w:szCs w:val="28"/>
        </w:rPr>
      </w:pPr>
      <w:r w:rsidRPr="00A050BC">
        <w:rPr>
          <w:rFonts w:ascii="Times New Roman" w:hAnsi="Times New Roman" w:cs="Times New Roman"/>
          <w:b/>
          <w:i/>
          <w:sz w:val="28"/>
          <w:szCs w:val="28"/>
        </w:rPr>
        <w:t xml:space="preserve">Таблица </w:t>
      </w:r>
      <w:r w:rsidR="00E0629C">
        <w:rPr>
          <w:rFonts w:ascii="Times New Roman" w:hAnsi="Times New Roman" w:cs="Times New Roman"/>
          <w:b/>
          <w:i/>
          <w:sz w:val="28"/>
          <w:szCs w:val="28"/>
        </w:rPr>
        <w:t>1.2.1.2</w:t>
      </w:r>
      <w:r w:rsidR="005C391D" w:rsidRPr="00A050BC">
        <w:rPr>
          <w:rFonts w:ascii="Times New Roman" w:hAnsi="Times New Roman" w:cs="Times New Roman"/>
          <w:b/>
          <w:i/>
          <w:sz w:val="28"/>
          <w:szCs w:val="28"/>
        </w:rPr>
        <w:t xml:space="preserve"> – Основные характеристики котлов источников теплоснабжения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2551"/>
        <w:gridCol w:w="1581"/>
        <w:gridCol w:w="1963"/>
        <w:gridCol w:w="1559"/>
      </w:tblGrid>
      <w:tr w:rsidR="002D31B7" w:rsidRPr="00DF3692" w14:paraId="080C800C" w14:textId="77777777" w:rsidTr="00B02C04">
        <w:trPr>
          <w:trHeight w:val="486"/>
        </w:trPr>
        <w:tc>
          <w:tcPr>
            <w:tcW w:w="1985" w:type="dxa"/>
            <w:shd w:val="clear" w:color="auto" w:fill="F7CAAC" w:themeFill="accent2" w:themeFillTint="66"/>
            <w:vAlign w:val="center"/>
          </w:tcPr>
          <w:p w14:paraId="57775DC5" w14:textId="77777777" w:rsidR="005C391D" w:rsidRPr="00DF3692" w:rsidRDefault="005C391D" w:rsidP="00B02C04">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Наименование</w:t>
            </w:r>
          </w:p>
          <w:p w14:paraId="19552915" w14:textId="77777777" w:rsidR="005C391D" w:rsidRPr="00DF3692" w:rsidRDefault="005C391D" w:rsidP="00B02C04">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источника тепловой энергии</w:t>
            </w:r>
          </w:p>
        </w:tc>
        <w:tc>
          <w:tcPr>
            <w:tcW w:w="2551" w:type="dxa"/>
            <w:shd w:val="clear" w:color="auto" w:fill="F7CAAC" w:themeFill="accent2" w:themeFillTint="66"/>
            <w:vAlign w:val="center"/>
          </w:tcPr>
          <w:p w14:paraId="7315CE49" w14:textId="77777777" w:rsidR="005C391D" w:rsidRPr="00DF3692" w:rsidRDefault="005C391D" w:rsidP="00B02C04">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Марка и количество котлов</w:t>
            </w:r>
          </w:p>
        </w:tc>
        <w:tc>
          <w:tcPr>
            <w:tcW w:w="1581" w:type="dxa"/>
            <w:shd w:val="clear" w:color="auto" w:fill="F7CAAC" w:themeFill="accent2" w:themeFillTint="66"/>
            <w:vAlign w:val="center"/>
          </w:tcPr>
          <w:p w14:paraId="2697C78C" w14:textId="77777777" w:rsidR="005C391D" w:rsidRPr="00DF3692" w:rsidRDefault="005C391D" w:rsidP="00B02C04">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Топливо</w:t>
            </w:r>
          </w:p>
          <w:p w14:paraId="27CF179C" w14:textId="77777777" w:rsidR="005C391D" w:rsidRPr="00DF3692" w:rsidRDefault="005C391D" w:rsidP="00B02C04">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основное,</w:t>
            </w:r>
          </w:p>
          <w:p w14:paraId="4EC975AA" w14:textId="77777777" w:rsidR="005C391D" w:rsidRPr="00DF3692" w:rsidRDefault="005C391D" w:rsidP="00B02C04">
            <w:pPr>
              <w:spacing w:line="240" w:lineRule="auto"/>
              <w:jc w:val="center"/>
              <w:rPr>
                <w:rFonts w:ascii="Times New Roman" w:hAnsi="Times New Roman" w:cs="Times New Roman"/>
                <w:b/>
                <w:bCs/>
                <w:i/>
                <w:sz w:val="18"/>
                <w:szCs w:val="18"/>
              </w:rPr>
            </w:pPr>
            <w:r w:rsidRPr="00DF3692">
              <w:rPr>
                <w:rFonts w:ascii="Times New Roman" w:eastAsia="Times New Roman,Bold" w:hAnsi="Times New Roman" w:cs="Times New Roman"/>
                <w:b/>
                <w:bCs/>
                <w:i/>
                <w:sz w:val="18"/>
                <w:szCs w:val="18"/>
              </w:rPr>
              <w:t>(резервное)</w:t>
            </w:r>
          </w:p>
        </w:tc>
        <w:tc>
          <w:tcPr>
            <w:tcW w:w="1963" w:type="dxa"/>
            <w:shd w:val="clear" w:color="auto" w:fill="F7CAAC" w:themeFill="accent2" w:themeFillTint="66"/>
            <w:vAlign w:val="center"/>
          </w:tcPr>
          <w:p w14:paraId="21B3EB3A" w14:textId="77777777" w:rsidR="005C391D" w:rsidRPr="00DF3692" w:rsidRDefault="005C391D" w:rsidP="00B02C04">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Температурный</w:t>
            </w:r>
          </w:p>
          <w:p w14:paraId="0E53DC33" w14:textId="77777777" w:rsidR="005C391D" w:rsidRPr="00DF3692" w:rsidRDefault="005C391D" w:rsidP="00B02C04">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график теплоносителя (в наружной сети)</w:t>
            </w:r>
          </w:p>
        </w:tc>
        <w:tc>
          <w:tcPr>
            <w:tcW w:w="1559" w:type="dxa"/>
            <w:shd w:val="clear" w:color="auto" w:fill="F7CAAC" w:themeFill="accent2" w:themeFillTint="66"/>
            <w:vAlign w:val="center"/>
          </w:tcPr>
          <w:p w14:paraId="423358FC" w14:textId="77777777" w:rsidR="005C391D" w:rsidRPr="00DF3692" w:rsidRDefault="005C391D" w:rsidP="00B02C04">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Техническое</w:t>
            </w:r>
          </w:p>
          <w:p w14:paraId="46E987D3" w14:textId="77777777" w:rsidR="005C391D" w:rsidRPr="00DF3692" w:rsidRDefault="005C391D" w:rsidP="00B02C04">
            <w:pPr>
              <w:spacing w:line="240" w:lineRule="auto"/>
              <w:jc w:val="center"/>
              <w:rPr>
                <w:rFonts w:ascii="Times New Roman" w:hAnsi="Times New Roman" w:cs="Times New Roman"/>
                <w:b/>
                <w:bCs/>
                <w:i/>
                <w:sz w:val="18"/>
                <w:szCs w:val="18"/>
              </w:rPr>
            </w:pPr>
            <w:r w:rsidRPr="00DF3692">
              <w:rPr>
                <w:rFonts w:ascii="Times New Roman" w:eastAsia="Times New Roman,Bold" w:hAnsi="Times New Roman" w:cs="Times New Roman"/>
                <w:b/>
                <w:bCs/>
                <w:i/>
                <w:sz w:val="18"/>
                <w:szCs w:val="18"/>
              </w:rPr>
              <w:t>состояние</w:t>
            </w:r>
          </w:p>
        </w:tc>
      </w:tr>
      <w:tr w:rsidR="00975D16" w:rsidRPr="00DF3692" w14:paraId="3AA09851" w14:textId="77777777" w:rsidTr="00B02C04">
        <w:trPr>
          <w:trHeight w:val="298"/>
        </w:trPr>
        <w:tc>
          <w:tcPr>
            <w:tcW w:w="1985" w:type="dxa"/>
            <w:shd w:val="clear" w:color="auto" w:fill="F7CAAC" w:themeFill="accent2" w:themeFillTint="66"/>
            <w:vAlign w:val="center"/>
          </w:tcPr>
          <w:p w14:paraId="62991064" w14:textId="59CE52ED" w:rsidR="00975D16" w:rsidRPr="00DF3692" w:rsidRDefault="00975D16" w:rsidP="00B02C04">
            <w:pPr>
              <w:widowControl w:val="0"/>
              <w:tabs>
                <w:tab w:val="left" w:pos="1459"/>
              </w:tabs>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 xml:space="preserve">Котельная </w:t>
            </w:r>
            <w:r w:rsidR="00A845D2" w:rsidRPr="00DF3692">
              <w:rPr>
                <w:rFonts w:ascii="Times New Roman" w:hAnsi="Times New Roman" w:cs="Times New Roman"/>
                <w:b/>
                <w:i/>
                <w:sz w:val="18"/>
                <w:szCs w:val="18"/>
              </w:rPr>
              <w:t xml:space="preserve">№48 </w:t>
            </w:r>
            <w:r w:rsidR="00DF3692">
              <w:rPr>
                <w:rFonts w:ascii="Times New Roman" w:hAnsi="Times New Roman" w:cs="Times New Roman"/>
                <w:b/>
                <w:i/>
                <w:sz w:val="18"/>
                <w:szCs w:val="18"/>
              </w:rPr>
              <w:br/>
            </w:r>
            <w:r w:rsidR="00A845D2" w:rsidRPr="00DF3692">
              <w:rPr>
                <w:rFonts w:ascii="Times New Roman" w:hAnsi="Times New Roman" w:cs="Times New Roman"/>
                <w:b/>
                <w:i/>
                <w:sz w:val="18"/>
                <w:szCs w:val="18"/>
              </w:rPr>
              <w:t xml:space="preserve">д. </w:t>
            </w:r>
            <w:proofErr w:type="spellStart"/>
            <w:r w:rsidR="00A845D2" w:rsidRPr="00DF3692">
              <w:rPr>
                <w:rFonts w:ascii="Times New Roman" w:hAnsi="Times New Roman" w:cs="Times New Roman"/>
                <w:b/>
                <w:i/>
                <w:sz w:val="18"/>
                <w:szCs w:val="18"/>
              </w:rPr>
              <w:t>Лупполово</w:t>
            </w:r>
            <w:proofErr w:type="spellEnd"/>
          </w:p>
        </w:tc>
        <w:tc>
          <w:tcPr>
            <w:tcW w:w="2551" w:type="dxa"/>
            <w:vAlign w:val="center"/>
          </w:tcPr>
          <w:p w14:paraId="2516C9D6" w14:textId="7F4FAECB" w:rsidR="00037E8F" w:rsidRPr="00DF3692" w:rsidRDefault="00975D16" w:rsidP="00B02C04">
            <w:pPr>
              <w:spacing w:after="0" w:line="240" w:lineRule="auto"/>
              <w:jc w:val="center"/>
              <w:rPr>
                <w:rFonts w:ascii="Times New Roman" w:hAnsi="Times New Roman" w:cs="Times New Roman"/>
                <w:bCs/>
                <w:sz w:val="18"/>
                <w:szCs w:val="18"/>
              </w:rPr>
            </w:pPr>
            <w:r w:rsidRPr="00DF3692">
              <w:rPr>
                <w:rFonts w:ascii="Times New Roman" w:hAnsi="Times New Roman" w:cs="Times New Roman"/>
                <w:sz w:val="18"/>
                <w:szCs w:val="18"/>
              </w:rPr>
              <w:t xml:space="preserve">Водогрейные котлы </w:t>
            </w:r>
            <w:r w:rsidR="009013F8" w:rsidRPr="00DF3692">
              <w:rPr>
                <w:rFonts w:ascii="Times New Roman" w:hAnsi="Times New Roman" w:cs="Times New Roman"/>
                <w:sz w:val="18"/>
                <w:szCs w:val="18"/>
                <w:lang w:val="en-US"/>
              </w:rPr>
              <w:t>VITOPLEX</w:t>
            </w:r>
            <w:r w:rsidR="009013F8" w:rsidRPr="00DF3692">
              <w:rPr>
                <w:rFonts w:ascii="Times New Roman" w:hAnsi="Times New Roman" w:cs="Times New Roman"/>
                <w:sz w:val="18"/>
                <w:szCs w:val="18"/>
              </w:rPr>
              <w:t xml:space="preserve"> 100 </w:t>
            </w:r>
            <w:r w:rsidR="009013F8" w:rsidRPr="00DF3692">
              <w:rPr>
                <w:rFonts w:ascii="Times New Roman" w:hAnsi="Times New Roman" w:cs="Times New Roman"/>
                <w:sz w:val="18"/>
                <w:szCs w:val="18"/>
                <w:lang w:val="en-US"/>
              </w:rPr>
              <w:t>PV</w:t>
            </w:r>
            <w:r w:rsidR="009013F8" w:rsidRPr="00DF3692">
              <w:rPr>
                <w:rFonts w:ascii="Times New Roman" w:hAnsi="Times New Roman" w:cs="Times New Roman"/>
                <w:sz w:val="18"/>
                <w:szCs w:val="18"/>
              </w:rPr>
              <w:t>1 - 2шт</w:t>
            </w:r>
          </w:p>
        </w:tc>
        <w:tc>
          <w:tcPr>
            <w:tcW w:w="1581" w:type="dxa"/>
            <w:vAlign w:val="center"/>
          </w:tcPr>
          <w:p w14:paraId="7649D3BB" w14:textId="665E02A9" w:rsidR="00975D16" w:rsidRPr="00DF3692" w:rsidRDefault="00975D16" w:rsidP="00B02C04">
            <w:pPr>
              <w:autoSpaceDE w:val="0"/>
              <w:autoSpaceDN w:val="0"/>
              <w:adjustRightInd w:val="0"/>
              <w:spacing w:after="0" w:line="240" w:lineRule="auto"/>
              <w:jc w:val="center"/>
              <w:rPr>
                <w:rFonts w:ascii="Times New Roman" w:hAnsi="Times New Roman" w:cs="Times New Roman"/>
                <w:bCs/>
                <w:sz w:val="18"/>
                <w:szCs w:val="18"/>
              </w:rPr>
            </w:pPr>
            <w:r w:rsidRPr="00DF3692">
              <w:rPr>
                <w:rFonts w:ascii="Times New Roman" w:hAnsi="Times New Roman" w:cs="Times New Roman"/>
                <w:sz w:val="18"/>
                <w:szCs w:val="18"/>
              </w:rPr>
              <w:t>природный газ</w:t>
            </w:r>
          </w:p>
        </w:tc>
        <w:tc>
          <w:tcPr>
            <w:tcW w:w="1963" w:type="dxa"/>
            <w:vAlign w:val="center"/>
          </w:tcPr>
          <w:p w14:paraId="094CA798" w14:textId="77777777" w:rsidR="00975D16" w:rsidRPr="00DF3692" w:rsidRDefault="00975D16" w:rsidP="00B02C04">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95–70°С</w:t>
            </w:r>
          </w:p>
        </w:tc>
        <w:tc>
          <w:tcPr>
            <w:tcW w:w="1559" w:type="dxa"/>
            <w:vAlign w:val="center"/>
          </w:tcPr>
          <w:p w14:paraId="5CC63308" w14:textId="27A34BD5" w:rsidR="00975D16" w:rsidRPr="00DF3692" w:rsidRDefault="00B02C04" w:rsidP="00B02C0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хорошее</w:t>
            </w:r>
          </w:p>
        </w:tc>
      </w:tr>
      <w:tr w:rsidR="00937DB6" w:rsidRPr="00DF3692" w14:paraId="20FD5763" w14:textId="77777777" w:rsidTr="00B02C04">
        <w:trPr>
          <w:trHeight w:val="298"/>
        </w:trPr>
        <w:tc>
          <w:tcPr>
            <w:tcW w:w="1985" w:type="dxa"/>
            <w:shd w:val="clear" w:color="auto" w:fill="F7CAAC" w:themeFill="accent2" w:themeFillTint="66"/>
            <w:vAlign w:val="center"/>
          </w:tcPr>
          <w:p w14:paraId="162A0BB4" w14:textId="15260F26" w:rsidR="00937DB6" w:rsidRPr="00DF3692" w:rsidRDefault="00937DB6" w:rsidP="00B02C04">
            <w:pPr>
              <w:widowControl w:val="0"/>
              <w:tabs>
                <w:tab w:val="left" w:pos="1459"/>
              </w:tabs>
              <w:spacing w:after="0" w:line="240" w:lineRule="auto"/>
              <w:jc w:val="center"/>
              <w:rPr>
                <w:rFonts w:ascii="Times New Roman" w:hAnsi="Times New Roman" w:cs="Times New Roman"/>
                <w:b/>
                <w:i/>
                <w:sz w:val="18"/>
                <w:szCs w:val="18"/>
              </w:rPr>
            </w:pPr>
            <w:r w:rsidRPr="00DF3692">
              <w:rPr>
                <w:rFonts w:ascii="Times New Roman" w:hAnsi="Times New Roman"/>
                <w:b/>
                <w:i/>
                <w:sz w:val="18"/>
                <w:szCs w:val="18"/>
              </w:rPr>
              <w:t>Котельная ООО «ЕТК» д. Юкки</w:t>
            </w:r>
          </w:p>
        </w:tc>
        <w:tc>
          <w:tcPr>
            <w:tcW w:w="2551" w:type="dxa"/>
            <w:shd w:val="clear" w:color="auto" w:fill="FBE4D5" w:themeFill="accent2" w:themeFillTint="33"/>
            <w:vAlign w:val="center"/>
          </w:tcPr>
          <w:p w14:paraId="660FBC33" w14:textId="2A9DCC8F" w:rsidR="00937DB6" w:rsidRPr="00722AAD" w:rsidRDefault="00C46C0A" w:rsidP="00B02C04">
            <w:pPr>
              <w:spacing w:after="0" w:line="240" w:lineRule="auto"/>
              <w:jc w:val="center"/>
              <w:rPr>
                <w:rFonts w:ascii="Times New Roman" w:hAnsi="Times New Roman" w:cs="Times New Roman"/>
                <w:sz w:val="20"/>
                <w:szCs w:val="20"/>
                <w:lang w:val="en-US"/>
              </w:rPr>
            </w:pPr>
            <w:proofErr w:type="spellStart"/>
            <w:r w:rsidRPr="00C46C0A">
              <w:rPr>
                <w:rFonts w:ascii="Times New Roman" w:hAnsi="Times New Roman" w:cs="Times New Roman"/>
                <w:sz w:val="20"/>
                <w:szCs w:val="20"/>
                <w:lang w:val="en-US"/>
              </w:rPr>
              <w:t>Viessmann</w:t>
            </w:r>
            <w:proofErr w:type="spellEnd"/>
            <w:r w:rsidRPr="00245395">
              <w:rPr>
                <w:rFonts w:ascii="Times New Roman" w:hAnsi="Times New Roman" w:cs="Times New Roman"/>
                <w:sz w:val="20"/>
                <w:szCs w:val="20"/>
                <w:lang w:val="en-US"/>
              </w:rPr>
              <w:t xml:space="preserve"> </w:t>
            </w:r>
            <w:r w:rsidRPr="00C46C0A">
              <w:rPr>
                <w:rFonts w:ascii="Times New Roman" w:hAnsi="Times New Roman" w:cs="Times New Roman"/>
                <w:sz w:val="20"/>
                <w:szCs w:val="20"/>
                <w:lang w:val="en-US"/>
              </w:rPr>
              <w:t>Vitoplex</w:t>
            </w:r>
            <w:r w:rsidRPr="00245395">
              <w:rPr>
                <w:rFonts w:ascii="Times New Roman" w:hAnsi="Times New Roman" w:cs="Times New Roman"/>
                <w:sz w:val="20"/>
                <w:szCs w:val="20"/>
                <w:lang w:val="en-US"/>
              </w:rPr>
              <w:t>-200</w:t>
            </w:r>
            <w:r w:rsidRPr="00C46C0A">
              <w:rPr>
                <w:rFonts w:ascii="Times New Roman" w:hAnsi="Times New Roman" w:cs="Times New Roman"/>
                <w:sz w:val="20"/>
                <w:szCs w:val="20"/>
                <w:lang w:val="en-US"/>
              </w:rPr>
              <w:t>SX</w:t>
            </w:r>
            <w:r w:rsidRPr="00245395">
              <w:rPr>
                <w:rFonts w:ascii="Times New Roman" w:hAnsi="Times New Roman" w:cs="Times New Roman"/>
                <w:sz w:val="20"/>
                <w:szCs w:val="20"/>
                <w:lang w:val="en-US"/>
              </w:rPr>
              <w:t>-2</w:t>
            </w:r>
            <w:r w:rsidRPr="00C46C0A">
              <w:rPr>
                <w:rFonts w:ascii="Times New Roman" w:hAnsi="Times New Roman" w:cs="Times New Roman"/>
                <w:sz w:val="20"/>
                <w:szCs w:val="20"/>
                <w:lang w:val="en-US"/>
              </w:rPr>
              <w:t>A</w:t>
            </w:r>
            <w:r w:rsidRPr="00245395">
              <w:rPr>
                <w:rFonts w:ascii="Times New Roman" w:hAnsi="Times New Roman" w:cs="Times New Roman"/>
                <w:sz w:val="20"/>
                <w:szCs w:val="20"/>
                <w:lang w:val="en-US"/>
              </w:rPr>
              <w:t xml:space="preserve"> </w:t>
            </w:r>
            <w:r w:rsidR="00722AAD" w:rsidRPr="00722AAD">
              <w:rPr>
                <w:rFonts w:ascii="Times New Roman" w:hAnsi="Times New Roman" w:cs="Times New Roman"/>
                <w:sz w:val="20"/>
                <w:szCs w:val="20"/>
                <w:lang w:val="en-US"/>
              </w:rPr>
              <w:t>(</w:t>
            </w:r>
            <w:r w:rsidRPr="00245395">
              <w:rPr>
                <w:rFonts w:ascii="Times New Roman" w:hAnsi="Times New Roman" w:cs="Times New Roman"/>
                <w:sz w:val="20"/>
                <w:szCs w:val="20"/>
                <w:lang w:val="en-US"/>
              </w:rPr>
              <w:t>1100</w:t>
            </w:r>
            <w:r w:rsidRPr="00C46C0A">
              <w:rPr>
                <w:rFonts w:ascii="Times New Roman" w:hAnsi="Times New Roman" w:cs="Times New Roman"/>
                <w:sz w:val="20"/>
                <w:szCs w:val="20"/>
              </w:rPr>
              <w:t>кВт</w:t>
            </w:r>
            <w:r w:rsidRPr="00245395">
              <w:rPr>
                <w:rFonts w:ascii="Times New Roman" w:hAnsi="Times New Roman" w:cs="Times New Roman"/>
                <w:sz w:val="20"/>
                <w:szCs w:val="20"/>
                <w:lang w:val="en-US"/>
              </w:rPr>
              <w:t>.</w:t>
            </w:r>
            <w:r w:rsidR="00245395" w:rsidRPr="00245395">
              <w:rPr>
                <w:rFonts w:ascii="Times New Roman" w:hAnsi="Times New Roman" w:cs="Times New Roman"/>
                <w:sz w:val="20"/>
                <w:szCs w:val="20"/>
                <w:lang w:val="en-US"/>
              </w:rPr>
              <w:t xml:space="preserve"> - 2</w:t>
            </w:r>
            <w:proofErr w:type="spellStart"/>
            <w:r w:rsidR="00245395" w:rsidRPr="00C46C0A">
              <w:rPr>
                <w:rFonts w:ascii="Times New Roman" w:hAnsi="Times New Roman" w:cs="Times New Roman"/>
                <w:sz w:val="20"/>
                <w:szCs w:val="20"/>
              </w:rPr>
              <w:t>шт</w:t>
            </w:r>
            <w:proofErr w:type="spellEnd"/>
            <w:r w:rsidR="00722AAD">
              <w:rPr>
                <w:rFonts w:ascii="Times New Roman" w:hAnsi="Times New Roman" w:cs="Times New Roman"/>
                <w:sz w:val="20"/>
                <w:szCs w:val="20"/>
                <w:lang w:val="en-US"/>
              </w:rPr>
              <w:t>.</w:t>
            </w:r>
            <w:r w:rsidR="00722AAD" w:rsidRPr="00722AAD">
              <w:rPr>
                <w:rFonts w:ascii="Times New Roman" w:hAnsi="Times New Roman" w:cs="Times New Roman"/>
                <w:sz w:val="20"/>
                <w:szCs w:val="20"/>
                <w:lang w:val="en-US"/>
              </w:rPr>
              <w:t xml:space="preserve">; </w:t>
            </w:r>
            <w:r w:rsidRPr="00245395">
              <w:rPr>
                <w:rFonts w:ascii="Times New Roman" w:hAnsi="Times New Roman" w:cs="Times New Roman"/>
                <w:sz w:val="20"/>
                <w:szCs w:val="20"/>
                <w:lang w:val="en-US"/>
              </w:rPr>
              <w:t>1950</w:t>
            </w:r>
            <w:r w:rsidRPr="00C46C0A">
              <w:rPr>
                <w:rFonts w:ascii="Times New Roman" w:hAnsi="Times New Roman" w:cs="Times New Roman"/>
                <w:sz w:val="20"/>
                <w:szCs w:val="20"/>
              </w:rPr>
              <w:t>кВт</w:t>
            </w:r>
            <w:r w:rsidRPr="00245395">
              <w:rPr>
                <w:rFonts w:ascii="Times New Roman" w:hAnsi="Times New Roman" w:cs="Times New Roman"/>
                <w:sz w:val="20"/>
                <w:szCs w:val="20"/>
                <w:lang w:val="en-US"/>
              </w:rPr>
              <w:t>.</w:t>
            </w:r>
            <w:r w:rsidR="00245395" w:rsidRPr="00245395">
              <w:rPr>
                <w:rFonts w:ascii="Times New Roman" w:hAnsi="Times New Roman" w:cs="Times New Roman"/>
                <w:sz w:val="20"/>
                <w:szCs w:val="20"/>
                <w:lang w:val="en-US"/>
              </w:rPr>
              <w:t xml:space="preserve"> - </w:t>
            </w:r>
            <w:r w:rsidR="00245395" w:rsidRPr="00C46C0A">
              <w:rPr>
                <w:rFonts w:ascii="Times New Roman" w:hAnsi="Times New Roman" w:cs="Times New Roman"/>
                <w:sz w:val="20"/>
                <w:szCs w:val="20"/>
                <w:lang w:val="en-US"/>
              </w:rPr>
              <w:t>1</w:t>
            </w:r>
            <w:proofErr w:type="spellStart"/>
            <w:r w:rsidR="00245395" w:rsidRPr="00C46C0A">
              <w:rPr>
                <w:rFonts w:ascii="Times New Roman" w:hAnsi="Times New Roman" w:cs="Times New Roman"/>
                <w:sz w:val="20"/>
                <w:szCs w:val="20"/>
              </w:rPr>
              <w:t>шт</w:t>
            </w:r>
            <w:proofErr w:type="spellEnd"/>
            <w:r w:rsidR="00722AAD">
              <w:rPr>
                <w:rFonts w:ascii="Times New Roman" w:hAnsi="Times New Roman" w:cs="Times New Roman"/>
                <w:sz w:val="20"/>
                <w:szCs w:val="20"/>
                <w:lang w:val="en-US"/>
              </w:rPr>
              <w:t>.</w:t>
            </w:r>
            <w:r w:rsidR="00722AAD" w:rsidRPr="00722AAD">
              <w:rPr>
                <w:rFonts w:ascii="Times New Roman" w:hAnsi="Times New Roman" w:cs="Times New Roman"/>
                <w:sz w:val="20"/>
                <w:szCs w:val="20"/>
                <w:lang w:val="en-US"/>
              </w:rPr>
              <w:t>)</w:t>
            </w:r>
          </w:p>
        </w:tc>
        <w:tc>
          <w:tcPr>
            <w:tcW w:w="1581" w:type="dxa"/>
            <w:shd w:val="clear" w:color="auto" w:fill="FBE4D5" w:themeFill="accent2" w:themeFillTint="33"/>
            <w:vAlign w:val="center"/>
          </w:tcPr>
          <w:p w14:paraId="04B3D922" w14:textId="6FC63C63" w:rsidR="00937DB6" w:rsidRPr="00DF3692" w:rsidRDefault="00937DB6" w:rsidP="00B02C04">
            <w:pPr>
              <w:autoSpaceDE w:val="0"/>
              <w:autoSpaceDN w:val="0"/>
              <w:adjustRightInd w:val="0"/>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природный газ</w:t>
            </w:r>
          </w:p>
        </w:tc>
        <w:tc>
          <w:tcPr>
            <w:tcW w:w="1963" w:type="dxa"/>
            <w:shd w:val="clear" w:color="auto" w:fill="FBE4D5" w:themeFill="accent2" w:themeFillTint="33"/>
            <w:vAlign w:val="center"/>
          </w:tcPr>
          <w:p w14:paraId="029D9059" w14:textId="23079641" w:rsidR="00937DB6" w:rsidRPr="00DF3692" w:rsidRDefault="00937DB6" w:rsidP="00B02C04">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95–70°С</w:t>
            </w:r>
          </w:p>
        </w:tc>
        <w:tc>
          <w:tcPr>
            <w:tcW w:w="1559" w:type="dxa"/>
            <w:shd w:val="clear" w:color="auto" w:fill="FBE4D5" w:themeFill="accent2" w:themeFillTint="33"/>
            <w:vAlign w:val="center"/>
          </w:tcPr>
          <w:p w14:paraId="71B75323" w14:textId="3F294CAD" w:rsidR="00937DB6" w:rsidRPr="00DF3692" w:rsidRDefault="00B02C04" w:rsidP="00B02C0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хорошее</w:t>
            </w:r>
          </w:p>
        </w:tc>
      </w:tr>
    </w:tbl>
    <w:p w14:paraId="0860F641" w14:textId="411C135E" w:rsidR="005C391D" w:rsidRPr="00A050BC" w:rsidRDefault="00A050BC" w:rsidP="00712694">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lastRenderedPageBreak/>
        <w:t xml:space="preserve">Таблица </w:t>
      </w:r>
      <w:r w:rsidR="00E0629C">
        <w:rPr>
          <w:rFonts w:ascii="Times New Roman" w:hAnsi="Times New Roman" w:cs="Times New Roman"/>
          <w:b/>
          <w:i/>
          <w:sz w:val="28"/>
          <w:szCs w:val="28"/>
        </w:rPr>
        <w:t>1.2.1.3</w:t>
      </w:r>
      <w:r w:rsidR="005C391D" w:rsidRPr="00A050BC">
        <w:rPr>
          <w:rFonts w:ascii="Times New Roman" w:hAnsi="Times New Roman" w:cs="Times New Roman"/>
          <w:b/>
          <w:i/>
          <w:sz w:val="28"/>
          <w:szCs w:val="28"/>
        </w:rPr>
        <w:t xml:space="preserve"> – Технические характеристики </w:t>
      </w:r>
      <w:r w:rsidR="001A30A3">
        <w:rPr>
          <w:rFonts w:ascii="Times New Roman" w:hAnsi="Times New Roman"/>
          <w:b/>
          <w:i/>
          <w:sz w:val="28"/>
          <w:szCs w:val="28"/>
        </w:rPr>
        <w:t>Котельная №48</w:t>
      </w:r>
      <w:r w:rsidR="00DF3692">
        <w:rPr>
          <w:rFonts w:ascii="Times New Roman" w:hAnsi="Times New Roman"/>
          <w:b/>
          <w:i/>
          <w:sz w:val="28"/>
          <w:szCs w:val="28"/>
        </w:rPr>
        <w:br/>
      </w:r>
      <w:r w:rsidR="001A30A3">
        <w:rPr>
          <w:rFonts w:ascii="Times New Roman" w:hAnsi="Times New Roman"/>
          <w:b/>
          <w:i/>
          <w:sz w:val="28"/>
          <w:szCs w:val="28"/>
        </w:rPr>
        <w:t xml:space="preserve"> д. </w:t>
      </w:r>
      <w:proofErr w:type="spellStart"/>
      <w:r w:rsidR="001A30A3">
        <w:rPr>
          <w:rFonts w:ascii="Times New Roman" w:hAnsi="Times New Roman"/>
          <w:b/>
          <w:i/>
          <w:sz w:val="28"/>
          <w:szCs w:val="28"/>
        </w:rPr>
        <w:t>Лупполово</w:t>
      </w:r>
      <w:proofErr w:type="spellEnd"/>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012"/>
        <w:gridCol w:w="3217"/>
      </w:tblGrid>
      <w:tr w:rsidR="0004480E" w:rsidRPr="002F4E36" w14:paraId="7D34DA92" w14:textId="77777777" w:rsidTr="00F31996">
        <w:tc>
          <w:tcPr>
            <w:tcW w:w="5000" w:type="pct"/>
            <w:gridSpan w:val="3"/>
            <w:tcBorders>
              <w:top w:val="single" w:sz="4" w:space="0" w:color="auto"/>
              <w:bottom w:val="single" w:sz="4" w:space="0" w:color="auto"/>
            </w:tcBorders>
            <w:shd w:val="clear" w:color="auto" w:fill="F7CAAC" w:themeFill="accent2" w:themeFillTint="66"/>
            <w:vAlign w:val="center"/>
          </w:tcPr>
          <w:p w14:paraId="0AD3DF94" w14:textId="77777777" w:rsidR="0004480E" w:rsidRPr="002F4E36" w:rsidRDefault="0004480E" w:rsidP="002210A1">
            <w:pPr>
              <w:spacing w:after="0" w:line="240" w:lineRule="auto"/>
              <w:jc w:val="center"/>
              <w:rPr>
                <w:rFonts w:ascii="Times New Roman" w:hAnsi="Times New Roman" w:cs="Times New Roman"/>
                <w:b/>
                <w:i/>
                <w:sz w:val="20"/>
                <w:szCs w:val="20"/>
              </w:rPr>
            </w:pPr>
            <w:r w:rsidRPr="002F4E36">
              <w:rPr>
                <w:rFonts w:ascii="Times New Roman" w:hAnsi="Times New Roman" w:cs="Times New Roman"/>
                <w:b/>
                <w:i/>
                <w:sz w:val="20"/>
                <w:szCs w:val="20"/>
              </w:rPr>
              <w:t>Оборудование</w:t>
            </w:r>
          </w:p>
        </w:tc>
      </w:tr>
      <w:tr w:rsidR="0004480E" w:rsidRPr="002F4E36" w14:paraId="1FA42BBC" w14:textId="77777777" w:rsidTr="00F31996">
        <w:tc>
          <w:tcPr>
            <w:tcW w:w="5000" w:type="pct"/>
            <w:gridSpan w:val="3"/>
            <w:tcBorders>
              <w:top w:val="single" w:sz="4" w:space="0" w:color="auto"/>
              <w:bottom w:val="single" w:sz="4" w:space="0" w:color="auto"/>
            </w:tcBorders>
            <w:shd w:val="clear" w:color="auto" w:fill="F7CAAC" w:themeFill="accent2" w:themeFillTint="66"/>
            <w:vAlign w:val="center"/>
          </w:tcPr>
          <w:p w14:paraId="6FB220E0" w14:textId="77777777" w:rsidR="0004480E" w:rsidRPr="002F4E36" w:rsidRDefault="0004480E" w:rsidP="002210A1">
            <w:pPr>
              <w:spacing w:after="0" w:line="240" w:lineRule="auto"/>
              <w:jc w:val="center"/>
              <w:rPr>
                <w:rFonts w:ascii="Times New Roman" w:hAnsi="Times New Roman" w:cs="Times New Roman"/>
                <w:b/>
                <w:i/>
                <w:sz w:val="20"/>
                <w:szCs w:val="20"/>
              </w:rPr>
            </w:pPr>
            <w:r w:rsidRPr="002F4E36">
              <w:rPr>
                <w:rFonts w:ascii="Times New Roman" w:hAnsi="Times New Roman" w:cs="Times New Roman"/>
                <w:b/>
                <w:i/>
                <w:sz w:val="20"/>
                <w:szCs w:val="20"/>
              </w:rPr>
              <w:t>Котлы</w:t>
            </w:r>
          </w:p>
        </w:tc>
      </w:tr>
      <w:tr w:rsidR="00607830" w:rsidRPr="002F4E36" w14:paraId="601E05F2" w14:textId="77777777" w:rsidTr="00F31996">
        <w:tc>
          <w:tcPr>
            <w:tcW w:w="1250" w:type="pct"/>
            <w:vMerge w:val="restart"/>
            <w:tcBorders>
              <w:top w:val="single" w:sz="4" w:space="0" w:color="auto"/>
            </w:tcBorders>
            <w:shd w:val="clear" w:color="auto" w:fill="F7CAAC" w:themeFill="accent2" w:themeFillTint="66"/>
            <w:vAlign w:val="center"/>
          </w:tcPr>
          <w:p w14:paraId="782E9699" w14:textId="77777777" w:rsidR="00607830" w:rsidRPr="002F4E36" w:rsidRDefault="00607830" w:rsidP="002210A1">
            <w:pPr>
              <w:spacing w:after="0" w:line="240" w:lineRule="auto"/>
              <w:jc w:val="center"/>
              <w:rPr>
                <w:rFonts w:ascii="Times New Roman" w:hAnsi="Times New Roman" w:cs="Times New Roman"/>
                <w:b/>
                <w:i/>
                <w:sz w:val="20"/>
                <w:szCs w:val="20"/>
              </w:rPr>
            </w:pPr>
            <w:r w:rsidRPr="002F4E36">
              <w:rPr>
                <w:rFonts w:ascii="Times New Roman" w:hAnsi="Times New Roman" w:cs="Times New Roman"/>
                <w:b/>
                <w:i/>
                <w:sz w:val="20"/>
                <w:szCs w:val="20"/>
              </w:rPr>
              <w:t>Котел №1</w:t>
            </w:r>
          </w:p>
        </w:tc>
        <w:tc>
          <w:tcPr>
            <w:tcW w:w="2081" w:type="pct"/>
            <w:tcBorders>
              <w:top w:val="single" w:sz="4" w:space="0" w:color="auto"/>
              <w:bottom w:val="single" w:sz="4" w:space="0" w:color="auto"/>
            </w:tcBorders>
            <w:shd w:val="clear" w:color="auto" w:fill="auto"/>
            <w:vAlign w:val="center"/>
          </w:tcPr>
          <w:p w14:paraId="2E545A7A" w14:textId="119BCB12" w:rsidR="00607830" w:rsidRPr="002F4E36" w:rsidRDefault="00B02C04" w:rsidP="002210A1">
            <w:pPr>
              <w:spacing w:after="0" w:line="240" w:lineRule="auto"/>
              <w:jc w:val="center"/>
              <w:rPr>
                <w:rFonts w:ascii="Times New Roman" w:hAnsi="Times New Roman" w:cs="Times New Roman"/>
                <w:sz w:val="20"/>
                <w:szCs w:val="20"/>
              </w:rPr>
            </w:pPr>
            <w:r w:rsidRPr="002F4E36">
              <w:rPr>
                <w:rFonts w:ascii="Times New Roman" w:hAnsi="Times New Roman" w:cs="Times New Roman"/>
                <w:sz w:val="20"/>
                <w:szCs w:val="20"/>
              </w:rPr>
              <w:t>марка /тип</w:t>
            </w:r>
          </w:p>
        </w:tc>
        <w:tc>
          <w:tcPr>
            <w:tcW w:w="1669" w:type="pct"/>
            <w:tcBorders>
              <w:top w:val="single" w:sz="4" w:space="0" w:color="auto"/>
              <w:bottom w:val="single" w:sz="4" w:space="0" w:color="auto"/>
            </w:tcBorders>
            <w:shd w:val="clear" w:color="auto" w:fill="auto"/>
            <w:vAlign w:val="center"/>
          </w:tcPr>
          <w:p w14:paraId="751FCD90" w14:textId="05D91842" w:rsidR="00607830" w:rsidRPr="0083627F" w:rsidRDefault="009013F8" w:rsidP="002210A1">
            <w:pPr>
              <w:spacing w:after="0" w:line="240" w:lineRule="auto"/>
              <w:jc w:val="center"/>
              <w:rPr>
                <w:rFonts w:ascii="Times New Roman" w:hAnsi="Times New Roman" w:cs="Times New Roman"/>
                <w:sz w:val="20"/>
                <w:szCs w:val="20"/>
              </w:rPr>
            </w:pPr>
            <w:r w:rsidRPr="009013F8">
              <w:rPr>
                <w:rFonts w:ascii="Times New Roman" w:hAnsi="Times New Roman" w:cs="Times New Roman"/>
                <w:sz w:val="20"/>
                <w:szCs w:val="16"/>
                <w:lang w:val="en-US"/>
              </w:rPr>
              <w:t>VITOPLEX</w:t>
            </w:r>
            <w:r w:rsidRPr="009013F8">
              <w:rPr>
                <w:rFonts w:ascii="Times New Roman" w:hAnsi="Times New Roman" w:cs="Times New Roman"/>
                <w:sz w:val="20"/>
                <w:szCs w:val="16"/>
              </w:rPr>
              <w:t xml:space="preserve"> 100 </w:t>
            </w:r>
            <w:r w:rsidRPr="009013F8">
              <w:rPr>
                <w:rFonts w:ascii="Times New Roman" w:hAnsi="Times New Roman" w:cs="Times New Roman"/>
                <w:sz w:val="20"/>
                <w:szCs w:val="16"/>
                <w:lang w:val="en-US"/>
              </w:rPr>
              <w:t>PV</w:t>
            </w:r>
            <w:r w:rsidRPr="009013F8">
              <w:rPr>
                <w:rFonts w:ascii="Times New Roman" w:hAnsi="Times New Roman" w:cs="Times New Roman"/>
                <w:sz w:val="20"/>
                <w:szCs w:val="16"/>
              </w:rPr>
              <w:t>1</w:t>
            </w:r>
          </w:p>
        </w:tc>
      </w:tr>
      <w:tr w:rsidR="00607830" w:rsidRPr="002F4E36" w14:paraId="6BF6DB57" w14:textId="77777777" w:rsidTr="00F31996">
        <w:trPr>
          <w:trHeight w:val="85"/>
        </w:trPr>
        <w:tc>
          <w:tcPr>
            <w:tcW w:w="1250" w:type="pct"/>
            <w:vMerge/>
            <w:tcBorders>
              <w:bottom w:val="single" w:sz="4" w:space="0" w:color="auto"/>
            </w:tcBorders>
            <w:shd w:val="clear" w:color="auto" w:fill="F7CAAC" w:themeFill="accent2" w:themeFillTint="66"/>
            <w:vAlign w:val="center"/>
          </w:tcPr>
          <w:p w14:paraId="7AD6FFD5" w14:textId="77777777" w:rsidR="00607830" w:rsidRPr="002F4E36" w:rsidRDefault="00607830" w:rsidP="002210A1">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14:paraId="2521964D" w14:textId="6BA66821" w:rsidR="00607830" w:rsidRPr="002F4E36" w:rsidRDefault="00B02C04" w:rsidP="002210A1">
            <w:pPr>
              <w:spacing w:after="0" w:line="240" w:lineRule="auto"/>
              <w:jc w:val="center"/>
              <w:rPr>
                <w:rFonts w:ascii="Times New Roman" w:hAnsi="Times New Roman" w:cs="Times New Roman"/>
                <w:sz w:val="20"/>
                <w:szCs w:val="20"/>
              </w:rPr>
            </w:pPr>
            <w:r w:rsidRPr="002F4E36">
              <w:rPr>
                <w:rFonts w:ascii="Times New Roman" w:hAnsi="Times New Roman" w:cs="Times New Roman"/>
                <w:sz w:val="20"/>
                <w:szCs w:val="20"/>
              </w:rPr>
              <w:t>пр</w:t>
            </w:r>
            <w:r w:rsidR="00607830" w:rsidRPr="002F4E36">
              <w:rPr>
                <w:rFonts w:ascii="Times New Roman" w:hAnsi="Times New Roman" w:cs="Times New Roman"/>
                <w:sz w:val="20"/>
                <w:szCs w:val="20"/>
              </w:rPr>
              <w:t xml:space="preserve">оизводительность, </w:t>
            </w:r>
            <w:r w:rsidR="00F13A3E" w:rsidRPr="002F4E36">
              <w:rPr>
                <w:rFonts w:ascii="Times New Roman" w:hAnsi="Times New Roman" w:cs="Times New Roman"/>
                <w:sz w:val="20"/>
                <w:szCs w:val="20"/>
              </w:rPr>
              <w:t>Гкал/ч</w:t>
            </w:r>
          </w:p>
        </w:tc>
        <w:tc>
          <w:tcPr>
            <w:tcW w:w="1669" w:type="pct"/>
            <w:tcBorders>
              <w:top w:val="single" w:sz="4" w:space="0" w:color="auto"/>
              <w:bottom w:val="single" w:sz="4" w:space="0" w:color="auto"/>
            </w:tcBorders>
            <w:shd w:val="clear" w:color="auto" w:fill="FBE4D5" w:themeFill="accent2" w:themeFillTint="33"/>
            <w:vAlign w:val="center"/>
          </w:tcPr>
          <w:p w14:paraId="148FCEA2" w14:textId="7A57E0A1" w:rsidR="00607830" w:rsidRPr="0083627F" w:rsidRDefault="00694397" w:rsidP="002210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1,72</w:t>
            </w:r>
          </w:p>
        </w:tc>
      </w:tr>
      <w:tr w:rsidR="00A20BE8" w:rsidRPr="002F4E36" w14:paraId="63CB2447" w14:textId="77777777" w:rsidTr="00F31996">
        <w:trPr>
          <w:trHeight w:val="85"/>
        </w:trPr>
        <w:tc>
          <w:tcPr>
            <w:tcW w:w="1250" w:type="pct"/>
            <w:vMerge w:val="restart"/>
            <w:shd w:val="clear" w:color="auto" w:fill="F7CAAC" w:themeFill="accent2" w:themeFillTint="66"/>
            <w:vAlign w:val="center"/>
          </w:tcPr>
          <w:p w14:paraId="7849852C" w14:textId="77777777" w:rsidR="00A20BE8" w:rsidRPr="002F4E36" w:rsidRDefault="00A20BE8" w:rsidP="00A20BE8">
            <w:pPr>
              <w:spacing w:after="0" w:line="240" w:lineRule="auto"/>
              <w:jc w:val="center"/>
              <w:rPr>
                <w:rFonts w:ascii="Times New Roman" w:hAnsi="Times New Roman" w:cs="Times New Roman"/>
                <w:b/>
                <w:i/>
                <w:sz w:val="20"/>
                <w:szCs w:val="20"/>
              </w:rPr>
            </w:pPr>
            <w:r w:rsidRPr="002F4E36">
              <w:rPr>
                <w:rFonts w:ascii="Times New Roman" w:hAnsi="Times New Roman" w:cs="Times New Roman"/>
                <w:b/>
                <w:i/>
                <w:sz w:val="20"/>
                <w:szCs w:val="20"/>
              </w:rPr>
              <w:t>Котел №2</w:t>
            </w:r>
          </w:p>
        </w:tc>
        <w:tc>
          <w:tcPr>
            <w:tcW w:w="2081" w:type="pct"/>
            <w:tcBorders>
              <w:top w:val="single" w:sz="4" w:space="0" w:color="auto"/>
              <w:bottom w:val="single" w:sz="4" w:space="0" w:color="auto"/>
            </w:tcBorders>
            <w:shd w:val="clear" w:color="auto" w:fill="auto"/>
            <w:vAlign w:val="center"/>
          </w:tcPr>
          <w:p w14:paraId="3786F0D5" w14:textId="2EA1D15C" w:rsidR="00A20BE8" w:rsidRPr="002F4E36" w:rsidRDefault="00B02C04" w:rsidP="00A20BE8">
            <w:pPr>
              <w:spacing w:after="0" w:line="240" w:lineRule="auto"/>
              <w:jc w:val="center"/>
              <w:rPr>
                <w:rFonts w:ascii="Times New Roman" w:hAnsi="Times New Roman" w:cs="Times New Roman"/>
                <w:sz w:val="20"/>
                <w:szCs w:val="20"/>
              </w:rPr>
            </w:pPr>
            <w:r w:rsidRPr="002F4E36">
              <w:rPr>
                <w:rFonts w:ascii="Times New Roman" w:hAnsi="Times New Roman" w:cs="Times New Roman"/>
                <w:sz w:val="20"/>
                <w:szCs w:val="20"/>
              </w:rPr>
              <w:t>марка /тип</w:t>
            </w:r>
          </w:p>
        </w:tc>
        <w:tc>
          <w:tcPr>
            <w:tcW w:w="1669" w:type="pct"/>
            <w:tcBorders>
              <w:top w:val="single" w:sz="4" w:space="0" w:color="auto"/>
              <w:bottom w:val="single" w:sz="4" w:space="0" w:color="auto"/>
            </w:tcBorders>
            <w:shd w:val="clear" w:color="auto" w:fill="auto"/>
            <w:vAlign w:val="center"/>
          </w:tcPr>
          <w:p w14:paraId="4ED1DAFE" w14:textId="0F906A7C" w:rsidR="00A20BE8" w:rsidRPr="0083627F" w:rsidRDefault="004257FD" w:rsidP="00A20BE8">
            <w:pPr>
              <w:spacing w:after="0" w:line="240" w:lineRule="auto"/>
              <w:jc w:val="center"/>
              <w:rPr>
                <w:rFonts w:ascii="Times New Roman" w:hAnsi="Times New Roman" w:cs="Times New Roman"/>
                <w:sz w:val="20"/>
                <w:szCs w:val="20"/>
              </w:rPr>
            </w:pPr>
            <w:r w:rsidRPr="009013F8">
              <w:rPr>
                <w:rFonts w:ascii="Times New Roman" w:hAnsi="Times New Roman" w:cs="Times New Roman"/>
                <w:sz w:val="20"/>
                <w:szCs w:val="16"/>
                <w:lang w:val="en-US"/>
              </w:rPr>
              <w:t>VITOPLEX</w:t>
            </w:r>
            <w:r w:rsidRPr="009013F8">
              <w:rPr>
                <w:rFonts w:ascii="Times New Roman" w:hAnsi="Times New Roman" w:cs="Times New Roman"/>
                <w:sz w:val="20"/>
                <w:szCs w:val="16"/>
              </w:rPr>
              <w:t xml:space="preserve"> 100 </w:t>
            </w:r>
            <w:r w:rsidRPr="009013F8">
              <w:rPr>
                <w:rFonts w:ascii="Times New Roman" w:hAnsi="Times New Roman" w:cs="Times New Roman"/>
                <w:sz w:val="20"/>
                <w:szCs w:val="16"/>
                <w:lang w:val="en-US"/>
              </w:rPr>
              <w:t>PV</w:t>
            </w:r>
            <w:r w:rsidRPr="009013F8">
              <w:rPr>
                <w:rFonts w:ascii="Times New Roman" w:hAnsi="Times New Roman" w:cs="Times New Roman"/>
                <w:sz w:val="20"/>
                <w:szCs w:val="16"/>
              </w:rPr>
              <w:t>1</w:t>
            </w:r>
          </w:p>
        </w:tc>
      </w:tr>
      <w:tr w:rsidR="00551D48" w:rsidRPr="002F4E36" w14:paraId="6E11B798" w14:textId="77777777" w:rsidTr="00507804">
        <w:trPr>
          <w:trHeight w:val="85"/>
        </w:trPr>
        <w:tc>
          <w:tcPr>
            <w:tcW w:w="1250" w:type="pct"/>
            <w:vMerge/>
            <w:shd w:val="clear" w:color="auto" w:fill="F7CAAC" w:themeFill="accent2" w:themeFillTint="66"/>
            <w:vAlign w:val="center"/>
          </w:tcPr>
          <w:p w14:paraId="033BA81D" w14:textId="77777777" w:rsidR="00551D48" w:rsidRPr="002F4E36" w:rsidRDefault="00551D48" w:rsidP="00551D48">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14:paraId="22AD1EBA" w14:textId="144D5B98" w:rsidR="00551D48" w:rsidRPr="002F4E36" w:rsidRDefault="00B02C04" w:rsidP="00551D48">
            <w:pPr>
              <w:spacing w:after="0" w:line="240" w:lineRule="auto"/>
              <w:jc w:val="center"/>
              <w:rPr>
                <w:rFonts w:ascii="Times New Roman" w:hAnsi="Times New Roman" w:cs="Times New Roman"/>
                <w:sz w:val="20"/>
                <w:szCs w:val="20"/>
              </w:rPr>
            </w:pPr>
            <w:r w:rsidRPr="002F4E36">
              <w:rPr>
                <w:rFonts w:ascii="Times New Roman" w:hAnsi="Times New Roman" w:cs="Times New Roman"/>
                <w:sz w:val="20"/>
                <w:szCs w:val="20"/>
              </w:rPr>
              <w:t>произ</w:t>
            </w:r>
            <w:r w:rsidR="00551D48" w:rsidRPr="002F4E36">
              <w:rPr>
                <w:rFonts w:ascii="Times New Roman" w:hAnsi="Times New Roman" w:cs="Times New Roman"/>
                <w:sz w:val="20"/>
                <w:szCs w:val="20"/>
              </w:rPr>
              <w:t>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14:paraId="66809645" w14:textId="273794CA" w:rsidR="00551D48" w:rsidRPr="0083627F" w:rsidRDefault="00694397" w:rsidP="00551D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1,72</w:t>
            </w:r>
          </w:p>
        </w:tc>
      </w:tr>
    </w:tbl>
    <w:p w14:paraId="49801BB2" w14:textId="1EF4682C" w:rsidR="00937DB6" w:rsidRPr="00A050BC" w:rsidRDefault="00937DB6" w:rsidP="00937DB6">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1.2.1.4</w:t>
      </w:r>
      <w:r w:rsidRPr="00A050BC">
        <w:rPr>
          <w:rFonts w:ascii="Times New Roman" w:hAnsi="Times New Roman" w:cs="Times New Roman"/>
          <w:b/>
          <w:i/>
          <w:sz w:val="28"/>
          <w:szCs w:val="28"/>
        </w:rPr>
        <w:t xml:space="preserve"> – Технические характеристики </w:t>
      </w:r>
      <w:r>
        <w:rPr>
          <w:rFonts w:ascii="Times New Roman" w:hAnsi="Times New Roman"/>
          <w:b/>
          <w:i/>
          <w:sz w:val="28"/>
          <w:szCs w:val="28"/>
        </w:rPr>
        <w:t xml:space="preserve">Котельная </w:t>
      </w:r>
      <w:r w:rsidRPr="00937DB6">
        <w:rPr>
          <w:rFonts w:ascii="Times New Roman" w:hAnsi="Times New Roman"/>
          <w:b/>
          <w:i/>
          <w:sz w:val="28"/>
          <w:szCs w:val="20"/>
        </w:rPr>
        <w:t xml:space="preserve">ООО «ЕТК» </w:t>
      </w:r>
      <w:r w:rsidR="00DF3692">
        <w:rPr>
          <w:rFonts w:ascii="Times New Roman" w:hAnsi="Times New Roman"/>
          <w:b/>
          <w:i/>
          <w:sz w:val="28"/>
          <w:szCs w:val="20"/>
        </w:rPr>
        <w:br/>
      </w:r>
      <w:r w:rsidRPr="00937DB6">
        <w:rPr>
          <w:rFonts w:ascii="Times New Roman" w:hAnsi="Times New Roman"/>
          <w:b/>
          <w:i/>
          <w:sz w:val="28"/>
          <w:szCs w:val="20"/>
        </w:rPr>
        <w:t>д. Юкки</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012"/>
        <w:gridCol w:w="3217"/>
      </w:tblGrid>
      <w:tr w:rsidR="00937DB6" w:rsidRPr="002F4E36" w14:paraId="480BC332" w14:textId="77777777" w:rsidTr="00B4190D">
        <w:tc>
          <w:tcPr>
            <w:tcW w:w="5000" w:type="pct"/>
            <w:gridSpan w:val="3"/>
            <w:tcBorders>
              <w:top w:val="single" w:sz="4" w:space="0" w:color="auto"/>
              <w:bottom w:val="single" w:sz="4" w:space="0" w:color="auto"/>
            </w:tcBorders>
            <w:shd w:val="clear" w:color="auto" w:fill="F7CAAC" w:themeFill="accent2" w:themeFillTint="66"/>
            <w:vAlign w:val="center"/>
          </w:tcPr>
          <w:p w14:paraId="52B36A8F" w14:textId="77777777" w:rsidR="00937DB6" w:rsidRPr="002F4E36" w:rsidRDefault="00937DB6" w:rsidP="00B4190D">
            <w:pPr>
              <w:spacing w:after="0" w:line="240" w:lineRule="auto"/>
              <w:jc w:val="center"/>
              <w:rPr>
                <w:rFonts w:ascii="Times New Roman" w:hAnsi="Times New Roman" w:cs="Times New Roman"/>
                <w:b/>
                <w:i/>
                <w:sz w:val="20"/>
                <w:szCs w:val="20"/>
              </w:rPr>
            </w:pPr>
            <w:r w:rsidRPr="002F4E36">
              <w:rPr>
                <w:rFonts w:ascii="Times New Roman" w:hAnsi="Times New Roman" w:cs="Times New Roman"/>
                <w:b/>
                <w:i/>
                <w:sz w:val="20"/>
                <w:szCs w:val="20"/>
              </w:rPr>
              <w:t>Оборудование</w:t>
            </w:r>
          </w:p>
        </w:tc>
      </w:tr>
      <w:tr w:rsidR="00937DB6" w:rsidRPr="002F4E36" w14:paraId="3291B819" w14:textId="77777777" w:rsidTr="00B4190D">
        <w:tc>
          <w:tcPr>
            <w:tcW w:w="5000" w:type="pct"/>
            <w:gridSpan w:val="3"/>
            <w:tcBorders>
              <w:top w:val="single" w:sz="4" w:space="0" w:color="auto"/>
              <w:bottom w:val="single" w:sz="4" w:space="0" w:color="auto"/>
            </w:tcBorders>
            <w:shd w:val="clear" w:color="auto" w:fill="F7CAAC" w:themeFill="accent2" w:themeFillTint="66"/>
            <w:vAlign w:val="center"/>
          </w:tcPr>
          <w:p w14:paraId="064C2770" w14:textId="77777777" w:rsidR="00937DB6" w:rsidRPr="002F4E36" w:rsidRDefault="00937DB6" w:rsidP="00B4190D">
            <w:pPr>
              <w:spacing w:after="0" w:line="240" w:lineRule="auto"/>
              <w:jc w:val="center"/>
              <w:rPr>
                <w:rFonts w:ascii="Times New Roman" w:hAnsi="Times New Roman" w:cs="Times New Roman"/>
                <w:b/>
                <w:i/>
                <w:sz w:val="20"/>
                <w:szCs w:val="20"/>
              </w:rPr>
            </w:pPr>
            <w:r w:rsidRPr="002F4E36">
              <w:rPr>
                <w:rFonts w:ascii="Times New Roman" w:hAnsi="Times New Roman" w:cs="Times New Roman"/>
                <w:b/>
                <w:i/>
                <w:sz w:val="20"/>
                <w:szCs w:val="20"/>
              </w:rPr>
              <w:t>Котлы</w:t>
            </w:r>
          </w:p>
        </w:tc>
      </w:tr>
      <w:tr w:rsidR="00937DB6" w:rsidRPr="002F4E36" w14:paraId="47BDCF88" w14:textId="77777777" w:rsidTr="00B4190D">
        <w:tc>
          <w:tcPr>
            <w:tcW w:w="1250" w:type="pct"/>
            <w:vMerge w:val="restart"/>
            <w:tcBorders>
              <w:top w:val="single" w:sz="4" w:space="0" w:color="auto"/>
            </w:tcBorders>
            <w:shd w:val="clear" w:color="auto" w:fill="F7CAAC" w:themeFill="accent2" w:themeFillTint="66"/>
            <w:vAlign w:val="center"/>
          </w:tcPr>
          <w:p w14:paraId="1B506AB4" w14:textId="77777777" w:rsidR="00937DB6" w:rsidRPr="002F4E36" w:rsidRDefault="00937DB6" w:rsidP="00B4190D">
            <w:pPr>
              <w:spacing w:after="0" w:line="240" w:lineRule="auto"/>
              <w:jc w:val="center"/>
              <w:rPr>
                <w:rFonts w:ascii="Times New Roman" w:hAnsi="Times New Roman" w:cs="Times New Roman"/>
                <w:b/>
                <w:i/>
                <w:sz w:val="20"/>
                <w:szCs w:val="20"/>
              </w:rPr>
            </w:pPr>
            <w:r w:rsidRPr="002F4E36">
              <w:rPr>
                <w:rFonts w:ascii="Times New Roman" w:hAnsi="Times New Roman" w:cs="Times New Roman"/>
                <w:b/>
                <w:i/>
                <w:sz w:val="20"/>
                <w:szCs w:val="20"/>
              </w:rPr>
              <w:t>Котел №1</w:t>
            </w:r>
          </w:p>
        </w:tc>
        <w:tc>
          <w:tcPr>
            <w:tcW w:w="2081" w:type="pct"/>
            <w:tcBorders>
              <w:top w:val="single" w:sz="4" w:space="0" w:color="auto"/>
              <w:bottom w:val="single" w:sz="4" w:space="0" w:color="auto"/>
            </w:tcBorders>
            <w:shd w:val="clear" w:color="auto" w:fill="auto"/>
            <w:vAlign w:val="center"/>
          </w:tcPr>
          <w:p w14:paraId="771A4A23" w14:textId="2BECD3A9" w:rsidR="00937DB6" w:rsidRPr="002F4E36" w:rsidRDefault="00B02C04" w:rsidP="00B4190D">
            <w:pPr>
              <w:spacing w:after="0" w:line="240" w:lineRule="auto"/>
              <w:jc w:val="center"/>
              <w:rPr>
                <w:rFonts w:ascii="Times New Roman" w:hAnsi="Times New Roman" w:cs="Times New Roman"/>
                <w:sz w:val="20"/>
                <w:szCs w:val="20"/>
              </w:rPr>
            </w:pPr>
            <w:r w:rsidRPr="002F4E36">
              <w:rPr>
                <w:rFonts w:ascii="Times New Roman" w:hAnsi="Times New Roman" w:cs="Times New Roman"/>
                <w:sz w:val="20"/>
                <w:szCs w:val="20"/>
              </w:rPr>
              <w:t>марка /тип</w:t>
            </w:r>
          </w:p>
        </w:tc>
        <w:tc>
          <w:tcPr>
            <w:tcW w:w="1669" w:type="pct"/>
            <w:tcBorders>
              <w:top w:val="single" w:sz="4" w:space="0" w:color="auto"/>
              <w:bottom w:val="single" w:sz="4" w:space="0" w:color="auto"/>
            </w:tcBorders>
            <w:shd w:val="clear" w:color="auto" w:fill="auto"/>
            <w:vAlign w:val="center"/>
          </w:tcPr>
          <w:p w14:paraId="469B1D3F" w14:textId="6686C066" w:rsidR="00937DB6" w:rsidRPr="00775718" w:rsidRDefault="007E748F" w:rsidP="00B4190D">
            <w:pPr>
              <w:spacing w:after="0" w:line="240" w:lineRule="auto"/>
              <w:jc w:val="center"/>
              <w:rPr>
                <w:rFonts w:ascii="Times New Roman" w:hAnsi="Times New Roman" w:cs="Times New Roman"/>
                <w:sz w:val="20"/>
                <w:szCs w:val="20"/>
              </w:rPr>
            </w:pPr>
            <w:proofErr w:type="spellStart"/>
            <w:r w:rsidRPr="00C46C0A">
              <w:rPr>
                <w:rFonts w:ascii="Times New Roman" w:hAnsi="Times New Roman" w:cs="Times New Roman"/>
                <w:sz w:val="20"/>
                <w:szCs w:val="20"/>
                <w:lang w:val="en-US"/>
              </w:rPr>
              <w:t>Viessmann</w:t>
            </w:r>
            <w:proofErr w:type="spellEnd"/>
            <w:r w:rsidRPr="00245395">
              <w:rPr>
                <w:rFonts w:ascii="Times New Roman" w:hAnsi="Times New Roman" w:cs="Times New Roman"/>
                <w:sz w:val="20"/>
                <w:szCs w:val="20"/>
                <w:lang w:val="en-US"/>
              </w:rPr>
              <w:t xml:space="preserve"> </w:t>
            </w:r>
            <w:r w:rsidRPr="00C46C0A">
              <w:rPr>
                <w:rFonts w:ascii="Times New Roman" w:hAnsi="Times New Roman" w:cs="Times New Roman"/>
                <w:sz w:val="20"/>
                <w:szCs w:val="20"/>
                <w:lang w:val="en-US"/>
              </w:rPr>
              <w:t>Vitoplex</w:t>
            </w:r>
            <w:r w:rsidRPr="00245395">
              <w:rPr>
                <w:rFonts w:ascii="Times New Roman" w:hAnsi="Times New Roman" w:cs="Times New Roman"/>
                <w:sz w:val="20"/>
                <w:szCs w:val="20"/>
                <w:lang w:val="en-US"/>
              </w:rPr>
              <w:t>-200</w:t>
            </w:r>
            <w:r w:rsidRPr="00C46C0A">
              <w:rPr>
                <w:rFonts w:ascii="Times New Roman" w:hAnsi="Times New Roman" w:cs="Times New Roman"/>
                <w:sz w:val="20"/>
                <w:szCs w:val="20"/>
                <w:lang w:val="en-US"/>
              </w:rPr>
              <w:t>SX</w:t>
            </w:r>
            <w:r w:rsidRPr="00245395">
              <w:rPr>
                <w:rFonts w:ascii="Times New Roman" w:hAnsi="Times New Roman" w:cs="Times New Roman"/>
                <w:sz w:val="20"/>
                <w:szCs w:val="20"/>
                <w:lang w:val="en-US"/>
              </w:rPr>
              <w:t>-2</w:t>
            </w:r>
            <w:r w:rsidRPr="00C46C0A">
              <w:rPr>
                <w:rFonts w:ascii="Times New Roman" w:hAnsi="Times New Roman" w:cs="Times New Roman"/>
                <w:sz w:val="20"/>
                <w:szCs w:val="20"/>
                <w:lang w:val="en-US"/>
              </w:rPr>
              <w:t>A</w:t>
            </w:r>
          </w:p>
        </w:tc>
      </w:tr>
      <w:tr w:rsidR="00937DB6" w:rsidRPr="002F4E36" w14:paraId="638EE2E2" w14:textId="77777777" w:rsidTr="00B4190D">
        <w:trPr>
          <w:trHeight w:val="85"/>
        </w:trPr>
        <w:tc>
          <w:tcPr>
            <w:tcW w:w="1250" w:type="pct"/>
            <w:vMerge/>
            <w:tcBorders>
              <w:bottom w:val="single" w:sz="4" w:space="0" w:color="auto"/>
            </w:tcBorders>
            <w:shd w:val="clear" w:color="auto" w:fill="F7CAAC" w:themeFill="accent2" w:themeFillTint="66"/>
            <w:vAlign w:val="center"/>
          </w:tcPr>
          <w:p w14:paraId="57CF5F7C" w14:textId="77777777" w:rsidR="00937DB6" w:rsidRPr="002F4E36" w:rsidRDefault="00937DB6" w:rsidP="00B4190D">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14:paraId="498EF209" w14:textId="50DDD5FB" w:rsidR="00937DB6" w:rsidRPr="002F4E36" w:rsidRDefault="00B02C04" w:rsidP="00B4190D">
            <w:pPr>
              <w:spacing w:after="0" w:line="240" w:lineRule="auto"/>
              <w:jc w:val="center"/>
              <w:rPr>
                <w:rFonts w:ascii="Times New Roman" w:hAnsi="Times New Roman" w:cs="Times New Roman"/>
                <w:sz w:val="20"/>
                <w:szCs w:val="20"/>
              </w:rPr>
            </w:pPr>
            <w:r w:rsidRPr="002F4E36">
              <w:rPr>
                <w:rFonts w:ascii="Times New Roman" w:hAnsi="Times New Roman" w:cs="Times New Roman"/>
                <w:sz w:val="20"/>
                <w:szCs w:val="20"/>
              </w:rPr>
              <w:t>произ</w:t>
            </w:r>
            <w:r w:rsidR="00937DB6" w:rsidRPr="002F4E36">
              <w:rPr>
                <w:rFonts w:ascii="Times New Roman" w:hAnsi="Times New Roman" w:cs="Times New Roman"/>
                <w:sz w:val="20"/>
                <w:szCs w:val="20"/>
              </w:rPr>
              <w:t>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14:paraId="0BE822E2" w14:textId="02C94488" w:rsidR="00937DB6" w:rsidRPr="0083627F" w:rsidRDefault="00BB2822" w:rsidP="00B419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0,946</w:t>
            </w:r>
          </w:p>
        </w:tc>
      </w:tr>
      <w:tr w:rsidR="00775718" w:rsidRPr="002F4E36" w14:paraId="046C7799" w14:textId="77777777" w:rsidTr="00B4190D">
        <w:trPr>
          <w:trHeight w:val="85"/>
        </w:trPr>
        <w:tc>
          <w:tcPr>
            <w:tcW w:w="1250" w:type="pct"/>
            <w:vMerge w:val="restart"/>
            <w:shd w:val="clear" w:color="auto" w:fill="F7CAAC" w:themeFill="accent2" w:themeFillTint="66"/>
            <w:vAlign w:val="center"/>
          </w:tcPr>
          <w:p w14:paraId="7BA2ED70" w14:textId="77777777" w:rsidR="00775718" w:rsidRPr="002F4E36" w:rsidRDefault="00775718" w:rsidP="00775718">
            <w:pPr>
              <w:spacing w:after="0" w:line="240" w:lineRule="auto"/>
              <w:jc w:val="center"/>
              <w:rPr>
                <w:rFonts w:ascii="Times New Roman" w:hAnsi="Times New Roman" w:cs="Times New Roman"/>
                <w:b/>
                <w:i/>
                <w:sz w:val="20"/>
                <w:szCs w:val="20"/>
              </w:rPr>
            </w:pPr>
            <w:r w:rsidRPr="002F4E36">
              <w:rPr>
                <w:rFonts w:ascii="Times New Roman" w:hAnsi="Times New Roman" w:cs="Times New Roman"/>
                <w:b/>
                <w:i/>
                <w:sz w:val="20"/>
                <w:szCs w:val="20"/>
              </w:rPr>
              <w:t>Котел №2</w:t>
            </w:r>
          </w:p>
        </w:tc>
        <w:tc>
          <w:tcPr>
            <w:tcW w:w="2081" w:type="pct"/>
            <w:tcBorders>
              <w:top w:val="single" w:sz="4" w:space="0" w:color="auto"/>
              <w:bottom w:val="single" w:sz="4" w:space="0" w:color="auto"/>
            </w:tcBorders>
            <w:shd w:val="clear" w:color="auto" w:fill="auto"/>
            <w:vAlign w:val="center"/>
          </w:tcPr>
          <w:p w14:paraId="347BCCC3" w14:textId="11300194" w:rsidR="00775718" w:rsidRPr="002F4E36" w:rsidRDefault="00B02C04" w:rsidP="00775718">
            <w:pPr>
              <w:spacing w:after="0" w:line="240" w:lineRule="auto"/>
              <w:jc w:val="center"/>
              <w:rPr>
                <w:rFonts w:ascii="Times New Roman" w:hAnsi="Times New Roman" w:cs="Times New Roman"/>
                <w:sz w:val="20"/>
                <w:szCs w:val="20"/>
              </w:rPr>
            </w:pPr>
            <w:r w:rsidRPr="002F4E36">
              <w:rPr>
                <w:rFonts w:ascii="Times New Roman" w:hAnsi="Times New Roman" w:cs="Times New Roman"/>
                <w:sz w:val="20"/>
                <w:szCs w:val="20"/>
              </w:rPr>
              <w:t>марка /тип</w:t>
            </w:r>
          </w:p>
        </w:tc>
        <w:tc>
          <w:tcPr>
            <w:tcW w:w="1669" w:type="pct"/>
            <w:tcBorders>
              <w:top w:val="single" w:sz="4" w:space="0" w:color="auto"/>
              <w:bottom w:val="single" w:sz="4" w:space="0" w:color="auto"/>
            </w:tcBorders>
            <w:shd w:val="clear" w:color="auto" w:fill="auto"/>
            <w:vAlign w:val="center"/>
          </w:tcPr>
          <w:p w14:paraId="0C6B1E0C" w14:textId="2479A41B" w:rsidR="00775718" w:rsidRPr="0083627F" w:rsidRDefault="007E748F" w:rsidP="00775718">
            <w:pPr>
              <w:spacing w:after="0" w:line="240" w:lineRule="auto"/>
              <w:jc w:val="center"/>
              <w:rPr>
                <w:rFonts w:ascii="Times New Roman" w:hAnsi="Times New Roman" w:cs="Times New Roman"/>
                <w:sz w:val="20"/>
                <w:szCs w:val="20"/>
              </w:rPr>
            </w:pPr>
            <w:proofErr w:type="spellStart"/>
            <w:r w:rsidRPr="00C46C0A">
              <w:rPr>
                <w:rFonts w:ascii="Times New Roman" w:hAnsi="Times New Roman" w:cs="Times New Roman"/>
                <w:sz w:val="20"/>
                <w:szCs w:val="20"/>
                <w:lang w:val="en-US"/>
              </w:rPr>
              <w:t>Viessmann</w:t>
            </w:r>
            <w:proofErr w:type="spellEnd"/>
            <w:r w:rsidRPr="00245395">
              <w:rPr>
                <w:rFonts w:ascii="Times New Roman" w:hAnsi="Times New Roman" w:cs="Times New Roman"/>
                <w:sz w:val="20"/>
                <w:szCs w:val="20"/>
                <w:lang w:val="en-US"/>
              </w:rPr>
              <w:t xml:space="preserve"> </w:t>
            </w:r>
            <w:r w:rsidRPr="00C46C0A">
              <w:rPr>
                <w:rFonts w:ascii="Times New Roman" w:hAnsi="Times New Roman" w:cs="Times New Roman"/>
                <w:sz w:val="20"/>
                <w:szCs w:val="20"/>
                <w:lang w:val="en-US"/>
              </w:rPr>
              <w:t>Vitoplex</w:t>
            </w:r>
            <w:r w:rsidRPr="00245395">
              <w:rPr>
                <w:rFonts w:ascii="Times New Roman" w:hAnsi="Times New Roman" w:cs="Times New Roman"/>
                <w:sz w:val="20"/>
                <w:szCs w:val="20"/>
                <w:lang w:val="en-US"/>
              </w:rPr>
              <w:t>-200</w:t>
            </w:r>
            <w:r w:rsidRPr="00C46C0A">
              <w:rPr>
                <w:rFonts w:ascii="Times New Roman" w:hAnsi="Times New Roman" w:cs="Times New Roman"/>
                <w:sz w:val="20"/>
                <w:szCs w:val="20"/>
                <w:lang w:val="en-US"/>
              </w:rPr>
              <w:t>SX</w:t>
            </w:r>
            <w:r w:rsidRPr="00245395">
              <w:rPr>
                <w:rFonts w:ascii="Times New Roman" w:hAnsi="Times New Roman" w:cs="Times New Roman"/>
                <w:sz w:val="20"/>
                <w:szCs w:val="20"/>
                <w:lang w:val="en-US"/>
              </w:rPr>
              <w:t>-2</w:t>
            </w:r>
            <w:r w:rsidRPr="00C46C0A">
              <w:rPr>
                <w:rFonts w:ascii="Times New Roman" w:hAnsi="Times New Roman" w:cs="Times New Roman"/>
                <w:sz w:val="20"/>
                <w:szCs w:val="20"/>
                <w:lang w:val="en-US"/>
              </w:rPr>
              <w:t>A</w:t>
            </w:r>
          </w:p>
        </w:tc>
      </w:tr>
      <w:tr w:rsidR="00775718" w:rsidRPr="002F4E36" w14:paraId="3273EEDD" w14:textId="77777777" w:rsidTr="00B4190D">
        <w:trPr>
          <w:trHeight w:val="85"/>
        </w:trPr>
        <w:tc>
          <w:tcPr>
            <w:tcW w:w="1250" w:type="pct"/>
            <w:vMerge/>
            <w:shd w:val="clear" w:color="auto" w:fill="F7CAAC" w:themeFill="accent2" w:themeFillTint="66"/>
            <w:vAlign w:val="center"/>
          </w:tcPr>
          <w:p w14:paraId="5034D5C3" w14:textId="77777777" w:rsidR="00775718" w:rsidRPr="002F4E36" w:rsidRDefault="00775718" w:rsidP="00775718">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14:paraId="15F987FD" w14:textId="0DC44788" w:rsidR="00775718" w:rsidRPr="002F4E36" w:rsidRDefault="00B02C04" w:rsidP="00775718">
            <w:pPr>
              <w:spacing w:after="0" w:line="240" w:lineRule="auto"/>
              <w:jc w:val="center"/>
              <w:rPr>
                <w:rFonts w:ascii="Times New Roman" w:hAnsi="Times New Roman" w:cs="Times New Roman"/>
                <w:sz w:val="20"/>
                <w:szCs w:val="20"/>
              </w:rPr>
            </w:pPr>
            <w:r w:rsidRPr="002F4E36">
              <w:rPr>
                <w:rFonts w:ascii="Times New Roman" w:hAnsi="Times New Roman" w:cs="Times New Roman"/>
                <w:sz w:val="20"/>
                <w:szCs w:val="20"/>
              </w:rPr>
              <w:t>производ</w:t>
            </w:r>
            <w:r w:rsidR="00775718" w:rsidRPr="002F4E36">
              <w:rPr>
                <w:rFonts w:ascii="Times New Roman" w:hAnsi="Times New Roman" w:cs="Times New Roman"/>
                <w:sz w:val="20"/>
                <w:szCs w:val="20"/>
              </w:rPr>
              <w:t>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14:paraId="20E2A8D6" w14:textId="6E1B8AFD" w:rsidR="00775718" w:rsidRPr="0083627F" w:rsidRDefault="00BB2822" w:rsidP="007757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0,946</w:t>
            </w:r>
          </w:p>
        </w:tc>
      </w:tr>
      <w:tr w:rsidR="00065528" w:rsidRPr="002F4E36" w14:paraId="3EBD3FFB" w14:textId="77777777" w:rsidTr="00DF3692">
        <w:trPr>
          <w:trHeight w:val="85"/>
        </w:trPr>
        <w:tc>
          <w:tcPr>
            <w:tcW w:w="1250" w:type="pct"/>
            <w:vMerge w:val="restart"/>
            <w:shd w:val="clear" w:color="auto" w:fill="F7CAAC" w:themeFill="accent2" w:themeFillTint="66"/>
            <w:vAlign w:val="center"/>
          </w:tcPr>
          <w:p w14:paraId="4A19A24D" w14:textId="1CE5CF9F" w:rsidR="00065528" w:rsidRPr="002F4E36" w:rsidRDefault="00065528" w:rsidP="00065528">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Котел №3</w:t>
            </w:r>
          </w:p>
        </w:tc>
        <w:tc>
          <w:tcPr>
            <w:tcW w:w="2081" w:type="pct"/>
            <w:tcBorders>
              <w:top w:val="single" w:sz="4" w:space="0" w:color="auto"/>
              <w:bottom w:val="single" w:sz="4" w:space="0" w:color="auto"/>
            </w:tcBorders>
            <w:shd w:val="clear" w:color="auto" w:fill="auto"/>
            <w:vAlign w:val="center"/>
          </w:tcPr>
          <w:p w14:paraId="5474350B" w14:textId="265651F3" w:rsidR="00065528" w:rsidRPr="002F4E36" w:rsidRDefault="00B02C04" w:rsidP="00065528">
            <w:pPr>
              <w:spacing w:after="0" w:line="240" w:lineRule="auto"/>
              <w:jc w:val="center"/>
              <w:rPr>
                <w:rFonts w:ascii="Times New Roman" w:hAnsi="Times New Roman" w:cs="Times New Roman"/>
                <w:sz w:val="20"/>
                <w:szCs w:val="20"/>
              </w:rPr>
            </w:pPr>
            <w:r w:rsidRPr="002F4E36">
              <w:rPr>
                <w:rFonts w:ascii="Times New Roman" w:hAnsi="Times New Roman" w:cs="Times New Roman"/>
                <w:sz w:val="20"/>
                <w:szCs w:val="20"/>
              </w:rPr>
              <w:t>марка /тип</w:t>
            </w:r>
          </w:p>
        </w:tc>
        <w:tc>
          <w:tcPr>
            <w:tcW w:w="1669" w:type="pct"/>
            <w:tcBorders>
              <w:top w:val="single" w:sz="4" w:space="0" w:color="auto"/>
              <w:bottom w:val="single" w:sz="4" w:space="0" w:color="auto"/>
            </w:tcBorders>
            <w:shd w:val="clear" w:color="auto" w:fill="auto"/>
            <w:vAlign w:val="center"/>
          </w:tcPr>
          <w:p w14:paraId="0923D55E" w14:textId="0B667129" w:rsidR="00065528" w:rsidRPr="007E748F" w:rsidRDefault="007E748F" w:rsidP="00050D13">
            <w:pPr>
              <w:pStyle w:val="10"/>
              <w:spacing w:before="0" w:after="0"/>
              <w:jc w:val="center"/>
              <w:rPr>
                <w:rFonts w:ascii="Times New Roman" w:hAnsi="Times New Roman" w:cs="Times New Roman"/>
                <w:b w:val="0"/>
                <w:bCs w:val="0"/>
                <w:color w:val="333333"/>
                <w:sz w:val="20"/>
                <w:szCs w:val="20"/>
              </w:rPr>
            </w:pPr>
            <w:proofErr w:type="spellStart"/>
            <w:r w:rsidRPr="007E748F">
              <w:rPr>
                <w:rFonts w:ascii="Times New Roman" w:hAnsi="Times New Roman" w:cs="Times New Roman"/>
                <w:b w:val="0"/>
                <w:sz w:val="20"/>
                <w:szCs w:val="20"/>
                <w:lang w:val="en-US"/>
              </w:rPr>
              <w:t>Viessmann</w:t>
            </w:r>
            <w:proofErr w:type="spellEnd"/>
            <w:r w:rsidRPr="007E748F">
              <w:rPr>
                <w:rFonts w:ascii="Times New Roman" w:hAnsi="Times New Roman" w:cs="Times New Roman"/>
                <w:b w:val="0"/>
                <w:sz w:val="20"/>
                <w:szCs w:val="20"/>
                <w:lang w:val="en-US"/>
              </w:rPr>
              <w:t xml:space="preserve"> Vitoplex-200SX-2A</w:t>
            </w:r>
          </w:p>
        </w:tc>
      </w:tr>
      <w:tr w:rsidR="00065528" w:rsidRPr="002F4E36" w14:paraId="79FFFF4D" w14:textId="77777777" w:rsidTr="00B4190D">
        <w:trPr>
          <w:trHeight w:val="85"/>
        </w:trPr>
        <w:tc>
          <w:tcPr>
            <w:tcW w:w="1250" w:type="pct"/>
            <w:vMerge/>
            <w:shd w:val="clear" w:color="auto" w:fill="F7CAAC" w:themeFill="accent2" w:themeFillTint="66"/>
            <w:vAlign w:val="center"/>
          </w:tcPr>
          <w:p w14:paraId="7D4C48F0" w14:textId="77777777" w:rsidR="00065528" w:rsidRPr="002F4E36" w:rsidRDefault="00065528" w:rsidP="00065528">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14:paraId="72970756" w14:textId="6646C401" w:rsidR="00065528" w:rsidRPr="002F4E36" w:rsidRDefault="00B02C04" w:rsidP="00065528">
            <w:pPr>
              <w:spacing w:after="0" w:line="240" w:lineRule="auto"/>
              <w:jc w:val="center"/>
              <w:rPr>
                <w:rFonts w:ascii="Times New Roman" w:hAnsi="Times New Roman" w:cs="Times New Roman"/>
                <w:sz w:val="20"/>
                <w:szCs w:val="20"/>
              </w:rPr>
            </w:pPr>
            <w:r w:rsidRPr="002F4E36">
              <w:rPr>
                <w:rFonts w:ascii="Times New Roman" w:hAnsi="Times New Roman" w:cs="Times New Roman"/>
                <w:sz w:val="20"/>
                <w:szCs w:val="20"/>
              </w:rPr>
              <w:t>произв</w:t>
            </w:r>
            <w:r w:rsidR="00065528" w:rsidRPr="002F4E36">
              <w:rPr>
                <w:rFonts w:ascii="Times New Roman" w:hAnsi="Times New Roman" w:cs="Times New Roman"/>
                <w:sz w:val="20"/>
                <w:szCs w:val="20"/>
              </w:rPr>
              <w:t>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14:paraId="27015AAA" w14:textId="754453AF" w:rsidR="00065528" w:rsidRDefault="00C46C0A" w:rsidP="000655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1,68</w:t>
            </w:r>
          </w:p>
        </w:tc>
      </w:tr>
    </w:tbl>
    <w:p w14:paraId="59123F2D" w14:textId="77777777" w:rsidR="00712694" w:rsidRDefault="00712694" w:rsidP="00F31996">
      <w:pPr>
        <w:spacing w:after="0" w:line="240" w:lineRule="auto"/>
        <w:ind w:left="-142"/>
        <w:jc w:val="center"/>
        <w:rPr>
          <w:rFonts w:ascii="Times New Roman" w:hAnsi="Times New Roman" w:cs="Times New Roman"/>
          <w:b/>
          <w:i/>
          <w:sz w:val="28"/>
          <w:szCs w:val="28"/>
        </w:rPr>
        <w:sectPr w:rsidR="00712694" w:rsidSect="0036591E">
          <w:pgSz w:w="11906" w:h="16838" w:code="9"/>
          <w:pgMar w:top="1134" w:right="851" w:bottom="1134" w:left="1418" w:header="709" w:footer="262"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0AE6EDD9" w14:textId="77777777" w:rsidR="00A050BC" w:rsidRDefault="00727B2B" w:rsidP="00CE595F">
      <w:pPr>
        <w:autoSpaceDE w:val="0"/>
        <w:autoSpaceDN w:val="0"/>
        <w:adjustRightInd w:val="0"/>
        <w:spacing w:after="0" w:line="24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lastRenderedPageBreak/>
        <w:t>1.2.2 Параметры установленной тепловой мощности теплофикационного оборудования и теплофикационной установки</w:t>
      </w:r>
    </w:p>
    <w:p w14:paraId="583F4817" w14:textId="12892FED" w:rsidR="008950EC" w:rsidRPr="00727B2B" w:rsidRDefault="00A050BC" w:rsidP="00CD16A1">
      <w:pPr>
        <w:autoSpaceDE w:val="0"/>
        <w:autoSpaceDN w:val="0"/>
        <w:adjustRightInd w:val="0"/>
        <w:spacing w:before="24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A91891">
        <w:rPr>
          <w:rFonts w:ascii="Times New Roman" w:hAnsi="Times New Roman" w:cs="Times New Roman"/>
          <w:b/>
          <w:i/>
          <w:sz w:val="28"/>
          <w:szCs w:val="28"/>
        </w:rPr>
        <w:t>1.2.2.1</w:t>
      </w:r>
      <w:r w:rsidR="008950EC" w:rsidRPr="00727B2B">
        <w:rPr>
          <w:rFonts w:ascii="Times New Roman" w:hAnsi="Times New Roman" w:cs="Times New Roman"/>
          <w:b/>
          <w:i/>
          <w:sz w:val="28"/>
          <w:szCs w:val="28"/>
        </w:rPr>
        <w:t xml:space="preserve"> – Параметры установленной тепловой мощности котлов</w:t>
      </w:r>
    </w:p>
    <w:tbl>
      <w:tblPr>
        <w:tblW w:w="501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3401"/>
        <w:gridCol w:w="2132"/>
        <w:gridCol w:w="2123"/>
        <w:gridCol w:w="1843"/>
        <w:gridCol w:w="1416"/>
        <w:gridCol w:w="1843"/>
      </w:tblGrid>
      <w:tr w:rsidR="00C16C55" w:rsidRPr="00DF3692" w14:paraId="5F312458" w14:textId="77777777" w:rsidTr="00717551">
        <w:trPr>
          <w:cantSplit/>
          <w:trHeight w:val="419"/>
        </w:trPr>
        <w:tc>
          <w:tcPr>
            <w:tcW w:w="631" w:type="pct"/>
            <w:vMerge w:val="restart"/>
            <w:shd w:val="clear" w:color="auto" w:fill="F7CAAC" w:themeFill="accent2" w:themeFillTint="66"/>
            <w:vAlign w:val="center"/>
          </w:tcPr>
          <w:p w14:paraId="0EBD8548" w14:textId="77777777" w:rsidR="00C16C55" w:rsidRPr="00DF3692" w:rsidRDefault="00C16C55" w:rsidP="00717551">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Источник тепловой энергии</w:t>
            </w:r>
          </w:p>
        </w:tc>
        <w:tc>
          <w:tcPr>
            <w:tcW w:w="1895" w:type="pct"/>
            <w:gridSpan w:val="2"/>
            <w:shd w:val="clear" w:color="auto" w:fill="F7CAAC" w:themeFill="accent2" w:themeFillTint="66"/>
            <w:vAlign w:val="center"/>
          </w:tcPr>
          <w:p w14:paraId="17AED65A" w14:textId="77777777" w:rsidR="00C16C55" w:rsidRPr="00DF3692" w:rsidRDefault="00C16C55" w:rsidP="00717551">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Основное оборудование источника тепловой энергии</w:t>
            </w:r>
          </w:p>
        </w:tc>
        <w:tc>
          <w:tcPr>
            <w:tcW w:w="727" w:type="pct"/>
            <w:vMerge w:val="restart"/>
            <w:shd w:val="clear" w:color="auto" w:fill="F7CAAC" w:themeFill="accent2" w:themeFillTint="66"/>
            <w:vAlign w:val="center"/>
          </w:tcPr>
          <w:p w14:paraId="29620134" w14:textId="77777777" w:rsidR="00C16C55" w:rsidRPr="00DF3692" w:rsidRDefault="00C16C55" w:rsidP="00717551">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Установленная тепловая мощность основного оборудования источника тепловой энергии, Гкал/ч</w:t>
            </w:r>
          </w:p>
        </w:tc>
        <w:tc>
          <w:tcPr>
            <w:tcW w:w="631" w:type="pct"/>
            <w:vMerge w:val="restart"/>
            <w:shd w:val="clear" w:color="auto" w:fill="F7CAAC" w:themeFill="accent2" w:themeFillTint="66"/>
            <w:vAlign w:val="center"/>
          </w:tcPr>
          <w:p w14:paraId="2FD4FECF" w14:textId="77777777" w:rsidR="00C16C55" w:rsidRPr="00DF3692" w:rsidRDefault="00C16C55" w:rsidP="00717551">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Технические ограничения на использование установленной тепловой мощности</w:t>
            </w:r>
          </w:p>
        </w:tc>
        <w:tc>
          <w:tcPr>
            <w:tcW w:w="485" w:type="pct"/>
            <w:vMerge w:val="restart"/>
            <w:shd w:val="clear" w:color="auto" w:fill="F7CAAC" w:themeFill="accent2" w:themeFillTint="66"/>
            <w:vAlign w:val="center"/>
          </w:tcPr>
          <w:p w14:paraId="194019A7" w14:textId="77777777" w:rsidR="00C16C55" w:rsidRPr="00DF3692" w:rsidRDefault="00C16C55" w:rsidP="00717551">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Фактический КПД, %</w:t>
            </w:r>
          </w:p>
        </w:tc>
        <w:tc>
          <w:tcPr>
            <w:tcW w:w="631" w:type="pct"/>
            <w:vMerge w:val="restart"/>
            <w:shd w:val="clear" w:color="auto" w:fill="F7CAAC" w:themeFill="accent2" w:themeFillTint="66"/>
            <w:vAlign w:val="center"/>
          </w:tcPr>
          <w:p w14:paraId="4B24D5F6" w14:textId="77777777" w:rsidR="00C16C55" w:rsidRPr="00DF3692" w:rsidRDefault="00C16C55" w:rsidP="00717551">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Располагаемая мощность основного оборудования источника тепловой энергии, Гкал/ч</w:t>
            </w:r>
          </w:p>
        </w:tc>
      </w:tr>
      <w:tr w:rsidR="00C16C55" w:rsidRPr="00DF3692" w14:paraId="40F463E9" w14:textId="77777777" w:rsidTr="00717551">
        <w:trPr>
          <w:cantSplit/>
          <w:trHeight w:val="310"/>
        </w:trPr>
        <w:tc>
          <w:tcPr>
            <w:tcW w:w="631" w:type="pct"/>
            <w:vMerge/>
            <w:shd w:val="clear" w:color="auto" w:fill="F7CAAC" w:themeFill="accent2" w:themeFillTint="66"/>
            <w:vAlign w:val="center"/>
          </w:tcPr>
          <w:p w14:paraId="7B4C25F9" w14:textId="77777777" w:rsidR="00C16C55" w:rsidRPr="00DF3692" w:rsidRDefault="00C16C55" w:rsidP="00717551">
            <w:pPr>
              <w:spacing w:after="0" w:line="240" w:lineRule="auto"/>
              <w:jc w:val="center"/>
              <w:rPr>
                <w:rFonts w:ascii="Times New Roman" w:hAnsi="Times New Roman" w:cs="Times New Roman"/>
                <w:sz w:val="18"/>
                <w:szCs w:val="18"/>
              </w:rPr>
            </w:pPr>
          </w:p>
        </w:tc>
        <w:tc>
          <w:tcPr>
            <w:tcW w:w="1165" w:type="pct"/>
            <w:shd w:val="clear" w:color="auto" w:fill="F7CAAC" w:themeFill="accent2" w:themeFillTint="66"/>
            <w:vAlign w:val="center"/>
          </w:tcPr>
          <w:p w14:paraId="3359B1C7" w14:textId="77777777" w:rsidR="00C16C55" w:rsidRPr="00DF3692" w:rsidRDefault="00C16C55" w:rsidP="00717551">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Тип (марка)</w:t>
            </w:r>
          </w:p>
        </w:tc>
        <w:tc>
          <w:tcPr>
            <w:tcW w:w="730" w:type="pct"/>
            <w:shd w:val="clear" w:color="auto" w:fill="F7CAAC" w:themeFill="accent2" w:themeFillTint="66"/>
            <w:vAlign w:val="center"/>
          </w:tcPr>
          <w:p w14:paraId="1305DD90" w14:textId="324AC81E" w:rsidR="00C16C55" w:rsidRPr="00DF3692" w:rsidRDefault="00C16C55" w:rsidP="00717551">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Производительность, Гкал/ч</w:t>
            </w:r>
          </w:p>
        </w:tc>
        <w:tc>
          <w:tcPr>
            <w:tcW w:w="727" w:type="pct"/>
            <w:vMerge/>
            <w:shd w:val="clear" w:color="auto" w:fill="F7CAAC" w:themeFill="accent2" w:themeFillTint="66"/>
            <w:vAlign w:val="center"/>
          </w:tcPr>
          <w:p w14:paraId="63118E9D" w14:textId="77777777" w:rsidR="00C16C55" w:rsidRPr="00DF3692" w:rsidRDefault="00C16C55" w:rsidP="00717551">
            <w:pPr>
              <w:spacing w:after="0" w:line="240" w:lineRule="auto"/>
              <w:jc w:val="center"/>
              <w:rPr>
                <w:rFonts w:ascii="Times New Roman" w:hAnsi="Times New Roman" w:cs="Times New Roman"/>
                <w:sz w:val="18"/>
                <w:szCs w:val="18"/>
              </w:rPr>
            </w:pPr>
          </w:p>
        </w:tc>
        <w:tc>
          <w:tcPr>
            <w:tcW w:w="631" w:type="pct"/>
            <w:vMerge/>
            <w:shd w:val="clear" w:color="auto" w:fill="F7CAAC" w:themeFill="accent2" w:themeFillTint="66"/>
            <w:vAlign w:val="center"/>
          </w:tcPr>
          <w:p w14:paraId="33990ACE" w14:textId="77777777" w:rsidR="00C16C55" w:rsidRPr="00DF3692" w:rsidRDefault="00C16C55" w:rsidP="00717551">
            <w:pPr>
              <w:spacing w:after="0" w:line="240" w:lineRule="auto"/>
              <w:jc w:val="center"/>
              <w:rPr>
                <w:rFonts w:ascii="Times New Roman" w:hAnsi="Times New Roman" w:cs="Times New Roman"/>
                <w:sz w:val="18"/>
                <w:szCs w:val="18"/>
              </w:rPr>
            </w:pPr>
          </w:p>
        </w:tc>
        <w:tc>
          <w:tcPr>
            <w:tcW w:w="485" w:type="pct"/>
            <w:vMerge/>
            <w:shd w:val="clear" w:color="auto" w:fill="F7CAAC" w:themeFill="accent2" w:themeFillTint="66"/>
            <w:vAlign w:val="center"/>
          </w:tcPr>
          <w:p w14:paraId="11405EA6" w14:textId="77777777" w:rsidR="00C16C55" w:rsidRPr="00DF3692" w:rsidRDefault="00C16C55" w:rsidP="00717551">
            <w:pPr>
              <w:spacing w:after="0" w:line="240" w:lineRule="auto"/>
              <w:jc w:val="center"/>
              <w:rPr>
                <w:sz w:val="18"/>
                <w:szCs w:val="18"/>
              </w:rPr>
            </w:pPr>
          </w:p>
        </w:tc>
        <w:tc>
          <w:tcPr>
            <w:tcW w:w="631" w:type="pct"/>
            <w:vMerge/>
            <w:shd w:val="clear" w:color="auto" w:fill="F7CAAC" w:themeFill="accent2" w:themeFillTint="66"/>
            <w:vAlign w:val="center"/>
          </w:tcPr>
          <w:p w14:paraId="6D7BC9AA" w14:textId="77777777" w:rsidR="00C16C55" w:rsidRPr="00DF3692" w:rsidRDefault="00C16C55" w:rsidP="00717551">
            <w:pPr>
              <w:spacing w:after="0" w:line="240" w:lineRule="auto"/>
              <w:jc w:val="center"/>
              <w:rPr>
                <w:rFonts w:ascii="Times New Roman" w:hAnsi="Times New Roman" w:cs="Times New Roman"/>
                <w:sz w:val="18"/>
                <w:szCs w:val="18"/>
              </w:rPr>
            </w:pPr>
          </w:p>
        </w:tc>
      </w:tr>
      <w:tr w:rsidR="00E6694B" w:rsidRPr="00DF3692" w14:paraId="6B987DFE" w14:textId="77777777" w:rsidTr="00E91263">
        <w:trPr>
          <w:cantSplit/>
          <w:trHeight w:val="284"/>
        </w:trPr>
        <w:tc>
          <w:tcPr>
            <w:tcW w:w="631" w:type="pct"/>
            <w:shd w:val="clear" w:color="auto" w:fill="F7CAAC" w:themeFill="accent2" w:themeFillTint="66"/>
            <w:vAlign w:val="center"/>
          </w:tcPr>
          <w:p w14:paraId="7AA9C3DF" w14:textId="7EE3BEC7" w:rsidR="00E6694B" w:rsidRPr="00DF3692" w:rsidRDefault="00E6694B" w:rsidP="00E6694B">
            <w:pPr>
              <w:widowControl w:val="0"/>
              <w:tabs>
                <w:tab w:val="left" w:pos="1459"/>
              </w:tabs>
              <w:spacing w:after="0" w:line="240" w:lineRule="auto"/>
              <w:jc w:val="center"/>
              <w:rPr>
                <w:rFonts w:ascii="Times New Roman" w:hAnsi="Times New Roman"/>
                <w:bCs/>
                <w:color w:val="FF0000"/>
                <w:sz w:val="18"/>
                <w:szCs w:val="18"/>
              </w:rPr>
            </w:pPr>
            <w:r w:rsidRPr="00DF3692">
              <w:rPr>
                <w:rFonts w:ascii="Times New Roman" w:hAnsi="Times New Roman"/>
                <w:b/>
                <w:i/>
                <w:sz w:val="18"/>
                <w:szCs w:val="18"/>
              </w:rPr>
              <w:t xml:space="preserve">Котельная №48 </w:t>
            </w:r>
            <w:r>
              <w:rPr>
                <w:rFonts w:ascii="Times New Roman" w:hAnsi="Times New Roman"/>
                <w:b/>
                <w:i/>
                <w:sz w:val="18"/>
                <w:szCs w:val="18"/>
              </w:rPr>
              <w:br/>
            </w:r>
            <w:r w:rsidRPr="00DF3692">
              <w:rPr>
                <w:rFonts w:ascii="Times New Roman" w:hAnsi="Times New Roman"/>
                <w:b/>
                <w:i/>
                <w:sz w:val="18"/>
                <w:szCs w:val="18"/>
              </w:rPr>
              <w:t xml:space="preserve">д. </w:t>
            </w:r>
            <w:proofErr w:type="spellStart"/>
            <w:r w:rsidRPr="00DF3692">
              <w:rPr>
                <w:rFonts w:ascii="Times New Roman" w:hAnsi="Times New Roman"/>
                <w:b/>
                <w:i/>
                <w:sz w:val="18"/>
                <w:szCs w:val="18"/>
              </w:rPr>
              <w:t>Лупполово</w:t>
            </w:r>
            <w:proofErr w:type="spellEnd"/>
          </w:p>
        </w:tc>
        <w:tc>
          <w:tcPr>
            <w:tcW w:w="1165" w:type="pct"/>
            <w:shd w:val="clear" w:color="auto" w:fill="auto"/>
          </w:tcPr>
          <w:p w14:paraId="5DCC473C" w14:textId="7CC5815F" w:rsidR="00E6694B" w:rsidRPr="00DF3692" w:rsidRDefault="00E6694B" w:rsidP="00E6694B">
            <w:pPr>
              <w:spacing w:after="0" w:line="240" w:lineRule="auto"/>
              <w:jc w:val="center"/>
              <w:rPr>
                <w:rFonts w:ascii="Times New Roman" w:hAnsi="Times New Roman" w:cs="Times New Roman"/>
                <w:bCs/>
                <w:sz w:val="18"/>
                <w:szCs w:val="18"/>
              </w:rPr>
            </w:pPr>
            <w:r w:rsidRPr="00DF3692">
              <w:rPr>
                <w:rFonts w:ascii="Times New Roman" w:hAnsi="Times New Roman" w:cs="Times New Roman"/>
                <w:sz w:val="18"/>
                <w:szCs w:val="18"/>
              </w:rPr>
              <w:t xml:space="preserve">Водогрейные котлы </w:t>
            </w:r>
            <w:r w:rsidRPr="00DF3692">
              <w:rPr>
                <w:rFonts w:ascii="Times New Roman" w:hAnsi="Times New Roman" w:cs="Times New Roman"/>
                <w:sz w:val="18"/>
                <w:szCs w:val="18"/>
                <w:lang w:val="en-US"/>
              </w:rPr>
              <w:t>VITOPLEX</w:t>
            </w:r>
            <w:r w:rsidRPr="00DF3692">
              <w:rPr>
                <w:rFonts w:ascii="Times New Roman" w:hAnsi="Times New Roman" w:cs="Times New Roman"/>
                <w:sz w:val="18"/>
                <w:szCs w:val="18"/>
              </w:rPr>
              <w:t xml:space="preserve"> 100 </w:t>
            </w:r>
            <w:r w:rsidRPr="00DF3692">
              <w:rPr>
                <w:rFonts w:ascii="Times New Roman" w:hAnsi="Times New Roman" w:cs="Times New Roman"/>
                <w:sz w:val="18"/>
                <w:szCs w:val="18"/>
                <w:lang w:val="en-US"/>
              </w:rPr>
              <w:t>PV</w:t>
            </w:r>
            <w:r w:rsidRPr="00DF3692">
              <w:rPr>
                <w:rFonts w:ascii="Times New Roman" w:hAnsi="Times New Roman" w:cs="Times New Roman"/>
                <w:sz w:val="18"/>
                <w:szCs w:val="18"/>
              </w:rPr>
              <w:t>1 - 2шт</w:t>
            </w:r>
          </w:p>
        </w:tc>
        <w:tc>
          <w:tcPr>
            <w:tcW w:w="730" w:type="pct"/>
            <w:shd w:val="clear" w:color="auto" w:fill="auto"/>
            <w:vAlign w:val="center"/>
          </w:tcPr>
          <w:p w14:paraId="00D5A124" w14:textId="083D3AE6" w:rsidR="00E6694B" w:rsidRPr="00DF3692" w:rsidRDefault="00E6694B" w:rsidP="00E6694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3,44</w:t>
            </w:r>
          </w:p>
        </w:tc>
        <w:tc>
          <w:tcPr>
            <w:tcW w:w="727" w:type="pct"/>
            <w:shd w:val="clear" w:color="auto" w:fill="auto"/>
            <w:vAlign w:val="center"/>
          </w:tcPr>
          <w:p w14:paraId="1E939B7A" w14:textId="2A0357E0" w:rsidR="00E6694B" w:rsidRPr="00DF3692" w:rsidRDefault="00E6694B" w:rsidP="00E6694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3,44</w:t>
            </w:r>
          </w:p>
        </w:tc>
        <w:tc>
          <w:tcPr>
            <w:tcW w:w="631" w:type="pct"/>
            <w:vAlign w:val="center"/>
          </w:tcPr>
          <w:p w14:paraId="1FC0500B" w14:textId="66FAE428" w:rsidR="00E6694B" w:rsidRPr="00DF3692" w:rsidRDefault="00B02C04" w:rsidP="00E6694B">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отсутствует</w:t>
            </w:r>
          </w:p>
        </w:tc>
        <w:tc>
          <w:tcPr>
            <w:tcW w:w="485" w:type="pct"/>
            <w:shd w:val="clear" w:color="auto" w:fill="auto"/>
            <w:vAlign w:val="center"/>
          </w:tcPr>
          <w:p w14:paraId="2FCB883B" w14:textId="5B53E331" w:rsidR="00E6694B" w:rsidRPr="00DF3692" w:rsidRDefault="00E6694B" w:rsidP="00E6694B">
            <w:pPr>
              <w:spacing w:after="0" w:line="240" w:lineRule="auto"/>
              <w:jc w:val="center"/>
              <w:rPr>
                <w:sz w:val="18"/>
                <w:szCs w:val="18"/>
              </w:rPr>
            </w:pPr>
            <w:r w:rsidRPr="00DF3692">
              <w:rPr>
                <w:rFonts w:ascii="Times New Roman" w:hAnsi="Times New Roman" w:cs="Times New Roman"/>
                <w:sz w:val="18"/>
                <w:szCs w:val="18"/>
              </w:rPr>
              <w:t>90</w:t>
            </w:r>
          </w:p>
        </w:tc>
        <w:tc>
          <w:tcPr>
            <w:tcW w:w="631" w:type="pct"/>
            <w:shd w:val="clear" w:color="auto" w:fill="auto"/>
            <w:vAlign w:val="center"/>
          </w:tcPr>
          <w:p w14:paraId="2E36138B" w14:textId="5A38CE4F" w:rsidR="00E6694B" w:rsidRPr="00DF3692" w:rsidRDefault="00E6694B" w:rsidP="00E6694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3,44</w:t>
            </w:r>
          </w:p>
        </w:tc>
      </w:tr>
      <w:tr w:rsidR="00E6694B" w:rsidRPr="00DF3692" w14:paraId="6393335A" w14:textId="77777777" w:rsidTr="00717551">
        <w:trPr>
          <w:cantSplit/>
          <w:trHeight w:val="284"/>
        </w:trPr>
        <w:tc>
          <w:tcPr>
            <w:tcW w:w="631" w:type="pct"/>
            <w:shd w:val="clear" w:color="auto" w:fill="F7CAAC" w:themeFill="accent2" w:themeFillTint="66"/>
            <w:vAlign w:val="center"/>
          </w:tcPr>
          <w:p w14:paraId="4F0CE3E8" w14:textId="3BA2C498" w:rsidR="00E6694B" w:rsidRPr="00DF3692" w:rsidRDefault="00E6694B" w:rsidP="00E6694B">
            <w:pPr>
              <w:widowControl w:val="0"/>
              <w:tabs>
                <w:tab w:val="left" w:pos="1459"/>
              </w:tabs>
              <w:spacing w:after="0" w:line="240" w:lineRule="auto"/>
              <w:jc w:val="center"/>
              <w:rPr>
                <w:rFonts w:ascii="Times New Roman" w:hAnsi="Times New Roman"/>
                <w:b/>
                <w:i/>
                <w:sz w:val="18"/>
                <w:szCs w:val="18"/>
              </w:rPr>
            </w:pPr>
            <w:r w:rsidRPr="00DF3692">
              <w:rPr>
                <w:rFonts w:ascii="Times New Roman" w:hAnsi="Times New Roman"/>
                <w:b/>
                <w:i/>
                <w:sz w:val="18"/>
                <w:szCs w:val="18"/>
              </w:rPr>
              <w:t>Котельная ООО «ЕТК» д. Юкки</w:t>
            </w:r>
          </w:p>
        </w:tc>
        <w:tc>
          <w:tcPr>
            <w:tcW w:w="1165" w:type="pct"/>
            <w:shd w:val="clear" w:color="auto" w:fill="FBE4D5" w:themeFill="accent2" w:themeFillTint="33"/>
            <w:vAlign w:val="center"/>
          </w:tcPr>
          <w:p w14:paraId="3C902755" w14:textId="0591EFD0" w:rsidR="00E6694B" w:rsidRPr="00DF3692" w:rsidRDefault="00E6694B" w:rsidP="00E6694B">
            <w:pPr>
              <w:spacing w:after="0" w:line="240" w:lineRule="auto"/>
              <w:jc w:val="center"/>
              <w:rPr>
                <w:rFonts w:ascii="Times New Roman" w:hAnsi="Times New Roman" w:cs="Times New Roman"/>
                <w:sz w:val="18"/>
                <w:szCs w:val="18"/>
                <w:lang w:val="en-US"/>
              </w:rPr>
            </w:pPr>
            <w:proofErr w:type="spellStart"/>
            <w:r w:rsidRPr="00C46C0A">
              <w:rPr>
                <w:rFonts w:ascii="Times New Roman" w:hAnsi="Times New Roman" w:cs="Times New Roman"/>
                <w:sz w:val="20"/>
                <w:szCs w:val="20"/>
                <w:lang w:val="en-US"/>
              </w:rPr>
              <w:t>Viessmann</w:t>
            </w:r>
            <w:proofErr w:type="spellEnd"/>
            <w:r w:rsidRPr="00245395">
              <w:rPr>
                <w:rFonts w:ascii="Times New Roman" w:hAnsi="Times New Roman" w:cs="Times New Roman"/>
                <w:sz w:val="20"/>
                <w:szCs w:val="20"/>
                <w:lang w:val="en-US"/>
              </w:rPr>
              <w:t xml:space="preserve"> </w:t>
            </w:r>
            <w:r w:rsidRPr="00C46C0A">
              <w:rPr>
                <w:rFonts w:ascii="Times New Roman" w:hAnsi="Times New Roman" w:cs="Times New Roman"/>
                <w:sz w:val="20"/>
                <w:szCs w:val="20"/>
                <w:lang w:val="en-US"/>
              </w:rPr>
              <w:t>Vitoplex</w:t>
            </w:r>
            <w:r w:rsidRPr="00245395">
              <w:rPr>
                <w:rFonts w:ascii="Times New Roman" w:hAnsi="Times New Roman" w:cs="Times New Roman"/>
                <w:sz w:val="20"/>
                <w:szCs w:val="20"/>
                <w:lang w:val="en-US"/>
              </w:rPr>
              <w:t>-200</w:t>
            </w:r>
            <w:r w:rsidRPr="00C46C0A">
              <w:rPr>
                <w:rFonts w:ascii="Times New Roman" w:hAnsi="Times New Roman" w:cs="Times New Roman"/>
                <w:sz w:val="20"/>
                <w:szCs w:val="20"/>
                <w:lang w:val="en-US"/>
              </w:rPr>
              <w:t>SX</w:t>
            </w:r>
            <w:r w:rsidRPr="00245395">
              <w:rPr>
                <w:rFonts w:ascii="Times New Roman" w:hAnsi="Times New Roman" w:cs="Times New Roman"/>
                <w:sz w:val="20"/>
                <w:szCs w:val="20"/>
                <w:lang w:val="en-US"/>
              </w:rPr>
              <w:t>-2</w:t>
            </w:r>
            <w:r w:rsidRPr="00C46C0A">
              <w:rPr>
                <w:rFonts w:ascii="Times New Roman" w:hAnsi="Times New Roman" w:cs="Times New Roman"/>
                <w:sz w:val="20"/>
                <w:szCs w:val="20"/>
                <w:lang w:val="en-US"/>
              </w:rPr>
              <w:t>A</w:t>
            </w:r>
            <w:r w:rsidRPr="00245395">
              <w:rPr>
                <w:rFonts w:ascii="Times New Roman" w:hAnsi="Times New Roman" w:cs="Times New Roman"/>
                <w:sz w:val="20"/>
                <w:szCs w:val="20"/>
                <w:lang w:val="en-US"/>
              </w:rPr>
              <w:t xml:space="preserve"> </w:t>
            </w:r>
            <w:r w:rsidRPr="00722AAD">
              <w:rPr>
                <w:rFonts w:ascii="Times New Roman" w:hAnsi="Times New Roman" w:cs="Times New Roman"/>
                <w:sz w:val="20"/>
                <w:szCs w:val="20"/>
                <w:lang w:val="en-US"/>
              </w:rPr>
              <w:t>(</w:t>
            </w:r>
            <w:r w:rsidRPr="00245395">
              <w:rPr>
                <w:rFonts w:ascii="Times New Roman" w:hAnsi="Times New Roman" w:cs="Times New Roman"/>
                <w:sz w:val="20"/>
                <w:szCs w:val="20"/>
                <w:lang w:val="en-US"/>
              </w:rPr>
              <w:t>1100</w:t>
            </w:r>
            <w:r w:rsidRPr="00C46C0A">
              <w:rPr>
                <w:rFonts w:ascii="Times New Roman" w:hAnsi="Times New Roman" w:cs="Times New Roman"/>
                <w:sz w:val="20"/>
                <w:szCs w:val="20"/>
              </w:rPr>
              <w:t>кВт</w:t>
            </w:r>
            <w:r w:rsidRPr="00245395">
              <w:rPr>
                <w:rFonts w:ascii="Times New Roman" w:hAnsi="Times New Roman" w:cs="Times New Roman"/>
                <w:sz w:val="20"/>
                <w:szCs w:val="20"/>
                <w:lang w:val="en-US"/>
              </w:rPr>
              <w:t>. - 2</w:t>
            </w:r>
            <w:proofErr w:type="spellStart"/>
            <w:r w:rsidRPr="00C46C0A">
              <w:rPr>
                <w:rFonts w:ascii="Times New Roman" w:hAnsi="Times New Roman" w:cs="Times New Roman"/>
                <w:sz w:val="20"/>
                <w:szCs w:val="20"/>
              </w:rPr>
              <w:t>шт</w:t>
            </w:r>
            <w:proofErr w:type="spellEnd"/>
            <w:r>
              <w:rPr>
                <w:rFonts w:ascii="Times New Roman" w:hAnsi="Times New Roman" w:cs="Times New Roman"/>
                <w:sz w:val="20"/>
                <w:szCs w:val="20"/>
                <w:lang w:val="en-US"/>
              </w:rPr>
              <w:t>.</w:t>
            </w:r>
            <w:r w:rsidRPr="00722AAD">
              <w:rPr>
                <w:rFonts w:ascii="Times New Roman" w:hAnsi="Times New Roman" w:cs="Times New Roman"/>
                <w:sz w:val="20"/>
                <w:szCs w:val="20"/>
                <w:lang w:val="en-US"/>
              </w:rPr>
              <w:t xml:space="preserve">; </w:t>
            </w:r>
            <w:r w:rsidRPr="00245395">
              <w:rPr>
                <w:rFonts w:ascii="Times New Roman" w:hAnsi="Times New Roman" w:cs="Times New Roman"/>
                <w:sz w:val="20"/>
                <w:szCs w:val="20"/>
                <w:lang w:val="en-US"/>
              </w:rPr>
              <w:t>1950</w:t>
            </w:r>
            <w:r w:rsidRPr="00C46C0A">
              <w:rPr>
                <w:rFonts w:ascii="Times New Roman" w:hAnsi="Times New Roman" w:cs="Times New Roman"/>
                <w:sz w:val="20"/>
                <w:szCs w:val="20"/>
              </w:rPr>
              <w:t>кВт</w:t>
            </w:r>
            <w:r w:rsidRPr="00245395">
              <w:rPr>
                <w:rFonts w:ascii="Times New Roman" w:hAnsi="Times New Roman" w:cs="Times New Roman"/>
                <w:sz w:val="20"/>
                <w:szCs w:val="20"/>
                <w:lang w:val="en-US"/>
              </w:rPr>
              <w:t xml:space="preserve">. - </w:t>
            </w:r>
            <w:r w:rsidRPr="00C46C0A">
              <w:rPr>
                <w:rFonts w:ascii="Times New Roman" w:hAnsi="Times New Roman" w:cs="Times New Roman"/>
                <w:sz w:val="20"/>
                <w:szCs w:val="20"/>
                <w:lang w:val="en-US"/>
              </w:rPr>
              <w:t>1</w:t>
            </w:r>
            <w:proofErr w:type="spellStart"/>
            <w:r w:rsidRPr="00C46C0A">
              <w:rPr>
                <w:rFonts w:ascii="Times New Roman" w:hAnsi="Times New Roman" w:cs="Times New Roman"/>
                <w:sz w:val="20"/>
                <w:szCs w:val="20"/>
              </w:rPr>
              <w:t>шт</w:t>
            </w:r>
            <w:proofErr w:type="spellEnd"/>
            <w:r>
              <w:rPr>
                <w:rFonts w:ascii="Times New Roman" w:hAnsi="Times New Roman" w:cs="Times New Roman"/>
                <w:sz w:val="20"/>
                <w:szCs w:val="20"/>
                <w:lang w:val="en-US"/>
              </w:rPr>
              <w:t>.</w:t>
            </w:r>
            <w:r w:rsidRPr="00722AAD">
              <w:rPr>
                <w:rFonts w:ascii="Times New Roman" w:hAnsi="Times New Roman" w:cs="Times New Roman"/>
                <w:sz w:val="20"/>
                <w:szCs w:val="20"/>
                <w:lang w:val="en-US"/>
              </w:rPr>
              <w:t>)</w:t>
            </w:r>
          </w:p>
        </w:tc>
        <w:tc>
          <w:tcPr>
            <w:tcW w:w="730" w:type="pct"/>
            <w:shd w:val="clear" w:color="auto" w:fill="FBE4D5" w:themeFill="accent2" w:themeFillTint="33"/>
            <w:vAlign w:val="center"/>
          </w:tcPr>
          <w:p w14:paraId="0141AF84" w14:textId="3D5F6A0A" w:rsidR="00E6694B" w:rsidRPr="00DF3692" w:rsidRDefault="00E6694B" w:rsidP="00E6694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3,568</w:t>
            </w:r>
          </w:p>
        </w:tc>
        <w:tc>
          <w:tcPr>
            <w:tcW w:w="727" w:type="pct"/>
            <w:shd w:val="clear" w:color="auto" w:fill="FBE4D5" w:themeFill="accent2" w:themeFillTint="33"/>
            <w:vAlign w:val="center"/>
          </w:tcPr>
          <w:p w14:paraId="4FF700F1" w14:textId="36673A70" w:rsidR="00E6694B" w:rsidRPr="00DF3692" w:rsidRDefault="00E6694B" w:rsidP="00E6694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3,568</w:t>
            </w:r>
          </w:p>
        </w:tc>
        <w:tc>
          <w:tcPr>
            <w:tcW w:w="631" w:type="pct"/>
            <w:shd w:val="clear" w:color="auto" w:fill="FBE4D5" w:themeFill="accent2" w:themeFillTint="33"/>
            <w:vAlign w:val="center"/>
          </w:tcPr>
          <w:p w14:paraId="51EBFAE9" w14:textId="741447F7" w:rsidR="00E6694B" w:rsidRPr="00DF3692" w:rsidRDefault="00B02C04" w:rsidP="00E6694B">
            <w:pPr>
              <w:spacing w:after="0" w:line="240" w:lineRule="auto"/>
              <w:jc w:val="center"/>
              <w:rPr>
                <w:rFonts w:ascii="Times New Roman" w:hAnsi="Times New Roman" w:cs="Times New Roman"/>
                <w:sz w:val="18"/>
                <w:szCs w:val="18"/>
                <w:lang w:val="en-US"/>
              </w:rPr>
            </w:pPr>
            <w:r w:rsidRPr="00DF3692">
              <w:rPr>
                <w:rFonts w:ascii="Times New Roman" w:hAnsi="Times New Roman" w:cs="Times New Roman"/>
                <w:sz w:val="18"/>
                <w:szCs w:val="18"/>
              </w:rPr>
              <w:t>отсутствует</w:t>
            </w:r>
          </w:p>
        </w:tc>
        <w:tc>
          <w:tcPr>
            <w:tcW w:w="485" w:type="pct"/>
            <w:shd w:val="clear" w:color="auto" w:fill="FBE4D5" w:themeFill="accent2" w:themeFillTint="33"/>
            <w:vAlign w:val="center"/>
          </w:tcPr>
          <w:p w14:paraId="6505AE62" w14:textId="67EAF667" w:rsidR="00E6694B" w:rsidRPr="00DF3692" w:rsidRDefault="00E6694B" w:rsidP="00E6694B">
            <w:pPr>
              <w:spacing w:after="0" w:line="240" w:lineRule="auto"/>
              <w:jc w:val="center"/>
              <w:rPr>
                <w:rFonts w:ascii="Times New Roman" w:hAnsi="Times New Roman" w:cs="Times New Roman"/>
                <w:sz w:val="18"/>
                <w:szCs w:val="18"/>
                <w:lang w:val="en-US"/>
              </w:rPr>
            </w:pPr>
            <w:r w:rsidRPr="00DF3692">
              <w:rPr>
                <w:rFonts w:ascii="Times New Roman" w:hAnsi="Times New Roman" w:cs="Times New Roman"/>
                <w:sz w:val="18"/>
                <w:szCs w:val="18"/>
              </w:rPr>
              <w:t>90</w:t>
            </w:r>
          </w:p>
        </w:tc>
        <w:tc>
          <w:tcPr>
            <w:tcW w:w="631" w:type="pct"/>
            <w:shd w:val="clear" w:color="auto" w:fill="FBE4D5" w:themeFill="accent2" w:themeFillTint="33"/>
            <w:vAlign w:val="center"/>
          </w:tcPr>
          <w:p w14:paraId="25FFDB77" w14:textId="16AF84E2" w:rsidR="00E6694B" w:rsidRPr="00DF3692" w:rsidRDefault="00E6694B" w:rsidP="00E6694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3,568</w:t>
            </w:r>
          </w:p>
        </w:tc>
      </w:tr>
    </w:tbl>
    <w:p w14:paraId="3F7C641F" w14:textId="77777777" w:rsidR="00727B2B" w:rsidRPr="00E12944" w:rsidRDefault="00727B2B" w:rsidP="00206C25">
      <w:pPr>
        <w:autoSpaceDE w:val="0"/>
        <w:autoSpaceDN w:val="0"/>
        <w:adjustRightInd w:val="0"/>
        <w:spacing w:after="0" w:line="360" w:lineRule="auto"/>
        <w:jc w:val="both"/>
        <w:rPr>
          <w:rFonts w:ascii="Times New Roman" w:hAnsi="Times New Roman" w:cs="Times New Roman"/>
          <w:sz w:val="28"/>
          <w:szCs w:val="28"/>
          <w:lang w:val="en-US"/>
        </w:rPr>
        <w:sectPr w:rsidR="00727B2B" w:rsidRPr="00E12944" w:rsidSect="0036591E">
          <w:headerReference w:type="default" r:id="rId17"/>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219D20E" w14:textId="77777777" w:rsidR="00206C25" w:rsidRPr="0008296D" w:rsidRDefault="00206C25" w:rsidP="00CD16A1">
      <w:pPr>
        <w:autoSpaceDE w:val="0"/>
        <w:autoSpaceDN w:val="0"/>
        <w:adjustRightInd w:val="0"/>
        <w:spacing w:line="240" w:lineRule="auto"/>
        <w:jc w:val="center"/>
        <w:rPr>
          <w:rFonts w:ascii="Times New Roman" w:hAnsi="Times New Roman" w:cs="Times New Roman"/>
          <w:b/>
          <w:i/>
          <w:iCs/>
          <w:sz w:val="28"/>
          <w:szCs w:val="28"/>
        </w:rPr>
      </w:pPr>
      <w:r w:rsidRPr="0008296D">
        <w:rPr>
          <w:rFonts w:ascii="Times New Roman" w:hAnsi="Times New Roman" w:cs="Times New Roman"/>
          <w:b/>
          <w:i/>
          <w:iCs/>
          <w:sz w:val="28"/>
          <w:szCs w:val="28"/>
        </w:rPr>
        <w:lastRenderedPageBreak/>
        <w:t>1.2.3 Ограничения тепловой мощности и параметры располагаемой тепловой мощности</w:t>
      </w:r>
    </w:p>
    <w:p w14:paraId="539C1FED" w14:textId="2F606473" w:rsidR="00206C25" w:rsidRPr="00776C66" w:rsidRDefault="00206C25" w:rsidP="00206C25">
      <w:pPr>
        <w:autoSpaceDE w:val="0"/>
        <w:autoSpaceDN w:val="0"/>
        <w:adjustRightInd w:val="0"/>
        <w:spacing w:after="0" w:line="360" w:lineRule="auto"/>
        <w:ind w:firstLine="567"/>
        <w:jc w:val="both"/>
        <w:rPr>
          <w:rFonts w:ascii="Times New Roman" w:hAnsi="Times New Roman" w:cs="Times New Roman"/>
          <w:i/>
          <w:iCs/>
          <w:sz w:val="28"/>
          <w:szCs w:val="28"/>
        </w:rPr>
      </w:pPr>
      <w:r w:rsidRPr="00776C66">
        <w:rPr>
          <w:rFonts w:ascii="Times New Roman" w:hAnsi="Times New Roman" w:cs="Times New Roman"/>
          <w:sz w:val="28"/>
          <w:szCs w:val="28"/>
        </w:rPr>
        <w:t>Расп</w:t>
      </w:r>
      <w:r>
        <w:rPr>
          <w:rFonts w:ascii="Times New Roman" w:hAnsi="Times New Roman" w:cs="Times New Roman"/>
          <w:sz w:val="28"/>
          <w:szCs w:val="28"/>
        </w:rPr>
        <w:t>олагаемая тепловая мощность и ее</w:t>
      </w:r>
      <w:r w:rsidRPr="00776C66">
        <w:rPr>
          <w:rFonts w:ascii="Times New Roman" w:hAnsi="Times New Roman" w:cs="Times New Roman"/>
          <w:sz w:val="28"/>
          <w:szCs w:val="28"/>
        </w:rPr>
        <w:t xml:space="preserve"> ограничен</w:t>
      </w:r>
      <w:r>
        <w:rPr>
          <w:rFonts w:ascii="Times New Roman" w:hAnsi="Times New Roman" w:cs="Times New Roman"/>
          <w:sz w:val="28"/>
          <w:szCs w:val="28"/>
        </w:rPr>
        <w:t xml:space="preserve">ия нереализуемые по техническим </w:t>
      </w:r>
      <w:r w:rsidRPr="00776C66">
        <w:rPr>
          <w:rFonts w:ascii="Times New Roman" w:hAnsi="Times New Roman" w:cs="Times New Roman"/>
          <w:sz w:val="28"/>
          <w:szCs w:val="28"/>
        </w:rPr>
        <w:t xml:space="preserve">причинам в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Pr="00776C66">
        <w:rPr>
          <w:rFonts w:ascii="Times New Roman" w:hAnsi="Times New Roman" w:cs="Times New Roman"/>
          <w:sz w:val="28"/>
          <w:szCs w:val="28"/>
        </w:rPr>
        <w:t>пре</w:t>
      </w:r>
      <w:r w:rsidR="005B5195">
        <w:rPr>
          <w:rFonts w:ascii="Times New Roman" w:hAnsi="Times New Roman" w:cs="Times New Roman"/>
          <w:sz w:val="28"/>
          <w:szCs w:val="28"/>
        </w:rPr>
        <w:t>дс</w:t>
      </w:r>
      <w:r w:rsidRPr="00776C66">
        <w:rPr>
          <w:rFonts w:ascii="Times New Roman" w:hAnsi="Times New Roman" w:cs="Times New Roman"/>
          <w:sz w:val="28"/>
          <w:szCs w:val="28"/>
        </w:rPr>
        <w:t>тавлены в таблице</w:t>
      </w:r>
      <w:r w:rsidR="00A050BC">
        <w:rPr>
          <w:rFonts w:ascii="Times New Roman" w:hAnsi="Times New Roman" w:cs="Times New Roman"/>
          <w:sz w:val="28"/>
          <w:szCs w:val="28"/>
        </w:rPr>
        <w:t xml:space="preserve"> </w:t>
      </w:r>
      <w:r w:rsidR="00AE5A72">
        <w:rPr>
          <w:rFonts w:ascii="Times New Roman" w:hAnsi="Times New Roman" w:cs="Times New Roman"/>
          <w:sz w:val="28"/>
          <w:szCs w:val="28"/>
        </w:rPr>
        <w:t>1.2.2.1</w:t>
      </w:r>
      <w:r w:rsidRPr="00776C66">
        <w:rPr>
          <w:rFonts w:ascii="Times New Roman" w:hAnsi="Times New Roman" w:cs="Times New Roman"/>
          <w:sz w:val="28"/>
          <w:szCs w:val="28"/>
        </w:rPr>
        <w:t>. Ограничения тепловой мощности возникают в основном из-за высокой степени</w:t>
      </w:r>
      <w:r>
        <w:rPr>
          <w:rFonts w:ascii="Times New Roman" w:hAnsi="Times New Roman" w:cs="Times New Roman"/>
          <w:sz w:val="28"/>
          <w:szCs w:val="28"/>
        </w:rPr>
        <w:t xml:space="preserve"> </w:t>
      </w:r>
      <w:r w:rsidRPr="00776C66">
        <w:rPr>
          <w:rFonts w:ascii="Times New Roman" w:hAnsi="Times New Roman" w:cs="Times New Roman"/>
          <w:sz w:val="28"/>
          <w:szCs w:val="28"/>
        </w:rPr>
        <w:t>изношенности оборудования котельной, а также из-за отсутствия водоподготовительных</w:t>
      </w:r>
      <w:r>
        <w:rPr>
          <w:rFonts w:ascii="Times New Roman" w:hAnsi="Times New Roman" w:cs="Times New Roman"/>
          <w:sz w:val="28"/>
          <w:szCs w:val="28"/>
        </w:rPr>
        <w:t xml:space="preserve"> </w:t>
      </w:r>
      <w:r w:rsidRPr="00776C66">
        <w:rPr>
          <w:rFonts w:ascii="Times New Roman" w:hAnsi="Times New Roman" w:cs="Times New Roman"/>
          <w:sz w:val="28"/>
          <w:szCs w:val="28"/>
        </w:rPr>
        <w:t>установок и изношенности тепловых сетей.</w:t>
      </w:r>
    </w:p>
    <w:p w14:paraId="2781B3D2" w14:textId="3CC83B8B" w:rsidR="0004480E" w:rsidRPr="00781077" w:rsidRDefault="00CE7856" w:rsidP="0008296D">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A91891">
        <w:rPr>
          <w:rFonts w:ascii="Times New Roman" w:hAnsi="Times New Roman" w:cs="Times New Roman"/>
          <w:b/>
          <w:i/>
          <w:sz w:val="28"/>
          <w:szCs w:val="28"/>
        </w:rPr>
        <w:t>1.2.2.1</w:t>
      </w:r>
      <w:r w:rsidR="00776C66" w:rsidRPr="00781077">
        <w:rPr>
          <w:rFonts w:ascii="Times New Roman" w:hAnsi="Times New Roman" w:cs="Times New Roman"/>
          <w:b/>
          <w:i/>
          <w:sz w:val="28"/>
          <w:szCs w:val="28"/>
        </w:rPr>
        <w:t xml:space="preserve"> – Ограничения тепловой мощности и параметры располагаемой тепловой мощности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3"/>
        <w:gridCol w:w="1516"/>
        <w:gridCol w:w="1405"/>
        <w:gridCol w:w="2043"/>
      </w:tblGrid>
      <w:tr w:rsidR="00776C66" w:rsidRPr="00DF3692" w14:paraId="253DB06B" w14:textId="77777777" w:rsidTr="0040160B">
        <w:trPr>
          <w:trHeight w:val="617"/>
          <w:jc w:val="right"/>
        </w:trPr>
        <w:tc>
          <w:tcPr>
            <w:tcW w:w="4663" w:type="dxa"/>
            <w:shd w:val="clear" w:color="auto" w:fill="F7CAAC" w:themeFill="accent2" w:themeFillTint="66"/>
            <w:vAlign w:val="center"/>
          </w:tcPr>
          <w:p w14:paraId="35DC4845" w14:textId="77777777" w:rsidR="00776C66" w:rsidRPr="00DF3692" w:rsidRDefault="00776C66" w:rsidP="00CD16A1">
            <w:pPr>
              <w:spacing w:after="0" w:line="240" w:lineRule="auto"/>
              <w:jc w:val="center"/>
              <w:rPr>
                <w:rFonts w:ascii="Times New Roman" w:hAnsi="Times New Roman" w:cs="Times New Roman"/>
                <w:i/>
                <w:sz w:val="18"/>
                <w:szCs w:val="18"/>
              </w:rPr>
            </w:pPr>
            <w:r w:rsidRPr="00DF3692">
              <w:rPr>
                <w:rFonts w:ascii="Times New Roman" w:eastAsia="Times New Roman,Bold" w:hAnsi="Times New Roman" w:cs="Times New Roman"/>
                <w:b/>
                <w:bCs/>
                <w:i/>
                <w:sz w:val="18"/>
                <w:szCs w:val="18"/>
              </w:rPr>
              <w:t>Наименование и адрес</w:t>
            </w:r>
          </w:p>
        </w:tc>
        <w:tc>
          <w:tcPr>
            <w:tcW w:w="1516" w:type="dxa"/>
            <w:shd w:val="clear" w:color="auto" w:fill="F7CAAC" w:themeFill="accent2" w:themeFillTint="66"/>
            <w:vAlign w:val="center"/>
          </w:tcPr>
          <w:p w14:paraId="5ECD55C2" w14:textId="77777777" w:rsidR="00776C66" w:rsidRPr="00DF3692" w:rsidRDefault="00776C66" w:rsidP="00CD16A1">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Год ввода в</w:t>
            </w:r>
          </w:p>
          <w:p w14:paraId="065FD363" w14:textId="77777777" w:rsidR="00776C66" w:rsidRPr="00DF3692" w:rsidRDefault="00776C66" w:rsidP="00CD16A1">
            <w:pPr>
              <w:spacing w:after="0" w:line="240" w:lineRule="auto"/>
              <w:jc w:val="center"/>
              <w:rPr>
                <w:rFonts w:ascii="Times New Roman" w:hAnsi="Times New Roman" w:cs="Times New Roman"/>
                <w:i/>
                <w:sz w:val="18"/>
                <w:szCs w:val="18"/>
              </w:rPr>
            </w:pPr>
            <w:r w:rsidRPr="00DF3692">
              <w:rPr>
                <w:rFonts w:ascii="Times New Roman" w:eastAsia="Times New Roman,Bold" w:hAnsi="Times New Roman" w:cs="Times New Roman"/>
                <w:b/>
                <w:bCs/>
                <w:i/>
                <w:sz w:val="18"/>
                <w:szCs w:val="18"/>
              </w:rPr>
              <w:t>эксплуатацию</w:t>
            </w:r>
          </w:p>
        </w:tc>
        <w:tc>
          <w:tcPr>
            <w:tcW w:w="1405" w:type="dxa"/>
            <w:shd w:val="clear" w:color="auto" w:fill="F7CAAC" w:themeFill="accent2" w:themeFillTint="66"/>
            <w:vAlign w:val="center"/>
          </w:tcPr>
          <w:p w14:paraId="253D43A0" w14:textId="77777777" w:rsidR="00776C66" w:rsidRPr="00DF3692" w:rsidRDefault="00776C66" w:rsidP="00CD16A1">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Ограничения</w:t>
            </w:r>
          </w:p>
          <w:p w14:paraId="3A580F9E" w14:textId="77777777" w:rsidR="00776C66" w:rsidRPr="00DF3692" w:rsidRDefault="00776C66" w:rsidP="00CD16A1">
            <w:pPr>
              <w:spacing w:after="0" w:line="240" w:lineRule="auto"/>
              <w:jc w:val="center"/>
              <w:rPr>
                <w:rFonts w:ascii="Times New Roman" w:hAnsi="Times New Roman" w:cs="Times New Roman"/>
                <w:i/>
                <w:sz w:val="18"/>
                <w:szCs w:val="18"/>
              </w:rPr>
            </w:pPr>
            <w:r w:rsidRPr="00DF3692">
              <w:rPr>
                <w:rFonts w:ascii="Times New Roman" w:eastAsia="Times New Roman,Bold" w:hAnsi="Times New Roman" w:cs="Times New Roman"/>
                <w:b/>
                <w:bCs/>
                <w:i/>
                <w:sz w:val="18"/>
                <w:szCs w:val="18"/>
              </w:rPr>
              <w:t>тепловой мощности</w:t>
            </w:r>
          </w:p>
        </w:tc>
        <w:tc>
          <w:tcPr>
            <w:tcW w:w="2043" w:type="dxa"/>
            <w:shd w:val="clear" w:color="auto" w:fill="F7CAAC" w:themeFill="accent2" w:themeFillTint="66"/>
            <w:vAlign w:val="center"/>
          </w:tcPr>
          <w:p w14:paraId="5F5BE69B" w14:textId="77777777" w:rsidR="00776C66" w:rsidRPr="00DF3692" w:rsidRDefault="00776C66" w:rsidP="00CD16A1">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Располагаемая</w:t>
            </w:r>
          </w:p>
          <w:p w14:paraId="63AAA9B7" w14:textId="77777777" w:rsidR="00776C66" w:rsidRPr="00DF3692" w:rsidRDefault="00776C66" w:rsidP="00CD16A1">
            <w:pPr>
              <w:spacing w:after="0" w:line="240" w:lineRule="auto"/>
              <w:jc w:val="center"/>
              <w:rPr>
                <w:rFonts w:ascii="Times New Roman" w:hAnsi="Times New Roman" w:cs="Times New Roman"/>
                <w:i/>
                <w:sz w:val="18"/>
                <w:szCs w:val="18"/>
              </w:rPr>
            </w:pPr>
            <w:r w:rsidRPr="00DF3692">
              <w:rPr>
                <w:rFonts w:ascii="Times New Roman" w:eastAsia="Times New Roman,Bold" w:hAnsi="Times New Roman" w:cs="Times New Roman"/>
                <w:b/>
                <w:bCs/>
                <w:i/>
                <w:sz w:val="18"/>
                <w:szCs w:val="18"/>
              </w:rPr>
              <w:t>тепловая мощность, Гкал/ч</w:t>
            </w:r>
          </w:p>
        </w:tc>
      </w:tr>
      <w:tr w:rsidR="00E6694B" w:rsidRPr="00DF3692" w14:paraId="20298D8F" w14:textId="77777777" w:rsidTr="0040160B">
        <w:trPr>
          <w:trHeight w:val="70"/>
          <w:jc w:val="right"/>
        </w:trPr>
        <w:tc>
          <w:tcPr>
            <w:tcW w:w="4663" w:type="dxa"/>
            <w:shd w:val="clear" w:color="auto" w:fill="F7CAAC" w:themeFill="accent2" w:themeFillTint="66"/>
            <w:vAlign w:val="center"/>
          </w:tcPr>
          <w:p w14:paraId="4AA5B1AB" w14:textId="53BC223F" w:rsidR="00E6694B" w:rsidRPr="00DF3692" w:rsidRDefault="00E6694B" w:rsidP="00E6694B">
            <w:pPr>
              <w:widowControl w:val="0"/>
              <w:tabs>
                <w:tab w:val="left" w:pos="1459"/>
              </w:tabs>
              <w:spacing w:after="0" w:line="240" w:lineRule="auto"/>
              <w:jc w:val="center"/>
              <w:rPr>
                <w:rFonts w:ascii="Times New Roman" w:hAnsi="Times New Roman"/>
                <w:bCs/>
                <w:color w:val="FF0000"/>
                <w:sz w:val="18"/>
                <w:szCs w:val="18"/>
              </w:rPr>
            </w:pPr>
            <w:r w:rsidRPr="00DF3692">
              <w:rPr>
                <w:rFonts w:ascii="Times New Roman" w:hAnsi="Times New Roman"/>
                <w:b/>
                <w:i/>
                <w:sz w:val="18"/>
                <w:szCs w:val="18"/>
              </w:rPr>
              <w:t xml:space="preserve">Котельная №48 д. </w:t>
            </w:r>
            <w:proofErr w:type="spellStart"/>
            <w:r w:rsidRPr="00DF3692">
              <w:rPr>
                <w:rFonts w:ascii="Times New Roman" w:hAnsi="Times New Roman"/>
                <w:b/>
                <w:i/>
                <w:sz w:val="18"/>
                <w:szCs w:val="18"/>
              </w:rPr>
              <w:t>Лупполово</w:t>
            </w:r>
            <w:proofErr w:type="spellEnd"/>
          </w:p>
        </w:tc>
        <w:tc>
          <w:tcPr>
            <w:tcW w:w="1516" w:type="dxa"/>
            <w:vAlign w:val="center"/>
          </w:tcPr>
          <w:p w14:paraId="519DBAD2" w14:textId="684A20A9" w:rsidR="00E6694B" w:rsidRPr="00DF3692" w:rsidRDefault="00E6694B" w:rsidP="00E6694B">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2015</w:t>
            </w:r>
          </w:p>
        </w:tc>
        <w:tc>
          <w:tcPr>
            <w:tcW w:w="1405" w:type="dxa"/>
            <w:vAlign w:val="center"/>
          </w:tcPr>
          <w:p w14:paraId="2B14F1FE" w14:textId="77777777" w:rsidR="00E6694B" w:rsidRPr="00DF3692" w:rsidRDefault="00E6694B" w:rsidP="00E6694B">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0</w:t>
            </w:r>
          </w:p>
        </w:tc>
        <w:tc>
          <w:tcPr>
            <w:tcW w:w="2043" w:type="dxa"/>
            <w:vAlign w:val="center"/>
          </w:tcPr>
          <w:p w14:paraId="5D945FBC" w14:textId="337D228D" w:rsidR="00E6694B" w:rsidRPr="00DF3692" w:rsidRDefault="00E6694B" w:rsidP="00E6694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3,44</w:t>
            </w:r>
          </w:p>
        </w:tc>
      </w:tr>
      <w:tr w:rsidR="00E6694B" w:rsidRPr="00DF3692" w14:paraId="35DAF89F" w14:textId="77777777" w:rsidTr="00DF3692">
        <w:trPr>
          <w:trHeight w:val="70"/>
          <w:jc w:val="right"/>
        </w:trPr>
        <w:tc>
          <w:tcPr>
            <w:tcW w:w="4663" w:type="dxa"/>
            <w:shd w:val="clear" w:color="auto" w:fill="F7CAAC" w:themeFill="accent2" w:themeFillTint="66"/>
            <w:vAlign w:val="center"/>
          </w:tcPr>
          <w:p w14:paraId="3A87CBA1" w14:textId="2E2E5771" w:rsidR="00E6694B" w:rsidRPr="00DF3692" w:rsidRDefault="00E6694B" w:rsidP="00E6694B">
            <w:pPr>
              <w:widowControl w:val="0"/>
              <w:tabs>
                <w:tab w:val="left" w:pos="1459"/>
              </w:tabs>
              <w:spacing w:after="0" w:line="240" w:lineRule="auto"/>
              <w:jc w:val="center"/>
              <w:rPr>
                <w:rFonts w:ascii="Times New Roman" w:hAnsi="Times New Roman"/>
                <w:b/>
                <w:i/>
                <w:sz w:val="18"/>
                <w:szCs w:val="18"/>
              </w:rPr>
            </w:pPr>
            <w:r w:rsidRPr="00DF3692">
              <w:rPr>
                <w:rFonts w:ascii="Times New Roman" w:hAnsi="Times New Roman"/>
                <w:b/>
                <w:i/>
                <w:sz w:val="18"/>
                <w:szCs w:val="18"/>
              </w:rPr>
              <w:t>Котельная ООО «ЕТК» д. Юкки</w:t>
            </w:r>
          </w:p>
        </w:tc>
        <w:tc>
          <w:tcPr>
            <w:tcW w:w="1516" w:type="dxa"/>
            <w:shd w:val="clear" w:color="auto" w:fill="FBE4D5" w:themeFill="accent2" w:themeFillTint="33"/>
            <w:vAlign w:val="center"/>
          </w:tcPr>
          <w:p w14:paraId="069BB8BB" w14:textId="41CB28A2" w:rsidR="00E6694B" w:rsidRPr="00DF3692" w:rsidRDefault="00E6694B" w:rsidP="00E6694B">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2016</w:t>
            </w:r>
          </w:p>
        </w:tc>
        <w:tc>
          <w:tcPr>
            <w:tcW w:w="1405" w:type="dxa"/>
            <w:shd w:val="clear" w:color="auto" w:fill="FBE4D5" w:themeFill="accent2" w:themeFillTint="33"/>
            <w:vAlign w:val="center"/>
          </w:tcPr>
          <w:p w14:paraId="1F0A9E39" w14:textId="4FE3CF78" w:rsidR="00E6694B" w:rsidRPr="00DF3692" w:rsidRDefault="00E6694B" w:rsidP="00E6694B">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0</w:t>
            </w:r>
          </w:p>
        </w:tc>
        <w:tc>
          <w:tcPr>
            <w:tcW w:w="2043" w:type="dxa"/>
            <w:shd w:val="clear" w:color="auto" w:fill="FBE4D5" w:themeFill="accent2" w:themeFillTint="33"/>
            <w:vAlign w:val="center"/>
          </w:tcPr>
          <w:p w14:paraId="7564C4B3" w14:textId="2FDAC5CA" w:rsidR="00E6694B" w:rsidRPr="00DF3692" w:rsidRDefault="00E6694B" w:rsidP="00E6694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3,568</w:t>
            </w:r>
          </w:p>
        </w:tc>
      </w:tr>
    </w:tbl>
    <w:p w14:paraId="76112066" w14:textId="77777777" w:rsidR="00776C66" w:rsidRPr="00C14341" w:rsidRDefault="00776C66" w:rsidP="00CD16A1">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14:paraId="0A14D601" w14:textId="04BAA496"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Параметры установленной тепловой мощност</w:t>
      </w:r>
      <w:r w:rsidR="00287A0D">
        <w:rPr>
          <w:rFonts w:ascii="Times New Roman" w:hAnsi="Times New Roman" w:cs="Times New Roman"/>
          <w:sz w:val="28"/>
          <w:szCs w:val="28"/>
        </w:rPr>
        <w:t>и нетто приведены в таблице 1</w:t>
      </w:r>
      <w:r w:rsidR="00AE5A72">
        <w:rPr>
          <w:rFonts w:ascii="Times New Roman" w:hAnsi="Times New Roman" w:cs="Times New Roman"/>
          <w:sz w:val="28"/>
          <w:szCs w:val="28"/>
        </w:rPr>
        <w:t>.2.4.1</w:t>
      </w:r>
      <w:r w:rsidRPr="00776C66">
        <w:rPr>
          <w:rFonts w:ascii="Times New Roman" w:hAnsi="Times New Roman" w:cs="Times New Roman"/>
          <w:sz w:val="28"/>
          <w:szCs w:val="28"/>
        </w:rPr>
        <w:t>.</w:t>
      </w:r>
    </w:p>
    <w:p w14:paraId="5C629C09" w14:textId="51AA1BCE" w:rsidR="0004480E" w:rsidRPr="00F26DD7" w:rsidRDefault="00776C66" w:rsidP="00C14341">
      <w:pPr>
        <w:spacing w:after="0" w:line="240" w:lineRule="auto"/>
        <w:jc w:val="center"/>
        <w:rPr>
          <w:rFonts w:ascii="Times New Roman" w:hAnsi="Times New Roman" w:cs="Times New Roman"/>
          <w:b/>
          <w:i/>
          <w:sz w:val="28"/>
          <w:szCs w:val="28"/>
        </w:rPr>
      </w:pPr>
      <w:r w:rsidRPr="00F26DD7">
        <w:rPr>
          <w:rFonts w:ascii="Times New Roman" w:hAnsi="Times New Roman" w:cs="Times New Roman"/>
          <w:b/>
          <w:i/>
          <w:sz w:val="28"/>
          <w:szCs w:val="28"/>
        </w:rPr>
        <w:t>Табл</w:t>
      </w:r>
      <w:r w:rsidR="00287A0D">
        <w:rPr>
          <w:rFonts w:ascii="Times New Roman" w:hAnsi="Times New Roman" w:cs="Times New Roman"/>
          <w:b/>
          <w:i/>
          <w:sz w:val="28"/>
          <w:szCs w:val="28"/>
        </w:rPr>
        <w:t>ица 1</w:t>
      </w:r>
      <w:r w:rsidR="00A91891">
        <w:rPr>
          <w:rFonts w:ascii="Times New Roman" w:hAnsi="Times New Roman" w:cs="Times New Roman"/>
          <w:b/>
          <w:i/>
          <w:sz w:val="28"/>
          <w:szCs w:val="28"/>
        </w:rPr>
        <w:t>.2.4.1</w:t>
      </w:r>
      <w:r w:rsidRPr="00F26DD7">
        <w:rPr>
          <w:rFonts w:ascii="Times New Roman" w:hAnsi="Times New Roman" w:cs="Times New Roman"/>
          <w:b/>
          <w:i/>
          <w:sz w:val="28"/>
          <w:szCs w:val="28"/>
        </w:rPr>
        <w:t xml:space="preserve"> – Параметры установленной тепловой мощности нетто</w:t>
      </w:r>
    </w:p>
    <w:tbl>
      <w:tblPr>
        <w:tblOverlap w:val="never"/>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1"/>
        <w:gridCol w:w="2748"/>
        <w:gridCol w:w="2551"/>
        <w:gridCol w:w="2268"/>
        <w:gridCol w:w="1701"/>
      </w:tblGrid>
      <w:tr w:rsidR="00776C66" w:rsidRPr="00DF3692" w14:paraId="5F3DCF43" w14:textId="77777777" w:rsidTr="00DF3692">
        <w:trPr>
          <w:tblHeader/>
        </w:trPr>
        <w:tc>
          <w:tcPr>
            <w:tcW w:w="381" w:type="dxa"/>
            <w:shd w:val="clear" w:color="auto" w:fill="F7CAAC" w:themeFill="accent2" w:themeFillTint="66"/>
            <w:vAlign w:val="center"/>
          </w:tcPr>
          <w:p w14:paraId="4E08DD89" w14:textId="77777777" w:rsidR="00776C66" w:rsidRPr="00DF3692" w:rsidRDefault="00776C66" w:rsidP="00DF3692">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 п/п</w:t>
            </w:r>
          </w:p>
        </w:tc>
        <w:tc>
          <w:tcPr>
            <w:tcW w:w="2748" w:type="dxa"/>
            <w:shd w:val="clear" w:color="auto" w:fill="F7CAAC" w:themeFill="accent2" w:themeFillTint="66"/>
            <w:vAlign w:val="center"/>
          </w:tcPr>
          <w:p w14:paraId="4527A98F" w14:textId="77777777" w:rsidR="00776C66" w:rsidRPr="00DF3692" w:rsidRDefault="00776C66" w:rsidP="00DF3692">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Котельная</w:t>
            </w:r>
          </w:p>
        </w:tc>
        <w:tc>
          <w:tcPr>
            <w:tcW w:w="2551" w:type="dxa"/>
            <w:shd w:val="clear" w:color="auto" w:fill="F7CAAC" w:themeFill="accent2" w:themeFillTint="66"/>
            <w:vAlign w:val="center"/>
          </w:tcPr>
          <w:p w14:paraId="1DA0B628" w14:textId="77777777" w:rsidR="00776C66" w:rsidRPr="00DF3692" w:rsidRDefault="00776C66" w:rsidP="00DF3692">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Марка и количество</w:t>
            </w:r>
          </w:p>
          <w:p w14:paraId="3978E2E4" w14:textId="77777777" w:rsidR="00776C66" w:rsidRPr="00DF3692" w:rsidRDefault="00776C66" w:rsidP="00DF3692">
            <w:pPr>
              <w:spacing w:after="0" w:line="240" w:lineRule="auto"/>
              <w:jc w:val="center"/>
              <w:rPr>
                <w:rFonts w:ascii="Times New Roman" w:hAnsi="Times New Roman" w:cs="Times New Roman"/>
                <w:b/>
                <w:i/>
                <w:sz w:val="18"/>
                <w:szCs w:val="18"/>
              </w:rPr>
            </w:pPr>
            <w:r w:rsidRPr="00DF3692">
              <w:rPr>
                <w:rFonts w:ascii="Times New Roman" w:eastAsia="Times New Roman,Bold" w:hAnsi="Times New Roman" w:cs="Times New Roman"/>
                <w:b/>
                <w:bCs/>
                <w:i/>
                <w:sz w:val="18"/>
                <w:szCs w:val="18"/>
              </w:rPr>
              <w:t>котлов</w:t>
            </w:r>
          </w:p>
        </w:tc>
        <w:tc>
          <w:tcPr>
            <w:tcW w:w="2268" w:type="dxa"/>
            <w:shd w:val="clear" w:color="auto" w:fill="F7CAAC" w:themeFill="accent2" w:themeFillTint="66"/>
            <w:vAlign w:val="center"/>
          </w:tcPr>
          <w:p w14:paraId="6DA50DCE" w14:textId="77777777" w:rsidR="00776C66" w:rsidRPr="00DF3692" w:rsidRDefault="00776C66" w:rsidP="00DF3692">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Затраты тепловой мощности на собственные и хозяйственные нужды, Гкал/ч</w:t>
            </w:r>
          </w:p>
        </w:tc>
        <w:tc>
          <w:tcPr>
            <w:tcW w:w="1701" w:type="dxa"/>
            <w:shd w:val="clear" w:color="auto" w:fill="F7CAAC" w:themeFill="accent2" w:themeFillTint="66"/>
            <w:vAlign w:val="center"/>
          </w:tcPr>
          <w:p w14:paraId="700F94E3" w14:textId="77777777" w:rsidR="00776C66" w:rsidRPr="00DF3692" w:rsidRDefault="00776C66" w:rsidP="00DF3692">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Мощность источника тепловой энергии</w:t>
            </w:r>
          </w:p>
          <w:p w14:paraId="20CFCED0" w14:textId="77777777" w:rsidR="00776C66" w:rsidRPr="00DF3692" w:rsidRDefault="00776C66" w:rsidP="00DF3692">
            <w:pPr>
              <w:spacing w:after="0" w:line="240" w:lineRule="auto"/>
              <w:jc w:val="center"/>
              <w:rPr>
                <w:rFonts w:ascii="Times New Roman" w:hAnsi="Times New Roman" w:cs="Times New Roman"/>
                <w:b/>
                <w:i/>
                <w:sz w:val="18"/>
                <w:szCs w:val="18"/>
              </w:rPr>
            </w:pPr>
            <w:r w:rsidRPr="00DF3692">
              <w:rPr>
                <w:rFonts w:ascii="Times New Roman" w:eastAsia="Times New Roman,Bold" w:hAnsi="Times New Roman" w:cs="Times New Roman"/>
                <w:b/>
                <w:bCs/>
                <w:i/>
                <w:sz w:val="18"/>
                <w:szCs w:val="18"/>
              </w:rPr>
              <w:t>нетто, Гкал/ч</w:t>
            </w:r>
          </w:p>
        </w:tc>
      </w:tr>
      <w:tr w:rsidR="00E6694B" w:rsidRPr="00DF3692" w14:paraId="68828C48" w14:textId="77777777" w:rsidTr="00E91263">
        <w:tc>
          <w:tcPr>
            <w:tcW w:w="381" w:type="dxa"/>
            <w:shd w:val="clear" w:color="auto" w:fill="F7CAAC" w:themeFill="accent2" w:themeFillTint="66"/>
            <w:vAlign w:val="center"/>
          </w:tcPr>
          <w:p w14:paraId="6145250A" w14:textId="77777777" w:rsidR="00E6694B" w:rsidRPr="00DF3692" w:rsidRDefault="00E6694B" w:rsidP="00E6694B">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1</w:t>
            </w:r>
          </w:p>
        </w:tc>
        <w:tc>
          <w:tcPr>
            <w:tcW w:w="2748" w:type="dxa"/>
            <w:shd w:val="clear" w:color="auto" w:fill="F7CAAC" w:themeFill="accent2" w:themeFillTint="66"/>
            <w:vAlign w:val="center"/>
          </w:tcPr>
          <w:p w14:paraId="34AAD975" w14:textId="4483F46E" w:rsidR="00E6694B" w:rsidRPr="00DF3692" w:rsidRDefault="00E6694B" w:rsidP="00E6694B">
            <w:pPr>
              <w:widowControl w:val="0"/>
              <w:tabs>
                <w:tab w:val="left" w:pos="1459"/>
              </w:tabs>
              <w:spacing w:after="0" w:line="240" w:lineRule="auto"/>
              <w:jc w:val="center"/>
              <w:rPr>
                <w:rFonts w:ascii="Times New Roman" w:hAnsi="Times New Roman"/>
                <w:bCs/>
                <w:color w:val="FF0000"/>
                <w:sz w:val="18"/>
                <w:szCs w:val="18"/>
              </w:rPr>
            </w:pPr>
            <w:r w:rsidRPr="00DF3692">
              <w:rPr>
                <w:rFonts w:ascii="Times New Roman" w:hAnsi="Times New Roman"/>
                <w:b/>
                <w:i/>
                <w:sz w:val="18"/>
                <w:szCs w:val="18"/>
              </w:rPr>
              <w:t xml:space="preserve">Котельная №48 д. </w:t>
            </w:r>
            <w:proofErr w:type="spellStart"/>
            <w:r w:rsidRPr="00DF3692">
              <w:rPr>
                <w:rFonts w:ascii="Times New Roman" w:hAnsi="Times New Roman"/>
                <w:b/>
                <w:i/>
                <w:sz w:val="18"/>
                <w:szCs w:val="18"/>
              </w:rPr>
              <w:t>Лупполово</w:t>
            </w:r>
            <w:proofErr w:type="spellEnd"/>
          </w:p>
        </w:tc>
        <w:tc>
          <w:tcPr>
            <w:tcW w:w="2551" w:type="dxa"/>
          </w:tcPr>
          <w:p w14:paraId="19653BC4" w14:textId="3A13CC77" w:rsidR="00E6694B" w:rsidRPr="00DF3692" w:rsidRDefault="00E6694B" w:rsidP="00E6694B">
            <w:pPr>
              <w:spacing w:after="0" w:line="240" w:lineRule="auto"/>
              <w:jc w:val="center"/>
              <w:rPr>
                <w:rFonts w:ascii="Times New Roman" w:hAnsi="Times New Roman" w:cs="Times New Roman"/>
                <w:bCs/>
                <w:sz w:val="18"/>
                <w:szCs w:val="18"/>
              </w:rPr>
            </w:pPr>
            <w:r w:rsidRPr="00DF3692">
              <w:rPr>
                <w:rFonts w:ascii="Times New Roman" w:hAnsi="Times New Roman" w:cs="Times New Roman"/>
                <w:sz w:val="18"/>
                <w:szCs w:val="18"/>
              </w:rPr>
              <w:t xml:space="preserve">Водогрейные котлы </w:t>
            </w:r>
            <w:r w:rsidRPr="00DF3692">
              <w:rPr>
                <w:rFonts w:ascii="Times New Roman" w:hAnsi="Times New Roman" w:cs="Times New Roman"/>
                <w:sz w:val="18"/>
                <w:szCs w:val="18"/>
                <w:lang w:val="en-US"/>
              </w:rPr>
              <w:t>VITOPLEX</w:t>
            </w:r>
            <w:r w:rsidRPr="00DF3692">
              <w:rPr>
                <w:rFonts w:ascii="Times New Roman" w:hAnsi="Times New Roman" w:cs="Times New Roman"/>
                <w:sz w:val="18"/>
                <w:szCs w:val="18"/>
              </w:rPr>
              <w:t xml:space="preserve"> 100 </w:t>
            </w:r>
            <w:r w:rsidRPr="00DF3692">
              <w:rPr>
                <w:rFonts w:ascii="Times New Roman" w:hAnsi="Times New Roman" w:cs="Times New Roman"/>
                <w:sz w:val="18"/>
                <w:szCs w:val="18"/>
                <w:lang w:val="en-US"/>
              </w:rPr>
              <w:t>PV</w:t>
            </w:r>
            <w:r w:rsidRPr="00DF3692">
              <w:rPr>
                <w:rFonts w:ascii="Times New Roman" w:hAnsi="Times New Roman" w:cs="Times New Roman"/>
                <w:sz w:val="18"/>
                <w:szCs w:val="18"/>
              </w:rPr>
              <w:t>1 - 2шт</w:t>
            </w:r>
          </w:p>
        </w:tc>
        <w:tc>
          <w:tcPr>
            <w:tcW w:w="2268" w:type="dxa"/>
            <w:vAlign w:val="center"/>
          </w:tcPr>
          <w:p w14:paraId="5BB29502" w14:textId="71121595" w:rsidR="00E6694B" w:rsidRPr="00DF3692" w:rsidRDefault="00E6694B" w:rsidP="00E6694B">
            <w:pPr>
              <w:spacing w:after="0" w:line="240" w:lineRule="auto"/>
              <w:jc w:val="center"/>
              <w:rPr>
                <w:rFonts w:ascii="Times New Roman" w:hAnsi="Times New Roman"/>
                <w:sz w:val="18"/>
                <w:szCs w:val="18"/>
              </w:rPr>
            </w:pPr>
            <w:r>
              <w:rPr>
                <w:rFonts w:ascii="Times New Roman" w:hAnsi="Times New Roman"/>
                <w:color w:val="000000"/>
                <w:sz w:val="18"/>
                <w:szCs w:val="18"/>
              </w:rPr>
              <w:t>0,007</w:t>
            </w:r>
          </w:p>
        </w:tc>
        <w:tc>
          <w:tcPr>
            <w:tcW w:w="1701" w:type="dxa"/>
            <w:vAlign w:val="center"/>
          </w:tcPr>
          <w:p w14:paraId="6D0B6084" w14:textId="583AB988" w:rsidR="00E6694B" w:rsidRPr="00DF3692" w:rsidRDefault="00E6694B" w:rsidP="00E6694B">
            <w:pPr>
              <w:spacing w:after="0" w:line="240" w:lineRule="auto"/>
              <w:jc w:val="center"/>
              <w:rPr>
                <w:rFonts w:ascii="Times New Roman" w:hAnsi="Times New Roman" w:cs="Times New Roman"/>
                <w:sz w:val="18"/>
                <w:szCs w:val="18"/>
              </w:rPr>
            </w:pPr>
            <w:r>
              <w:rPr>
                <w:rFonts w:ascii="Times New Roman" w:hAnsi="Times New Roman"/>
                <w:color w:val="000000"/>
                <w:sz w:val="18"/>
                <w:szCs w:val="18"/>
              </w:rPr>
              <w:t>3,433</w:t>
            </w:r>
          </w:p>
        </w:tc>
      </w:tr>
      <w:tr w:rsidR="00E6694B" w:rsidRPr="00DF3692" w14:paraId="2D7D76B7" w14:textId="77777777" w:rsidTr="00DF3692">
        <w:tc>
          <w:tcPr>
            <w:tcW w:w="381" w:type="dxa"/>
            <w:shd w:val="clear" w:color="auto" w:fill="F7CAAC" w:themeFill="accent2" w:themeFillTint="66"/>
            <w:vAlign w:val="center"/>
          </w:tcPr>
          <w:p w14:paraId="7B025009" w14:textId="522801D5" w:rsidR="00E6694B" w:rsidRPr="00DF3692" w:rsidRDefault="00E6694B" w:rsidP="00E6694B">
            <w:pPr>
              <w:spacing w:after="0" w:line="240" w:lineRule="auto"/>
              <w:jc w:val="center"/>
              <w:rPr>
                <w:rFonts w:ascii="Times New Roman" w:hAnsi="Times New Roman" w:cs="Times New Roman"/>
                <w:b/>
                <w:i/>
                <w:sz w:val="18"/>
                <w:szCs w:val="18"/>
              </w:rPr>
            </w:pPr>
            <w:r w:rsidRPr="00DF3692">
              <w:rPr>
                <w:rFonts w:ascii="Times New Roman" w:hAnsi="Times New Roman" w:cs="Times New Roman"/>
                <w:b/>
                <w:i/>
                <w:sz w:val="18"/>
                <w:szCs w:val="18"/>
              </w:rPr>
              <w:t>2</w:t>
            </w:r>
          </w:p>
        </w:tc>
        <w:tc>
          <w:tcPr>
            <w:tcW w:w="2748" w:type="dxa"/>
            <w:shd w:val="clear" w:color="auto" w:fill="F7CAAC" w:themeFill="accent2" w:themeFillTint="66"/>
            <w:vAlign w:val="center"/>
          </w:tcPr>
          <w:p w14:paraId="22C5650E" w14:textId="1E37B54E" w:rsidR="00E6694B" w:rsidRPr="00DF3692" w:rsidRDefault="00E6694B" w:rsidP="00E6694B">
            <w:pPr>
              <w:widowControl w:val="0"/>
              <w:tabs>
                <w:tab w:val="left" w:pos="1459"/>
              </w:tabs>
              <w:spacing w:after="0" w:line="240" w:lineRule="auto"/>
              <w:jc w:val="center"/>
              <w:rPr>
                <w:rFonts w:ascii="Times New Roman" w:hAnsi="Times New Roman"/>
                <w:b/>
                <w:i/>
                <w:sz w:val="18"/>
                <w:szCs w:val="18"/>
              </w:rPr>
            </w:pPr>
            <w:r w:rsidRPr="00DF3692">
              <w:rPr>
                <w:rFonts w:ascii="Times New Roman" w:hAnsi="Times New Roman"/>
                <w:b/>
                <w:i/>
                <w:sz w:val="18"/>
                <w:szCs w:val="18"/>
              </w:rPr>
              <w:t>Котельная ООО «ЕТК» д. Юкки</w:t>
            </w:r>
          </w:p>
        </w:tc>
        <w:tc>
          <w:tcPr>
            <w:tcW w:w="2551" w:type="dxa"/>
            <w:shd w:val="clear" w:color="auto" w:fill="FBE4D5" w:themeFill="accent2" w:themeFillTint="33"/>
            <w:vAlign w:val="center"/>
          </w:tcPr>
          <w:p w14:paraId="09C28043" w14:textId="6B766451" w:rsidR="00E6694B" w:rsidRPr="00DF3692" w:rsidRDefault="00E6694B" w:rsidP="00E6694B">
            <w:pPr>
              <w:spacing w:after="0" w:line="240" w:lineRule="auto"/>
              <w:jc w:val="center"/>
              <w:rPr>
                <w:rFonts w:ascii="Times New Roman" w:hAnsi="Times New Roman" w:cs="Times New Roman"/>
                <w:sz w:val="18"/>
                <w:szCs w:val="18"/>
                <w:lang w:val="en-US"/>
              </w:rPr>
            </w:pPr>
            <w:proofErr w:type="spellStart"/>
            <w:r w:rsidRPr="00C46C0A">
              <w:rPr>
                <w:rFonts w:ascii="Times New Roman" w:hAnsi="Times New Roman" w:cs="Times New Roman"/>
                <w:sz w:val="20"/>
                <w:szCs w:val="20"/>
                <w:lang w:val="en-US"/>
              </w:rPr>
              <w:t>Viessmann</w:t>
            </w:r>
            <w:proofErr w:type="spellEnd"/>
            <w:r w:rsidRPr="00245395">
              <w:rPr>
                <w:rFonts w:ascii="Times New Roman" w:hAnsi="Times New Roman" w:cs="Times New Roman"/>
                <w:sz w:val="20"/>
                <w:szCs w:val="20"/>
                <w:lang w:val="en-US"/>
              </w:rPr>
              <w:t xml:space="preserve"> </w:t>
            </w:r>
            <w:r w:rsidRPr="00C46C0A">
              <w:rPr>
                <w:rFonts w:ascii="Times New Roman" w:hAnsi="Times New Roman" w:cs="Times New Roman"/>
                <w:sz w:val="20"/>
                <w:szCs w:val="20"/>
                <w:lang w:val="en-US"/>
              </w:rPr>
              <w:t>Vitoplex</w:t>
            </w:r>
            <w:r w:rsidRPr="00245395">
              <w:rPr>
                <w:rFonts w:ascii="Times New Roman" w:hAnsi="Times New Roman" w:cs="Times New Roman"/>
                <w:sz w:val="20"/>
                <w:szCs w:val="20"/>
                <w:lang w:val="en-US"/>
              </w:rPr>
              <w:t>-200</w:t>
            </w:r>
            <w:r w:rsidRPr="00C46C0A">
              <w:rPr>
                <w:rFonts w:ascii="Times New Roman" w:hAnsi="Times New Roman" w:cs="Times New Roman"/>
                <w:sz w:val="20"/>
                <w:szCs w:val="20"/>
                <w:lang w:val="en-US"/>
              </w:rPr>
              <w:t>SX</w:t>
            </w:r>
            <w:r w:rsidRPr="00245395">
              <w:rPr>
                <w:rFonts w:ascii="Times New Roman" w:hAnsi="Times New Roman" w:cs="Times New Roman"/>
                <w:sz w:val="20"/>
                <w:szCs w:val="20"/>
                <w:lang w:val="en-US"/>
              </w:rPr>
              <w:t>-2</w:t>
            </w:r>
            <w:r w:rsidRPr="00C46C0A">
              <w:rPr>
                <w:rFonts w:ascii="Times New Roman" w:hAnsi="Times New Roman" w:cs="Times New Roman"/>
                <w:sz w:val="20"/>
                <w:szCs w:val="20"/>
                <w:lang w:val="en-US"/>
              </w:rPr>
              <w:t>A</w:t>
            </w:r>
            <w:r w:rsidRPr="00245395">
              <w:rPr>
                <w:rFonts w:ascii="Times New Roman" w:hAnsi="Times New Roman" w:cs="Times New Roman"/>
                <w:sz w:val="20"/>
                <w:szCs w:val="20"/>
                <w:lang w:val="en-US"/>
              </w:rPr>
              <w:t xml:space="preserve"> </w:t>
            </w:r>
            <w:r w:rsidRPr="00722AAD">
              <w:rPr>
                <w:rFonts w:ascii="Times New Roman" w:hAnsi="Times New Roman" w:cs="Times New Roman"/>
                <w:sz w:val="20"/>
                <w:szCs w:val="20"/>
                <w:lang w:val="en-US"/>
              </w:rPr>
              <w:t>(</w:t>
            </w:r>
            <w:r w:rsidRPr="00245395">
              <w:rPr>
                <w:rFonts w:ascii="Times New Roman" w:hAnsi="Times New Roman" w:cs="Times New Roman"/>
                <w:sz w:val="20"/>
                <w:szCs w:val="20"/>
                <w:lang w:val="en-US"/>
              </w:rPr>
              <w:t>1100</w:t>
            </w:r>
            <w:r w:rsidRPr="00C46C0A">
              <w:rPr>
                <w:rFonts w:ascii="Times New Roman" w:hAnsi="Times New Roman" w:cs="Times New Roman"/>
                <w:sz w:val="20"/>
                <w:szCs w:val="20"/>
              </w:rPr>
              <w:t>кВт</w:t>
            </w:r>
            <w:r w:rsidRPr="00245395">
              <w:rPr>
                <w:rFonts w:ascii="Times New Roman" w:hAnsi="Times New Roman" w:cs="Times New Roman"/>
                <w:sz w:val="20"/>
                <w:szCs w:val="20"/>
                <w:lang w:val="en-US"/>
              </w:rPr>
              <w:t>. - 2</w:t>
            </w:r>
            <w:proofErr w:type="spellStart"/>
            <w:r w:rsidRPr="00C46C0A">
              <w:rPr>
                <w:rFonts w:ascii="Times New Roman" w:hAnsi="Times New Roman" w:cs="Times New Roman"/>
                <w:sz w:val="20"/>
                <w:szCs w:val="20"/>
              </w:rPr>
              <w:t>шт</w:t>
            </w:r>
            <w:proofErr w:type="spellEnd"/>
            <w:r>
              <w:rPr>
                <w:rFonts w:ascii="Times New Roman" w:hAnsi="Times New Roman" w:cs="Times New Roman"/>
                <w:sz w:val="20"/>
                <w:szCs w:val="20"/>
                <w:lang w:val="en-US"/>
              </w:rPr>
              <w:t>.</w:t>
            </w:r>
            <w:r w:rsidRPr="00722AAD">
              <w:rPr>
                <w:rFonts w:ascii="Times New Roman" w:hAnsi="Times New Roman" w:cs="Times New Roman"/>
                <w:sz w:val="20"/>
                <w:szCs w:val="20"/>
                <w:lang w:val="en-US"/>
              </w:rPr>
              <w:t xml:space="preserve">; </w:t>
            </w:r>
            <w:r w:rsidRPr="00245395">
              <w:rPr>
                <w:rFonts w:ascii="Times New Roman" w:hAnsi="Times New Roman" w:cs="Times New Roman"/>
                <w:sz w:val="20"/>
                <w:szCs w:val="20"/>
                <w:lang w:val="en-US"/>
              </w:rPr>
              <w:t>1950</w:t>
            </w:r>
            <w:r w:rsidRPr="00C46C0A">
              <w:rPr>
                <w:rFonts w:ascii="Times New Roman" w:hAnsi="Times New Roman" w:cs="Times New Roman"/>
                <w:sz w:val="20"/>
                <w:szCs w:val="20"/>
              </w:rPr>
              <w:t>кВт</w:t>
            </w:r>
            <w:r w:rsidRPr="00245395">
              <w:rPr>
                <w:rFonts w:ascii="Times New Roman" w:hAnsi="Times New Roman" w:cs="Times New Roman"/>
                <w:sz w:val="20"/>
                <w:szCs w:val="20"/>
                <w:lang w:val="en-US"/>
              </w:rPr>
              <w:t xml:space="preserve">. - </w:t>
            </w:r>
            <w:r w:rsidRPr="00C46C0A">
              <w:rPr>
                <w:rFonts w:ascii="Times New Roman" w:hAnsi="Times New Roman" w:cs="Times New Roman"/>
                <w:sz w:val="20"/>
                <w:szCs w:val="20"/>
                <w:lang w:val="en-US"/>
              </w:rPr>
              <w:t>1</w:t>
            </w:r>
            <w:proofErr w:type="spellStart"/>
            <w:r w:rsidRPr="00C46C0A">
              <w:rPr>
                <w:rFonts w:ascii="Times New Roman" w:hAnsi="Times New Roman" w:cs="Times New Roman"/>
                <w:sz w:val="20"/>
                <w:szCs w:val="20"/>
              </w:rPr>
              <w:t>шт</w:t>
            </w:r>
            <w:proofErr w:type="spellEnd"/>
            <w:r>
              <w:rPr>
                <w:rFonts w:ascii="Times New Roman" w:hAnsi="Times New Roman" w:cs="Times New Roman"/>
                <w:sz w:val="20"/>
                <w:szCs w:val="20"/>
                <w:lang w:val="en-US"/>
              </w:rPr>
              <w:t>.</w:t>
            </w:r>
            <w:r w:rsidRPr="00722AAD">
              <w:rPr>
                <w:rFonts w:ascii="Times New Roman" w:hAnsi="Times New Roman" w:cs="Times New Roman"/>
                <w:sz w:val="20"/>
                <w:szCs w:val="20"/>
                <w:lang w:val="en-US"/>
              </w:rPr>
              <w:t>)</w:t>
            </w:r>
          </w:p>
        </w:tc>
        <w:tc>
          <w:tcPr>
            <w:tcW w:w="2268" w:type="dxa"/>
            <w:shd w:val="clear" w:color="auto" w:fill="FBE4D5" w:themeFill="accent2" w:themeFillTint="33"/>
            <w:vAlign w:val="center"/>
          </w:tcPr>
          <w:p w14:paraId="05BF4A55" w14:textId="4DDC88FA" w:rsidR="00E6694B" w:rsidRPr="00DF3692" w:rsidRDefault="00E6694B" w:rsidP="00E6694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0,00946</w:t>
            </w:r>
          </w:p>
        </w:tc>
        <w:tc>
          <w:tcPr>
            <w:tcW w:w="1701" w:type="dxa"/>
            <w:shd w:val="clear" w:color="auto" w:fill="FBE4D5" w:themeFill="accent2" w:themeFillTint="33"/>
            <w:vAlign w:val="center"/>
          </w:tcPr>
          <w:p w14:paraId="16935701" w14:textId="59290A43" w:rsidR="00E6694B" w:rsidRPr="00DF3692" w:rsidRDefault="00214AE1" w:rsidP="00E6694B">
            <w:pPr>
              <w:spacing w:after="0" w:line="240" w:lineRule="auto"/>
              <w:jc w:val="center"/>
              <w:rPr>
                <w:rFonts w:ascii="Times New Roman" w:hAnsi="Times New Roman"/>
                <w:color w:val="000000"/>
                <w:sz w:val="18"/>
                <w:szCs w:val="18"/>
              </w:rPr>
            </w:pPr>
            <w:r>
              <w:rPr>
                <w:rFonts w:ascii="Times New Roman" w:hAnsi="Times New Roman"/>
                <w:color w:val="000000"/>
                <w:sz w:val="18"/>
                <w:szCs w:val="18"/>
              </w:rPr>
              <w:t>3,559</w:t>
            </w:r>
          </w:p>
        </w:tc>
      </w:tr>
    </w:tbl>
    <w:p w14:paraId="0FE96701" w14:textId="77777777" w:rsidR="00776C66" w:rsidRPr="00C14341" w:rsidRDefault="00776C66" w:rsidP="00AE5A72">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1.2.5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14:paraId="082157F3" w14:textId="47A7FA85" w:rsidR="00776C66" w:rsidRPr="00776C66" w:rsidRDefault="00776C66" w:rsidP="00CE7856">
      <w:pPr>
        <w:autoSpaceDE w:val="0"/>
        <w:autoSpaceDN w:val="0"/>
        <w:adjustRightInd w:val="0"/>
        <w:spacing w:after="0" w:line="360" w:lineRule="auto"/>
        <w:jc w:val="both"/>
        <w:rPr>
          <w:rFonts w:ascii="Times New Roman" w:hAnsi="Times New Roman" w:cs="Times New Roman"/>
          <w:sz w:val="28"/>
          <w:szCs w:val="28"/>
        </w:rPr>
      </w:pPr>
      <w:r w:rsidRPr="00776C66">
        <w:rPr>
          <w:rFonts w:ascii="Times New Roman" w:hAnsi="Times New Roman" w:cs="Times New Roman"/>
          <w:sz w:val="28"/>
          <w:szCs w:val="28"/>
        </w:rPr>
        <w:t xml:space="preserve">Сроки ввода в эксплуатацию оборудования котельных </w:t>
      </w:r>
      <w:r w:rsidR="00287A0D">
        <w:rPr>
          <w:rFonts w:ascii="Times New Roman" w:hAnsi="Times New Roman" w:cs="Times New Roman"/>
          <w:sz w:val="28"/>
          <w:szCs w:val="28"/>
        </w:rPr>
        <w:t>пре</w:t>
      </w:r>
      <w:r w:rsidR="00B73F09">
        <w:rPr>
          <w:rFonts w:ascii="Times New Roman" w:hAnsi="Times New Roman" w:cs="Times New Roman"/>
          <w:sz w:val="28"/>
          <w:szCs w:val="28"/>
        </w:rPr>
        <w:t>дс</w:t>
      </w:r>
      <w:r w:rsidR="00287A0D">
        <w:rPr>
          <w:rFonts w:ascii="Times New Roman" w:hAnsi="Times New Roman" w:cs="Times New Roman"/>
          <w:sz w:val="28"/>
          <w:szCs w:val="28"/>
        </w:rPr>
        <w:t>тавлены в таблице 1</w:t>
      </w:r>
      <w:r w:rsidR="00DE6935">
        <w:rPr>
          <w:rFonts w:ascii="Times New Roman" w:hAnsi="Times New Roman" w:cs="Times New Roman"/>
          <w:sz w:val="28"/>
          <w:szCs w:val="28"/>
        </w:rPr>
        <w:t>.2.5.</w:t>
      </w:r>
      <w:r w:rsidR="00CE7856">
        <w:rPr>
          <w:rFonts w:ascii="Times New Roman" w:hAnsi="Times New Roman" w:cs="Times New Roman"/>
          <w:sz w:val="28"/>
          <w:szCs w:val="28"/>
        </w:rPr>
        <w:t>1</w:t>
      </w:r>
      <w:r>
        <w:rPr>
          <w:rFonts w:ascii="Times New Roman" w:hAnsi="Times New Roman" w:cs="Times New Roman"/>
          <w:sz w:val="28"/>
          <w:szCs w:val="28"/>
        </w:rPr>
        <w:t xml:space="preserve">. </w:t>
      </w:r>
    </w:p>
    <w:p w14:paraId="77DFF670" w14:textId="77777777" w:rsidR="00CD16A1" w:rsidRDefault="00CD16A1" w:rsidP="00DE6935">
      <w:pPr>
        <w:spacing w:before="240" w:after="0" w:line="240" w:lineRule="auto"/>
        <w:jc w:val="center"/>
        <w:rPr>
          <w:rFonts w:ascii="Times New Roman" w:hAnsi="Times New Roman" w:cs="Times New Roman"/>
          <w:b/>
          <w:i/>
          <w:sz w:val="28"/>
          <w:szCs w:val="28"/>
        </w:rPr>
        <w:sectPr w:rsidR="00CD16A1" w:rsidSect="0036591E">
          <w:headerReference w:type="default" r:id="rId18"/>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237BCCE" w14:textId="1FD98C16" w:rsidR="0004480E" w:rsidRDefault="00287A0D" w:rsidP="00712694">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Таблица 1</w:t>
      </w:r>
      <w:r w:rsidR="00A91891">
        <w:rPr>
          <w:rFonts w:ascii="Times New Roman" w:hAnsi="Times New Roman" w:cs="Times New Roman"/>
          <w:b/>
          <w:i/>
          <w:sz w:val="28"/>
          <w:szCs w:val="28"/>
        </w:rPr>
        <w:t>.2.5.1</w:t>
      </w:r>
      <w:r w:rsidR="00776C66" w:rsidRPr="008B2A7B">
        <w:rPr>
          <w:rFonts w:ascii="Times New Roman" w:hAnsi="Times New Roman" w:cs="Times New Roman"/>
          <w:b/>
          <w:i/>
          <w:sz w:val="28"/>
          <w:szCs w:val="28"/>
        </w:rPr>
        <w:t xml:space="preserve"> – Сроки ввода в эксплуатацию теплофикационного оборудования</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107"/>
        <w:gridCol w:w="1516"/>
        <w:gridCol w:w="2181"/>
      </w:tblGrid>
      <w:tr w:rsidR="005B5195" w:rsidRPr="00DF3692" w14:paraId="4C36A484" w14:textId="77777777" w:rsidTr="00C16C55">
        <w:trPr>
          <w:trHeight w:val="459"/>
        </w:trPr>
        <w:tc>
          <w:tcPr>
            <w:tcW w:w="2977" w:type="dxa"/>
            <w:shd w:val="clear" w:color="auto" w:fill="F7CAAC" w:themeFill="accent2" w:themeFillTint="66"/>
            <w:vAlign w:val="center"/>
          </w:tcPr>
          <w:p w14:paraId="2F52CECE" w14:textId="77777777" w:rsidR="005B5195" w:rsidRPr="00DF3692" w:rsidRDefault="005B5195" w:rsidP="00DF3692">
            <w:pPr>
              <w:spacing w:after="0" w:line="240" w:lineRule="auto"/>
              <w:jc w:val="center"/>
              <w:rPr>
                <w:rFonts w:ascii="Times New Roman" w:hAnsi="Times New Roman" w:cs="Times New Roman"/>
                <w:i/>
                <w:sz w:val="18"/>
                <w:szCs w:val="18"/>
              </w:rPr>
            </w:pPr>
            <w:r w:rsidRPr="00DF3692">
              <w:rPr>
                <w:rFonts w:ascii="Times New Roman" w:eastAsia="Times New Roman,Bold" w:hAnsi="Times New Roman" w:cs="Times New Roman"/>
                <w:b/>
                <w:bCs/>
                <w:i/>
                <w:sz w:val="18"/>
                <w:szCs w:val="18"/>
              </w:rPr>
              <w:t>Наименование и адрес</w:t>
            </w:r>
          </w:p>
        </w:tc>
        <w:tc>
          <w:tcPr>
            <w:tcW w:w="3107" w:type="dxa"/>
            <w:shd w:val="clear" w:color="auto" w:fill="F7CAAC" w:themeFill="accent2" w:themeFillTint="66"/>
            <w:vAlign w:val="center"/>
          </w:tcPr>
          <w:p w14:paraId="16D46F83" w14:textId="77777777" w:rsidR="005B5195" w:rsidRPr="00DF3692" w:rsidRDefault="005B5195" w:rsidP="00DF3692">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Марка и количество</w:t>
            </w:r>
          </w:p>
          <w:p w14:paraId="6EC6A152" w14:textId="77777777" w:rsidR="005B5195" w:rsidRPr="00DF3692" w:rsidRDefault="005B5195" w:rsidP="00DF3692">
            <w:pPr>
              <w:spacing w:after="0" w:line="240" w:lineRule="auto"/>
              <w:jc w:val="center"/>
              <w:rPr>
                <w:rFonts w:ascii="Times New Roman" w:hAnsi="Times New Roman" w:cs="Times New Roman"/>
                <w:i/>
                <w:sz w:val="18"/>
                <w:szCs w:val="18"/>
              </w:rPr>
            </w:pPr>
            <w:r w:rsidRPr="00DF3692">
              <w:rPr>
                <w:rFonts w:ascii="Times New Roman" w:eastAsia="Times New Roman,Bold" w:hAnsi="Times New Roman" w:cs="Times New Roman"/>
                <w:b/>
                <w:bCs/>
                <w:i/>
                <w:sz w:val="18"/>
                <w:szCs w:val="18"/>
              </w:rPr>
              <w:t>котлов</w:t>
            </w:r>
          </w:p>
        </w:tc>
        <w:tc>
          <w:tcPr>
            <w:tcW w:w="1516" w:type="dxa"/>
            <w:shd w:val="clear" w:color="auto" w:fill="F7CAAC" w:themeFill="accent2" w:themeFillTint="66"/>
            <w:vAlign w:val="center"/>
          </w:tcPr>
          <w:p w14:paraId="5527B17C" w14:textId="77777777" w:rsidR="005B5195" w:rsidRPr="00DF3692" w:rsidRDefault="005B5195" w:rsidP="00DF3692">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Год ввода в</w:t>
            </w:r>
          </w:p>
          <w:p w14:paraId="6ED0D50F" w14:textId="77777777" w:rsidR="005B5195" w:rsidRPr="00DF3692" w:rsidRDefault="005B5195" w:rsidP="00DF3692">
            <w:pPr>
              <w:spacing w:after="0" w:line="240" w:lineRule="auto"/>
              <w:jc w:val="center"/>
              <w:rPr>
                <w:rFonts w:ascii="Times New Roman" w:hAnsi="Times New Roman" w:cs="Times New Roman"/>
                <w:i/>
                <w:sz w:val="18"/>
                <w:szCs w:val="18"/>
              </w:rPr>
            </w:pPr>
            <w:r w:rsidRPr="00DF3692">
              <w:rPr>
                <w:rFonts w:ascii="Times New Roman" w:eastAsia="Times New Roman,Bold" w:hAnsi="Times New Roman" w:cs="Times New Roman"/>
                <w:b/>
                <w:bCs/>
                <w:i/>
                <w:sz w:val="18"/>
                <w:szCs w:val="18"/>
              </w:rPr>
              <w:t>эксплуатацию</w:t>
            </w:r>
          </w:p>
        </w:tc>
        <w:tc>
          <w:tcPr>
            <w:tcW w:w="2181" w:type="dxa"/>
            <w:shd w:val="clear" w:color="auto" w:fill="F7CAAC" w:themeFill="accent2" w:themeFillTint="66"/>
            <w:vAlign w:val="center"/>
          </w:tcPr>
          <w:p w14:paraId="5C8A99AF" w14:textId="77777777" w:rsidR="005B5195" w:rsidRPr="00DF3692" w:rsidRDefault="005B5195" w:rsidP="00DF3692">
            <w:pPr>
              <w:autoSpaceDE w:val="0"/>
              <w:autoSpaceDN w:val="0"/>
              <w:adjustRightInd w:val="0"/>
              <w:spacing w:after="0" w:line="240" w:lineRule="auto"/>
              <w:jc w:val="center"/>
              <w:rPr>
                <w:rFonts w:ascii="Times New Roman" w:eastAsia="Times New Roman,Bold" w:hAnsi="Times New Roman" w:cs="Times New Roman"/>
                <w:b/>
                <w:bCs/>
                <w:i/>
                <w:sz w:val="18"/>
                <w:szCs w:val="18"/>
                <w:highlight w:val="yellow"/>
              </w:rPr>
            </w:pPr>
            <w:r w:rsidRPr="00DF3692">
              <w:rPr>
                <w:rFonts w:ascii="Times New Roman" w:eastAsia="Times New Roman,Bold" w:hAnsi="Times New Roman" w:cs="Times New Roman"/>
                <w:b/>
                <w:bCs/>
                <w:i/>
                <w:sz w:val="18"/>
                <w:szCs w:val="18"/>
              </w:rPr>
              <w:t>Год последнего освидетельствования</w:t>
            </w:r>
          </w:p>
        </w:tc>
      </w:tr>
      <w:tr w:rsidR="00214AE1" w:rsidRPr="00DF3692" w14:paraId="3CEA2001" w14:textId="77777777" w:rsidTr="00C16C55">
        <w:trPr>
          <w:trHeight w:val="128"/>
        </w:trPr>
        <w:tc>
          <w:tcPr>
            <w:tcW w:w="2977" w:type="dxa"/>
            <w:shd w:val="clear" w:color="auto" w:fill="F7CAAC" w:themeFill="accent2" w:themeFillTint="66"/>
            <w:vAlign w:val="center"/>
          </w:tcPr>
          <w:p w14:paraId="675242E7" w14:textId="4B390709" w:rsidR="00214AE1" w:rsidRPr="00DF3692" w:rsidRDefault="00214AE1" w:rsidP="00214AE1">
            <w:pPr>
              <w:widowControl w:val="0"/>
              <w:tabs>
                <w:tab w:val="left" w:pos="1459"/>
              </w:tabs>
              <w:spacing w:after="0" w:line="240" w:lineRule="auto"/>
              <w:jc w:val="center"/>
              <w:rPr>
                <w:rFonts w:ascii="Times New Roman" w:hAnsi="Times New Roman"/>
                <w:bCs/>
                <w:color w:val="FF0000"/>
                <w:sz w:val="18"/>
                <w:szCs w:val="18"/>
              </w:rPr>
            </w:pPr>
            <w:r w:rsidRPr="00DF3692">
              <w:rPr>
                <w:rFonts w:ascii="Times New Roman" w:hAnsi="Times New Roman"/>
                <w:b/>
                <w:i/>
                <w:sz w:val="18"/>
                <w:szCs w:val="18"/>
              </w:rPr>
              <w:t xml:space="preserve">Котельная №48 д. </w:t>
            </w:r>
            <w:proofErr w:type="spellStart"/>
            <w:r w:rsidRPr="00DF3692">
              <w:rPr>
                <w:rFonts w:ascii="Times New Roman" w:hAnsi="Times New Roman"/>
                <w:b/>
                <w:i/>
                <w:sz w:val="18"/>
                <w:szCs w:val="18"/>
              </w:rPr>
              <w:t>Лупполово</w:t>
            </w:r>
            <w:proofErr w:type="spellEnd"/>
          </w:p>
        </w:tc>
        <w:tc>
          <w:tcPr>
            <w:tcW w:w="3107" w:type="dxa"/>
          </w:tcPr>
          <w:p w14:paraId="59DD87C9" w14:textId="1A981757" w:rsidR="00214AE1" w:rsidRPr="00DF3692" w:rsidRDefault="00214AE1" w:rsidP="00214AE1">
            <w:pPr>
              <w:spacing w:after="0" w:line="240" w:lineRule="auto"/>
              <w:jc w:val="center"/>
              <w:rPr>
                <w:rFonts w:ascii="Times New Roman" w:hAnsi="Times New Roman" w:cs="Times New Roman"/>
                <w:bCs/>
                <w:sz w:val="18"/>
                <w:szCs w:val="18"/>
              </w:rPr>
            </w:pPr>
            <w:r w:rsidRPr="00DF3692">
              <w:rPr>
                <w:rFonts w:ascii="Times New Roman" w:hAnsi="Times New Roman" w:cs="Times New Roman"/>
                <w:sz w:val="18"/>
                <w:szCs w:val="18"/>
              </w:rPr>
              <w:t xml:space="preserve">Водогрейные котлы </w:t>
            </w:r>
            <w:r w:rsidRPr="00DF3692">
              <w:rPr>
                <w:rFonts w:ascii="Times New Roman" w:hAnsi="Times New Roman" w:cs="Times New Roman"/>
                <w:sz w:val="18"/>
                <w:szCs w:val="18"/>
                <w:lang w:val="en-US"/>
              </w:rPr>
              <w:t>VITOPLEX</w:t>
            </w:r>
            <w:r w:rsidRPr="00DF3692">
              <w:rPr>
                <w:rFonts w:ascii="Times New Roman" w:hAnsi="Times New Roman" w:cs="Times New Roman"/>
                <w:sz w:val="18"/>
                <w:szCs w:val="18"/>
              </w:rPr>
              <w:t xml:space="preserve"> 100 </w:t>
            </w:r>
            <w:r w:rsidRPr="00DF3692">
              <w:rPr>
                <w:rFonts w:ascii="Times New Roman" w:hAnsi="Times New Roman" w:cs="Times New Roman"/>
                <w:sz w:val="18"/>
                <w:szCs w:val="18"/>
                <w:lang w:val="en-US"/>
              </w:rPr>
              <w:t>PV</w:t>
            </w:r>
            <w:r w:rsidRPr="00DF3692">
              <w:rPr>
                <w:rFonts w:ascii="Times New Roman" w:hAnsi="Times New Roman" w:cs="Times New Roman"/>
                <w:sz w:val="18"/>
                <w:szCs w:val="18"/>
              </w:rPr>
              <w:t>1 - 2шт</w:t>
            </w:r>
          </w:p>
        </w:tc>
        <w:tc>
          <w:tcPr>
            <w:tcW w:w="1516" w:type="dxa"/>
            <w:vAlign w:val="center"/>
          </w:tcPr>
          <w:p w14:paraId="22AF0B21" w14:textId="642FFB70" w:rsidR="00214AE1" w:rsidRPr="00DF3692" w:rsidRDefault="00214AE1" w:rsidP="00214AE1">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2015</w:t>
            </w:r>
          </w:p>
        </w:tc>
        <w:tc>
          <w:tcPr>
            <w:tcW w:w="2181" w:type="dxa"/>
            <w:vAlign w:val="center"/>
          </w:tcPr>
          <w:p w14:paraId="304AB40D" w14:textId="127434FD" w:rsidR="00214AE1" w:rsidRPr="00DF3692" w:rsidRDefault="00214AE1" w:rsidP="00214A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2023</w:t>
            </w:r>
          </w:p>
        </w:tc>
      </w:tr>
      <w:tr w:rsidR="00214AE1" w:rsidRPr="00DF3692" w14:paraId="42593460" w14:textId="77777777" w:rsidTr="00C16C55">
        <w:trPr>
          <w:trHeight w:val="128"/>
        </w:trPr>
        <w:tc>
          <w:tcPr>
            <w:tcW w:w="2977" w:type="dxa"/>
            <w:shd w:val="clear" w:color="auto" w:fill="F7CAAC" w:themeFill="accent2" w:themeFillTint="66"/>
            <w:vAlign w:val="center"/>
          </w:tcPr>
          <w:p w14:paraId="04B02D2D" w14:textId="4175794C" w:rsidR="00214AE1" w:rsidRPr="00DF3692" w:rsidRDefault="00214AE1" w:rsidP="00214AE1">
            <w:pPr>
              <w:widowControl w:val="0"/>
              <w:tabs>
                <w:tab w:val="left" w:pos="1459"/>
              </w:tabs>
              <w:spacing w:after="0" w:line="240" w:lineRule="auto"/>
              <w:jc w:val="center"/>
              <w:rPr>
                <w:rFonts w:ascii="Times New Roman" w:hAnsi="Times New Roman"/>
                <w:b/>
                <w:i/>
                <w:sz w:val="18"/>
                <w:szCs w:val="18"/>
              </w:rPr>
            </w:pPr>
            <w:r w:rsidRPr="00DF3692">
              <w:rPr>
                <w:rFonts w:ascii="Times New Roman" w:hAnsi="Times New Roman"/>
                <w:b/>
                <w:i/>
                <w:sz w:val="18"/>
                <w:szCs w:val="18"/>
              </w:rPr>
              <w:t>Котельная ООО «ЕТК» д. Юкки</w:t>
            </w:r>
          </w:p>
        </w:tc>
        <w:tc>
          <w:tcPr>
            <w:tcW w:w="3107" w:type="dxa"/>
            <w:shd w:val="clear" w:color="auto" w:fill="FBE4D5" w:themeFill="accent2" w:themeFillTint="33"/>
            <w:vAlign w:val="center"/>
          </w:tcPr>
          <w:p w14:paraId="75C1C307" w14:textId="1C8B84E2" w:rsidR="00214AE1" w:rsidRPr="00DF3692" w:rsidRDefault="00214AE1" w:rsidP="00214AE1">
            <w:pPr>
              <w:spacing w:after="0" w:line="240" w:lineRule="auto"/>
              <w:jc w:val="center"/>
              <w:rPr>
                <w:rFonts w:ascii="Times New Roman" w:hAnsi="Times New Roman" w:cs="Times New Roman"/>
                <w:sz w:val="18"/>
                <w:szCs w:val="18"/>
                <w:lang w:val="en-US"/>
              </w:rPr>
            </w:pPr>
            <w:proofErr w:type="spellStart"/>
            <w:r w:rsidRPr="00C46C0A">
              <w:rPr>
                <w:rFonts w:ascii="Times New Roman" w:hAnsi="Times New Roman" w:cs="Times New Roman"/>
                <w:sz w:val="20"/>
                <w:szCs w:val="20"/>
                <w:lang w:val="en-US"/>
              </w:rPr>
              <w:t>Viessmann</w:t>
            </w:r>
            <w:proofErr w:type="spellEnd"/>
            <w:r w:rsidRPr="00245395">
              <w:rPr>
                <w:rFonts w:ascii="Times New Roman" w:hAnsi="Times New Roman" w:cs="Times New Roman"/>
                <w:sz w:val="20"/>
                <w:szCs w:val="20"/>
                <w:lang w:val="en-US"/>
              </w:rPr>
              <w:t xml:space="preserve"> </w:t>
            </w:r>
            <w:r w:rsidRPr="00C46C0A">
              <w:rPr>
                <w:rFonts w:ascii="Times New Roman" w:hAnsi="Times New Roman" w:cs="Times New Roman"/>
                <w:sz w:val="20"/>
                <w:szCs w:val="20"/>
                <w:lang w:val="en-US"/>
              </w:rPr>
              <w:t>Vitoplex</w:t>
            </w:r>
            <w:r w:rsidRPr="00245395">
              <w:rPr>
                <w:rFonts w:ascii="Times New Roman" w:hAnsi="Times New Roman" w:cs="Times New Roman"/>
                <w:sz w:val="20"/>
                <w:szCs w:val="20"/>
                <w:lang w:val="en-US"/>
              </w:rPr>
              <w:t>-200</w:t>
            </w:r>
            <w:r w:rsidRPr="00C46C0A">
              <w:rPr>
                <w:rFonts w:ascii="Times New Roman" w:hAnsi="Times New Roman" w:cs="Times New Roman"/>
                <w:sz w:val="20"/>
                <w:szCs w:val="20"/>
                <w:lang w:val="en-US"/>
              </w:rPr>
              <w:t>SX</w:t>
            </w:r>
            <w:r w:rsidRPr="00245395">
              <w:rPr>
                <w:rFonts w:ascii="Times New Roman" w:hAnsi="Times New Roman" w:cs="Times New Roman"/>
                <w:sz w:val="20"/>
                <w:szCs w:val="20"/>
                <w:lang w:val="en-US"/>
              </w:rPr>
              <w:t>-2</w:t>
            </w:r>
            <w:r w:rsidRPr="00C46C0A">
              <w:rPr>
                <w:rFonts w:ascii="Times New Roman" w:hAnsi="Times New Roman" w:cs="Times New Roman"/>
                <w:sz w:val="20"/>
                <w:szCs w:val="20"/>
                <w:lang w:val="en-US"/>
              </w:rPr>
              <w:t>A</w:t>
            </w:r>
            <w:r w:rsidRPr="00245395">
              <w:rPr>
                <w:rFonts w:ascii="Times New Roman" w:hAnsi="Times New Roman" w:cs="Times New Roman"/>
                <w:sz w:val="20"/>
                <w:szCs w:val="20"/>
                <w:lang w:val="en-US"/>
              </w:rPr>
              <w:t xml:space="preserve"> </w:t>
            </w:r>
            <w:r w:rsidRPr="00722AAD">
              <w:rPr>
                <w:rFonts w:ascii="Times New Roman" w:hAnsi="Times New Roman" w:cs="Times New Roman"/>
                <w:sz w:val="20"/>
                <w:szCs w:val="20"/>
                <w:lang w:val="en-US"/>
              </w:rPr>
              <w:t>(</w:t>
            </w:r>
            <w:r w:rsidRPr="00245395">
              <w:rPr>
                <w:rFonts w:ascii="Times New Roman" w:hAnsi="Times New Roman" w:cs="Times New Roman"/>
                <w:sz w:val="20"/>
                <w:szCs w:val="20"/>
                <w:lang w:val="en-US"/>
              </w:rPr>
              <w:t>1100</w:t>
            </w:r>
            <w:r w:rsidRPr="00C46C0A">
              <w:rPr>
                <w:rFonts w:ascii="Times New Roman" w:hAnsi="Times New Roman" w:cs="Times New Roman"/>
                <w:sz w:val="20"/>
                <w:szCs w:val="20"/>
              </w:rPr>
              <w:t>кВт</w:t>
            </w:r>
            <w:r w:rsidRPr="00245395">
              <w:rPr>
                <w:rFonts w:ascii="Times New Roman" w:hAnsi="Times New Roman" w:cs="Times New Roman"/>
                <w:sz w:val="20"/>
                <w:szCs w:val="20"/>
                <w:lang w:val="en-US"/>
              </w:rPr>
              <w:t>. - 2</w:t>
            </w:r>
            <w:proofErr w:type="spellStart"/>
            <w:r w:rsidRPr="00C46C0A">
              <w:rPr>
                <w:rFonts w:ascii="Times New Roman" w:hAnsi="Times New Roman" w:cs="Times New Roman"/>
                <w:sz w:val="20"/>
                <w:szCs w:val="20"/>
              </w:rPr>
              <w:t>шт</w:t>
            </w:r>
            <w:proofErr w:type="spellEnd"/>
            <w:r>
              <w:rPr>
                <w:rFonts w:ascii="Times New Roman" w:hAnsi="Times New Roman" w:cs="Times New Roman"/>
                <w:sz w:val="20"/>
                <w:szCs w:val="20"/>
                <w:lang w:val="en-US"/>
              </w:rPr>
              <w:t>.</w:t>
            </w:r>
            <w:r w:rsidRPr="00722AAD">
              <w:rPr>
                <w:rFonts w:ascii="Times New Roman" w:hAnsi="Times New Roman" w:cs="Times New Roman"/>
                <w:sz w:val="20"/>
                <w:szCs w:val="20"/>
                <w:lang w:val="en-US"/>
              </w:rPr>
              <w:t xml:space="preserve">; </w:t>
            </w:r>
            <w:r w:rsidRPr="00245395">
              <w:rPr>
                <w:rFonts w:ascii="Times New Roman" w:hAnsi="Times New Roman" w:cs="Times New Roman"/>
                <w:sz w:val="20"/>
                <w:szCs w:val="20"/>
                <w:lang w:val="en-US"/>
              </w:rPr>
              <w:t>1950</w:t>
            </w:r>
            <w:r w:rsidRPr="00C46C0A">
              <w:rPr>
                <w:rFonts w:ascii="Times New Roman" w:hAnsi="Times New Roman" w:cs="Times New Roman"/>
                <w:sz w:val="20"/>
                <w:szCs w:val="20"/>
              </w:rPr>
              <w:t>кВт</w:t>
            </w:r>
            <w:r w:rsidRPr="00245395">
              <w:rPr>
                <w:rFonts w:ascii="Times New Roman" w:hAnsi="Times New Roman" w:cs="Times New Roman"/>
                <w:sz w:val="20"/>
                <w:szCs w:val="20"/>
                <w:lang w:val="en-US"/>
              </w:rPr>
              <w:t xml:space="preserve">. - </w:t>
            </w:r>
            <w:r w:rsidRPr="00C46C0A">
              <w:rPr>
                <w:rFonts w:ascii="Times New Roman" w:hAnsi="Times New Roman" w:cs="Times New Roman"/>
                <w:sz w:val="20"/>
                <w:szCs w:val="20"/>
                <w:lang w:val="en-US"/>
              </w:rPr>
              <w:t>1</w:t>
            </w:r>
            <w:proofErr w:type="spellStart"/>
            <w:r w:rsidRPr="00C46C0A">
              <w:rPr>
                <w:rFonts w:ascii="Times New Roman" w:hAnsi="Times New Roman" w:cs="Times New Roman"/>
                <w:sz w:val="20"/>
                <w:szCs w:val="20"/>
              </w:rPr>
              <w:t>шт</w:t>
            </w:r>
            <w:proofErr w:type="spellEnd"/>
            <w:r>
              <w:rPr>
                <w:rFonts w:ascii="Times New Roman" w:hAnsi="Times New Roman" w:cs="Times New Roman"/>
                <w:sz w:val="20"/>
                <w:szCs w:val="20"/>
                <w:lang w:val="en-US"/>
              </w:rPr>
              <w:t>.</w:t>
            </w:r>
            <w:r w:rsidRPr="00722AAD">
              <w:rPr>
                <w:rFonts w:ascii="Times New Roman" w:hAnsi="Times New Roman" w:cs="Times New Roman"/>
                <w:sz w:val="20"/>
                <w:szCs w:val="20"/>
                <w:lang w:val="en-US"/>
              </w:rPr>
              <w:t>)</w:t>
            </w:r>
          </w:p>
        </w:tc>
        <w:tc>
          <w:tcPr>
            <w:tcW w:w="1516" w:type="dxa"/>
            <w:shd w:val="clear" w:color="auto" w:fill="FBE4D5" w:themeFill="accent2" w:themeFillTint="33"/>
            <w:vAlign w:val="center"/>
          </w:tcPr>
          <w:p w14:paraId="2563DFC7" w14:textId="17ED5B8F" w:rsidR="00214AE1" w:rsidRPr="00DF3692" w:rsidRDefault="00214AE1" w:rsidP="00214AE1">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2016</w:t>
            </w:r>
          </w:p>
        </w:tc>
        <w:tc>
          <w:tcPr>
            <w:tcW w:w="2181" w:type="dxa"/>
            <w:shd w:val="clear" w:color="auto" w:fill="FBE4D5" w:themeFill="accent2" w:themeFillTint="33"/>
            <w:vAlign w:val="center"/>
          </w:tcPr>
          <w:p w14:paraId="038C8F11" w14:textId="2675608F" w:rsidR="00214AE1" w:rsidRPr="00DF3692" w:rsidRDefault="00214AE1" w:rsidP="00214AE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2023</w:t>
            </w:r>
          </w:p>
        </w:tc>
      </w:tr>
    </w:tbl>
    <w:p w14:paraId="3BBA1CF7" w14:textId="77777777" w:rsidR="00776C66" w:rsidRPr="00C14341" w:rsidRDefault="00776C66" w:rsidP="00DE6935">
      <w:pPr>
        <w:autoSpaceDE w:val="0"/>
        <w:autoSpaceDN w:val="0"/>
        <w:adjustRightInd w:val="0"/>
        <w:spacing w:before="240" w:line="240" w:lineRule="auto"/>
        <w:jc w:val="center"/>
        <w:rPr>
          <w:rFonts w:ascii="Times New Roman" w:hAnsi="Times New Roman" w:cs="Times New Roman"/>
          <w:b/>
          <w:i/>
          <w:iCs/>
          <w:sz w:val="28"/>
          <w:szCs w:val="28"/>
        </w:rPr>
      </w:pPr>
      <w:r w:rsidRPr="00812582">
        <w:rPr>
          <w:rFonts w:ascii="Times New Roman" w:hAnsi="Times New Roman" w:cs="Times New Roman"/>
          <w:b/>
          <w:i/>
          <w:iCs/>
          <w:sz w:val="28"/>
          <w:szCs w:val="28"/>
        </w:rPr>
        <w:t>1.2.6 Схемы выдачи тепловой мощности, структура теплофикационных установок</w:t>
      </w:r>
    </w:p>
    <w:p w14:paraId="6DF61050" w14:textId="6373926C"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Систем</w:t>
      </w:r>
      <w:r>
        <w:rPr>
          <w:rFonts w:ascii="Times New Roman" w:hAnsi="Times New Roman" w:cs="Times New Roman"/>
          <w:sz w:val="28"/>
          <w:szCs w:val="28"/>
        </w:rPr>
        <w:t xml:space="preserve">а теплоснабжения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CD16A1">
        <w:rPr>
          <w:rFonts w:ascii="Times New Roman" w:hAnsi="Times New Roman" w:cs="Times New Roman"/>
          <w:sz w:val="28"/>
          <w:szCs w:val="28"/>
        </w:rPr>
        <w:t xml:space="preserve"> </w:t>
      </w:r>
      <w:r w:rsidR="00AE7C52">
        <w:rPr>
          <w:rFonts w:ascii="Times New Roman" w:hAnsi="Times New Roman" w:cs="Times New Roman"/>
          <w:sz w:val="28"/>
          <w:szCs w:val="28"/>
        </w:rPr>
        <w:t>является закрытой</w:t>
      </w:r>
      <w:r w:rsidR="00093B5A">
        <w:rPr>
          <w:rFonts w:ascii="Times New Roman" w:hAnsi="Times New Roman" w:cs="Times New Roman"/>
          <w:sz w:val="28"/>
          <w:szCs w:val="28"/>
        </w:rPr>
        <w:t>.</w:t>
      </w:r>
    </w:p>
    <w:p w14:paraId="13DCAC13"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закрытых системах теплоснабжения сам теплоносите</w:t>
      </w:r>
      <w:r>
        <w:rPr>
          <w:rFonts w:ascii="Times New Roman" w:hAnsi="Times New Roman" w:cs="Times New Roman"/>
          <w:sz w:val="28"/>
          <w:szCs w:val="28"/>
        </w:rPr>
        <w:t xml:space="preserve">ль нигде не расходуется, а лишь </w:t>
      </w:r>
      <w:r w:rsidRPr="00776C66">
        <w:rPr>
          <w:rFonts w:ascii="Times New Roman" w:hAnsi="Times New Roman" w:cs="Times New Roman"/>
          <w:sz w:val="28"/>
          <w:szCs w:val="28"/>
        </w:rPr>
        <w:t>циркулирует между источником тепла и местными системами теплопотребления. Это значит, что</w:t>
      </w:r>
      <w:r>
        <w:rPr>
          <w:rFonts w:ascii="Times New Roman" w:hAnsi="Times New Roman" w:cs="Times New Roman"/>
          <w:sz w:val="28"/>
          <w:szCs w:val="28"/>
        </w:rPr>
        <w:t xml:space="preserve"> </w:t>
      </w:r>
      <w:r w:rsidRPr="00776C66">
        <w:rPr>
          <w:rFonts w:ascii="Times New Roman" w:hAnsi="Times New Roman" w:cs="Times New Roman"/>
          <w:sz w:val="28"/>
          <w:szCs w:val="28"/>
        </w:rPr>
        <w:t>такие системы закрыты по отношению к атмосфере, что и нашло отражение в их названии. Т.е.</w:t>
      </w:r>
      <w:r>
        <w:rPr>
          <w:rFonts w:ascii="Times New Roman" w:hAnsi="Times New Roman" w:cs="Times New Roman"/>
          <w:sz w:val="28"/>
          <w:szCs w:val="28"/>
        </w:rPr>
        <w:t xml:space="preserve"> </w:t>
      </w:r>
      <w:r w:rsidRPr="00776C66">
        <w:rPr>
          <w:rFonts w:ascii="Times New Roman" w:hAnsi="Times New Roman" w:cs="Times New Roman"/>
          <w:sz w:val="28"/>
          <w:szCs w:val="28"/>
        </w:rPr>
        <w:t>количество уходящей от источника и приходящей к нему воды одинаково.</w:t>
      </w:r>
    </w:p>
    <w:p w14:paraId="13C214AB"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реальных же системах часть воды теряется и</w:t>
      </w:r>
      <w:r>
        <w:rPr>
          <w:rFonts w:ascii="Times New Roman" w:hAnsi="Times New Roman" w:cs="Times New Roman"/>
          <w:sz w:val="28"/>
          <w:szCs w:val="28"/>
        </w:rPr>
        <w:t xml:space="preserve">з системы через имеющиеся в ней </w:t>
      </w:r>
      <w:proofErr w:type="spellStart"/>
      <w:r w:rsidRPr="00776C66">
        <w:rPr>
          <w:rFonts w:ascii="Times New Roman" w:hAnsi="Times New Roman" w:cs="Times New Roman"/>
          <w:sz w:val="28"/>
          <w:szCs w:val="28"/>
        </w:rPr>
        <w:t>неплотности</w:t>
      </w:r>
      <w:proofErr w:type="spellEnd"/>
      <w:r w:rsidRPr="00776C66">
        <w:rPr>
          <w:rFonts w:ascii="Times New Roman" w:hAnsi="Times New Roman" w:cs="Times New Roman"/>
          <w:sz w:val="28"/>
          <w:szCs w:val="28"/>
        </w:rPr>
        <w:t>: через сальники насосов, компенсаторов, арматуры и т.п. Эти утечки воды из системы</w:t>
      </w:r>
      <w:r>
        <w:rPr>
          <w:rFonts w:ascii="Times New Roman" w:hAnsi="Times New Roman" w:cs="Times New Roman"/>
          <w:sz w:val="28"/>
          <w:szCs w:val="28"/>
        </w:rPr>
        <w:t xml:space="preserve"> </w:t>
      </w:r>
      <w:r w:rsidRPr="00776C66">
        <w:rPr>
          <w:rFonts w:ascii="Times New Roman" w:hAnsi="Times New Roman" w:cs="Times New Roman"/>
          <w:sz w:val="28"/>
          <w:szCs w:val="28"/>
        </w:rPr>
        <w:t>невелики и при хорошей эксплуатации не превышают 0,5% объема воды в системе.</w:t>
      </w:r>
    </w:p>
    <w:p w14:paraId="179FADB4"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Однако даже в таком количестве они приносят опр</w:t>
      </w:r>
      <w:r>
        <w:rPr>
          <w:rFonts w:ascii="Times New Roman" w:hAnsi="Times New Roman" w:cs="Times New Roman"/>
          <w:sz w:val="28"/>
          <w:szCs w:val="28"/>
        </w:rPr>
        <w:t xml:space="preserve">еделенный ущерб, так как с ними </w:t>
      </w:r>
      <w:r w:rsidRPr="00776C66">
        <w:rPr>
          <w:rFonts w:ascii="Times New Roman" w:hAnsi="Times New Roman" w:cs="Times New Roman"/>
          <w:sz w:val="28"/>
          <w:szCs w:val="28"/>
        </w:rPr>
        <w:t>бесполезно теряются и тепло, и теплоноситель.</w:t>
      </w:r>
    </w:p>
    <w:p w14:paraId="63D7941A"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открытых системах теплоснабжения теплоносител</w:t>
      </w:r>
      <w:r>
        <w:rPr>
          <w:rFonts w:ascii="Times New Roman" w:hAnsi="Times New Roman" w:cs="Times New Roman"/>
          <w:sz w:val="28"/>
          <w:szCs w:val="28"/>
        </w:rPr>
        <w:t xml:space="preserve">ь расходуется на нужды горячего </w:t>
      </w:r>
      <w:r w:rsidRPr="00776C66">
        <w:rPr>
          <w:rFonts w:ascii="Times New Roman" w:hAnsi="Times New Roman" w:cs="Times New Roman"/>
          <w:sz w:val="28"/>
          <w:szCs w:val="28"/>
        </w:rPr>
        <w:t>водоснабжения.</w:t>
      </w:r>
    </w:p>
    <w:p w14:paraId="60598EBF" w14:textId="1FB7F52E" w:rsidR="00776C66" w:rsidRDefault="00776C66" w:rsidP="00726D8E">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 xml:space="preserve">Схема выдачи тепловой мощности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2D7EA3">
        <w:rPr>
          <w:rFonts w:ascii="Times New Roman" w:hAnsi="Times New Roman" w:cs="Times New Roman"/>
          <w:sz w:val="28"/>
          <w:szCs w:val="28"/>
        </w:rPr>
        <w:t xml:space="preserve"> </w:t>
      </w:r>
      <w:r>
        <w:rPr>
          <w:rFonts w:ascii="Times New Roman" w:hAnsi="Times New Roman" w:cs="Times New Roman"/>
          <w:sz w:val="28"/>
          <w:szCs w:val="28"/>
        </w:rPr>
        <w:t xml:space="preserve">идентична. Из </w:t>
      </w:r>
      <w:r w:rsidRPr="00776C66">
        <w:rPr>
          <w:rFonts w:ascii="Times New Roman" w:hAnsi="Times New Roman" w:cs="Times New Roman"/>
          <w:sz w:val="28"/>
          <w:szCs w:val="28"/>
        </w:rPr>
        <w:t>централизованной системы водоснабжения насосом вода подается в котельную в бак, а затем</w:t>
      </w:r>
      <w:r>
        <w:rPr>
          <w:rFonts w:ascii="Times New Roman" w:hAnsi="Times New Roman" w:cs="Times New Roman"/>
          <w:sz w:val="28"/>
          <w:szCs w:val="28"/>
        </w:rPr>
        <w:t xml:space="preserve"> </w:t>
      </w:r>
      <w:r w:rsidRPr="00776C66">
        <w:rPr>
          <w:rFonts w:ascii="Times New Roman" w:hAnsi="Times New Roman" w:cs="Times New Roman"/>
          <w:sz w:val="28"/>
          <w:szCs w:val="28"/>
        </w:rPr>
        <w:t>подогревается в котле и подается в тепловую сеть.</w:t>
      </w:r>
    </w:p>
    <w:p w14:paraId="66C62567" w14:textId="6E653193" w:rsidR="00776C66" w:rsidRPr="00726D8E" w:rsidRDefault="00CD16A1" w:rsidP="00DE6935">
      <w:pPr>
        <w:autoSpaceDE w:val="0"/>
        <w:autoSpaceDN w:val="0"/>
        <w:adjustRightInd w:val="0"/>
        <w:spacing w:line="240" w:lineRule="auto"/>
        <w:jc w:val="center"/>
        <w:rPr>
          <w:rFonts w:ascii="Times New Roman" w:hAnsi="Times New Roman" w:cs="Times New Roman"/>
          <w:b/>
          <w:i/>
          <w:sz w:val="28"/>
          <w:szCs w:val="28"/>
        </w:rPr>
      </w:pPr>
      <w:r w:rsidRPr="00776C66">
        <w:rPr>
          <w:rFonts w:ascii="Times New Roman" w:hAnsi="Times New Roman" w:cs="Times New Roman"/>
          <w:noProof/>
          <w:sz w:val="28"/>
          <w:szCs w:val="28"/>
          <w:lang w:eastAsia="ru-RU"/>
        </w:rPr>
        <w:lastRenderedPageBreak/>
        <w:drawing>
          <wp:anchor distT="0" distB="0" distL="114300" distR="114300" simplePos="0" relativeHeight="251703296" behindDoc="0" locked="0" layoutInCell="1" allowOverlap="1" wp14:anchorId="077CDCFE" wp14:editId="20017F38">
            <wp:simplePos x="0" y="0"/>
            <wp:positionH relativeFrom="margin">
              <wp:align>right</wp:align>
            </wp:positionH>
            <wp:positionV relativeFrom="paragraph">
              <wp:posOffset>30756</wp:posOffset>
            </wp:positionV>
            <wp:extent cx="6129655" cy="2988945"/>
            <wp:effectExtent l="19050" t="19050" r="23495" b="20955"/>
            <wp:wrapThrough wrapText="bothSides">
              <wp:wrapPolygon edited="0">
                <wp:start x="-67" y="-138"/>
                <wp:lineTo x="-67" y="21614"/>
                <wp:lineTo x="21616" y="21614"/>
                <wp:lineTo x="21616" y="-138"/>
                <wp:lineTo x="-67" y="-138"/>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9655" cy="298894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sidR="00776C66" w:rsidRPr="00726D8E">
        <w:rPr>
          <w:rFonts w:ascii="Times New Roman" w:hAnsi="Times New Roman" w:cs="Times New Roman"/>
          <w:b/>
          <w:i/>
          <w:sz w:val="28"/>
          <w:szCs w:val="28"/>
        </w:rPr>
        <w:t>Ри</w:t>
      </w:r>
      <w:r w:rsidR="00886486">
        <w:rPr>
          <w:rFonts w:ascii="Times New Roman" w:hAnsi="Times New Roman" w:cs="Times New Roman"/>
          <w:b/>
          <w:i/>
          <w:sz w:val="28"/>
          <w:szCs w:val="28"/>
        </w:rPr>
        <w:t>сунок 1</w:t>
      </w:r>
      <w:r w:rsidR="00776C66" w:rsidRPr="00726D8E">
        <w:rPr>
          <w:rFonts w:ascii="Times New Roman" w:hAnsi="Times New Roman" w:cs="Times New Roman"/>
          <w:b/>
          <w:i/>
          <w:sz w:val="28"/>
          <w:szCs w:val="28"/>
        </w:rPr>
        <w:t>.</w:t>
      </w:r>
      <w:r w:rsidR="00196433">
        <w:rPr>
          <w:rFonts w:ascii="Times New Roman" w:hAnsi="Times New Roman" w:cs="Times New Roman"/>
          <w:b/>
          <w:i/>
          <w:sz w:val="28"/>
          <w:szCs w:val="28"/>
        </w:rPr>
        <w:t>2.6.</w:t>
      </w:r>
      <w:r w:rsidR="00776C66" w:rsidRPr="00726D8E">
        <w:rPr>
          <w:rFonts w:ascii="Times New Roman" w:hAnsi="Times New Roman" w:cs="Times New Roman"/>
          <w:b/>
          <w:i/>
          <w:sz w:val="28"/>
          <w:szCs w:val="28"/>
        </w:rPr>
        <w:t>1 – Принципиальная тепловая схема котельной с водогрейными котлами</w:t>
      </w:r>
    </w:p>
    <w:p w14:paraId="5A95CF76" w14:textId="2A80FE67" w:rsidR="00776C66" w:rsidRDefault="00776C66" w:rsidP="00C14341">
      <w:pPr>
        <w:autoSpaceDE w:val="0"/>
        <w:autoSpaceDN w:val="0"/>
        <w:adjustRightInd w:val="0"/>
        <w:spacing w:before="240"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 xml:space="preserve">Источники тепловой энергии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776C66">
        <w:rPr>
          <w:rFonts w:ascii="Times New Roman" w:hAnsi="Times New Roman" w:cs="Times New Roman"/>
          <w:sz w:val="28"/>
          <w:szCs w:val="28"/>
        </w:rPr>
        <w:t>не являются источниками</w:t>
      </w:r>
      <w:r>
        <w:rPr>
          <w:rFonts w:ascii="Times New Roman" w:hAnsi="Times New Roman" w:cs="Times New Roman"/>
          <w:sz w:val="28"/>
          <w:szCs w:val="28"/>
        </w:rPr>
        <w:t xml:space="preserve"> </w:t>
      </w:r>
      <w:r w:rsidRPr="00776C66">
        <w:rPr>
          <w:rFonts w:ascii="Times New Roman" w:hAnsi="Times New Roman" w:cs="Times New Roman"/>
          <w:sz w:val="28"/>
          <w:szCs w:val="28"/>
        </w:rPr>
        <w:t>комбинированной выработки те</w:t>
      </w:r>
      <w:r w:rsidR="00726D8E">
        <w:rPr>
          <w:rFonts w:ascii="Times New Roman" w:hAnsi="Times New Roman" w:cs="Times New Roman"/>
          <w:sz w:val="28"/>
          <w:szCs w:val="28"/>
        </w:rPr>
        <w:t>пловой и электрической энергии.</w:t>
      </w:r>
    </w:p>
    <w:p w14:paraId="4044C30D" w14:textId="77777777" w:rsidR="00776C66" w:rsidRPr="00C14341" w:rsidRDefault="00776C66" w:rsidP="00DE6935">
      <w:pPr>
        <w:autoSpaceDE w:val="0"/>
        <w:autoSpaceDN w:val="0"/>
        <w:adjustRightInd w:val="0"/>
        <w:spacing w:line="240" w:lineRule="auto"/>
        <w:jc w:val="center"/>
        <w:rPr>
          <w:rFonts w:ascii="Times New Roman" w:hAnsi="Times New Roman" w:cs="Times New Roman"/>
          <w:b/>
          <w:i/>
          <w:iCs/>
          <w:sz w:val="28"/>
          <w:szCs w:val="28"/>
        </w:rPr>
      </w:pPr>
      <w:r w:rsidRPr="00422638">
        <w:rPr>
          <w:rFonts w:ascii="Times New Roman" w:hAnsi="Times New Roman" w:cs="Times New Roman"/>
          <w:b/>
          <w:i/>
          <w:iCs/>
          <w:sz w:val="28"/>
          <w:szCs w:val="28"/>
        </w:rPr>
        <w:t>1.2.7 Способ регулирования отпуска тепловой энергии от источников тепловой энергии с обоснованием выбора графика изменения температур теплоносителя в зависимости от температуры наружного воздуха</w:t>
      </w:r>
    </w:p>
    <w:p w14:paraId="28FB93C1" w14:textId="5648174E"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FE568B">
        <w:rPr>
          <w:rFonts w:ascii="Times New Roman" w:hAnsi="Times New Roman" w:cs="Times New Roman"/>
          <w:sz w:val="28"/>
          <w:szCs w:val="28"/>
        </w:rPr>
        <w:t xml:space="preserve">График изменения температур теплоносителя (рисунок </w:t>
      </w:r>
      <w:r w:rsidR="00196433">
        <w:rPr>
          <w:rFonts w:ascii="Times New Roman" w:hAnsi="Times New Roman" w:cs="Times New Roman"/>
          <w:sz w:val="28"/>
          <w:szCs w:val="28"/>
        </w:rPr>
        <w:t>1.2.7.1</w:t>
      </w:r>
      <w:r w:rsidRPr="00FE568B">
        <w:rPr>
          <w:rFonts w:ascii="Times New Roman" w:hAnsi="Times New Roman" w:cs="Times New Roman"/>
          <w:sz w:val="28"/>
          <w:szCs w:val="28"/>
        </w:rPr>
        <w:t xml:space="preserve">) выбран на основании климатических параметров холодного времени года на территории </w:t>
      </w:r>
      <w:r w:rsidR="00221D15">
        <w:rPr>
          <w:rFonts w:ascii="Times New Roman" w:hAnsi="Times New Roman" w:cs="Times New Roman"/>
          <w:sz w:val="28"/>
          <w:szCs w:val="28"/>
        </w:rPr>
        <w:t>Всеволожского муниципального района</w:t>
      </w:r>
      <w:r w:rsidR="008F6524">
        <w:rPr>
          <w:rFonts w:ascii="Times New Roman" w:hAnsi="Times New Roman" w:cs="Times New Roman"/>
          <w:sz w:val="28"/>
          <w:szCs w:val="28"/>
        </w:rPr>
        <w:t xml:space="preserve"> </w:t>
      </w:r>
      <w:r w:rsidRPr="00776C66">
        <w:rPr>
          <w:rFonts w:ascii="Times New Roman" w:hAnsi="Times New Roman" w:cs="Times New Roman"/>
          <w:sz w:val="28"/>
          <w:szCs w:val="28"/>
        </w:rPr>
        <w:t xml:space="preserve">РФ СП 131.13330.2012 </w:t>
      </w:r>
      <w:r w:rsidR="00712694">
        <w:rPr>
          <w:rFonts w:ascii="Times New Roman" w:hAnsi="Times New Roman" w:cs="Times New Roman"/>
          <w:sz w:val="28"/>
          <w:szCs w:val="28"/>
        </w:rPr>
        <w:t>«</w:t>
      </w:r>
      <w:r w:rsidRPr="00776C66">
        <w:rPr>
          <w:rFonts w:ascii="Times New Roman" w:hAnsi="Times New Roman" w:cs="Times New Roman"/>
          <w:sz w:val="28"/>
          <w:szCs w:val="28"/>
        </w:rPr>
        <w:t>Строительная климатология</w:t>
      </w:r>
      <w:r w:rsidR="00712694">
        <w:rPr>
          <w:rFonts w:ascii="Times New Roman" w:hAnsi="Times New Roman" w:cs="Times New Roman"/>
          <w:sz w:val="28"/>
          <w:szCs w:val="28"/>
        </w:rPr>
        <w:t>»</w:t>
      </w:r>
      <w:r w:rsidRPr="00776C66">
        <w:rPr>
          <w:rFonts w:ascii="Times New Roman" w:hAnsi="Times New Roman" w:cs="Times New Roman"/>
          <w:sz w:val="28"/>
          <w:szCs w:val="28"/>
        </w:rPr>
        <w:t xml:space="preserve"> и справочных данных температуры воды,</w:t>
      </w:r>
      <w:r>
        <w:rPr>
          <w:rFonts w:ascii="Times New Roman" w:hAnsi="Times New Roman" w:cs="Times New Roman"/>
          <w:sz w:val="28"/>
          <w:szCs w:val="28"/>
        </w:rPr>
        <w:t xml:space="preserve"> </w:t>
      </w:r>
      <w:r w:rsidRPr="00776C66">
        <w:rPr>
          <w:rFonts w:ascii="Times New Roman" w:hAnsi="Times New Roman" w:cs="Times New Roman"/>
          <w:sz w:val="28"/>
          <w:szCs w:val="28"/>
        </w:rPr>
        <w:t>подаваемой в отопительную систему, и сетевой – в обратном трубопроводе по температурному</w:t>
      </w:r>
      <w:r>
        <w:rPr>
          <w:rFonts w:ascii="Times New Roman" w:hAnsi="Times New Roman" w:cs="Times New Roman"/>
          <w:sz w:val="28"/>
          <w:szCs w:val="28"/>
        </w:rPr>
        <w:t xml:space="preserve"> </w:t>
      </w:r>
      <w:r w:rsidRPr="00776C66">
        <w:rPr>
          <w:rFonts w:ascii="Times New Roman" w:hAnsi="Times New Roman" w:cs="Times New Roman"/>
          <w:sz w:val="28"/>
          <w:szCs w:val="28"/>
        </w:rPr>
        <w:t xml:space="preserve">графику 95–70 </w:t>
      </w:r>
      <w:r w:rsidRPr="00776C66">
        <w:rPr>
          <w:rFonts w:ascii="Times New Roman" w:eastAsia="Times New Roman,Bold" w:hAnsi="Times New Roman" w:cs="Times New Roman"/>
          <w:b/>
          <w:bCs/>
          <w:sz w:val="28"/>
          <w:szCs w:val="28"/>
        </w:rPr>
        <w:t>°</w:t>
      </w:r>
      <w:r w:rsidRPr="00776C66">
        <w:rPr>
          <w:rFonts w:ascii="Times New Roman" w:hAnsi="Times New Roman" w:cs="Times New Roman"/>
          <w:sz w:val="28"/>
          <w:szCs w:val="28"/>
        </w:rPr>
        <w:t>С.</w:t>
      </w:r>
    </w:p>
    <w:p w14:paraId="56601845" w14:textId="77777777" w:rsidR="00E86286" w:rsidRDefault="00E86286" w:rsidP="00C14341">
      <w:pPr>
        <w:spacing w:before="240" w:after="0" w:line="360" w:lineRule="auto"/>
        <w:jc w:val="center"/>
        <w:rPr>
          <w:rFonts w:ascii="Times New Roman" w:hAnsi="Times New Roman" w:cs="Times New Roman"/>
          <w:b/>
          <w:i/>
          <w:sz w:val="28"/>
          <w:szCs w:val="28"/>
        </w:rPr>
      </w:pPr>
    </w:p>
    <w:p w14:paraId="2A06FC0F" w14:textId="5C9259D6" w:rsidR="00776C66" w:rsidRPr="00826846" w:rsidRDefault="00DD0B36" w:rsidP="00CD16A1">
      <w:pPr>
        <w:spacing w:after="0"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14:anchorId="758D4693" wp14:editId="21B6E793">
            <wp:extent cx="6119495" cy="8456371"/>
            <wp:effectExtent l="19050" t="19050" r="14605" b="209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Темп.граф..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2168" cy="8460065"/>
                    </a:xfrm>
                    <a:prstGeom prst="rect">
                      <a:avLst/>
                    </a:prstGeom>
                    <a:ln w="19050">
                      <a:solidFill>
                        <a:schemeClr val="tx1"/>
                      </a:solidFill>
                    </a:ln>
                  </pic:spPr>
                </pic:pic>
              </a:graphicData>
            </a:graphic>
          </wp:inline>
        </w:drawing>
      </w:r>
      <w:r w:rsidR="00886486">
        <w:rPr>
          <w:rFonts w:ascii="Times New Roman" w:hAnsi="Times New Roman" w:cs="Times New Roman"/>
          <w:b/>
          <w:i/>
          <w:sz w:val="28"/>
          <w:szCs w:val="28"/>
        </w:rPr>
        <w:t>Рисунок 1</w:t>
      </w:r>
      <w:r w:rsidR="00776C66" w:rsidRPr="00826846">
        <w:rPr>
          <w:rFonts w:ascii="Times New Roman" w:hAnsi="Times New Roman" w:cs="Times New Roman"/>
          <w:b/>
          <w:i/>
          <w:sz w:val="28"/>
          <w:szCs w:val="28"/>
        </w:rPr>
        <w:t>.2</w:t>
      </w:r>
      <w:r w:rsidR="00196433">
        <w:rPr>
          <w:rFonts w:ascii="Times New Roman" w:hAnsi="Times New Roman" w:cs="Times New Roman"/>
          <w:b/>
          <w:i/>
          <w:sz w:val="28"/>
          <w:szCs w:val="28"/>
        </w:rPr>
        <w:t>.7.1</w:t>
      </w:r>
      <w:r w:rsidR="00776C66" w:rsidRPr="00826846">
        <w:rPr>
          <w:rFonts w:ascii="Times New Roman" w:hAnsi="Times New Roman" w:cs="Times New Roman"/>
          <w:b/>
          <w:i/>
          <w:sz w:val="28"/>
          <w:szCs w:val="28"/>
        </w:rPr>
        <w:t xml:space="preserve"> – График изменения температур теплоносителя 95–70 </w:t>
      </w:r>
      <w:r w:rsidR="00776C66" w:rsidRPr="00826846">
        <w:rPr>
          <w:rFonts w:ascii="Times New Roman" w:eastAsia="Times New Roman,Bold" w:hAnsi="Times New Roman" w:cs="Times New Roman"/>
          <w:b/>
          <w:bCs/>
          <w:i/>
          <w:sz w:val="28"/>
          <w:szCs w:val="28"/>
        </w:rPr>
        <w:t>°</w:t>
      </w:r>
      <w:r w:rsidR="00776C66" w:rsidRPr="00826846">
        <w:rPr>
          <w:rFonts w:ascii="Times New Roman" w:hAnsi="Times New Roman" w:cs="Times New Roman"/>
          <w:b/>
          <w:i/>
          <w:sz w:val="28"/>
          <w:szCs w:val="28"/>
        </w:rPr>
        <w:t>С</w:t>
      </w:r>
    </w:p>
    <w:p w14:paraId="3ECCBAA5" w14:textId="7E302ECB" w:rsidR="00776C66" w:rsidRPr="00C14341" w:rsidRDefault="00776C66" w:rsidP="00B41007">
      <w:pPr>
        <w:autoSpaceDE w:val="0"/>
        <w:autoSpaceDN w:val="0"/>
        <w:adjustRightInd w:val="0"/>
        <w:spacing w:after="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1.2.8 Среднегодовая загрузка оборудования</w:t>
      </w:r>
    </w:p>
    <w:p w14:paraId="7E85868B" w14:textId="15A4DCAC" w:rsidR="00892B3D" w:rsidRDefault="002D7EA3" w:rsidP="00B4100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Годовая загрузка котельных</w:t>
      </w:r>
      <w:r w:rsidR="009572CD" w:rsidRPr="008E5995">
        <w:rPr>
          <w:rFonts w:ascii="Times New Roman" w:hAnsi="Times New Roman" w:cs="Times New Roman"/>
          <w:sz w:val="28"/>
          <w:szCs w:val="28"/>
        </w:rPr>
        <w:t xml:space="preserve"> не является равномерной. </w:t>
      </w:r>
      <w:r w:rsidR="006C04D8">
        <w:rPr>
          <w:rFonts w:ascii="Times New Roman" w:hAnsi="Times New Roman" w:cs="Times New Roman"/>
          <w:sz w:val="28"/>
          <w:szCs w:val="28"/>
        </w:rPr>
        <w:t>Котельные рабо</w:t>
      </w:r>
      <w:r w:rsidR="003E73D8">
        <w:rPr>
          <w:rFonts w:ascii="Times New Roman" w:hAnsi="Times New Roman" w:cs="Times New Roman"/>
          <w:sz w:val="28"/>
          <w:szCs w:val="28"/>
        </w:rPr>
        <w:t>тают в отопительный перио</w:t>
      </w:r>
      <w:r w:rsidR="006C04D8">
        <w:rPr>
          <w:rFonts w:ascii="Times New Roman" w:hAnsi="Times New Roman" w:cs="Times New Roman"/>
          <w:sz w:val="28"/>
          <w:szCs w:val="28"/>
        </w:rPr>
        <w:t>д</w:t>
      </w:r>
      <w:r w:rsidR="00892B3D">
        <w:rPr>
          <w:rFonts w:ascii="Times New Roman" w:hAnsi="Times New Roman" w:cs="Times New Roman"/>
          <w:sz w:val="28"/>
          <w:szCs w:val="28"/>
        </w:rPr>
        <w:t xml:space="preserve"> на отопление и ГВС, в </w:t>
      </w:r>
      <w:proofErr w:type="spellStart"/>
      <w:r w:rsidR="00892B3D">
        <w:rPr>
          <w:rFonts w:ascii="Times New Roman" w:hAnsi="Times New Roman" w:cs="Times New Roman"/>
          <w:sz w:val="28"/>
          <w:szCs w:val="28"/>
        </w:rPr>
        <w:t>межотопительный</w:t>
      </w:r>
      <w:proofErr w:type="spellEnd"/>
      <w:r w:rsidR="00892B3D">
        <w:rPr>
          <w:rFonts w:ascii="Times New Roman" w:hAnsi="Times New Roman" w:cs="Times New Roman"/>
          <w:sz w:val="28"/>
          <w:szCs w:val="28"/>
        </w:rPr>
        <w:t xml:space="preserve"> – только на ГВС</w:t>
      </w:r>
      <w:r w:rsidR="006C04D8">
        <w:rPr>
          <w:rFonts w:ascii="Times New Roman" w:hAnsi="Times New Roman" w:cs="Times New Roman"/>
          <w:sz w:val="28"/>
          <w:szCs w:val="28"/>
        </w:rPr>
        <w:t>.</w:t>
      </w:r>
      <w:r w:rsidR="00892B3D">
        <w:rPr>
          <w:rFonts w:ascii="Times New Roman" w:hAnsi="Times New Roman" w:cs="Times New Roman"/>
          <w:sz w:val="28"/>
          <w:szCs w:val="28"/>
        </w:rPr>
        <w:t xml:space="preserve"> </w:t>
      </w:r>
    </w:p>
    <w:p w14:paraId="4F2129AD" w14:textId="330046DD" w:rsidR="009572CD" w:rsidRDefault="00C32ABD" w:rsidP="00B4100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Время остановки на профилактику составляет </w:t>
      </w:r>
      <w:r w:rsidR="00B75405">
        <w:rPr>
          <w:rFonts w:ascii="Times New Roman" w:hAnsi="Times New Roman" w:cs="Times New Roman"/>
          <w:sz w:val="28"/>
          <w:szCs w:val="28"/>
        </w:rPr>
        <w:t>336</w:t>
      </w:r>
      <w:r>
        <w:rPr>
          <w:rFonts w:ascii="Times New Roman" w:hAnsi="Times New Roman" w:cs="Times New Roman"/>
          <w:sz w:val="28"/>
          <w:szCs w:val="28"/>
        </w:rPr>
        <w:t xml:space="preserve"> </w:t>
      </w:r>
      <w:r w:rsidR="00B75405">
        <w:rPr>
          <w:rFonts w:ascii="Times New Roman" w:hAnsi="Times New Roman" w:cs="Times New Roman"/>
          <w:sz w:val="28"/>
          <w:szCs w:val="28"/>
        </w:rPr>
        <w:t>часов</w:t>
      </w:r>
      <w:r>
        <w:rPr>
          <w:rFonts w:ascii="Times New Roman" w:hAnsi="Times New Roman" w:cs="Times New Roman"/>
          <w:sz w:val="28"/>
          <w:szCs w:val="28"/>
        </w:rPr>
        <w:t>.</w:t>
      </w:r>
      <w:r w:rsidR="003E73D8">
        <w:rPr>
          <w:rFonts w:ascii="Times New Roman" w:hAnsi="Times New Roman" w:cs="Times New Roman"/>
          <w:sz w:val="28"/>
          <w:szCs w:val="28"/>
        </w:rPr>
        <w:t xml:space="preserve"> </w:t>
      </w:r>
    </w:p>
    <w:p w14:paraId="0FEF7D40" w14:textId="444B480A" w:rsidR="003C4A11" w:rsidRDefault="003E73D8" w:rsidP="003C4A1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Отопительный период составляет </w:t>
      </w:r>
      <w:r w:rsidR="003C4A11">
        <w:rPr>
          <w:rFonts w:ascii="Times New Roman" w:hAnsi="Times New Roman" w:cs="Times New Roman"/>
          <w:sz w:val="28"/>
          <w:szCs w:val="28"/>
        </w:rPr>
        <w:t>5688 часов.</w:t>
      </w:r>
    </w:p>
    <w:p w14:paraId="55EF0E4A" w14:textId="24B5F0C7" w:rsidR="003E73D8" w:rsidRDefault="003C4A11" w:rsidP="009572C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Обеспечение ГВС – 84</w:t>
      </w:r>
      <w:r w:rsidR="00EA3356">
        <w:rPr>
          <w:rFonts w:ascii="Times New Roman" w:hAnsi="Times New Roman" w:cs="Times New Roman"/>
          <w:sz w:val="28"/>
          <w:szCs w:val="28"/>
        </w:rPr>
        <w:t>00</w:t>
      </w:r>
      <w:r w:rsidR="008E3B6D">
        <w:rPr>
          <w:rFonts w:ascii="Times New Roman" w:hAnsi="Times New Roman" w:cs="Times New Roman"/>
          <w:sz w:val="28"/>
          <w:szCs w:val="28"/>
        </w:rPr>
        <w:t xml:space="preserve"> часов</w:t>
      </w:r>
      <w:r w:rsidR="001D3758">
        <w:rPr>
          <w:rFonts w:ascii="Times New Roman" w:hAnsi="Times New Roman" w:cs="Times New Roman"/>
          <w:sz w:val="28"/>
          <w:szCs w:val="28"/>
        </w:rPr>
        <w:t>.</w:t>
      </w:r>
    </w:p>
    <w:p w14:paraId="5DC0FEBB" w14:textId="08D63804" w:rsidR="001C2F3B" w:rsidRPr="008E5995" w:rsidRDefault="00A23337" w:rsidP="00B41007">
      <w:pPr>
        <w:spacing w:after="0" w:line="240" w:lineRule="auto"/>
        <w:jc w:val="center"/>
        <w:rPr>
          <w:rFonts w:ascii="Times New Roman" w:hAnsi="Times New Roman" w:cs="Times New Roman"/>
          <w:sz w:val="28"/>
          <w:szCs w:val="28"/>
        </w:rPr>
      </w:pPr>
      <w:r w:rsidRPr="00A23337">
        <w:rPr>
          <w:rFonts w:ascii="Times New Roman" w:hAnsi="Times New Roman" w:cs="Times New Roman"/>
          <w:b/>
          <w:i/>
          <w:sz w:val="28"/>
          <w:szCs w:val="28"/>
        </w:rPr>
        <w:t xml:space="preserve">Таблица 1.2.8.1 </w:t>
      </w:r>
      <w:r w:rsidR="00B41007">
        <w:rPr>
          <w:rFonts w:ascii="Times New Roman" w:hAnsi="Times New Roman" w:cs="Times New Roman"/>
          <w:b/>
          <w:i/>
          <w:sz w:val="28"/>
          <w:szCs w:val="28"/>
        </w:rPr>
        <w:t>–</w:t>
      </w:r>
      <w:r>
        <w:rPr>
          <w:rFonts w:ascii="Times New Roman" w:hAnsi="Times New Roman" w:cs="Times New Roman"/>
          <w:sz w:val="28"/>
          <w:szCs w:val="28"/>
        </w:rPr>
        <w:t xml:space="preserve"> </w:t>
      </w:r>
      <w:r w:rsidRPr="00C14341">
        <w:rPr>
          <w:rFonts w:ascii="Times New Roman" w:hAnsi="Times New Roman" w:cs="Times New Roman"/>
          <w:b/>
          <w:i/>
          <w:iCs/>
          <w:sz w:val="28"/>
          <w:szCs w:val="28"/>
        </w:rPr>
        <w:t>Среднегодовая загрузка оборудования</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3"/>
        <w:gridCol w:w="3213"/>
        <w:gridCol w:w="3214"/>
      </w:tblGrid>
      <w:tr w:rsidR="001C2F3B" w:rsidRPr="00DF3692" w14:paraId="5C16AC5A" w14:textId="77777777" w:rsidTr="00DF3692">
        <w:trPr>
          <w:trHeight w:val="459"/>
        </w:trPr>
        <w:tc>
          <w:tcPr>
            <w:tcW w:w="3213" w:type="dxa"/>
            <w:shd w:val="clear" w:color="auto" w:fill="F7CAAC" w:themeFill="accent2" w:themeFillTint="66"/>
            <w:vAlign w:val="center"/>
          </w:tcPr>
          <w:p w14:paraId="4FF92F5D" w14:textId="77777777" w:rsidR="001C2F3B" w:rsidRPr="00DF3692" w:rsidRDefault="001C2F3B" w:rsidP="00DF3692">
            <w:pPr>
              <w:spacing w:after="0" w:line="240" w:lineRule="auto"/>
              <w:jc w:val="center"/>
              <w:rPr>
                <w:rFonts w:ascii="Times New Roman" w:hAnsi="Times New Roman" w:cs="Times New Roman"/>
                <w:i/>
                <w:sz w:val="18"/>
                <w:szCs w:val="18"/>
              </w:rPr>
            </w:pPr>
            <w:r w:rsidRPr="00DF3692">
              <w:rPr>
                <w:rFonts w:ascii="Times New Roman" w:eastAsia="Times New Roman,Bold" w:hAnsi="Times New Roman" w:cs="Times New Roman"/>
                <w:b/>
                <w:bCs/>
                <w:i/>
                <w:sz w:val="18"/>
                <w:szCs w:val="18"/>
              </w:rPr>
              <w:t>Наименование и адрес</w:t>
            </w:r>
          </w:p>
        </w:tc>
        <w:tc>
          <w:tcPr>
            <w:tcW w:w="3213" w:type="dxa"/>
            <w:shd w:val="clear" w:color="auto" w:fill="F7CAAC" w:themeFill="accent2" w:themeFillTint="66"/>
            <w:vAlign w:val="center"/>
          </w:tcPr>
          <w:p w14:paraId="259ADE0D" w14:textId="77777777" w:rsidR="001C2F3B" w:rsidRPr="00DF3692" w:rsidRDefault="001C2F3B" w:rsidP="00DF3692">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DF3692">
              <w:rPr>
                <w:rFonts w:ascii="Times New Roman" w:eastAsia="Times New Roman,Bold" w:hAnsi="Times New Roman" w:cs="Times New Roman"/>
                <w:b/>
                <w:bCs/>
                <w:i/>
                <w:sz w:val="18"/>
                <w:szCs w:val="18"/>
              </w:rPr>
              <w:t>Марка и количество</w:t>
            </w:r>
          </w:p>
          <w:p w14:paraId="41455557" w14:textId="77777777" w:rsidR="001C2F3B" w:rsidRPr="00DF3692" w:rsidRDefault="001C2F3B" w:rsidP="00DF3692">
            <w:pPr>
              <w:spacing w:after="0" w:line="240" w:lineRule="auto"/>
              <w:jc w:val="center"/>
              <w:rPr>
                <w:rFonts w:ascii="Times New Roman" w:hAnsi="Times New Roman" w:cs="Times New Roman"/>
                <w:i/>
                <w:sz w:val="18"/>
                <w:szCs w:val="18"/>
              </w:rPr>
            </w:pPr>
            <w:r w:rsidRPr="00DF3692">
              <w:rPr>
                <w:rFonts w:ascii="Times New Roman" w:eastAsia="Times New Roman,Bold" w:hAnsi="Times New Roman" w:cs="Times New Roman"/>
                <w:b/>
                <w:bCs/>
                <w:i/>
                <w:sz w:val="18"/>
                <w:szCs w:val="18"/>
              </w:rPr>
              <w:t>котлов</w:t>
            </w:r>
          </w:p>
        </w:tc>
        <w:tc>
          <w:tcPr>
            <w:tcW w:w="3214" w:type="dxa"/>
            <w:shd w:val="clear" w:color="auto" w:fill="F7CAAC" w:themeFill="accent2" w:themeFillTint="66"/>
            <w:vAlign w:val="center"/>
          </w:tcPr>
          <w:p w14:paraId="251A7E94" w14:textId="384A4CF0" w:rsidR="001C2F3B" w:rsidRPr="00DF3692" w:rsidRDefault="00852460" w:rsidP="00DF3692">
            <w:pPr>
              <w:spacing w:after="0" w:line="240" w:lineRule="auto"/>
              <w:jc w:val="center"/>
              <w:rPr>
                <w:rFonts w:ascii="Times New Roman" w:hAnsi="Times New Roman" w:cs="Times New Roman"/>
                <w:i/>
                <w:sz w:val="18"/>
                <w:szCs w:val="18"/>
              </w:rPr>
            </w:pPr>
            <w:r w:rsidRPr="00DF3692">
              <w:rPr>
                <w:rFonts w:ascii="Times New Roman" w:eastAsia="Times New Roman,Bold" w:hAnsi="Times New Roman" w:cs="Times New Roman"/>
                <w:b/>
                <w:bCs/>
                <w:i/>
                <w:sz w:val="18"/>
                <w:szCs w:val="18"/>
              </w:rPr>
              <w:t xml:space="preserve">Ср. год. </w:t>
            </w:r>
            <w:proofErr w:type="spellStart"/>
            <w:r w:rsidRPr="00DF3692">
              <w:rPr>
                <w:rFonts w:ascii="Times New Roman" w:eastAsia="Times New Roman,Bold" w:hAnsi="Times New Roman" w:cs="Times New Roman"/>
                <w:b/>
                <w:bCs/>
                <w:i/>
                <w:sz w:val="18"/>
                <w:szCs w:val="18"/>
              </w:rPr>
              <w:t>Загр</w:t>
            </w:r>
            <w:proofErr w:type="spellEnd"/>
            <w:r w:rsidRPr="00DF3692">
              <w:rPr>
                <w:rFonts w:ascii="Times New Roman" w:eastAsia="Times New Roman,Bold" w:hAnsi="Times New Roman" w:cs="Times New Roman"/>
                <w:b/>
                <w:bCs/>
                <w:i/>
                <w:sz w:val="18"/>
                <w:szCs w:val="18"/>
              </w:rPr>
              <w:t>.,</w:t>
            </w:r>
            <w:r w:rsidR="00A27744" w:rsidRPr="00DF3692">
              <w:rPr>
                <w:rFonts w:ascii="Times New Roman" w:eastAsia="Times New Roman,Bold" w:hAnsi="Times New Roman" w:cs="Times New Roman"/>
                <w:b/>
                <w:bCs/>
                <w:i/>
                <w:sz w:val="18"/>
                <w:szCs w:val="18"/>
              </w:rPr>
              <w:t>(час)</w:t>
            </w:r>
          </w:p>
        </w:tc>
      </w:tr>
      <w:tr w:rsidR="00DD0B36" w:rsidRPr="00DF3692" w14:paraId="7EA9AD77" w14:textId="77777777" w:rsidTr="00E91263">
        <w:trPr>
          <w:trHeight w:val="128"/>
        </w:trPr>
        <w:tc>
          <w:tcPr>
            <w:tcW w:w="3213" w:type="dxa"/>
            <w:shd w:val="clear" w:color="auto" w:fill="F7CAAC" w:themeFill="accent2" w:themeFillTint="66"/>
            <w:vAlign w:val="center"/>
          </w:tcPr>
          <w:p w14:paraId="6CDED6CE" w14:textId="70CAF221" w:rsidR="00DD0B36" w:rsidRPr="00DF3692" w:rsidRDefault="00DD0B36" w:rsidP="00DD0B36">
            <w:pPr>
              <w:widowControl w:val="0"/>
              <w:tabs>
                <w:tab w:val="left" w:pos="1459"/>
              </w:tabs>
              <w:spacing w:after="0" w:line="240" w:lineRule="auto"/>
              <w:jc w:val="center"/>
              <w:rPr>
                <w:rFonts w:ascii="Times New Roman" w:hAnsi="Times New Roman"/>
                <w:bCs/>
                <w:color w:val="FF0000"/>
                <w:sz w:val="18"/>
                <w:szCs w:val="18"/>
              </w:rPr>
            </w:pPr>
            <w:r w:rsidRPr="00DF3692">
              <w:rPr>
                <w:rFonts w:ascii="Times New Roman" w:hAnsi="Times New Roman"/>
                <w:b/>
                <w:i/>
                <w:sz w:val="18"/>
                <w:szCs w:val="18"/>
              </w:rPr>
              <w:t xml:space="preserve">Котельная №48 д. </w:t>
            </w:r>
            <w:proofErr w:type="spellStart"/>
            <w:r w:rsidRPr="00DF3692">
              <w:rPr>
                <w:rFonts w:ascii="Times New Roman" w:hAnsi="Times New Roman"/>
                <w:b/>
                <w:i/>
                <w:sz w:val="18"/>
                <w:szCs w:val="18"/>
              </w:rPr>
              <w:t>Лупполово</w:t>
            </w:r>
            <w:proofErr w:type="spellEnd"/>
          </w:p>
        </w:tc>
        <w:tc>
          <w:tcPr>
            <w:tcW w:w="3213" w:type="dxa"/>
          </w:tcPr>
          <w:p w14:paraId="3BE37C12" w14:textId="6B1C8847" w:rsidR="00DD0B36" w:rsidRPr="00DF3692" w:rsidRDefault="00DD0B36" w:rsidP="00DD0B36">
            <w:pPr>
              <w:spacing w:after="0" w:line="240" w:lineRule="auto"/>
              <w:jc w:val="center"/>
              <w:rPr>
                <w:rFonts w:ascii="Times New Roman" w:hAnsi="Times New Roman" w:cs="Times New Roman"/>
                <w:bCs/>
                <w:sz w:val="18"/>
                <w:szCs w:val="18"/>
              </w:rPr>
            </w:pPr>
            <w:r w:rsidRPr="00DF3692">
              <w:rPr>
                <w:rFonts w:ascii="Times New Roman" w:hAnsi="Times New Roman" w:cs="Times New Roman"/>
                <w:sz w:val="18"/>
                <w:szCs w:val="18"/>
              </w:rPr>
              <w:t xml:space="preserve">Водогрейные котлы </w:t>
            </w:r>
            <w:r w:rsidRPr="00DF3692">
              <w:rPr>
                <w:rFonts w:ascii="Times New Roman" w:hAnsi="Times New Roman" w:cs="Times New Roman"/>
                <w:sz w:val="18"/>
                <w:szCs w:val="18"/>
                <w:lang w:val="en-US"/>
              </w:rPr>
              <w:t>VITOPLEX</w:t>
            </w:r>
            <w:r w:rsidRPr="00DF3692">
              <w:rPr>
                <w:rFonts w:ascii="Times New Roman" w:hAnsi="Times New Roman" w:cs="Times New Roman"/>
                <w:sz w:val="18"/>
                <w:szCs w:val="18"/>
              </w:rPr>
              <w:t xml:space="preserve"> 100 </w:t>
            </w:r>
            <w:r w:rsidRPr="00DF3692">
              <w:rPr>
                <w:rFonts w:ascii="Times New Roman" w:hAnsi="Times New Roman" w:cs="Times New Roman"/>
                <w:sz w:val="18"/>
                <w:szCs w:val="18"/>
                <w:lang w:val="en-US"/>
              </w:rPr>
              <w:t>PV</w:t>
            </w:r>
            <w:r w:rsidRPr="00DF3692">
              <w:rPr>
                <w:rFonts w:ascii="Times New Roman" w:hAnsi="Times New Roman" w:cs="Times New Roman"/>
                <w:sz w:val="18"/>
                <w:szCs w:val="18"/>
              </w:rPr>
              <w:t>1 - 2шт</w:t>
            </w:r>
          </w:p>
        </w:tc>
        <w:tc>
          <w:tcPr>
            <w:tcW w:w="3214" w:type="dxa"/>
            <w:vAlign w:val="center"/>
          </w:tcPr>
          <w:p w14:paraId="211B9349" w14:textId="52D9A7AB" w:rsidR="00DD0B36" w:rsidRPr="00DF3692" w:rsidRDefault="00DD0B36" w:rsidP="00DD0B36">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8400</w:t>
            </w:r>
          </w:p>
        </w:tc>
      </w:tr>
      <w:tr w:rsidR="00DD0B36" w:rsidRPr="00DF3692" w14:paraId="5D46F88A" w14:textId="77777777" w:rsidTr="00FA0A7E">
        <w:trPr>
          <w:trHeight w:val="128"/>
        </w:trPr>
        <w:tc>
          <w:tcPr>
            <w:tcW w:w="3213" w:type="dxa"/>
            <w:shd w:val="clear" w:color="auto" w:fill="F7CAAC" w:themeFill="accent2" w:themeFillTint="66"/>
            <w:vAlign w:val="center"/>
          </w:tcPr>
          <w:p w14:paraId="0DD47EFA" w14:textId="5BFFAF34" w:rsidR="00DD0B36" w:rsidRPr="00DF3692" w:rsidRDefault="00DD0B36" w:rsidP="00DD0B36">
            <w:pPr>
              <w:widowControl w:val="0"/>
              <w:tabs>
                <w:tab w:val="left" w:pos="1459"/>
              </w:tabs>
              <w:spacing w:after="0" w:line="240" w:lineRule="auto"/>
              <w:jc w:val="center"/>
              <w:rPr>
                <w:rFonts w:ascii="Times New Roman" w:hAnsi="Times New Roman"/>
                <w:b/>
                <w:i/>
                <w:sz w:val="18"/>
                <w:szCs w:val="18"/>
              </w:rPr>
            </w:pPr>
            <w:r w:rsidRPr="00DF3692">
              <w:rPr>
                <w:rFonts w:ascii="Times New Roman" w:hAnsi="Times New Roman"/>
                <w:b/>
                <w:i/>
                <w:sz w:val="18"/>
                <w:szCs w:val="18"/>
              </w:rPr>
              <w:t>Котельная ООО «ЕТК» д. Юкки</w:t>
            </w:r>
          </w:p>
        </w:tc>
        <w:tc>
          <w:tcPr>
            <w:tcW w:w="3213" w:type="dxa"/>
            <w:shd w:val="clear" w:color="auto" w:fill="FBE4D5" w:themeFill="accent2" w:themeFillTint="33"/>
            <w:vAlign w:val="center"/>
          </w:tcPr>
          <w:p w14:paraId="2C18079A" w14:textId="13ED084A" w:rsidR="00DD0B36" w:rsidRPr="00DF3692" w:rsidRDefault="00DD0B36" w:rsidP="00DD0B36">
            <w:pPr>
              <w:spacing w:after="0" w:line="240" w:lineRule="auto"/>
              <w:jc w:val="center"/>
              <w:rPr>
                <w:rFonts w:ascii="Times New Roman" w:hAnsi="Times New Roman" w:cs="Times New Roman"/>
                <w:sz w:val="18"/>
                <w:szCs w:val="18"/>
                <w:lang w:val="en-US"/>
              </w:rPr>
            </w:pPr>
            <w:proofErr w:type="spellStart"/>
            <w:r w:rsidRPr="00C46C0A">
              <w:rPr>
                <w:rFonts w:ascii="Times New Roman" w:hAnsi="Times New Roman" w:cs="Times New Roman"/>
                <w:sz w:val="20"/>
                <w:szCs w:val="20"/>
                <w:lang w:val="en-US"/>
              </w:rPr>
              <w:t>Viessmann</w:t>
            </w:r>
            <w:proofErr w:type="spellEnd"/>
            <w:r w:rsidRPr="00245395">
              <w:rPr>
                <w:rFonts w:ascii="Times New Roman" w:hAnsi="Times New Roman" w:cs="Times New Roman"/>
                <w:sz w:val="20"/>
                <w:szCs w:val="20"/>
                <w:lang w:val="en-US"/>
              </w:rPr>
              <w:t xml:space="preserve"> </w:t>
            </w:r>
            <w:r w:rsidRPr="00C46C0A">
              <w:rPr>
                <w:rFonts w:ascii="Times New Roman" w:hAnsi="Times New Roman" w:cs="Times New Roman"/>
                <w:sz w:val="20"/>
                <w:szCs w:val="20"/>
                <w:lang w:val="en-US"/>
              </w:rPr>
              <w:t>Vitoplex</w:t>
            </w:r>
            <w:r w:rsidRPr="00245395">
              <w:rPr>
                <w:rFonts w:ascii="Times New Roman" w:hAnsi="Times New Roman" w:cs="Times New Roman"/>
                <w:sz w:val="20"/>
                <w:szCs w:val="20"/>
                <w:lang w:val="en-US"/>
              </w:rPr>
              <w:t>-200</w:t>
            </w:r>
            <w:r w:rsidRPr="00C46C0A">
              <w:rPr>
                <w:rFonts w:ascii="Times New Roman" w:hAnsi="Times New Roman" w:cs="Times New Roman"/>
                <w:sz w:val="20"/>
                <w:szCs w:val="20"/>
                <w:lang w:val="en-US"/>
              </w:rPr>
              <w:t>SX</w:t>
            </w:r>
            <w:r w:rsidRPr="00245395">
              <w:rPr>
                <w:rFonts w:ascii="Times New Roman" w:hAnsi="Times New Roman" w:cs="Times New Roman"/>
                <w:sz w:val="20"/>
                <w:szCs w:val="20"/>
                <w:lang w:val="en-US"/>
              </w:rPr>
              <w:t>-2</w:t>
            </w:r>
            <w:r w:rsidRPr="00C46C0A">
              <w:rPr>
                <w:rFonts w:ascii="Times New Roman" w:hAnsi="Times New Roman" w:cs="Times New Roman"/>
                <w:sz w:val="20"/>
                <w:szCs w:val="20"/>
                <w:lang w:val="en-US"/>
              </w:rPr>
              <w:t>A</w:t>
            </w:r>
            <w:r w:rsidRPr="00245395">
              <w:rPr>
                <w:rFonts w:ascii="Times New Roman" w:hAnsi="Times New Roman" w:cs="Times New Roman"/>
                <w:sz w:val="20"/>
                <w:szCs w:val="20"/>
                <w:lang w:val="en-US"/>
              </w:rPr>
              <w:t xml:space="preserve"> </w:t>
            </w:r>
            <w:r w:rsidRPr="00722AAD">
              <w:rPr>
                <w:rFonts w:ascii="Times New Roman" w:hAnsi="Times New Roman" w:cs="Times New Roman"/>
                <w:sz w:val="20"/>
                <w:szCs w:val="20"/>
                <w:lang w:val="en-US"/>
              </w:rPr>
              <w:t>(</w:t>
            </w:r>
            <w:r w:rsidRPr="00245395">
              <w:rPr>
                <w:rFonts w:ascii="Times New Roman" w:hAnsi="Times New Roman" w:cs="Times New Roman"/>
                <w:sz w:val="20"/>
                <w:szCs w:val="20"/>
                <w:lang w:val="en-US"/>
              </w:rPr>
              <w:t>1100</w:t>
            </w:r>
            <w:r w:rsidRPr="00C46C0A">
              <w:rPr>
                <w:rFonts w:ascii="Times New Roman" w:hAnsi="Times New Roman" w:cs="Times New Roman"/>
                <w:sz w:val="20"/>
                <w:szCs w:val="20"/>
              </w:rPr>
              <w:t>кВт</w:t>
            </w:r>
            <w:r w:rsidRPr="00245395">
              <w:rPr>
                <w:rFonts w:ascii="Times New Roman" w:hAnsi="Times New Roman" w:cs="Times New Roman"/>
                <w:sz w:val="20"/>
                <w:szCs w:val="20"/>
                <w:lang w:val="en-US"/>
              </w:rPr>
              <w:t>. - 2</w:t>
            </w:r>
            <w:proofErr w:type="spellStart"/>
            <w:r w:rsidRPr="00C46C0A">
              <w:rPr>
                <w:rFonts w:ascii="Times New Roman" w:hAnsi="Times New Roman" w:cs="Times New Roman"/>
                <w:sz w:val="20"/>
                <w:szCs w:val="20"/>
              </w:rPr>
              <w:t>шт</w:t>
            </w:r>
            <w:proofErr w:type="spellEnd"/>
            <w:r>
              <w:rPr>
                <w:rFonts w:ascii="Times New Roman" w:hAnsi="Times New Roman" w:cs="Times New Roman"/>
                <w:sz w:val="20"/>
                <w:szCs w:val="20"/>
                <w:lang w:val="en-US"/>
              </w:rPr>
              <w:t>.</w:t>
            </w:r>
            <w:r w:rsidRPr="00722AAD">
              <w:rPr>
                <w:rFonts w:ascii="Times New Roman" w:hAnsi="Times New Roman" w:cs="Times New Roman"/>
                <w:sz w:val="20"/>
                <w:szCs w:val="20"/>
                <w:lang w:val="en-US"/>
              </w:rPr>
              <w:t xml:space="preserve">; </w:t>
            </w:r>
            <w:r w:rsidRPr="00245395">
              <w:rPr>
                <w:rFonts w:ascii="Times New Roman" w:hAnsi="Times New Roman" w:cs="Times New Roman"/>
                <w:sz w:val="20"/>
                <w:szCs w:val="20"/>
                <w:lang w:val="en-US"/>
              </w:rPr>
              <w:t>1950</w:t>
            </w:r>
            <w:r w:rsidRPr="00C46C0A">
              <w:rPr>
                <w:rFonts w:ascii="Times New Roman" w:hAnsi="Times New Roman" w:cs="Times New Roman"/>
                <w:sz w:val="20"/>
                <w:szCs w:val="20"/>
              </w:rPr>
              <w:t>кВт</w:t>
            </w:r>
            <w:r w:rsidRPr="00245395">
              <w:rPr>
                <w:rFonts w:ascii="Times New Roman" w:hAnsi="Times New Roman" w:cs="Times New Roman"/>
                <w:sz w:val="20"/>
                <w:szCs w:val="20"/>
                <w:lang w:val="en-US"/>
              </w:rPr>
              <w:t xml:space="preserve">. - </w:t>
            </w:r>
            <w:r w:rsidRPr="00C46C0A">
              <w:rPr>
                <w:rFonts w:ascii="Times New Roman" w:hAnsi="Times New Roman" w:cs="Times New Roman"/>
                <w:sz w:val="20"/>
                <w:szCs w:val="20"/>
                <w:lang w:val="en-US"/>
              </w:rPr>
              <w:t>1</w:t>
            </w:r>
            <w:proofErr w:type="spellStart"/>
            <w:r w:rsidRPr="00C46C0A">
              <w:rPr>
                <w:rFonts w:ascii="Times New Roman" w:hAnsi="Times New Roman" w:cs="Times New Roman"/>
                <w:sz w:val="20"/>
                <w:szCs w:val="20"/>
              </w:rPr>
              <w:t>шт</w:t>
            </w:r>
            <w:proofErr w:type="spellEnd"/>
            <w:r>
              <w:rPr>
                <w:rFonts w:ascii="Times New Roman" w:hAnsi="Times New Roman" w:cs="Times New Roman"/>
                <w:sz w:val="20"/>
                <w:szCs w:val="20"/>
                <w:lang w:val="en-US"/>
              </w:rPr>
              <w:t>.</w:t>
            </w:r>
            <w:r w:rsidRPr="00722AAD">
              <w:rPr>
                <w:rFonts w:ascii="Times New Roman" w:hAnsi="Times New Roman" w:cs="Times New Roman"/>
                <w:sz w:val="20"/>
                <w:szCs w:val="20"/>
                <w:lang w:val="en-US"/>
              </w:rPr>
              <w:t>)</w:t>
            </w:r>
          </w:p>
        </w:tc>
        <w:tc>
          <w:tcPr>
            <w:tcW w:w="3214" w:type="dxa"/>
            <w:shd w:val="clear" w:color="auto" w:fill="FBE4D5" w:themeFill="accent2" w:themeFillTint="33"/>
            <w:vAlign w:val="center"/>
          </w:tcPr>
          <w:p w14:paraId="30E85D10" w14:textId="2365BF03" w:rsidR="00DD0B36" w:rsidRPr="00DF3692" w:rsidRDefault="00DD0B36" w:rsidP="00DD0B36">
            <w:pPr>
              <w:spacing w:after="0" w:line="240" w:lineRule="auto"/>
              <w:jc w:val="center"/>
              <w:rPr>
                <w:rFonts w:ascii="Times New Roman" w:hAnsi="Times New Roman" w:cs="Times New Roman"/>
                <w:sz w:val="18"/>
                <w:szCs w:val="18"/>
              </w:rPr>
            </w:pPr>
            <w:r w:rsidRPr="00DF3692">
              <w:rPr>
                <w:rFonts w:ascii="Times New Roman" w:hAnsi="Times New Roman" w:cs="Times New Roman"/>
                <w:sz w:val="18"/>
                <w:szCs w:val="18"/>
              </w:rPr>
              <w:t>8400</w:t>
            </w:r>
          </w:p>
        </w:tc>
      </w:tr>
    </w:tbl>
    <w:p w14:paraId="6E456138" w14:textId="77777777" w:rsidR="009572CD" w:rsidRPr="00C14341" w:rsidRDefault="009572CD" w:rsidP="00B41007">
      <w:pPr>
        <w:autoSpaceDE w:val="0"/>
        <w:autoSpaceDN w:val="0"/>
        <w:adjustRightInd w:val="0"/>
        <w:spacing w:before="240" w:after="0" w:line="360" w:lineRule="auto"/>
        <w:jc w:val="center"/>
        <w:rPr>
          <w:rFonts w:ascii="Times New Roman" w:hAnsi="Times New Roman" w:cs="Times New Roman"/>
          <w:b/>
          <w:i/>
          <w:iCs/>
          <w:sz w:val="28"/>
          <w:szCs w:val="28"/>
        </w:rPr>
      </w:pPr>
      <w:r w:rsidRPr="00636E02">
        <w:rPr>
          <w:rFonts w:ascii="Times New Roman" w:hAnsi="Times New Roman" w:cs="Times New Roman"/>
          <w:b/>
          <w:i/>
          <w:iCs/>
          <w:sz w:val="28"/>
          <w:szCs w:val="28"/>
        </w:rPr>
        <w:t>1.2.9 Способы учета тепла, отпущенного в тепловые сети</w:t>
      </w:r>
    </w:p>
    <w:p w14:paraId="76AF830C" w14:textId="413D8876" w:rsidR="002D7EA3" w:rsidRDefault="002D7EA3" w:rsidP="00485001">
      <w:pPr>
        <w:spacing w:after="0" w:line="360" w:lineRule="auto"/>
        <w:ind w:firstLine="709"/>
        <w:jc w:val="both"/>
        <w:rPr>
          <w:rFonts w:ascii="Times New Roman" w:hAnsi="Times New Roman" w:cs="Times New Roman"/>
          <w:sz w:val="28"/>
          <w:szCs w:val="24"/>
        </w:rPr>
      </w:pPr>
      <w:r w:rsidRPr="002D7EA3">
        <w:rPr>
          <w:rFonts w:ascii="Times New Roman" w:hAnsi="Times New Roman" w:cs="Times New Roman"/>
          <w:sz w:val="28"/>
        </w:rPr>
        <w:t xml:space="preserve">Котельные </w:t>
      </w:r>
      <w:r w:rsidR="001B089F">
        <w:rPr>
          <w:rFonts w:ascii="Times New Roman" w:hAnsi="Times New Roman" w:cs="Times New Roman"/>
          <w:sz w:val="28"/>
        </w:rPr>
        <w:t>МО «</w:t>
      </w:r>
      <w:proofErr w:type="spellStart"/>
      <w:r w:rsidR="001B089F">
        <w:rPr>
          <w:rFonts w:ascii="Times New Roman" w:hAnsi="Times New Roman" w:cs="Times New Roman"/>
          <w:sz w:val="28"/>
        </w:rPr>
        <w:t>Юкковское</w:t>
      </w:r>
      <w:proofErr w:type="spellEnd"/>
      <w:r w:rsidR="001B089F">
        <w:rPr>
          <w:rFonts w:ascii="Times New Roman" w:hAnsi="Times New Roman" w:cs="Times New Roman"/>
          <w:sz w:val="28"/>
        </w:rPr>
        <w:t xml:space="preserve"> сельское поселение» Всеволожского муниципального района Ленинградской области</w:t>
      </w:r>
      <w:r w:rsidRPr="002D7EA3">
        <w:rPr>
          <w:rFonts w:ascii="Times New Roman" w:hAnsi="Times New Roman" w:cs="Times New Roman"/>
          <w:sz w:val="28"/>
        </w:rPr>
        <w:t xml:space="preserve"> оснащены приборами учета отпущенной </w:t>
      </w:r>
      <w:r w:rsidR="00636E02">
        <w:rPr>
          <w:rFonts w:ascii="Times New Roman" w:hAnsi="Times New Roman" w:cs="Times New Roman"/>
          <w:sz w:val="28"/>
          <w:szCs w:val="24"/>
        </w:rPr>
        <w:t>тепловой энергии</w:t>
      </w:r>
      <w:r w:rsidRPr="002D7EA3">
        <w:rPr>
          <w:rFonts w:ascii="Times New Roman" w:hAnsi="Times New Roman" w:cs="Times New Roman"/>
          <w:sz w:val="28"/>
          <w:szCs w:val="24"/>
        </w:rPr>
        <w:t>.</w:t>
      </w:r>
    </w:p>
    <w:p w14:paraId="46435E2B" w14:textId="28D9EA89" w:rsidR="009572CD" w:rsidRPr="00C14341" w:rsidRDefault="009572CD" w:rsidP="00B41007">
      <w:pPr>
        <w:autoSpaceDE w:val="0"/>
        <w:autoSpaceDN w:val="0"/>
        <w:adjustRightInd w:val="0"/>
        <w:spacing w:before="240" w:after="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1.2.10 Статистика отказов и восстановлений оборудования источников тепловой энергии</w:t>
      </w:r>
    </w:p>
    <w:p w14:paraId="2180665F" w14:textId="109CF962"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 xml:space="preserve">Отказы оборудования источников тепловой энергии </w:t>
      </w:r>
      <w:r>
        <w:rPr>
          <w:rFonts w:ascii="Times New Roman" w:hAnsi="Times New Roman" w:cs="Times New Roman"/>
          <w:sz w:val="28"/>
          <w:szCs w:val="28"/>
        </w:rPr>
        <w:t>на</w:t>
      </w:r>
      <w:r w:rsidR="00826846">
        <w:rPr>
          <w:rFonts w:ascii="Times New Roman" w:hAnsi="Times New Roman" w:cs="Times New Roman"/>
          <w:sz w:val="28"/>
          <w:szCs w:val="28"/>
        </w:rPr>
        <w:t xml:space="preserve"> </w:t>
      </w:r>
      <w:r w:rsidR="00AE3CC9">
        <w:rPr>
          <w:rFonts w:ascii="Times New Roman" w:hAnsi="Times New Roman" w:cs="Times New Roman"/>
          <w:sz w:val="28"/>
          <w:szCs w:val="28"/>
        </w:rPr>
        <w:t>2022</w:t>
      </w:r>
      <w:r w:rsidRPr="009572CD">
        <w:rPr>
          <w:rFonts w:ascii="Times New Roman" w:hAnsi="Times New Roman" w:cs="Times New Roman"/>
          <w:sz w:val="28"/>
          <w:szCs w:val="28"/>
        </w:rPr>
        <w:t xml:space="preserve"> г. отсутствуют.</w:t>
      </w:r>
    </w:p>
    <w:p w14:paraId="55E420AE" w14:textId="77777777" w:rsidR="009572CD" w:rsidRPr="00C14341" w:rsidRDefault="009572CD" w:rsidP="007943FA">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1.2.11 Предписания надзорных органов по запрещению дальнейшей эксплуатации источника тепловой энергии</w:t>
      </w:r>
    </w:p>
    <w:p w14:paraId="2BC688B5" w14:textId="77777777"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Предписания надзорных органов по запрещению дальнейшей эксплуатации источник</w:t>
      </w:r>
      <w:r>
        <w:rPr>
          <w:rFonts w:ascii="Times New Roman" w:hAnsi="Times New Roman" w:cs="Times New Roman"/>
          <w:sz w:val="28"/>
          <w:szCs w:val="28"/>
        </w:rPr>
        <w:t>а теп</w:t>
      </w:r>
      <w:r w:rsidRPr="009572CD">
        <w:rPr>
          <w:rFonts w:ascii="Times New Roman" w:hAnsi="Times New Roman" w:cs="Times New Roman"/>
          <w:sz w:val="28"/>
          <w:szCs w:val="28"/>
        </w:rPr>
        <w:t>ловой энергии отсутствуют.</w:t>
      </w:r>
    </w:p>
    <w:p w14:paraId="09E87CEA" w14:textId="77777777" w:rsidR="003D1383" w:rsidRDefault="003D1383" w:rsidP="007943FA">
      <w:pPr>
        <w:autoSpaceDE w:val="0"/>
        <w:autoSpaceDN w:val="0"/>
        <w:adjustRightInd w:val="0"/>
        <w:spacing w:before="240" w:line="240" w:lineRule="auto"/>
        <w:jc w:val="center"/>
        <w:rPr>
          <w:rFonts w:ascii="Times New Roman" w:hAnsi="Times New Roman" w:cs="Times New Roman"/>
          <w:b/>
          <w:i/>
          <w:iCs/>
          <w:sz w:val="28"/>
          <w:szCs w:val="28"/>
        </w:rPr>
        <w:sectPr w:rsidR="003D1383"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A7744E4" w14:textId="0C6E98CC" w:rsidR="009572CD" w:rsidRPr="00C14341" w:rsidRDefault="009572CD" w:rsidP="007943FA">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14:paraId="4C9AE76C" w14:textId="1E888603" w:rsidR="009572CD" w:rsidRDefault="009572CD" w:rsidP="00826846">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Источники тепловой энергии, функционирующие в р</w:t>
      </w:r>
      <w:r>
        <w:rPr>
          <w:rFonts w:ascii="Times New Roman" w:hAnsi="Times New Roman" w:cs="Times New Roman"/>
          <w:sz w:val="28"/>
          <w:szCs w:val="28"/>
        </w:rPr>
        <w:t xml:space="preserve">ежиме комбинированной выработки </w:t>
      </w:r>
      <w:r w:rsidRPr="009572CD">
        <w:rPr>
          <w:rFonts w:ascii="Times New Roman" w:hAnsi="Times New Roman" w:cs="Times New Roman"/>
          <w:sz w:val="28"/>
          <w:szCs w:val="28"/>
        </w:rPr>
        <w:t xml:space="preserve">электрической и тепловой энергии, электрическая мощность </w:t>
      </w:r>
      <w:r>
        <w:rPr>
          <w:rFonts w:ascii="Times New Roman" w:hAnsi="Times New Roman" w:cs="Times New Roman"/>
          <w:sz w:val="28"/>
          <w:szCs w:val="28"/>
        </w:rPr>
        <w:t>которых поставляется в вынужден</w:t>
      </w:r>
      <w:r w:rsidRPr="009572CD">
        <w:rPr>
          <w:rFonts w:ascii="Times New Roman" w:hAnsi="Times New Roman" w:cs="Times New Roman"/>
          <w:sz w:val="28"/>
          <w:szCs w:val="28"/>
        </w:rPr>
        <w:t>ном режиме в целях обеспечения надежного теплоснабжения по</w:t>
      </w:r>
      <w:r>
        <w:rPr>
          <w:rFonts w:ascii="Times New Roman" w:hAnsi="Times New Roman" w:cs="Times New Roman"/>
          <w:sz w:val="28"/>
          <w:szCs w:val="28"/>
        </w:rPr>
        <w:t xml:space="preserve">требителей, на территории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9572CD">
        <w:rPr>
          <w:rFonts w:ascii="Times New Roman" w:hAnsi="Times New Roman" w:cs="Times New Roman"/>
          <w:sz w:val="28"/>
          <w:szCs w:val="28"/>
        </w:rPr>
        <w:t>отсутствуют.</w:t>
      </w:r>
    </w:p>
    <w:p w14:paraId="1FDFC5C8" w14:textId="77777777" w:rsidR="009572CD" w:rsidRPr="00826846" w:rsidRDefault="009572CD" w:rsidP="00F638E6">
      <w:pPr>
        <w:autoSpaceDE w:val="0"/>
        <w:autoSpaceDN w:val="0"/>
        <w:adjustRightInd w:val="0"/>
        <w:spacing w:line="240" w:lineRule="auto"/>
        <w:jc w:val="center"/>
        <w:rPr>
          <w:rFonts w:ascii="Times New Roman" w:hAnsi="Times New Roman" w:cs="Times New Roman"/>
          <w:b/>
          <w:i/>
          <w:iCs/>
          <w:color w:val="000000"/>
          <w:sz w:val="28"/>
          <w:szCs w:val="28"/>
        </w:rPr>
      </w:pPr>
      <w:r w:rsidRPr="00826846">
        <w:rPr>
          <w:rFonts w:ascii="Times New Roman" w:hAnsi="Times New Roman" w:cs="Times New Roman"/>
          <w:b/>
          <w:i/>
          <w:iCs/>
          <w:color w:val="000000"/>
          <w:sz w:val="28"/>
          <w:szCs w:val="28"/>
        </w:rPr>
        <w:t>Часть 3. Тепловые сети, сооружения на них</w:t>
      </w:r>
    </w:p>
    <w:p w14:paraId="66B35781" w14:textId="77777777" w:rsidR="009572CD" w:rsidRPr="00C14341" w:rsidRDefault="009572CD" w:rsidP="00F638E6">
      <w:pPr>
        <w:autoSpaceDE w:val="0"/>
        <w:autoSpaceDN w:val="0"/>
        <w:adjustRightInd w:val="0"/>
        <w:spacing w:line="240" w:lineRule="auto"/>
        <w:jc w:val="center"/>
        <w:rPr>
          <w:rFonts w:ascii="Times New Roman" w:hAnsi="Times New Roman" w:cs="Times New Roman"/>
          <w:b/>
          <w:i/>
          <w:iCs/>
          <w:color w:val="000000"/>
          <w:sz w:val="28"/>
          <w:szCs w:val="28"/>
        </w:rPr>
      </w:pPr>
      <w:r w:rsidRPr="00C14341">
        <w:rPr>
          <w:rFonts w:ascii="Times New Roman" w:hAnsi="Times New Roman" w:cs="Times New Roman"/>
          <w:b/>
          <w:i/>
          <w:iCs/>
          <w:color w:val="000000"/>
          <w:sz w:val="28"/>
          <w:szCs w:val="28"/>
        </w:rPr>
        <w:t xml:space="preserve">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w:t>
      </w:r>
      <w:r w:rsidRPr="00C14341">
        <w:rPr>
          <w:rFonts w:ascii="Times New Roman" w:hAnsi="Times New Roman" w:cs="Times New Roman"/>
          <w:b/>
          <w:i/>
          <w:iCs/>
          <w:color w:val="222222"/>
          <w:sz w:val="28"/>
          <w:szCs w:val="28"/>
        </w:rPr>
        <w:t>с выделением сетей горячего водоснабжения</w:t>
      </w:r>
    </w:p>
    <w:p w14:paraId="0930E581" w14:textId="60CCC1A9" w:rsidR="009572CD" w:rsidRDefault="009572CD" w:rsidP="009572CD">
      <w:pPr>
        <w:autoSpaceDE w:val="0"/>
        <w:autoSpaceDN w:val="0"/>
        <w:adjustRightInd w:val="0"/>
        <w:spacing w:after="0" w:line="360" w:lineRule="auto"/>
        <w:ind w:firstLine="567"/>
        <w:jc w:val="both"/>
        <w:rPr>
          <w:rFonts w:ascii="Times New Roman" w:hAnsi="Times New Roman" w:cs="Times New Roman"/>
          <w:color w:val="000000"/>
          <w:sz w:val="28"/>
          <w:szCs w:val="28"/>
        </w:rPr>
      </w:pPr>
      <w:r w:rsidRPr="009572CD">
        <w:rPr>
          <w:rFonts w:ascii="Times New Roman" w:hAnsi="Times New Roman" w:cs="Times New Roman"/>
          <w:color w:val="000000"/>
          <w:sz w:val="28"/>
          <w:szCs w:val="28"/>
        </w:rPr>
        <w:t xml:space="preserve">Структурно тепловые сети </w:t>
      </w:r>
      <w:r w:rsidR="00D97912">
        <w:rPr>
          <w:rFonts w:ascii="Times New Roman" w:hAnsi="Times New Roman" w:cs="Times New Roman"/>
          <w:color w:val="000000"/>
          <w:sz w:val="28"/>
          <w:szCs w:val="28"/>
        </w:rPr>
        <w:t>котельных в МО «</w:t>
      </w:r>
      <w:proofErr w:type="spellStart"/>
      <w:r w:rsidR="00D97912">
        <w:rPr>
          <w:rFonts w:ascii="Times New Roman" w:hAnsi="Times New Roman" w:cs="Times New Roman"/>
          <w:color w:val="000000"/>
          <w:sz w:val="28"/>
          <w:szCs w:val="28"/>
        </w:rPr>
        <w:t>Юкковское</w:t>
      </w:r>
      <w:proofErr w:type="spellEnd"/>
      <w:r w:rsidR="00D97912">
        <w:rPr>
          <w:rFonts w:ascii="Times New Roman" w:hAnsi="Times New Roman" w:cs="Times New Roman"/>
          <w:color w:val="000000"/>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2D7EA3">
        <w:rPr>
          <w:rFonts w:ascii="Times New Roman" w:hAnsi="Times New Roman" w:cs="Times New Roman"/>
          <w:sz w:val="28"/>
          <w:szCs w:val="28"/>
        </w:rPr>
        <w:t xml:space="preserve"> </w:t>
      </w:r>
      <w:r>
        <w:rPr>
          <w:rFonts w:ascii="Times New Roman" w:hAnsi="Times New Roman" w:cs="Times New Roman"/>
          <w:color w:val="000000"/>
          <w:sz w:val="28"/>
          <w:szCs w:val="28"/>
        </w:rPr>
        <w:t xml:space="preserve">имеют один магистральный </w:t>
      </w:r>
      <w:r w:rsidRPr="009572CD">
        <w:rPr>
          <w:rFonts w:ascii="Times New Roman" w:hAnsi="Times New Roman" w:cs="Times New Roman"/>
          <w:color w:val="000000"/>
          <w:sz w:val="28"/>
          <w:szCs w:val="28"/>
        </w:rPr>
        <w:t xml:space="preserve">вывод в двухтрубном </w:t>
      </w:r>
      <w:proofErr w:type="spellStart"/>
      <w:r w:rsidRPr="009572CD">
        <w:rPr>
          <w:rFonts w:ascii="Times New Roman" w:hAnsi="Times New Roman" w:cs="Times New Roman"/>
          <w:color w:val="000000"/>
          <w:sz w:val="28"/>
          <w:szCs w:val="28"/>
        </w:rPr>
        <w:t>нерезервируемом</w:t>
      </w:r>
      <w:proofErr w:type="spellEnd"/>
      <w:r w:rsidRPr="009572CD">
        <w:rPr>
          <w:rFonts w:ascii="Times New Roman" w:hAnsi="Times New Roman" w:cs="Times New Roman"/>
          <w:color w:val="000000"/>
          <w:sz w:val="28"/>
          <w:szCs w:val="28"/>
        </w:rPr>
        <w:t xml:space="preserve"> исполнении, выполнен</w:t>
      </w:r>
      <w:r>
        <w:rPr>
          <w:rFonts w:ascii="Times New Roman" w:hAnsi="Times New Roman" w:cs="Times New Roman"/>
          <w:color w:val="000000"/>
          <w:sz w:val="28"/>
          <w:szCs w:val="28"/>
        </w:rPr>
        <w:t>ной частично надземной и подзем</w:t>
      </w:r>
      <w:r w:rsidRPr="009572CD">
        <w:rPr>
          <w:rFonts w:ascii="Times New Roman" w:hAnsi="Times New Roman" w:cs="Times New Roman"/>
          <w:color w:val="000000"/>
          <w:sz w:val="28"/>
          <w:szCs w:val="28"/>
        </w:rPr>
        <w:t>ной прокладкой с теплоизоляцией</w:t>
      </w:r>
      <w:r w:rsidR="001E7979">
        <w:rPr>
          <w:rFonts w:ascii="Times New Roman" w:hAnsi="Times New Roman" w:cs="Times New Roman"/>
          <w:color w:val="000000"/>
          <w:sz w:val="28"/>
          <w:szCs w:val="28"/>
        </w:rPr>
        <w:t>.</w:t>
      </w:r>
    </w:p>
    <w:p w14:paraId="38EE5F45" w14:textId="77777777" w:rsidR="00704677" w:rsidRDefault="001E7979" w:rsidP="006E6478">
      <w:pPr>
        <w:spacing w:after="0" w:line="360" w:lineRule="auto"/>
        <w:ind w:left="-15" w:right="6" w:firstLine="724"/>
        <w:jc w:val="both"/>
        <w:rPr>
          <w:rFonts w:ascii="Times New Roman" w:hAnsi="Times New Roman" w:cs="Times New Roman"/>
          <w:sz w:val="28"/>
        </w:rPr>
      </w:pPr>
      <w:r w:rsidRPr="001E7979">
        <w:rPr>
          <w:rFonts w:ascii="Times New Roman" w:hAnsi="Times New Roman" w:cs="Times New Roman"/>
          <w:sz w:val="28"/>
        </w:rPr>
        <w:t>Теплоноситель от котельной подаётся на нужд</w:t>
      </w:r>
      <w:r w:rsidR="00251D87">
        <w:rPr>
          <w:rFonts w:ascii="Times New Roman" w:hAnsi="Times New Roman" w:cs="Times New Roman"/>
          <w:sz w:val="28"/>
        </w:rPr>
        <w:t>ы</w:t>
      </w:r>
      <w:r w:rsidRPr="001E7979">
        <w:rPr>
          <w:rFonts w:ascii="Times New Roman" w:hAnsi="Times New Roman" w:cs="Times New Roman"/>
          <w:sz w:val="28"/>
        </w:rPr>
        <w:t xml:space="preserve"> отопления по двухтрубной теплотрассе. </w:t>
      </w:r>
      <w:r w:rsidR="00704677">
        <w:rPr>
          <w:rFonts w:ascii="Times New Roman" w:hAnsi="Times New Roman" w:cs="Times New Roman"/>
          <w:sz w:val="28"/>
        </w:rPr>
        <w:t>Другая ч</w:t>
      </w:r>
      <w:r w:rsidRPr="001E7979">
        <w:rPr>
          <w:rFonts w:ascii="Times New Roman" w:hAnsi="Times New Roman" w:cs="Times New Roman"/>
          <w:sz w:val="28"/>
        </w:rPr>
        <w:t>асть теплоносителя используется для горячего водоснабжения</w:t>
      </w:r>
      <w:r w:rsidR="00704677">
        <w:rPr>
          <w:rFonts w:ascii="Times New Roman" w:hAnsi="Times New Roman" w:cs="Times New Roman"/>
          <w:sz w:val="28"/>
        </w:rPr>
        <w:t>.</w:t>
      </w:r>
      <w:r w:rsidRPr="001E7979">
        <w:rPr>
          <w:rFonts w:ascii="Times New Roman" w:hAnsi="Times New Roman" w:cs="Times New Roman"/>
          <w:sz w:val="28"/>
        </w:rPr>
        <w:t xml:space="preserve"> </w:t>
      </w:r>
    </w:p>
    <w:p w14:paraId="000079D6" w14:textId="0F65DD35" w:rsidR="001E7979" w:rsidRPr="006E6478" w:rsidRDefault="001E7979" w:rsidP="006E6478">
      <w:pPr>
        <w:spacing w:after="0" w:line="360" w:lineRule="auto"/>
        <w:ind w:left="-15" w:right="6" w:firstLine="724"/>
        <w:jc w:val="both"/>
        <w:rPr>
          <w:rFonts w:ascii="Times New Roman" w:hAnsi="Times New Roman" w:cs="Times New Roman"/>
          <w:sz w:val="28"/>
        </w:rPr>
      </w:pPr>
      <w:r w:rsidRPr="001E7979">
        <w:rPr>
          <w:rFonts w:ascii="Times New Roman" w:hAnsi="Times New Roman" w:cs="Times New Roman"/>
          <w:sz w:val="28"/>
        </w:rPr>
        <w:t xml:space="preserve">В </w:t>
      </w:r>
      <w:proofErr w:type="spellStart"/>
      <w:r w:rsidRPr="001E7979">
        <w:rPr>
          <w:rFonts w:ascii="Times New Roman" w:hAnsi="Times New Roman" w:cs="Times New Roman"/>
          <w:sz w:val="28"/>
        </w:rPr>
        <w:t>межотопительный</w:t>
      </w:r>
      <w:proofErr w:type="spellEnd"/>
      <w:r w:rsidRPr="001E7979">
        <w:rPr>
          <w:rFonts w:ascii="Times New Roman" w:hAnsi="Times New Roman" w:cs="Times New Roman"/>
          <w:sz w:val="28"/>
        </w:rPr>
        <w:t xml:space="preserve"> сезон система отопления отключаетс</w:t>
      </w:r>
      <w:r w:rsidR="00A05509">
        <w:rPr>
          <w:rFonts w:ascii="Times New Roman" w:hAnsi="Times New Roman" w:cs="Times New Roman"/>
          <w:sz w:val="28"/>
        </w:rPr>
        <w:t>я. Котельные подаю</w:t>
      </w:r>
      <w:r w:rsidRPr="001E7979">
        <w:rPr>
          <w:rFonts w:ascii="Times New Roman" w:hAnsi="Times New Roman" w:cs="Times New Roman"/>
          <w:sz w:val="28"/>
        </w:rPr>
        <w:t xml:space="preserve">т теплоноситель по магистральной линии (2 трубы) </w:t>
      </w:r>
      <w:r w:rsidR="003A3855">
        <w:rPr>
          <w:rFonts w:ascii="Times New Roman" w:hAnsi="Times New Roman" w:cs="Times New Roman"/>
          <w:sz w:val="28"/>
        </w:rPr>
        <w:t>на нужды ГВС</w:t>
      </w:r>
    </w:p>
    <w:p w14:paraId="33E14015" w14:textId="33CC2BD2"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color w:val="000000"/>
          <w:sz w:val="28"/>
          <w:szCs w:val="28"/>
        </w:rPr>
      </w:pPr>
      <w:r w:rsidRPr="009572CD">
        <w:rPr>
          <w:rFonts w:ascii="Times New Roman" w:hAnsi="Times New Roman" w:cs="Times New Roman"/>
          <w:color w:val="000000"/>
          <w:sz w:val="28"/>
          <w:szCs w:val="28"/>
        </w:rPr>
        <w:t>Вводы магистральных сетей от котельных в промышленные объекты не имеются.</w:t>
      </w:r>
    </w:p>
    <w:p w14:paraId="753C5A25" w14:textId="77777777" w:rsidR="00DF3692" w:rsidRDefault="00DF3692" w:rsidP="00F638E6">
      <w:pPr>
        <w:autoSpaceDE w:val="0"/>
        <w:autoSpaceDN w:val="0"/>
        <w:adjustRightInd w:val="0"/>
        <w:spacing w:before="240" w:line="240" w:lineRule="auto"/>
        <w:jc w:val="center"/>
        <w:rPr>
          <w:rFonts w:ascii="Times New Roman" w:hAnsi="Times New Roman" w:cs="Times New Roman"/>
          <w:b/>
          <w:i/>
          <w:iCs/>
          <w:sz w:val="28"/>
          <w:szCs w:val="28"/>
        </w:rPr>
        <w:sectPr w:rsidR="00DF3692"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36444A3" w14:textId="244B3BA8" w:rsidR="009572CD" w:rsidRPr="00C14341" w:rsidRDefault="009572CD" w:rsidP="00F638E6">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1.3.2 Карты (схемы) тепловых сетей в зонах действия источников тепловой энергии в электронной форме и (или) бумажном носителе</w:t>
      </w:r>
    </w:p>
    <w:p w14:paraId="18AA0758" w14:textId="77777777"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Схемы тепловых сетей в зонах действия источников тепловой энергии пр</w:t>
      </w:r>
      <w:r>
        <w:rPr>
          <w:rFonts w:ascii="Times New Roman" w:hAnsi="Times New Roman" w:cs="Times New Roman"/>
          <w:sz w:val="28"/>
          <w:szCs w:val="28"/>
        </w:rPr>
        <w:t>иведены в прило</w:t>
      </w:r>
      <w:r w:rsidRPr="009572CD">
        <w:rPr>
          <w:rFonts w:ascii="Times New Roman" w:hAnsi="Times New Roman" w:cs="Times New Roman"/>
          <w:sz w:val="28"/>
          <w:szCs w:val="28"/>
        </w:rPr>
        <w:t>жении.</w:t>
      </w:r>
    </w:p>
    <w:p w14:paraId="4DE8848C" w14:textId="77777777" w:rsidR="009572CD" w:rsidRPr="00C14341" w:rsidRDefault="009572CD" w:rsidP="00F638E6">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14:paraId="6C31D6EF" w14:textId="51497EC6"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 xml:space="preserve">Параметры тепловых сетей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2D7EA3">
        <w:rPr>
          <w:rFonts w:ascii="Times New Roman" w:hAnsi="Times New Roman" w:cs="Times New Roman"/>
          <w:sz w:val="28"/>
          <w:szCs w:val="28"/>
        </w:rPr>
        <w:t xml:space="preserve"> </w:t>
      </w:r>
      <w:r>
        <w:rPr>
          <w:rFonts w:ascii="Times New Roman" w:hAnsi="Times New Roman" w:cs="Times New Roman"/>
          <w:sz w:val="28"/>
          <w:szCs w:val="28"/>
        </w:rPr>
        <w:t xml:space="preserve">приведены в таблице </w:t>
      </w:r>
      <w:r w:rsidR="00CE7856">
        <w:rPr>
          <w:rFonts w:ascii="Times New Roman" w:hAnsi="Times New Roman" w:cs="Times New Roman"/>
          <w:sz w:val="28"/>
          <w:szCs w:val="28"/>
        </w:rPr>
        <w:t>1</w:t>
      </w:r>
      <w:r w:rsidR="002443EA">
        <w:rPr>
          <w:rFonts w:ascii="Times New Roman" w:hAnsi="Times New Roman" w:cs="Times New Roman"/>
          <w:sz w:val="28"/>
          <w:szCs w:val="28"/>
        </w:rPr>
        <w:t>.3.3.1</w:t>
      </w:r>
      <w:r w:rsidR="00287A0D">
        <w:rPr>
          <w:rFonts w:ascii="Times New Roman" w:hAnsi="Times New Roman" w:cs="Times New Roman"/>
          <w:sz w:val="28"/>
          <w:szCs w:val="28"/>
        </w:rPr>
        <w:t>.</w:t>
      </w:r>
    </w:p>
    <w:p w14:paraId="1EE6DFA5" w14:textId="264BFD17" w:rsidR="0004480E" w:rsidRPr="00DA5118" w:rsidRDefault="00C646A2" w:rsidP="00C14341">
      <w:pPr>
        <w:spacing w:after="0" w:line="240" w:lineRule="auto"/>
        <w:jc w:val="center"/>
        <w:rPr>
          <w:rFonts w:ascii="Times New Roman" w:hAnsi="Times New Roman" w:cs="Times New Roman"/>
          <w:b/>
          <w:i/>
          <w:sz w:val="28"/>
          <w:szCs w:val="28"/>
        </w:rPr>
      </w:pPr>
      <w:r w:rsidRPr="00454B80">
        <w:rPr>
          <w:rFonts w:ascii="Times New Roman" w:hAnsi="Times New Roman" w:cs="Times New Roman"/>
          <w:b/>
          <w:i/>
          <w:sz w:val="28"/>
          <w:szCs w:val="28"/>
        </w:rPr>
        <w:t xml:space="preserve">Таблица </w:t>
      </w:r>
      <w:r w:rsidR="00CE7856" w:rsidRPr="00454B80">
        <w:rPr>
          <w:rFonts w:ascii="Times New Roman" w:hAnsi="Times New Roman" w:cs="Times New Roman"/>
          <w:b/>
          <w:i/>
          <w:sz w:val="28"/>
          <w:szCs w:val="28"/>
        </w:rPr>
        <w:t>1</w:t>
      </w:r>
      <w:r w:rsidR="002443EA" w:rsidRPr="00454B80">
        <w:rPr>
          <w:rFonts w:ascii="Times New Roman" w:hAnsi="Times New Roman" w:cs="Times New Roman"/>
          <w:b/>
          <w:i/>
          <w:sz w:val="28"/>
          <w:szCs w:val="28"/>
        </w:rPr>
        <w:t>.3.3.1</w:t>
      </w:r>
      <w:r w:rsidR="009572CD" w:rsidRPr="00454B80">
        <w:rPr>
          <w:rFonts w:ascii="Times New Roman" w:hAnsi="Times New Roman" w:cs="Times New Roman"/>
          <w:b/>
          <w:i/>
          <w:sz w:val="28"/>
          <w:szCs w:val="28"/>
        </w:rPr>
        <w:t xml:space="preserve"> – Параметры тепловых сетей</w:t>
      </w:r>
      <w:r w:rsidR="00C16C55">
        <w:rPr>
          <w:rFonts w:ascii="Times New Roman" w:hAnsi="Times New Roman" w:cs="Times New Roman"/>
          <w:b/>
          <w:i/>
          <w:sz w:val="28"/>
          <w:szCs w:val="28"/>
        </w:rPr>
        <w:br/>
      </w:r>
      <w:r w:rsidR="009572CD" w:rsidRPr="00454B80">
        <w:rPr>
          <w:rFonts w:ascii="Times New Roman" w:hAnsi="Times New Roman" w:cs="Times New Roman"/>
          <w:b/>
          <w:i/>
          <w:sz w:val="28"/>
          <w:szCs w:val="28"/>
        </w:rPr>
        <w:t xml:space="preserve"> </w:t>
      </w:r>
      <w:r w:rsidR="00221D15" w:rsidRPr="00454B80">
        <w:rPr>
          <w:rFonts w:ascii="Times New Roman" w:hAnsi="Times New Roman" w:cs="Times New Roman"/>
          <w:b/>
          <w:i/>
          <w:sz w:val="28"/>
          <w:szCs w:val="28"/>
        </w:rPr>
        <w:t xml:space="preserve">МО </w:t>
      </w:r>
      <w:r w:rsidR="00FD2E21" w:rsidRPr="00454B80">
        <w:rPr>
          <w:rFonts w:ascii="Times New Roman" w:hAnsi="Times New Roman" w:cs="Times New Roman"/>
          <w:b/>
          <w:i/>
          <w:sz w:val="28"/>
          <w:szCs w:val="28"/>
        </w:rPr>
        <w:t>«</w:t>
      </w:r>
      <w:proofErr w:type="spellStart"/>
      <w:r w:rsidR="00FD2E21" w:rsidRPr="00454B80">
        <w:rPr>
          <w:rFonts w:ascii="Times New Roman" w:hAnsi="Times New Roman" w:cs="Times New Roman"/>
          <w:b/>
          <w:i/>
          <w:sz w:val="28"/>
          <w:szCs w:val="28"/>
        </w:rPr>
        <w:t>Юкковское</w:t>
      </w:r>
      <w:proofErr w:type="spellEnd"/>
      <w:r w:rsidR="00FD2E21" w:rsidRPr="00454B80">
        <w:rPr>
          <w:rFonts w:ascii="Times New Roman" w:hAnsi="Times New Roman" w:cs="Times New Roman"/>
          <w:b/>
          <w:i/>
          <w:sz w:val="28"/>
          <w:szCs w:val="28"/>
        </w:rPr>
        <w:t xml:space="preserve"> сельское поселение»</w:t>
      </w:r>
      <w:r w:rsidR="00C16C55" w:rsidRPr="00C16C55">
        <w:t xml:space="preserve"> </w:t>
      </w:r>
      <w:r w:rsidR="00C16C55">
        <w:br/>
      </w:r>
      <w:r w:rsidR="00C16C55" w:rsidRPr="00C16C55">
        <w:rPr>
          <w:rFonts w:ascii="Times New Roman" w:hAnsi="Times New Roman" w:cs="Times New Roman"/>
          <w:b/>
          <w:i/>
          <w:sz w:val="28"/>
          <w:szCs w:val="28"/>
        </w:rPr>
        <w:t>Всеволожского муниципального района Ленинградской области</w:t>
      </w:r>
      <w:r w:rsidR="00161ED8" w:rsidRPr="00C16C55">
        <w:rPr>
          <w:rFonts w:ascii="Times New Roman" w:hAnsi="Times New Roman" w:cs="Times New Roman"/>
          <w:b/>
          <w:i/>
          <w:sz w:val="28"/>
          <w:szCs w:val="28"/>
        </w:rPr>
        <w:t xml:space="preserve"> </w:t>
      </w: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
        <w:gridCol w:w="4572"/>
        <w:gridCol w:w="4245"/>
      </w:tblGrid>
      <w:tr w:rsidR="009572CD" w:rsidRPr="00CD16A1" w14:paraId="7226AF12" w14:textId="77777777" w:rsidTr="00CD16A1">
        <w:trPr>
          <w:trHeight w:val="96"/>
        </w:trPr>
        <w:tc>
          <w:tcPr>
            <w:tcW w:w="751" w:type="dxa"/>
            <w:shd w:val="clear" w:color="auto" w:fill="F7CAAC" w:themeFill="accent2" w:themeFillTint="66"/>
            <w:vAlign w:val="center"/>
          </w:tcPr>
          <w:p w14:paraId="1A1E85A0" w14:textId="77777777" w:rsidR="009572CD" w:rsidRPr="00CD16A1" w:rsidRDefault="009572CD" w:rsidP="00CD16A1">
            <w:pPr>
              <w:spacing w:after="0" w:line="240" w:lineRule="auto"/>
              <w:jc w:val="center"/>
              <w:rPr>
                <w:rFonts w:ascii="Times New Roman" w:hAnsi="Times New Roman" w:cs="Times New Roman"/>
                <w:i/>
                <w:sz w:val="20"/>
                <w:szCs w:val="20"/>
              </w:rPr>
            </w:pPr>
            <w:r w:rsidRPr="00CD16A1">
              <w:rPr>
                <w:rFonts w:ascii="Times New Roman" w:eastAsia="Times New Roman,Bold" w:hAnsi="Times New Roman" w:cs="Times New Roman"/>
                <w:b/>
                <w:bCs/>
                <w:i/>
                <w:sz w:val="20"/>
                <w:szCs w:val="20"/>
              </w:rPr>
              <w:t>№ п/п</w:t>
            </w:r>
          </w:p>
        </w:tc>
        <w:tc>
          <w:tcPr>
            <w:tcW w:w="4572" w:type="dxa"/>
            <w:shd w:val="clear" w:color="auto" w:fill="F7CAAC" w:themeFill="accent2" w:themeFillTint="66"/>
            <w:vAlign w:val="center"/>
          </w:tcPr>
          <w:p w14:paraId="1FF905F2" w14:textId="77777777" w:rsidR="009572CD" w:rsidRPr="00CD16A1" w:rsidRDefault="009572CD" w:rsidP="00CD16A1">
            <w:pPr>
              <w:spacing w:after="0" w:line="240" w:lineRule="auto"/>
              <w:jc w:val="center"/>
              <w:rPr>
                <w:rFonts w:ascii="Times New Roman" w:hAnsi="Times New Roman" w:cs="Times New Roman"/>
                <w:i/>
                <w:sz w:val="20"/>
                <w:szCs w:val="20"/>
              </w:rPr>
            </w:pPr>
            <w:r w:rsidRPr="00CD16A1">
              <w:rPr>
                <w:rFonts w:ascii="Times New Roman" w:eastAsia="Times New Roman,Bold" w:hAnsi="Times New Roman" w:cs="Times New Roman"/>
                <w:b/>
                <w:bCs/>
                <w:i/>
                <w:sz w:val="20"/>
                <w:szCs w:val="20"/>
              </w:rPr>
              <w:t>Параметр</w:t>
            </w:r>
          </w:p>
        </w:tc>
        <w:tc>
          <w:tcPr>
            <w:tcW w:w="4245" w:type="dxa"/>
            <w:shd w:val="clear" w:color="auto" w:fill="F7CAAC" w:themeFill="accent2" w:themeFillTint="66"/>
            <w:vAlign w:val="center"/>
          </w:tcPr>
          <w:p w14:paraId="2F65DEF2" w14:textId="77777777" w:rsidR="009572CD" w:rsidRPr="00CD16A1" w:rsidRDefault="009572CD" w:rsidP="00CD16A1">
            <w:pPr>
              <w:spacing w:after="0" w:line="240" w:lineRule="auto"/>
              <w:jc w:val="center"/>
              <w:rPr>
                <w:rFonts w:ascii="Times New Roman" w:hAnsi="Times New Roman" w:cs="Times New Roman"/>
                <w:i/>
                <w:sz w:val="20"/>
                <w:szCs w:val="20"/>
              </w:rPr>
            </w:pPr>
            <w:r w:rsidRPr="00CD16A1">
              <w:rPr>
                <w:rFonts w:ascii="Times New Roman" w:eastAsia="Times New Roman,Bold" w:hAnsi="Times New Roman" w:cs="Times New Roman"/>
                <w:b/>
                <w:bCs/>
                <w:i/>
                <w:sz w:val="20"/>
                <w:szCs w:val="20"/>
              </w:rPr>
              <w:t>Характеристика, значение</w:t>
            </w:r>
          </w:p>
        </w:tc>
      </w:tr>
      <w:tr w:rsidR="00C816AB" w:rsidRPr="00CD16A1" w14:paraId="12816835" w14:textId="77777777" w:rsidTr="00CD16A1">
        <w:trPr>
          <w:trHeight w:val="83"/>
        </w:trPr>
        <w:tc>
          <w:tcPr>
            <w:tcW w:w="751" w:type="dxa"/>
            <w:shd w:val="clear" w:color="auto" w:fill="F7CAAC" w:themeFill="accent2" w:themeFillTint="66"/>
            <w:vAlign w:val="center"/>
          </w:tcPr>
          <w:p w14:paraId="5117387A" w14:textId="77777777" w:rsidR="00C816AB" w:rsidRPr="00CD16A1" w:rsidRDefault="00C816AB" w:rsidP="00CD16A1">
            <w:pPr>
              <w:spacing w:after="0" w:line="240" w:lineRule="auto"/>
              <w:jc w:val="center"/>
              <w:rPr>
                <w:rFonts w:ascii="Times New Roman" w:eastAsia="Times New Roman,Bold" w:hAnsi="Times New Roman" w:cs="Times New Roman"/>
                <w:b/>
                <w:bCs/>
                <w:i/>
                <w:sz w:val="20"/>
                <w:szCs w:val="20"/>
              </w:rPr>
            </w:pPr>
            <w:r w:rsidRPr="00CD16A1">
              <w:rPr>
                <w:rFonts w:ascii="Times New Roman" w:eastAsia="Times New Roman,Bold" w:hAnsi="Times New Roman" w:cs="Times New Roman"/>
                <w:b/>
                <w:bCs/>
                <w:i/>
                <w:sz w:val="20"/>
                <w:szCs w:val="20"/>
              </w:rPr>
              <w:t>1</w:t>
            </w:r>
          </w:p>
        </w:tc>
        <w:tc>
          <w:tcPr>
            <w:tcW w:w="4572" w:type="dxa"/>
            <w:vAlign w:val="center"/>
          </w:tcPr>
          <w:p w14:paraId="02DE92BD" w14:textId="50563F27" w:rsidR="00C816AB" w:rsidRPr="00CD16A1" w:rsidRDefault="00B02C04" w:rsidP="00CD16A1">
            <w:pPr>
              <w:spacing w:after="0" w:line="240" w:lineRule="auto"/>
              <w:jc w:val="center"/>
              <w:rPr>
                <w:rFonts w:ascii="Times New Roman" w:eastAsia="Times New Roman,Bold" w:hAnsi="Times New Roman" w:cs="Times New Roman"/>
                <w:bCs/>
                <w:sz w:val="20"/>
                <w:szCs w:val="20"/>
              </w:rPr>
            </w:pPr>
            <w:r w:rsidRPr="00CD16A1">
              <w:rPr>
                <w:rFonts w:ascii="Times New Roman" w:eastAsia="Times New Roman,Bold" w:hAnsi="Times New Roman" w:cs="Times New Roman"/>
                <w:bCs/>
                <w:sz w:val="20"/>
                <w:szCs w:val="20"/>
              </w:rPr>
              <w:t>вид сети</w:t>
            </w:r>
          </w:p>
        </w:tc>
        <w:tc>
          <w:tcPr>
            <w:tcW w:w="4245" w:type="dxa"/>
            <w:vAlign w:val="center"/>
          </w:tcPr>
          <w:p w14:paraId="2FB01E26" w14:textId="7A360B9C" w:rsidR="00C816AB" w:rsidRPr="00CD16A1" w:rsidRDefault="00B02C04" w:rsidP="00CD16A1">
            <w:pPr>
              <w:spacing w:after="0" w:line="240" w:lineRule="auto"/>
              <w:jc w:val="center"/>
              <w:rPr>
                <w:rFonts w:ascii="Times New Roman" w:eastAsia="Times New Roman,Bold" w:hAnsi="Times New Roman" w:cs="Times New Roman"/>
                <w:bCs/>
                <w:sz w:val="20"/>
                <w:szCs w:val="20"/>
              </w:rPr>
            </w:pPr>
            <w:r w:rsidRPr="00CD16A1">
              <w:rPr>
                <w:rFonts w:ascii="Times New Roman" w:eastAsia="Times New Roman,Bold" w:hAnsi="Times New Roman" w:cs="Times New Roman"/>
                <w:bCs/>
                <w:sz w:val="20"/>
                <w:szCs w:val="20"/>
              </w:rPr>
              <w:t>водяная</w:t>
            </w:r>
          </w:p>
        </w:tc>
      </w:tr>
      <w:tr w:rsidR="009572CD" w:rsidRPr="00CD16A1" w14:paraId="0135A72A" w14:textId="77777777" w:rsidTr="00CD16A1">
        <w:trPr>
          <w:trHeight w:val="70"/>
        </w:trPr>
        <w:tc>
          <w:tcPr>
            <w:tcW w:w="751" w:type="dxa"/>
            <w:shd w:val="clear" w:color="auto" w:fill="F7CAAC" w:themeFill="accent2" w:themeFillTint="66"/>
            <w:vAlign w:val="center"/>
          </w:tcPr>
          <w:p w14:paraId="09877FEA"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2</w:t>
            </w:r>
          </w:p>
        </w:tc>
        <w:tc>
          <w:tcPr>
            <w:tcW w:w="4572" w:type="dxa"/>
            <w:shd w:val="clear" w:color="auto" w:fill="FBE4D5" w:themeFill="accent2" w:themeFillTint="33"/>
            <w:vAlign w:val="center"/>
          </w:tcPr>
          <w:p w14:paraId="2E42F280" w14:textId="1BA2E9D0" w:rsidR="009572CD"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наружный диаметр, мм</w:t>
            </w:r>
          </w:p>
        </w:tc>
        <w:tc>
          <w:tcPr>
            <w:tcW w:w="4245" w:type="dxa"/>
            <w:shd w:val="clear" w:color="auto" w:fill="FBE4D5" w:themeFill="accent2" w:themeFillTint="33"/>
            <w:vAlign w:val="center"/>
          </w:tcPr>
          <w:p w14:paraId="595DDEB5" w14:textId="3D162252" w:rsidR="009572CD" w:rsidRPr="00CD16A1" w:rsidRDefault="00454B80"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219-57</w:t>
            </w:r>
          </w:p>
        </w:tc>
      </w:tr>
      <w:tr w:rsidR="00C816AB" w:rsidRPr="00CD16A1" w14:paraId="4E7FDF3E" w14:textId="77777777" w:rsidTr="00CD16A1">
        <w:trPr>
          <w:trHeight w:val="75"/>
        </w:trPr>
        <w:tc>
          <w:tcPr>
            <w:tcW w:w="751" w:type="dxa"/>
            <w:shd w:val="clear" w:color="auto" w:fill="F7CAAC" w:themeFill="accent2" w:themeFillTint="66"/>
            <w:vAlign w:val="center"/>
          </w:tcPr>
          <w:p w14:paraId="025AAED5" w14:textId="77777777" w:rsidR="00C816AB"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3</w:t>
            </w:r>
          </w:p>
        </w:tc>
        <w:tc>
          <w:tcPr>
            <w:tcW w:w="4572" w:type="dxa"/>
            <w:vAlign w:val="center"/>
          </w:tcPr>
          <w:p w14:paraId="6BF1DA2C" w14:textId="5766A879" w:rsidR="00C816AB"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теплоноситель</w:t>
            </w:r>
          </w:p>
        </w:tc>
        <w:tc>
          <w:tcPr>
            <w:tcW w:w="4245" w:type="dxa"/>
            <w:vAlign w:val="center"/>
          </w:tcPr>
          <w:p w14:paraId="384BC98C" w14:textId="547AEACD" w:rsidR="00C816AB"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горячая вода</w:t>
            </w:r>
          </w:p>
        </w:tc>
      </w:tr>
      <w:tr w:rsidR="009572CD" w:rsidRPr="00CD16A1" w14:paraId="69AA5023" w14:textId="77777777" w:rsidTr="00CD16A1">
        <w:trPr>
          <w:trHeight w:val="243"/>
        </w:trPr>
        <w:tc>
          <w:tcPr>
            <w:tcW w:w="751" w:type="dxa"/>
            <w:shd w:val="clear" w:color="auto" w:fill="F7CAAC" w:themeFill="accent2" w:themeFillTint="66"/>
            <w:vAlign w:val="center"/>
          </w:tcPr>
          <w:p w14:paraId="1AA43022"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4</w:t>
            </w:r>
          </w:p>
        </w:tc>
        <w:tc>
          <w:tcPr>
            <w:tcW w:w="4572" w:type="dxa"/>
            <w:shd w:val="clear" w:color="auto" w:fill="FBE4D5" w:themeFill="accent2" w:themeFillTint="33"/>
            <w:vAlign w:val="center"/>
          </w:tcPr>
          <w:p w14:paraId="27D73D54" w14:textId="4896C041" w:rsidR="009572CD"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материал</w:t>
            </w:r>
          </w:p>
        </w:tc>
        <w:tc>
          <w:tcPr>
            <w:tcW w:w="4245" w:type="dxa"/>
            <w:shd w:val="clear" w:color="auto" w:fill="FBE4D5" w:themeFill="accent2" w:themeFillTint="33"/>
            <w:vAlign w:val="center"/>
          </w:tcPr>
          <w:p w14:paraId="0758831B" w14:textId="77777777" w:rsidR="009572CD" w:rsidRPr="00CD16A1" w:rsidRDefault="009572CD"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сталь</w:t>
            </w:r>
          </w:p>
        </w:tc>
      </w:tr>
      <w:tr w:rsidR="009572CD" w:rsidRPr="00CD16A1" w14:paraId="1337230A" w14:textId="77777777" w:rsidTr="00CD16A1">
        <w:trPr>
          <w:trHeight w:val="70"/>
        </w:trPr>
        <w:tc>
          <w:tcPr>
            <w:tcW w:w="751" w:type="dxa"/>
            <w:shd w:val="clear" w:color="auto" w:fill="F7CAAC" w:themeFill="accent2" w:themeFillTint="66"/>
            <w:vAlign w:val="center"/>
          </w:tcPr>
          <w:p w14:paraId="45D14ACC"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5</w:t>
            </w:r>
          </w:p>
        </w:tc>
        <w:tc>
          <w:tcPr>
            <w:tcW w:w="4572" w:type="dxa"/>
            <w:vAlign w:val="center"/>
          </w:tcPr>
          <w:p w14:paraId="092F4629" w14:textId="53566F11" w:rsidR="009572CD"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 xml:space="preserve">схема исполнения тепловой </w:t>
            </w:r>
            <w:r w:rsidR="009572CD" w:rsidRPr="00CD16A1">
              <w:rPr>
                <w:rFonts w:ascii="Times New Roman" w:hAnsi="Times New Roman" w:cs="Times New Roman"/>
                <w:sz w:val="20"/>
                <w:szCs w:val="20"/>
              </w:rPr>
              <w:t>сети</w:t>
            </w:r>
          </w:p>
        </w:tc>
        <w:tc>
          <w:tcPr>
            <w:tcW w:w="4245" w:type="dxa"/>
            <w:vAlign w:val="center"/>
          </w:tcPr>
          <w:p w14:paraId="75A34265" w14:textId="5B0579FA" w:rsidR="009572CD" w:rsidRPr="00CD16A1" w:rsidRDefault="00652963"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4-х трубная</w:t>
            </w:r>
          </w:p>
        </w:tc>
      </w:tr>
      <w:tr w:rsidR="009572CD" w:rsidRPr="00CD16A1" w14:paraId="26E45531" w14:textId="77777777" w:rsidTr="00CD16A1">
        <w:trPr>
          <w:trHeight w:val="156"/>
        </w:trPr>
        <w:tc>
          <w:tcPr>
            <w:tcW w:w="751" w:type="dxa"/>
            <w:shd w:val="clear" w:color="auto" w:fill="F7CAAC" w:themeFill="accent2" w:themeFillTint="66"/>
            <w:vAlign w:val="center"/>
          </w:tcPr>
          <w:p w14:paraId="45480455" w14:textId="77777777" w:rsidR="009572CD" w:rsidRPr="00CD16A1" w:rsidRDefault="009572CD"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6</w:t>
            </w:r>
          </w:p>
        </w:tc>
        <w:tc>
          <w:tcPr>
            <w:tcW w:w="4572" w:type="dxa"/>
            <w:shd w:val="clear" w:color="auto" w:fill="FBE4D5" w:themeFill="accent2" w:themeFillTint="33"/>
            <w:vAlign w:val="center"/>
          </w:tcPr>
          <w:p w14:paraId="76DB1894" w14:textId="4AC62E49" w:rsidR="009572CD"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темпера</w:t>
            </w:r>
            <w:r w:rsidR="00BE4804" w:rsidRPr="00CD16A1">
              <w:rPr>
                <w:rFonts w:ascii="Times New Roman" w:hAnsi="Times New Roman" w:cs="Times New Roman"/>
                <w:sz w:val="20"/>
                <w:szCs w:val="20"/>
              </w:rPr>
              <w:t xml:space="preserve">тура </w:t>
            </w:r>
            <w:proofErr w:type="spellStart"/>
            <w:r w:rsidR="00BE4804" w:rsidRPr="00CD16A1">
              <w:rPr>
                <w:rFonts w:ascii="Times New Roman" w:hAnsi="Times New Roman" w:cs="Times New Roman"/>
                <w:sz w:val="20"/>
                <w:szCs w:val="20"/>
              </w:rPr>
              <w:t>гр.С</w:t>
            </w:r>
            <w:proofErr w:type="spellEnd"/>
          </w:p>
        </w:tc>
        <w:tc>
          <w:tcPr>
            <w:tcW w:w="4245" w:type="dxa"/>
            <w:shd w:val="clear" w:color="auto" w:fill="FBE4D5" w:themeFill="accent2" w:themeFillTint="33"/>
            <w:vAlign w:val="center"/>
          </w:tcPr>
          <w:p w14:paraId="4E4ACE97" w14:textId="77777777" w:rsidR="009572CD" w:rsidRPr="00CD16A1" w:rsidRDefault="00BE48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95-70</w:t>
            </w:r>
          </w:p>
        </w:tc>
      </w:tr>
      <w:tr w:rsidR="009572CD" w:rsidRPr="00CD16A1" w14:paraId="6A244828" w14:textId="77777777" w:rsidTr="00CD16A1">
        <w:trPr>
          <w:trHeight w:val="70"/>
        </w:trPr>
        <w:tc>
          <w:tcPr>
            <w:tcW w:w="751" w:type="dxa"/>
            <w:shd w:val="clear" w:color="auto" w:fill="F7CAAC" w:themeFill="accent2" w:themeFillTint="66"/>
            <w:vAlign w:val="center"/>
          </w:tcPr>
          <w:p w14:paraId="20A50694" w14:textId="77777777" w:rsidR="009572CD" w:rsidRPr="00CD16A1" w:rsidRDefault="009572CD"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7</w:t>
            </w:r>
          </w:p>
        </w:tc>
        <w:tc>
          <w:tcPr>
            <w:tcW w:w="4572" w:type="dxa"/>
            <w:vAlign w:val="center"/>
          </w:tcPr>
          <w:p w14:paraId="75FA2412" w14:textId="584CDB85" w:rsidR="009572CD"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 xml:space="preserve">общая протяженность </w:t>
            </w:r>
            <w:r w:rsidR="009572CD" w:rsidRPr="00CD16A1">
              <w:rPr>
                <w:rFonts w:ascii="Times New Roman" w:hAnsi="Times New Roman" w:cs="Times New Roman"/>
                <w:sz w:val="20"/>
                <w:szCs w:val="20"/>
              </w:rPr>
              <w:t>сетей, м</w:t>
            </w:r>
          </w:p>
        </w:tc>
        <w:tc>
          <w:tcPr>
            <w:tcW w:w="4245" w:type="dxa"/>
            <w:vAlign w:val="center"/>
          </w:tcPr>
          <w:p w14:paraId="1846AB3F" w14:textId="31E80003" w:rsidR="009572CD" w:rsidRPr="00CD16A1" w:rsidRDefault="006343F4"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3233</w:t>
            </w:r>
          </w:p>
        </w:tc>
      </w:tr>
      <w:tr w:rsidR="00B12DB5" w:rsidRPr="00CD16A1" w14:paraId="595F903D" w14:textId="77777777" w:rsidTr="00CD16A1">
        <w:trPr>
          <w:trHeight w:val="70"/>
        </w:trPr>
        <w:tc>
          <w:tcPr>
            <w:tcW w:w="751" w:type="dxa"/>
            <w:shd w:val="clear" w:color="auto" w:fill="F7CAAC" w:themeFill="accent2" w:themeFillTint="66"/>
            <w:vAlign w:val="center"/>
          </w:tcPr>
          <w:p w14:paraId="0CF1102F" w14:textId="77777777" w:rsidR="00B12DB5"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8</w:t>
            </w:r>
          </w:p>
        </w:tc>
        <w:tc>
          <w:tcPr>
            <w:tcW w:w="4572" w:type="dxa"/>
            <w:shd w:val="clear" w:color="auto" w:fill="FBE4D5" w:themeFill="accent2" w:themeFillTint="33"/>
            <w:vAlign w:val="center"/>
          </w:tcPr>
          <w:p w14:paraId="170692E6" w14:textId="02BC2806" w:rsidR="00B12DB5"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теплоизоляци</w:t>
            </w:r>
            <w:r w:rsidR="00C816AB" w:rsidRPr="00CD16A1">
              <w:rPr>
                <w:rFonts w:ascii="Times New Roman" w:hAnsi="Times New Roman" w:cs="Times New Roman"/>
                <w:sz w:val="20"/>
                <w:szCs w:val="20"/>
              </w:rPr>
              <w:t>я</w:t>
            </w:r>
          </w:p>
        </w:tc>
        <w:tc>
          <w:tcPr>
            <w:tcW w:w="4245" w:type="dxa"/>
            <w:shd w:val="clear" w:color="auto" w:fill="FBE4D5" w:themeFill="accent2" w:themeFillTint="33"/>
            <w:vAlign w:val="center"/>
          </w:tcPr>
          <w:p w14:paraId="723E4164" w14:textId="336F5A9C" w:rsidR="00B12DB5" w:rsidRPr="00CD16A1" w:rsidRDefault="00C62203"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Мин. Вата, ППУ</w:t>
            </w:r>
          </w:p>
        </w:tc>
      </w:tr>
      <w:tr w:rsidR="009572CD" w:rsidRPr="00CD16A1" w14:paraId="108A5D2E" w14:textId="77777777" w:rsidTr="00CD16A1">
        <w:trPr>
          <w:trHeight w:val="138"/>
        </w:trPr>
        <w:tc>
          <w:tcPr>
            <w:tcW w:w="751" w:type="dxa"/>
            <w:shd w:val="clear" w:color="auto" w:fill="F7CAAC" w:themeFill="accent2" w:themeFillTint="66"/>
            <w:vAlign w:val="center"/>
          </w:tcPr>
          <w:p w14:paraId="422D5831"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9</w:t>
            </w:r>
          </w:p>
        </w:tc>
        <w:tc>
          <w:tcPr>
            <w:tcW w:w="4572" w:type="dxa"/>
            <w:vAlign w:val="center"/>
          </w:tcPr>
          <w:p w14:paraId="609D1615" w14:textId="15DD2776" w:rsidR="009572CD"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 xml:space="preserve">глубина заложения </w:t>
            </w:r>
            <w:r w:rsidR="009572CD" w:rsidRPr="00CD16A1">
              <w:rPr>
                <w:rFonts w:ascii="Times New Roman" w:hAnsi="Times New Roman" w:cs="Times New Roman"/>
                <w:sz w:val="20"/>
                <w:szCs w:val="20"/>
              </w:rPr>
              <w:t>подземных тепловых сетей, м</w:t>
            </w:r>
          </w:p>
        </w:tc>
        <w:tc>
          <w:tcPr>
            <w:tcW w:w="4245" w:type="dxa"/>
            <w:vAlign w:val="center"/>
          </w:tcPr>
          <w:p w14:paraId="05650C02" w14:textId="77777777" w:rsidR="009572CD" w:rsidRPr="00CD16A1" w:rsidRDefault="009572CD"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до 2</w:t>
            </w:r>
          </w:p>
        </w:tc>
      </w:tr>
      <w:tr w:rsidR="009572CD" w:rsidRPr="00CD16A1" w14:paraId="230D70F3" w14:textId="77777777" w:rsidTr="00CD16A1">
        <w:trPr>
          <w:trHeight w:val="70"/>
        </w:trPr>
        <w:tc>
          <w:tcPr>
            <w:tcW w:w="751" w:type="dxa"/>
            <w:shd w:val="clear" w:color="auto" w:fill="F7CAAC" w:themeFill="accent2" w:themeFillTint="66"/>
            <w:vAlign w:val="center"/>
          </w:tcPr>
          <w:p w14:paraId="272566E2"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10</w:t>
            </w:r>
          </w:p>
        </w:tc>
        <w:tc>
          <w:tcPr>
            <w:tcW w:w="4572" w:type="dxa"/>
            <w:shd w:val="clear" w:color="auto" w:fill="FBE4D5" w:themeFill="accent2" w:themeFillTint="33"/>
            <w:vAlign w:val="center"/>
          </w:tcPr>
          <w:p w14:paraId="60E8B647" w14:textId="1C971810" w:rsidR="009572CD"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год н</w:t>
            </w:r>
            <w:r w:rsidR="009572CD" w:rsidRPr="00CD16A1">
              <w:rPr>
                <w:rFonts w:ascii="Times New Roman" w:hAnsi="Times New Roman" w:cs="Times New Roman"/>
                <w:sz w:val="20"/>
                <w:szCs w:val="20"/>
              </w:rPr>
              <w:t>ачала эксплуатации</w:t>
            </w:r>
          </w:p>
        </w:tc>
        <w:tc>
          <w:tcPr>
            <w:tcW w:w="4245" w:type="dxa"/>
            <w:shd w:val="clear" w:color="auto" w:fill="FBE4D5" w:themeFill="accent2" w:themeFillTint="33"/>
            <w:vAlign w:val="center"/>
          </w:tcPr>
          <w:p w14:paraId="5AA5BB40" w14:textId="4A259A2F" w:rsidR="009572CD" w:rsidRPr="00CD16A1" w:rsidRDefault="00C62203"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572CD" w:rsidRPr="00CD16A1" w14:paraId="29A64C80" w14:textId="77777777" w:rsidTr="00CD16A1">
        <w:trPr>
          <w:trHeight w:val="258"/>
        </w:trPr>
        <w:tc>
          <w:tcPr>
            <w:tcW w:w="751" w:type="dxa"/>
            <w:shd w:val="clear" w:color="auto" w:fill="F7CAAC" w:themeFill="accent2" w:themeFillTint="66"/>
            <w:vAlign w:val="center"/>
          </w:tcPr>
          <w:p w14:paraId="55B2E6EE"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11</w:t>
            </w:r>
          </w:p>
        </w:tc>
        <w:tc>
          <w:tcPr>
            <w:tcW w:w="4572" w:type="dxa"/>
            <w:vAlign w:val="center"/>
          </w:tcPr>
          <w:p w14:paraId="4B520B55" w14:textId="1CB2FF26" w:rsidR="009572CD"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тип прокладки</w:t>
            </w:r>
          </w:p>
        </w:tc>
        <w:tc>
          <w:tcPr>
            <w:tcW w:w="4245" w:type="dxa"/>
            <w:vAlign w:val="center"/>
          </w:tcPr>
          <w:p w14:paraId="258991AC" w14:textId="346B232F" w:rsidR="009572CD" w:rsidRPr="00CD16A1" w:rsidRDefault="00B02C04" w:rsidP="00CD16A1">
            <w:pPr>
              <w:tabs>
                <w:tab w:val="left" w:pos="1691"/>
              </w:tabs>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подз</w:t>
            </w:r>
            <w:r w:rsidR="00B12DB5" w:rsidRPr="00CD16A1">
              <w:rPr>
                <w:rFonts w:ascii="Times New Roman" w:hAnsi="Times New Roman" w:cs="Times New Roman"/>
                <w:sz w:val="20"/>
                <w:szCs w:val="20"/>
              </w:rPr>
              <w:t>емный, в ж/б коробках</w:t>
            </w:r>
            <w:r w:rsidR="000A0334" w:rsidRPr="00CD16A1">
              <w:rPr>
                <w:rFonts w:ascii="Times New Roman" w:hAnsi="Times New Roman" w:cs="Times New Roman"/>
                <w:sz w:val="20"/>
                <w:szCs w:val="20"/>
              </w:rPr>
              <w:t>, надземный</w:t>
            </w:r>
          </w:p>
        </w:tc>
      </w:tr>
      <w:tr w:rsidR="009572CD" w:rsidRPr="00CD16A1" w14:paraId="5D325324" w14:textId="77777777" w:rsidTr="00CD16A1">
        <w:trPr>
          <w:trHeight w:val="70"/>
        </w:trPr>
        <w:tc>
          <w:tcPr>
            <w:tcW w:w="751" w:type="dxa"/>
            <w:shd w:val="clear" w:color="auto" w:fill="F7CAAC" w:themeFill="accent2" w:themeFillTint="66"/>
            <w:vAlign w:val="center"/>
          </w:tcPr>
          <w:p w14:paraId="6BD19C3F"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14</w:t>
            </w:r>
          </w:p>
        </w:tc>
        <w:tc>
          <w:tcPr>
            <w:tcW w:w="4572" w:type="dxa"/>
            <w:shd w:val="clear" w:color="auto" w:fill="FBE4D5" w:themeFill="accent2" w:themeFillTint="33"/>
            <w:vAlign w:val="center"/>
          </w:tcPr>
          <w:p w14:paraId="6363FD3E" w14:textId="3E278E3B" w:rsidR="009572CD"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давл</w:t>
            </w:r>
            <w:r w:rsidR="00BE4804" w:rsidRPr="00CD16A1">
              <w:rPr>
                <w:rFonts w:ascii="Times New Roman" w:hAnsi="Times New Roman" w:cs="Times New Roman"/>
                <w:sz w:val="20"/>
                <w:szCs w:val="20"/>
              </w:rPr>
              <w:t>ение кгс/см</w:t>
            </w:r>
            <w:r w:rsidR="00BE4804" w:rsidRPr="00CD16A1">
              <w:rPr>
                <w:rFonts w:ascii="Times New Roman" w:hAnsi="Times New Roman" w:cs="Times New Roman"/>
                <w:sz w:val="20"/>
                <w:szCs w:val="20"/>
                <w:vertAlign w:val="superscript"/>
              </w:rPr>
              <w:t>2</w:t>
            </w:r>
          </w:p>
        </w:tc>
        <w:tc>
          <w:tcPr>
            <w:tcW w:w="4245" w:type="dxa"/>
            <w:shd w:val="clear" w:color="auto" w:fill="FBE4D5" w:themeFill="accent2" w:themeFillTint="33"/>
            <w:vAlign w:val="center"/>
          </w:tcPr>
          <w:p w14:paraId="0DF72425" w14:textId="77777777" w:rsidR="009572CD" w:rsidRPr="00CD16A1" w:rsidRDefault="00BE48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3-5</w:t>
            </w:r>
          </w:p>
        </w:tc>
      </w:tr>
      <w:tr w:rsidR="009572CD" w:rsidRPr="00CD16A1" w14:paraId="648913A9" w14:textId="77777777" w:rsidTr="00CD16A1">
        <w:trPr>
          <w:trHeight w:val="70"/>
        </w:trPr>
        <w:tc>
          <w:tcPr>
            <w:tcW w:w="751" w:type="dxa"/>
            <w:shd w:val="clear" w:color="auto" w:fill="F7CAAC" w:themeFill="accent2" w:themeFillTint="66"/>
            <w:vAlign w:val="center"/>
          </w:tcPr>
          <w:p w14:paraId="6EAC72A7" w14:textId="77777777" w:rsidR="009572CD" w:rsidRPr="00CD16A1" w:rsidRDefault="00BF61A5"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15</w:t>
            </w:r>
          </w:p>
        </w:tc>
        <w:tc>
          <w:tcPr>
            <w:tcW w:w="4572" w:type="dxa"/>
            <w:vAlign w:val="center"/>
          </w:tcPr>
          <w:p w14:paraId="68B7640E" w14:textId="41D5A196" w:rsidR="009572CD" w:rsidRPr="00CD16A1" w:rsidRDefault="00B02C04"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подкл</w:t>
            </w:r>
            <w:r w:rsidR="009572CD" w:rsidRPr="00CD16A1">
              <w:rPr>
                <w:rFonts w:ascii="Times New Roman" w:hAnsi="Times New Roman" w:cs="Times New Roman"/>
                <w:sz w:val="20"/>
                <w:szCs w:val="20"/>
              </w:rPr>
              <w:t>юченная тепловая нагрузка, Гкал/ч</w:t>
            </w:r>
          </w:p>
        </w:tc>
        <w:tc>
          <w:tcPr>
            <w:tcW w:w="4245" w:type="dxa"/>
            <w:vAlign w:val="center"/>
          </w:tcPr>
          <w:p w14:paraId="5E8662CC" w14:textId="4552797C" w:rsidR="009572CD" w:rsidRPr="00CD16A1" w:rsidRDefault="00D5272D"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5,338</w:t>
            </w:r>
          </w:p>
        </w:tc>
      </w:tr>
    </w:tbl>
    <w:p w14:paraId="5AA3F676" w14:textId="77777777" w:rsidR="008F7DC6" w:rsidRDefault="008F7DC6" w:rsidP="009C6325">
      <w:pPr>
        <w:autoSpaceDE w:val="0"/>
        <w:autoSpaceDN w:val="0"/>
        <w:adjustRightInd w:val="0"/>
        <w:spacing w:before="240" w:line="240" w:lineRule="auto"/>
        <w:jc w:val="center"/>
        <w:rPr>
          <w:rFonts w:ascii="Times New Roman" w:hAnsi="Times New Roman" w:cs="Times New Roman"/>
          <w:b/>
          <w:i/>
          <w:iCs/>
          <w:sz w:val="28"/>
          <w:szCs w:val="28"/>
        </w:rPr>
        <w:sectPr w:rsidR="008F7DC6"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4AD31E" w14:textId="2FDC2AD6" w:rsidR="00775411" w:rsidRPr="00DA5118" w:rsidRDefault="00775411" w:rsidP="008F7DC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Таблица 1.3.3.2 –Тепловые сети</w:t>
      </w:r>
      <w:r w:rsidR="008F7DC6" w:rsidRPr="00454B80">
        <w:rPr>
          <w:rFonts w:ascii="Times New Roman" w:hAnsi="Times New Roman" w:cs="Times New Roman"/>
          <w:b/>
          <w:i/>
          <w:sz w:val="28"/>
          <w:szCs w:val="28"/>
        </w:rPr>
        <w:t xml:space="preserve"> МО «</w:t>
      </w:r>
      <w:proofErr w:type="spellStart"/>
      <w:r w:rsidR="008F7DC6" w:rsidRPr="00454B80">
        <w:rPr>
          <w:rFonts w:ascii="Times New Roman" w:hAnsi="Times New Roman" w:cs="Times New Roman"/>
          <w:b/>
          <w:i/>
          <w:sz w:val="28"/>
          <w:szCs w:val="28"/>
        </w:rPr>
        <w:t>Юкковское</w:t>
      </w:r>
      <w:proofErr w:type="spellEnd"/>
      <w:r w:rsidR="008F7DC6" w:rsidRPr="00454B80">
        <w:rPr>
          <w:rFonts w:ascii="Times New Roman" w:hAnsi="Times New Roman" w:cs="Times New Roman"/>
          <w:b/>
          <w:i/>
          <w:sz w:val="28"/>
          <w:szCs w:val="28"/>
        </w:rPr>
        <w:t xml:space="preserve"> сельское поселение»</w:t>
      </w:r>
      <w:r w:rsidR="00B02C04" w:rsidRPr="00B02C04">
        <w:t xml:space="preserve"> </w:t>
      </w:r>
      <w:r w:rsidR="00B02C04" w:rsidRPr="00B02C04">
        <w:rPr>
          <w:rFonts w:ascii="Times New Roman" w:hAnsi="Times New Roman" w:cs="Times New Roman"/>
          <w:b/>
          <w:i/>
          <w:sz w:val="28"/>
          <w:szCs w:val="28"/>
        </w:rPr>
        <w:t xml:space="preserve">Всеволожского муниципального района </w:t>
      </w:r>
      <w:r w:rsidR="00B02C04">
        <w:rPr>
          <w:rFonts w:ascii="Times New Roman" w:hAnsi="Times New Roman" w:cs="Times New Roman"/>
          <w:b/>
          <w:i/>
          <w:sz w:val="28"/>
          <w:szCs w:val="28"/>
        </w:rPr>
        <w:t>Л</w:t>
      </w:r>
      <w:r w:rsidR="00B02C04" w:rsidRPr="00B02C04">
        <w:rPr>
          <w:rFonts w:ascii="Times New Roman" w:hAnsi="Times New Roman" w:cs="Times New Roman"/>
          <w:b/>
          <w:i/>
          <w:sz w:val="28"/>
          <w:szCs w:val="28"/>
        </w:rPr>
        <w:t>енинградской области</w:t>
      </w:r>
      <w:r w:rsidR="008F7DC6" w:rsidRPr="00636E02">
        <w:rPr>
          <w:rFonts w:ascii="Times New Roman" w:hAnsi="Times New Roman" w:cs="Times New Roman"/>
          <w:sz w:val="28"/>
          <w:szCs w:val="28"/>
        </w:rPr>
        <w:t xml:space="preserve"> </w:t>
      </w:r>
      <w:r w:rsidR="00B02C04">
        <w:rPr>
          <w:rFonts w:ascii="Times New Roman" w:hAnsi="Times New Roman" w:cs="Times New Roman"/>
          <w:sz w:val="28"/>
          <w:szCs w:val="28"/>
        </w:rPr>
        <w:t xml:space="preserve"> </w:t>
      </w:r>
    </w:p>
    <w:tbl>
      <w:tblPr>
        <w:tblStyle w:val="af0"/>
        <w:tblW w:w="14600" w:type="dxa"/>
        <w:tblInd w:w="137" w:type="dxa"/>
        <w:tblLayout w:type="fixed"/>
        <w:tblLook w:val="04A0" w:firstRow="1" w:lastRow="0" w:firstColumn="1" w:lastColumn="0" w:noHBand="0" w:noVBand="1"/>
      </w:tblPr>
      <w:tblGrid>
        <w:gridCol w:w="452"/>
        <w:gridCol w:w="1533"/>
        <w:gridCol w:w="1417"/>
        <w:gridCol w:w="1418"/>
        <w:gridCol w:w="1417"/>
        <w:gridCol w:w="2693"/>
        <w:gridCol w:w="1276"/>
        <w:gridCol w:w="1559"/>
        <w:gridCol w:w="1560"/>
        <w:gridCol w:w="1275"/>
      </w:tblGrid>
      <w:tr w:rsidR="00103D18" w:rsidRPr="00B02C04" w14:paraId="4E3FD509" w14:textId="77777777" w:rsidTr="00B02C04">
        <w:tc>
          <w:tcPr>
            <w:tcW w:w="452" w:type="dxa"/>
            <w:vMerge w:val="restart"/>
            <w:shd w:val="clear" w:color="auto" w:fill="F7CAAC" w:themeFill="accent2" w:themeFillTint="66"/>
            <w:vAlign w:val="center"/>
          </w:tcPr>
          <w:p w14:paraId="7891F7CB"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 п/п</w:t>
            </w:r>
          </w:p>
        </w:tc>
        <w:tc>
          <w:tcPr>
            <w:tcW w:w="2950" w:type="dxa"/>
            <w:gridSpan w:val="2"/>
            <w:shd w:val="clear" w:color="auto" w:fill="F7CAAC" w:themeFill="accent2" w:themeFillTint="66"/>
            <w:vAlign w:val="center"/>
          </w:tcPr>
          <w:p w14:paraId="12DC150B"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Обозначение участка сети</w:t>
            </w:r>
          </w:p>
        </w:tc>
        <w:tc>
          <w:tcPr>
            <w:tcW w:w="1418" w:type="dxa"/>
            <w:vMerge w:val="restart"/>
            <w:shd w:val="clear" w:color="auto" w:fill="F7CAAC" w:themeFill="accent2" w:themeFillTint="66"/>
            <w:vAlign w:val="center"/>
          </w:tcPr>
          <w:p w14:paraId="0800ACCD" w14:textId="77777777" w:rsidR="00103D18" w:rsidRPr="00B02C04" w:rsidRDefault="00103D18" w:rsidP="00326AF4">
            <w:pPr>
              <w:ind w:left="-80" w:right="-68"/>
              <w:jc w:val="center"/>
              <w:rPr>
                <w:rFonts w:ascii="Times New Roman" w:hAnsi="Times New Roman" w:cs="Times New Roman"/>
                <w:b/>
                <w:bCs/>
                <w:i/>
                <w:sz w:val="16"/>
                <w:szCs w:val="16"/>
              </w:rPr>
            </w:pPr>
            <w:r w:rsidRPr="00B02C04">
              <w:rPr>
                <w:rFonts w:ascii="Times New Roman" w:hAnsi="Times New Roman" w:cs="Times New Roman"/>
                <w:b/>
                <w:bCs/>
                <w:i/>
                <w:sz w:val="16"/>
                <w:szCs w:val="16"/>
              </w:rPr>
              <w:t>Протяжённость тепловых сетей м</w:t>
            </w:r>
          </w:p>
        </w:tc>
        <w:tc>
          <w:tcPr>
            <w:tcW w:w="1417" w:type="dxa"/>
            <w:vMerge w:val="restart"/>
            <w:shd w:val="clear" w:color="auto" w:fill="F7CAAC" w:themeFill="accent2" w:themeFillTint="66"/>
            <w:vAlign w:val="center"/>
          </w:tcPr>
          <w:p w14:paraId="1CF1F5E3"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Наружный диаметр трубопроводов (условного прохода), мм</w:t>
            </w:r>
          </w:p>
        </w:tc>
        <w:tc>
          <w:tcPr>
            <w:tcW w:w="2693" w:type="dxa"/>
            <w:vMerge w:val="restart"/>
            <w:shd w:val="clear" w:color="auto" w:fill="F7CAAC" w:themeFill="accent2" w:themeFillTint="66"/>
            <w:vAlign w:val="center"/>
          </w:tcPr>
          <w:p w14:paraId="0972CEE6"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Тип прокладки</w:t>
            </w:r>
          </w:p>
        </w:tc>
        <w:tc>
          <w:tcPr>
            <w:tcW w:w="1276" w:type="dxa"/>
            <w:vMerge w:val="restart"/>
            <w:shd w:val="clear" w:color="auto" w:fill="F7CAAC" w:themeFill="accent2" w:themeFillTint="66"/>
            <w:vAlign w:val="center"/>
          </w:tcPr>
          <w:p w14:paraId="14780155"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Срок эксплуатации (лет)</w:t>
            </w:r>
          </w:p>
        </w:tc>
        <w:tc>
          <w:tcPr>
            <w:tcW w:w="1559" w:type="dxa"/>
            <w:vMerge w:val="restart"/>
            <w:shd w:val="clear" w:color="auto" w:fill="F7CAAC" w:themeFill="accent2" w:themeFillTint="66"/>
            <w:vAlign w:val="center"/>
          </w:tcPr>
          <w:p w14:paraId="5AD7E10F"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Материал труб</w:t>
            </w:r>
          </w:p>
        </w:tc>
        <w:tc>
          <w:tcPr>
            <w:tcW w:w="1560" w:type="dxa"/>
            <w:vMerge w:val="restart"/>
            <w:shd w:val="clear" w:color="auto" w:fill="F7CAAC" w:themeFill="accent2" w:themeFillTint="66"/>
            <w:vAlign w:val="center"/>
          </w:tcPr>
          <w:p w14:paraId="26E1EBB8" w14:textId="77777777" w:rsidR="00103D18" w:rsidRPr="00B02C04" w:rsidRDefault="00103D18" w:rsidP="00326AF4">
            <w:pPr>
              <w:ind w:left="-169" w:right="-121"/>
              <w:jc w:val="center"/>
              <w:rPr>
                <w:rFonts w:ascii="Times New Roman" w:hAnsi="Times New Roman" w:cs="Times New Roman"/>
                <w:b/>
                <w:bCs/>
                <w:i/>
                <w:sz w:val="16"/>
                <w:szCs w:val="16"/>
              </w:rPr>
            </w:pPr>
            <w:r w:rsidRPr="00B02C04">
              <w:rPr>
                <w:rFonts w:ascii="Times New Roman" w:hAnsi="Times New Roman" w:cs="Times New Roman"/>
                <w:b/>
                <w:bCs/>
                <w:i/>
                <w:sz w:val="16"/>
                <w:szCs w:val="16"/>
              </w:rPr>
              <w:t>Расчётный перепад температур С°</w:t>
            </w:r>
          </w:p>
        </w:tc>
        <w:tc>
          <w:tcPr>
            <w:tcW w:w="1275" w:type="dxa"/>
            <w:vMerge w:val="restart"/>
            <w:shd w:val="clear" w:color="auto" w:fill="F7CAAC" w:themeFill="accent2" w:themeFillTint="66"/>
            <w:vAlign w:val="center"/>
          </w:tcPr>
          <w:p w14:paraId="441CC191"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Тип изоляции</w:t>
            </w:r>
          </w:p>
        </w:tc>
      </w:tr>
      <w:tr w:rsidR="00103D18" w:rsidRPr="00B02C04" w14:paraId="05AEC550" w14:textId="77777777" w:rsidTr="00B02C04">
        <w:tc>
          <w:tcPr>
            <w:tcW w:w="452" w:type="dxa"/>
            <w:vMerge/>
            <w:shd w:val="clear" w:color="auto" w:fill="F7CAAC" w:themeFill="accent2" w:themeFillTint="66"/>
            <w:vAlign w:val="center"/>
          </w:tcPr>
          <w:p w14:paraId="01DCA2A6" w14:textId="77777777" w:rsidR="00103D18" w:rsidRPr="00B02C04" w:rsidRDefault="00103D18" w:rsidP="00326AF4">
            <w:pPr>
              <w:jc w:val="center"/>
              <w:rPr>
                <w:rFonts w:ascii="Times New Roman" w:hAnsi="Times New Roman" w:cs="Times New Roman"/>
                <w:b/>
                <w:bCs/>
                <w:i/>
                <w:sz w:val="16"/>
                <w:szCs w:val="16"/>
              </w:rPr>
            </w:pPr>
          </w:p>
        </w:tc>
        <w:tc>
          <w:tcPr>
            <w:tcW w:w="2950" w:type="dxa"/>
            <w:gridSpan w:val="2"/>
            <w:shd w:val="clear" w:color="auto" w:fill="F7CAAC" w:themeFill="accent2" w:themeFillTint="66"/>
            <w:vAlign w:val="center"/>
          </w:tcPr>
          <w:p w14:paraId="08586EC2" w14:textId="77777777" w:rsidR="00103D18" w:rsidRPr="00B02C04" w:rsidRDefault="00103D18" w:rsidP="00326AF4">
            <w:pPr>
              <w:jc w:val="center"/>
              <w:rPr>
                <w:rFonts w:ascii="Times New Roman" w:hAnsi="Times New Roman" w:cs="Times New Roman"/>
                <w:b/>
                <w:bCs/>
                <w:i/>
                <w:sz w:val="16"/>
                <w:szCs w:val="16"/>
              </w:rPr>
            </w:pPr>
          </w:p>
        </w:tc>
        <w:tc>
          <w:tcPr>
            <w:tcW w:w="1418" w:type="dxa"/>
            <w:vMerge/>
            <w:shd w:val="clear" w:color="auto" w:fill="F7CAAC" w:themeFill="accent2" w:themeFillTint="66"/>
            <w:vAlign w:val="center"/>
          </w:tcPr>
          <w:p w14:paraId="161ADE7B" w14:textId="77777777" w:rsidR="00103D18" w:rsidRPr="00B02C04" w:rsidRDefault="00103D18" w:rsidP="00326AF4">
            <w:pPr>
              <w:ind w:left="-80" w:right="-68"/>
              <w:jc w:val="center"/>
              <w:rPr>
                <w:rFonts w:ascii="Times New Roman" w:hAnsi="Times New Roman" w:cs="Times New Roman"/>
                <w:b/>
                <w:bCs/>
                <w:i/>
                <w:sz w:val="16"/>
                <w:szCs w:val="16"/>
              </w:rPr>
            </w:pPr>
          </w:p>
        </w:tc>
        <w:tc>
          <w:tcPr>
            <w:tcW w:w="1417" w:type="dxa"/>
            <w:vMerge/>
            <w:shd w:val="clear" w:color="auto" w:fill="F7CAAC" w:themeFill="accent2" w:themeFillTint="66"/>
            <w:vAlign w:val="center"/>
          </w:tcPr>
          <w:p w14:paraId="1FD5CF6E" w14:textId="77777777" w:rsidR="00103D18" w:rsidRPr="00B02C04" w:rsidRDefault="00103D18" w:rsidP="00326AF4">
            <w:pPr>
              <w:jc w:val="center"/>
              <w:rPr>
                <w:rFonts w:ascii="Times New Roman" w:hAnsi="Times New Roman" w:cs="Times New Roman"/>
                <w:b/>
                <w:bCs/>
                <w:i/>
                <w:sz w:val="16"/>
                <w:szCs w:val="16"/>
              </w:rPr>
            </w:pPr>
          </w:p>
        </w:tc>
        <w:tc>
          <w:tcPr>
            <w:tcW w:w="2693" w:type="dxa"/>
            <w:vMerge/>
            <w:shd w:val="clear" w:color="auto" w:fill="F7CAAC" w:themeFill="accent2" w:themeFillTint="66"/>
            <w:vAlign w:val="center"/>
          </w:tcPr>
          <w:p w14:paraId="68837205" w14:textId="77777777" w:rsidR="00103D18" w:rsidRPr="00B02C04" w:rsidRDefault="00103D18" w:rsidP="00326AF4">
            <w:pPr>
              <w:jc w:val="center"/>
              <w:rPr>
                <w:rFonts w:ascii="Times New Roman" w:hAnsi="Times New Roman" w:cs="Times New Roman"/>
                <w:b/>
                <w:bCs/>
                <w:i/>
                <w:sz w:val="16"/>
                <w:szCs w:val="16"/>
              </w:rPr>
            </w:pPr>
          </w:p>
        </w:tc>
        <w:tc>
          <w:tcPr>
            <w:tcW w:w="1276" w:type="dxa"/>
            <w:vMerge/>
            <w:shd w:val="clear" w:color="auto" w:fill="F7CAAC" w:themeFill="accent2" w:themeFillTint="66"/>
            <w:vAlign w:val="center"/>
          </w:tcPr>
          <w:p w14:paraId="15BA1976" w14:textId="77777777" w:rsidR="00103D18" w:rsidRPr="00B02C04" w:rsidRDefault="00103D18" w:rsidP="00326AF4">
            <w:pPr>
              <w:jc w:val="center"/>
              <w:rPr>
                <w:rFonts w:ascii="Times New Roman" w:hAnsi="Times New Roman" w:cs="Times New Roman"/>
                <w:b/>
                <w:bCs/>
                <w:i/>
                <w:sz w:val="16"/>
                <w:szCs w:val="16"/>
              </w:rPr>
            </w:pPr>
          </w:p>
        </w:tc>
        <w:tc>
          <w:tcPr>
            <w:tcW w:w="1559" w:type="dxa"/>
            <w:vMerge/>
            <w:shd w:val="clear" w:color="auto" w:fill="F7CAAC" w:themeFill="accent2" w:themeFillTint="66"/>
            <w:vAlign w:val="center"/>
          </w:tcPr>
          <w:p w14:paraId="1F6F9012" w14:textId="77777777" w:rsidR="00103D18" w:rsidRPr="00B02C04" w:rsidRDefault="00103D18" w:rsidP="00326AF4">
            <w:pPr>
              <w:jc w:val="center"/>
              <w:rPr>
                <w:rFonts w:ascii="Times New Roman" w:hAnsi="Times New Roman" w:cs="Times New Roman"/>
                <w:b/>
                <w:bCs/>
                <w:i/>
                <w:sz w:val="16"/>
                <w:szCs w:val="16"/>
              </w:rPr>
            </w:pPr>
          </w:p>
        </w:tc>
        <w:tc>
          <w:tcPr>
            <w:tcW w:w="1560" w:type="dxa"/>
            <w:vMerge/>
            <w:shd w:val="clear" w:color="auto" w:fill="F7CAAC" w:themeFill="accent2" w:themeFillTint="66"/>
            <w:vAlign w:val="center"/>
          </w:tcPr>
          <w:p w14:paraId="15F6D1F7" w14:textId="77777777" w:rsidR="00103D18" w:rsidRPr="00B02C04" w:rsidRDefault="00103D18" w:rsidP="00326AF4">
            <w:pPr>
              <w:jc w:val="center"/>
              <w:rPr>
                <w:rFonts w:ascii="Times New Roman" w:hAnsi="Times New Roman" w:cs="Times New Roman"/>
                <w:b/>
                <w:bCs/>
                <w:i/>
                <w:sz w:val="16"/>
                <w:szCs w:val="16"/>
              </w:rPr>
            </w:pPr>
          </w:p>
        </w:tc>
        <w:tc>
          <w:tcPr>
            <w:tcW w:w="1275" w:type="dxa"/>
            <w:vMerge/>
            <w:shd w:val="clear" w:color="auto" w:fill="F7CAAC" w:themeFill="accent2" w:themeFillTint="66"/>
            <w:vAlign w:val="center"/>
          </w:tcPr>
          <w:p w14:paraId="38E1B8E3" w14:textId="77777777" w:rsidR="00103D18" w:rsidRPr="00B02C04" w:rsidRDefault="00103D18" w:rsidP="00326AF4">
            <w:pPr>
              <w:jc w:val="center"/>
              <w:rPr>
                <w:rFonts w:ascii="Times New Roman" w:hAnsi="Times New Roman" w:cs="Times New Roman"/>
                <w:b/>
                <w:bCs/>
                <w:i/>
                <w:sz w:val="16"/>
                <w:szCs w:val="16"/>
              </w:rPr>
            </w:pPr>
          </w:p>
        </w:tc>
      </w:tr>
      <w:tr w:rsidR="00103D18" w:rsidRPr="00B02C04" w14:paraId="5FFA822F" w14:textId="77777777" w:rsidTr="00B02C04">
        <w:tc>
          <w:tcPr>
            <w:tcW w:w="452" w:type="dxa"/>
            <w:vMerge/>
            <w:shd w:val="clear" w:color="auto" w:fill="F7CAAC" w:themeFill="accent2" w:themeFillTint="66"/>
            <w:vAlign w:val="center"/>
          </w:tcPr>
          <w:p w14:paraId="1CD4509A" w14:textId="77777777" w:rsidR="00103D18" w:rsidRPr="00B02C04" w:rsidRDefault="00103D18" w:rsidP="00326AF4">
            <w:pPr>
              <w:jc w:val="center"/>
              <w:rPr>
                <w:rFonts w:ascii="Times New Roman" w:hAnsi="Times New Roman" w:cs="Times New Roman"/>
                <w:b/>
                <w:bCs/>
                <w:i/>
                <w:sz w:val="16"/>
                <w:szCs w:val="16"/>
              </w:rPr>
            </w:pPr>
          </w:p>
        </w:tc>
        <w:tc>
          <w:tcPr>
            <w:tcW w:w="1533" w:type="dxa"/>
            <w:shd w:val="clear" w:color="auto" w:fill="F7CAAC" w:themeFill="accent2" w:themeFillTint="66"/>
            <w:vAlign w:val="center"/>
          </w:tcPr>
          <w:p w14:paraId="1824E2D0"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Начальная точка</w:t>
            </w:r>
          </w:p>
        </w:tc>
        <w:tc>
          <w:tcPr>
            <w:tcW w:w="1417" w:type="dxa"/>
            <w:shd w:val="clear" w:color="auto" w:fill="F7CAAC" w:themeFill="accent2" w:themeFillTint="66"/>
            <w:vAlign w:val="center"/>
          </w:tcPr>
          <w:p w14:paraId="5A1E083F"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Конечная точка</w:t>
            </w:r>
          </w:p>
        </w:tc>
        <w:tc>
          <w:tcPr>
            <w:tcW w:w="1418" w:type="dxa"/>
            <w:vMerge/>
            <w:shd w:val="clear" w:color="auto" w:fill="F7CAAC" w:themeFill="accent2" w:themeFillTint="66"/>
            <w:vAlign w:val="center"/>
          </w:tcPr>
          <w:p w14:paraId="2A856F88" w14:textId="77777777" w:rsidR="00103D18" w:rsidRPr="00B02C04" w:rsidRDefault="00103D18" w:rsidP="00326AF4">
            <w:pPr>
              <w:jc w:val="center"/>
              <w:rPr>
                <w:rFonts w:ascii="Times New Roman" w:hAnsi="Times New Roman" w:cs="Times New Roman"/>
                <w:b/>
                <w:bCs/>
                <w:i/>
                <w:sz w:val="16"/>
                <w:szCs w:val="16"/>
              </w:rPr>
            </w:pPr>
          </w:p>
        </w:tc>
        <w:tc>
          <w:tcPr>
            <w:tcW w:w="1417" w:type="dxa"/>
            <w:vMerge/>
            <w:shd w:val="clear" w:color="auto" w:fill="F7CAAC" w:themeFill="accent2" w:themeFillTint="66"/>
            <w:vAlign w:val="center"/>
          </w:tcPr>
          <w:p w14:paraId="5C1481F5" w14:textId="77777777" w:rsidR="00103D18" w:rsidRPr="00B02C04" w:rsidRDefault="00103D18" w:rsidP="00326AF4">
            <w:pPr>
              <w:jc w:val="center"/>
              <w:rPr>
                <w:rFonts w:ascii="Times New Roman" w:hAnsi="Times New Roman" w:cs="Times New Roman"/>
                <w:b/>
                <w:bCs/>
                <w:i/>
                <w:sz w:val="16"/>
                <w:szCs w:val="16"/>
              </w:rPr>
            </w:pPr>
          </w:p>
        </w:tc>
        <w:tc>
          <w:tcPr>
            <w:tcW w:w="2693" w:type="dxa"/>
            <w:vMerge/>
            <w:shd w:val="clear" w:color="auto" w:fill="F7CAAC" w:themeFill="accent2" w:themeFillTint="66"/>
            <w:vAlign w:val="center"/>
          </w:tcPr>
          <w:p w14:paraId="19CA6DC5" w14:textId="77777777" w:rsidR="00103D18" w:rsidRPr="00B02C04" w:rsidRDefault="00103D18" w:rsidP="00326AF4">
            <w:pPr>
              <w:jc w:val="center"/>
              <w:rPr>
                <w:rFonts w:ascii="Times New Roman" w:hAnsi="Times New Roman" w:cs="Times New Roman"/>
                <w:b/>
                <w:bCs/>
                <w:i/>
                <w:sz w:val="16"/>
                <w:szCs w:val="16"/>
              </w:rPr>
            </w:pPr>
          </w:p>
        </w:tc>
        <w:tc>
          <w:tcPr>
            <w:tcW w:w="1276" w:type="dxa"/>
            <w:vMerge/>
            <w:shd w:val="clear" w:color="auto" w:fill="F7CAAC" w:themeFill="accent2" w:themeFillTint="66"/>
            <w:vAlign w:val="center"/>
          </w:tcPr>
          <w:p w14:paraId="05E1E946" w14:textId="77777777" w:rsidR="00103D18" w:rsidRPr="00B02C04" w:rsidRDefault="00103D18" w:rsidP="00326AF4">
            <w:pPr>
              <w:jc w:val="center"/>
              <w:rPr>
                <w:rFonts w:ascii="Times New Roman" w:hAnsi="Times New Roman" w:cs="Times New Roman"/>
                <w:b/>
                <w:bCs/>
                <w:i/>
                <w:sz w:val="16"/>
                <w:szCs w:val="16"/>
              </w:rPr>
            </w:pPr>
          </w:p>
        </w:tc>
        <w:tc>
          <w:tcPr>
            <w:tcW w:w="1559" w:type="dxa"/>
            <w:vMerge/>
            <w:shd w:val="clear" w:color="auto" w:fill="F7CAAC" w:themeFill="accent2" w:themeFillTint="66"/>
            <w:vAlign w:val="center"/>
          </w:tcPr>
          <w:p w14:paraId="46BED994" w14:textId="77777777" w:rsidR="00103D18" w:rsidRPr="00B02C04" w:rsidRDefault="00103D18" w:rsidP="00326AF4">
            <w:pPr>
              <w:jc w:val="center"/>
              <w:rPr>
                <w:rFonts w:ascii="Times New Roman" w:hAnsi="Times New Roman" w:cs="Times New Roman"/>
                <w:b/>
                <w:bCs/>
                <w:i/>
                <w:sz w:val="16"/>
                <w:szCs w:val="16"/>
              </w:rPr>
            </w:pPr>
          </w:p>
        </w:tc>
        <w:tc>
          <w:tcPr>
            <w:tcW w:w="1560" w:type="dxa"/>
            <w:vMerge/>
            <w:shd w:val="clear" w:color="auto" w:fill="F7CAAC" w:themeFill="accent2" w:themeFillTint="66"/>
            <w:vAlign w:val="center"/>
          </w:tcPr>
          <w:p w14:paraId="22ADD09E" w14:textId="77777777" w:rsidR="00103D18" w:rsidRPr="00B02C04" w:rsidRDefault="00103D18" w:rsidP="00326AF4">
            <w:pPr>
              <w:jc w:val="center"/>
              <w:rPr>
                <w:rFonts w:ascii="Times New Roman" w:hAnsi="Times New Roman" w:cs="Times New Roman"/>
                <w:b/>
                <w:bCs/>
                <w:i/>
                <w:sz w:val="16"/>
                <w:szCs w:val="16"/>
              </w:rPr>
            </w:pPr>
          </w:p>
        </w:tc>
        <w:tc>
          <w:tcPr>
            <w:tcW w:w="1275" w:type="dxa"/>
            <w:vMerge/>
            <w:shd w:val="clear" w:color="auto" w:fill="F7CAAC" w:themeFill="accent2" w:themeFillTint="66"/>
            <w:vAlign w:val="center"/>
          </w:tcPr>
          <w:p w14:paraId="01290CAD" w14:textId="77777777" w:rsidR="00103D18" w:rsidRPr="00B02C04" w:rsidRDefault="00103D18" w:rsidP="00326AF4">
            <w:pPr>
              <w:jc w:val="center"/>
              <w:rPr>
                <w:rFonts w:ascii="Times New Roman" w:hAnsi="Times New Roman" w:cs="Times New Roman"/>
                <w:b/>
                <w:bCs/>
                <w:i/>
                <w:sz w:val="16"/>
                <w:szCs w:val="16"/>
              </w:rPr>
            </w:pPr>
          </w:p>
        </w:tc>
      </w:tr>
      <w:tr w:rsidR="00775411" w:rsidRPr="00B02C04" w14:paraId="347C6FA8" w14:textId="77777777" w:rsidTr="00B02C04">
        <w:tc>
          <w:tcPr>
            <w:tcW w:w="14600" w:type="dxa"/>
            <w:gridSpan w:val="10"/>
            <w:shd w:val="clear" w:color="auto" w:fill="F7CAAC" w:themeFill="accent2" w:themeFillTint="66"/>
            <w:vAlign w:val="center"/>
          </w:tcPr>
          <w:p w14:paraId="286136B4" w14:textId="4A61C8E0" w:rsidR="00775411" w:rsidRPr="00B02C04" w:rsidRDefault="00B02C04" w:rsidP="00326AF4">
            <w:pPr>
              <w:jc w:val="center"/>
              <w:rPr>
                <w:rFonts w:ascii="Times New Roman" w:hAnsi="Times New Roman" w:cs="Times New Roman"/>
                <w:b/>
                <w:bCs/>
                <w:i/>
                <w:sz w:val="16"/>
                <w:szCs w:val="16"/>
              </w:rPr>
            </w:pPr>
            <w:r>
              <w:rPr>
                <w:rFonts w:ascii="Times New Roman" w:hAnsi="Times New Roman" w:cs="Times New Roman"/>
                <w:b/>
                <w:bCs/>
                <w:i/>
                <w:sz w:val="16"/>
                <w:szCs w:val="16"/>
              </w:rPr>
              <w:t>Г</w:t>
            </w:r>
            <w:r w:rsidR="00775411" w:rsidRPr="00B02C04">
              <w:rPr>
                <w:rFonts w:ascii="Times New Roman" w:hAnsi="Times New Roman" w:cs="Times New Roman"/>
                <w:b/>
                <w:bCs/>
                <w:i/>
                <w:sz w:val="16"/>
                <w:szCs w:val="16"/>
              </w:rPr>
              <w:t>азовая котельная д. Юкки (Строителей 13)</w:t>
            </w:r>
          </w:p>
        </w:tc>
      </w:tr>
      <w:tr w:rsidR="00103D18" w:rsidRPr="00326AF4" w14:paraId="785E2F54" w14:textId="77777777" w:rsidTr="00B02C04">
        <w:tc>
          <w:tcPr>
            <w:tcW w:w="452" w:type="dxa"/>
            <w:shd w:val="clear" w:color="auto" w:fill="F7CAAC" w:themeFill="accent2" w:themeFillTint="66"/>
            <w:vAlign w:val="center"/>
          </w:tcPr>
          <w:p w14:paraId="24D458D3"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w:t>
            </w:r>
          </w:p>
        </w:tc>
        <w:tc>
          <w:tcPr>
            <w:tcW w:w="1533" w:type="dxa"/>
            <w:vAlign w:val="center"/>
          </w:tcPr>
          <w:p w14:paraId="01605380" w14:textId="77777777" w:rsidR="00103D18" w:rsidRPr="00B02C04" w:rsidRDefault="00103D18" w:rsidP="00326AF4">
            <w:pPr>
              <w:ind w:right="-119"/>
              <w:jc w:val="center"/>
              <w:rPr>
                <w:rFonts w:ascii="Times New Roman" w:hAnsi="Times New Roman" w:cs="Times New Roman"/>
                <w:sz w:val="16"/>
                <w:szCs w:val="16"/>
              </w:rPr>
            </w:pPr>
            <w:r w:rsidRPr="00B02C04">
              <w:rPr>
                <w:rFonts w:ascii="Times New Roman" w:hAnsi="Times New Roman" w:cs="Times New Roman"/>
                <w:sz w:val="16"/>
                <w:szCs w:val="16"/>
              </w:rPr>
              <w:t>Котельная</w:t>
            </w:r>
          </w:p>
        </w:tc>
        <w:tc>
          <w:tcPr>
            <w:tcW w:w="1417" w:type="dxa"/>
            <w:vAlign w:val="center"/>
          </w:tcPr>
          <w:p w14:paraId="676FF57E"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ТК-1</w:t>
            </w:r>
          </w:p>
        </w:tc>
        <w:tc>
          <w:tcPr>
            <w:tcW w:w="1418" w:type="dxa"/>
            <w:vAlign w:val="center"/>
          </w:tcPr>
          <w:p w14:paraId="586EAB0E"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99,62</w:t>
            </w:r>
          </w:p>
        </w:tc>
        <w:tc>
          <w:tcPr>
            <w:tcW w:w="1417" w:type="dxa"/>
            <w:vAlign w:val="center"/>
          </w:tcPr>
          <w:p w14:paraId="28A50FFB"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219</w:t>
            </w:r>
          </w:p>
        </w:tc>
        <w:tc>
          <w:tcPr>
            <w:tcW w:w="2693" w:type="dxa"/>
            <w:vAlign w:val="center"/>
          </w:tcPr>
          <w:p w14:paraId="23FE97F6" w14:textId="2F1C0072" w:rsidR="00103D18" w:rsidRPr="00B02C04" w:rsidRDefault="00103D18" w:rsidP="00B02C0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r w:rsidR="00B02C04">
              <w:rPr>
                <w:rFonts w:ascii="Times New Roman" w:hAnsi="Times New Roman" w:cs="Times New Roman"/>
                <w:sz w:val="16"/>
                <w:szCs w:val="16"/>
              </w:rPr>
              <w:t xml:space="preserve"> </w:t>
            </w:r>
            <w:r w:rsidRPr="00B02C04">
              <w:rPr>
                <w:rFonts w:ascii="Times New Roman" w:hAnsi="Times New Roman" w:cs="Times New Roman"/>
                <w:sz w:val="16"/>
                <w:szCs w:val="16"/>
              </w:rPr>
              <w:t>канальная</w:t>
            </w:r>
            <w:r w:rsidR="00B02C04">
              <w:rPr>
                <w:rFonts w:ascii="Times New Roman" w:hAnsi="Times New Roman" w:cs="Times New Roman"/>
                <w:sz w:val="16"/>
                <w:szCs w:val="16"/>
              </w:rPr>
              <w:t xml:space="preserve"> </w:t>
            </w:r>
            <w:r w:rsidRPr="00B02C04">
              <w:rPr>
                <w:rFonts w:ascii="Times New Roman" w:hAnsi="Times New Roman" w:cs="Times New Roman"/>
                <w:sz w:val="16"/>
                <w:szCs w:val="16"/>
              </w:rPr>
              <w:t>в футляре</w:t>
            </w:r>
          </w:p>
        </w:tc>
        <w:tc>
          <w:tcPr>
            <w:tcW w:w="1276" w:type="dxa"/>
            <w:vAlign w:val="center"/>
          </w:tcPr>
          <w:p w14:paraId="79186CBD" w14:textId="77777777" w:rsidR="00103D18" w:rsidRPr="00B02C04" w:rsidRDefault="00103D18" w:rsidP="00326AF4">
            <w:pPr>
              <w:jc w:val="center"/>
              <w:rPr>
                <w:rFonts w:ascii="Times New Roman" w:hAnsi="Times New Roman" w:cs="Times New Roman"/>
                <w:sz w:val="16"/>
                <w:szCs w:val="16"/>
              </w:rPr>
            </w:pPr>
          </w:p>
        </w:tc>
        <w:tc>
          <w:tcPr>
            <w:tcW w:w="1559" w:type="dxa"/>
            <w:vAlign w:val="center"/>
          </w:tcPr>
          <w:p w14:paraId="39108D97"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vAlign w:val="center"/>
          </w:tcPr>
          <w:p w14:paraId="4B14A84E"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728998FE"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ППУ-ПЭ</w:t>
            </w:r>
          </w:p>
        </w:tc>
      </w:tr>
      <w:tr w:rsidR="00103D18" w:rsidRPr="00326AF4" w14:paraId="48D445F1" w14:textId="77777777" w:rsidTr="00B02C04">
        <w:tc>
          <w:tcPr>
            <w:tcW w:w="452" w:type="dxa"/>
            <w:shd w:val="clear" w:color="auto" w:fill="F7CAAC" w:themeFill="accent2" w:themeFillTint="66"/>
            <w:vAlign w:val="center"/>
          </w:tcPr>
          <w:p w14:paraId="504AA0CD"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2</w:t>
            </w:r>
          </w:p>
        </w:tc>
        <w:tc>
          <w:tcPr>
            <w:tcW w:w="1533" w:type="dxa"/>
            <w:shd w:val="clear" w:color="auto" w:fill="FBE4D5" w:themeFill="accent2" w:themeFillTint="33"/>
            <w:vAlign w:val="center"/>
          </w:tcPr>
          <w:p w14:paraId="5A07B8E7"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ТК-1</w:t>
            </w:r>
          </w:p>
        </w:tc>
        <w:tc>
          <w:tcPr>
            <w:tcW w:w="1417" w:type="dxa"/>
            <w:shd w:val="clear" w:color="auto" w:fill="FBE4D5" w:themeFill="accent2" w:themeFillTint="33"/>
            <w:vAlign w:val="center"/>
          </w:tcPr>
          <w:p w14:paraId="754D6D5A"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ТК-2</w:t>
            </w:r>
          </w:p>
        </w:tc>
        <w:tc>
          <w:tcPr>
            <w:tcW w:w="1418" w:type="dxa"/>
            <w:shd w:val="clear" w:color="auto" w:fill="FBE4D5" w:themeFill="accent2" w:themeFillTint="33"/>
            <w:vAlign w:val="center"/>
          </w:tcPr>
          <w:p w14:paraId="75CDC914"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51,94</w:t>
            </w:r>
          </w:p>
        </w:tc>
        <w:tc>
          <w:tcPr>
            <w:tcW w:w="1417" w:type="dxa"/>
            <w:shd w:val="clear" w:color="auto" w:fill="FBE4D5" w:themeFill="accent2" w:themeFillTint="33"/>
            <w:vAlign w:val="center"/>
          </w:tcPr>
          <w:p w14:paraId="72A7FA5A"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159</w:t>
            </w:r>
          </w:p>
        </w:tc>
        <w:tc>
          <w:tcPr>
            <w:tcW w:w="2693" w:type="dxa"/>
            <w:shd w:val="clear" w:color="auto" w:fill="FBE4D5" w:themeFill="accent2" w:themeFillTint="33"/>
            <w:vAlign w:val="center"/>
          </w:tcPr>
          <w:p w14:paraId="313C32BA"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канальная</w:t>
            </w:r>
          </w:p>
        </w:tc>
        <w:tc>
          <w:tcPr>
            <w:tcW w:w="1276" w:type="dxa"/>
            <w:shd w:val="clear" w:color="auto" w:fill="FBE4D5" w:themeFill="accent2" w:themeFillTint="33"/>
            <w:vAlign w:val="center"/>
          </w:tcPr>
          <w:p w14:paraId="6D72CFED" w14:textId="77777777" w:rsidR="00103D18" w:rsidRPr="00B02C04" w:rsidRDefault="00103D18" w:rsidP="00326AF4">
            <w:pPr>
              <w:jc w:val="center"/>
              <w:rPr>
                <w:rFonts w:ascii="Times New Roman" w:hAnsi="Times New Roman" w:cs="Times New Roman"/>
                <w:sz w:val="16"/>
                <w:szCs w:val="16"/>
              </w:rPr>
            </w:pPr>
          </w:p>
        </w:tc>
        <w:tc>
          <w:tcPr>
            <w:tcW w:w="1559" w:type="dxa"/>
            <w:shd w:val="clear" w:color="auto" w:fill="FBE4D5" w:themeFill="accent2" w:themeFillTint="33"/>
            <w:vAlign w:val="center"/>
          </w:tcPr>
          <w:p w14:paraId="689FA670"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shd w:val="clear" w:color="auto" w:fill="FBE4D5" w:themeFill="accent2" w:themeFillTint="33"/>
            <w:vAlign w:val="center"/>
          </w:tcPr>
          <w:p w14:paraId="4FC113E4"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3D24FFAC"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ППУ-ПЭ</w:t>
            </w:r>
          </w:p>
        </w:tc>
      </w:tr>
      <w:tr w:rsidR="00103D18" w:rsidRPr="00326AF4" w14:paraId="52BA4400" w14:textId="77777777" w:rsidTr="00B02C04">
        <w:tc>
          <w:tcPr>
            <w:tcW w:w="452" w:type="dxa"/>
            <w:shd w:val="clear" w:color="auto" w:fill="F7CAAC" w:themeFill="accent2" w:themeFillTint="66"/>
            <w:vAlign w:val="center"/>
          </w:tcPr>
          <w:p w14:paraId="128C1415"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3</w:t>
            </w:r>
          </w:p>
        </w:tc>
        <w:tc>
          <w:tcPr>
            <w:tcW w:w="1533" w:type="dxa"/>
            <w:vAlign w:val="center"/>
          </w:tcPr>
          <w:p w14:paraId="22EB21D4"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ТК-2</w:t>
            </w:r>
          </w:p>
        </w:tc>
        <w:tc>
          <w:tcPr>
            <w:tcW w:w="1417" w:type="dxa"/>
            <w:vAlign w:val="center"/>
          </w:tcPr>
          <w:p w14:paraId="317D7E56"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ТК-3</w:t>
            </w:r>
          </w:p>
        </w:tc>
        <w:tc>
          <w:tcPr>
            <w:tcW w:w="1418" w:type="dxa"/>
            <w:vAlign w:val="center"/>
          </w:tcPr>
          <w:p w14:paraId="448AA1E7"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28,05</w:t>
            </w:r>
          </w:p>
        </w:tc>
        <w:tc>
          <w:tcPr>
            <w:tcW w:w="1417" w:type="dxa"/>
            <w:vAlign w:val="center"/>
          </w:tcPr>
          <w:p w14:paraId="1571EEFE"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159</w:t>
            </w:r>
          </w:p>
        </w:tc>
        <w:tc>
          <w:tcPr>
            <w:tcW w:w="2693" w:type="dxa"/>
            <w:vAlign w:val="center"/>
          </w:tcPr>
          <w:p w14:paraId="0991199E" w14:textId="779F4F0C" w:rsidR="00103D18" w:rsidRPr="00B02C04" w:rsidRDefault="00103D18" w:rsidP="00B02C0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r w:rsidR="00B02C04">
              <w:rPr>
                <w:rFonts w:ascii="Times New Roman" w:hAnsi="Times New Roman" w:cs="Times New Roman"/>
                <w:sz w:val="16"/>
                <w:szCs w:val="16"/>
              </w:rPr>
              <w:t xml:space="preserve"> </w:t>
            </w:r>
            <w:r w:rsidRPr="00B02C04">
              <w:rPr>
                <w:rFonts w:ascii="Times New Roman" w:hAnsi="Times New Roman" w:cs="Times New Roman"/>
                <w:sz w:val="16"/>
                <w:szCs w:val="16"/>
              </w:rPr>
              <w:t>в футляре</w:t>
            </w:r>
          </w:p>
        </w:tc>
        <w:tc>
          <w:tcPr>
            <w:tcW w:w="1276" w:type="dxa"/>
            <w:vAlign w:val="center"/>
          </w:tcPr>
          <w:p w14:paraId="1E9073C7" w14:textId="77777777" w:rsidR="00103D18" w:rsidRPr="00B02C04" w:rsidRDefault="00103D18" w:rsidP="00326AF4">
            <w:pPr>
              <w:jc w:val="center"/>
              <w:rPr>
                <w:rFonts w:ascii="Times New Roman" w:hAnsi="Times New Roman" w:cs="Times New Roman"/>
                <w:sz w:val="16"/>
                <w:szCs w:val="16"/>
              </w:rPr>
            </w:pPr>
          </w:p>
        </w:tc>
        <w:tc>
          <w:tcPr>
            <w:tcW w:w="1559" w:type="dxa"/>
            <w:vAlign w:val="center"/>
          </w:tcPr>
          <w:p w14:paraId="26B667AB"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vAlign w:val="center"/>
          </w:tcPr>
          <w:p w14:paraId="3EB3E4D0"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165DC34D"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ППУ-ПЭ</w:t>
            </w:r>
          </w:p>
        </w:tc>
      </w:tr>
      <w:tr w:rsidR="00103D18" w:rsidRPr="00326AF4" w14:paraId="15E0C66F" w14:textId="77777777" w:rsidTr="00B02C04">
        <w:tc>
          <w:tcPr>
            <w:tcW w:w="452" w:type="dxa"/>
            <w:shd w:val="clear" w:color="auto" w:fill="F7CAAC" w:themeFill="accent2" w:themeFillTint="66"/>
            <w:vAlign w:val="center"/>
          </w:tcPr>
          <w:p w14:paraId="4ECF86CC"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4</w:t>
            </w:r>
          </w:p>
        </w:tc>
        <w:tc>
          <w:tcPr>
            <w:tcW w:w="1533" w:type="dxa"/>
            <w:shd w:val="clear" w:color="auto" w:fill="FBE4D5" w:themeFill="accent2" w:themeFillTint="33"/>
            <w:vAlign w:val="center"/>
          </w:tcPr>
          <w:p w14:paraId="0A730EF0"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ТК-3</w:t>
            </w:r>
          </w:p>
        </w:tc>
        <w:tc>
          <w:tcPr>
            <w:tcW w:w="1417" w:type="dxa"/>
            <w:shd w:val="clear" w:color="auto" w:fill="FBE4D5" w:themeFill="accent2" w:themeFillTint="33"/>
            <w:vAlign w:val="center"/>
          </w:tcPr>
          <w:p w14:paraId="7B10C3F5"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ТК-4</w:t>
            </w:r>
          </w:p>
        </w:tc>
        <w:tc>
          <w:tcPr>
            <w:tcW w:w="1418" w:type="dxa"/>
            <w:shd w:val="clear" w:color="auto" w:fill="FBE4D5" w:themeFill="accent2" w:themeFillTint="33"/>
            <w:vAlign w:val="center"/>
          </w:tcPr>
          <w:p w14:paraId="592987B0"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38,87</w:t>
            </w:r>
          </w:p>
        </w:tc>
        <w:tc>
          <w:tcPr>
            <w:tcW w:w="1417" w:type="dxa"/>
            <w:shd w:val="clear" w:color="auto" w:fill="FBE4D5" w:themeFill="accent2" w:themeFillTint="33"/>
            <w:vAlign w:val="center"/>
          </w:tcPr>
          <w:p w14:paraId="29475796"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159</w:t>
            </w:r>
          </w:p>
        </w:tc>
        <w:tc>
          <w:tcPr>
            <w:tcW w:w="2693" w:type="dxa"/>
            <w:shd w:val="clear" w:color="auto" w:fill="FBE4D5" w:themeFill="accent2" w:themeFillTint="33"/>
            <w:vAlign w:val="center"/>
          </w:tcPr>
          <w:p w14:paraId="30F7D781"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shd w:val="clear" w:color="auto" w:fill="FBE4D5" w:themeFill="accent2" w:themeFillTint="33"/>
            <w:vAlign w:val="center"/>
          </w:tcPr>
          <w:p w14:paraId="2F134AAD" w14:textId="77777777" w:rsidR="00103D18" w:rsidRPr="00B02C04" w:rsidRDefault="00103D18" w:rsidP="00326AF4">
            <w:pPr>
              <w:jc w:val="center"/>
              <w:rPr>
                <w:rFonts w:ascii="Times New Roman" w:hAnsi="Times New Roman" w:cs="Times New Roman"/>
                <w:sz w:val="16"/>
                <w:szCs w:val="16"/>
              </w:rPr>
            </w:pPr>
          </w:p>
        </w:tc>
        <w:tc>
          <w:tcPr>
            <w:tcW w:w="1559" w:type="dxa"/>
            <w:shd w:val="clear" w:color="auto" w:fill="FBE4D5" w:themeFill="accent2" w:themeFillTint="33"/>
            <w:vAlign w:val="center"/>
          </w:tcPr>
          <w:p w14:paraId="1224AE62"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shd w:val="clear" w:color="auto" w:fill="FBE4D5" w:themeFill="accent2" w:themeFillTint="33"/>
            <w:vAlign w:val="center"/>
          </w:tcPr>
          <w:p w14:paraId="2442AFC8"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2D5E5EC1"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ППУ-ПЭ</w:t>
            </w:r>
          </w:p>
        </w:tc>
      </w:tr>
      <w:tr w:rsidR="00103D18" w:rsidRPr="00326AF4" w14:paraId="1CE4D752" w14:textId="77777777" w:rsidTr="00B02C04">
        <w:tc>
          <w:tcPr>
            <w:tcW w:w="452" w:type="dxa"/>
            <w:shd w:val="clear" w:color="auto" w:fill="F7CAAC" w:themeFill="accent2" w:themeFillTint="66"/>
            <w:vAlign w:val="center"/>
          </w:tcPr>
          <w:p w14:paraId="6B293CD4"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5</w:t>
            </w:r>
          </w:p>
        </w:tc>
        <w:tc>
          <w:tcPr>
            <w:tcW w:w="1533" w:type="dxa"/>
            <w:vAlign w:val="center"/>
          </w:tcPr>
          <w:p w14:paraId="280F8D2C"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ТК-1</w:t>
            </w:r>
          </w:p>
        </w:tc>
        <w:tc>
          <w:tcPr>
            <w:tcW w:w="1417" w:type="dxa"/>
            <w:vAlign w:val="center"/>
          </w:tcPr>
          <w:p w14:paraId="77A7AA12" w14:textId="5FFCCFB6"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1</w:t>
            </w:r>
          </w:p>
        </w:tc>
        <w:tc>
          <w:tcPr>
            <w:tcW w:w="1418" w:type="dxa"/>
            <w:vAlign w:val="center"/>
          </w:tcPr>
          <w:p w14:paraId="554450A2" w14:textId="6A1BC4CA"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3,56</w:t>
            </w:r>
          </w:p>
        </w:tc>
        <w:tc>
          <w:tcPr>
            <w:tcW w:w="1417" w:type="dxa"/>
            <w:vAlign w:val="center"/>
          </w:tcPr>
          <w:p w14:paraId="38D647C5" w14:textId="05477E2E"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2693" w:type="dxa"/>
            <w:vAlign w:val="center"/>
          </w:tcPr>
          <w:p w14:paraId="0F8C2025"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vAlign w:val="center"/>
          </w:tcPr>
          <w:p w14:paraId="0DB9DB2D" w14:textId="77777777" w:rsidR="00103D18" w:rsidRPr="00B02C04" w:rsidRDefault="00103D18" w:rsidP="00326AF4">
            <w:pPr>
              <w:jc w:val="center"/>
              <w:rPr>
                <w:rFonts w:ascii="Times New Roman" w:hAnsi="Times New Roman" w:cs="Times New Roman"/>
                <w:sz w:val="16"/>
                <w:szCs w:val="16"/>
              </w:rPr>
            </w:pPr>
          </w:p>
        </w:tc>
        <w:tc>
          <w:tcPr>
            <w:tcW w:w="1559" w:type="dxa"/>
            <w:vAlign w:val="center"/>
          </w:tcPr>
          <w:p w14:paraId="2E19F583"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vAlign w:val="center"/>
          </w:tcPr>
          <w:p w14:paraId="34EC63DA"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6BBF840D"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Твэл-Плэкс</w:t>
            </w:r>
            <w:proofErr w:type="spellEnd"/>
          </w:p>
        </w:tc>
      </w:tr>
      <w:tr w:rsidR="00103D18" w:rsidRPr="00326AF4" w14:paraId="7ABF644E" w14:textId="77777777" w:rsidTr="00B02C04">
        <w:tc>
          <w:tcPr>
            <w:tcW w:w="452" w:type="dxa"/>
            <w:shd w:val="clear" w:color="auto" w:fill="F7CAAC" w:themeFill="accent2" w:themeFillTint="66"/>
            <w:vAlign w:val="center"/>
          </w:tcPr>
          <w:p w14:paraId="12251559"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6</w:t>
            </w:r>
          </w:p>
        </w:tc>
        <w:tc>
          <w:tcPr>
            <w:tcW w:w="1533" w:type="dxa"/>
            <w:shd w:val="clear" w:color="auto" w:fill="FBE4D5" w:themeFill="accent2" w:themeFillTint="33"/>
            <w:vAlign w:val="center"/>
          </w:tcPr>
          <w:p w14:paraId="33B09F6B"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ТК-1</w:t>
            </w:r>
          </w:p>
        </w:tc>
        <w:tc>
          <w:tcPr>
            <w:tcW w:w="1417" w:type="dxa"/>
            <w:shd w:val="clear" w:color="auto" w:fill="FBE4D5" w:themeFill="accent2" w:themeFillTint="33"/>
            <w:vAlign w:val="center"/>
          </w:tcPr>
          <w:p w14:paraId="19E0AC88" w14:textId="3B007CF7"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2</w:t>
            </w:r>
          </w:p>
        </w:tc>
        <w:tc>
          <w:tcPr>
            <w:tcW w:w="1418" w:type="dxa"/>
            <w:shd w:val="clear" w:color="auto" w:fill="FBE4D5" w:themeFill="accent2" w:themeFillTint="33"/>
            <w:vAlign w:val="center"/>
          </w:tcPr>
          <w:p w14:paraId="655FAAD2" w14:textId="46597311"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19,58</w:t>
            </w:r>
          </w:p>
        </w:tc>
        <w:tc>
          <w:tcPr>
            <w:tcW w:w="1417" w:type="dxa"/>
            <w:shd w:val="clear" w:color="auto" w:fill="FBE4D5" w:themeFill="accent2" w:themeFillTint="33"/>
            <w:vAlign w:val="center"/>
          </w:tcPr>
          <w:p w14:paraId="22292A9C" w14:textId="22C04B28"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2693" w:type="dxa"/>
            <w:shd w:val="clear" w:color="auto" w:fill="FBE4D5" w:themeFill="accent2" w:themeFillTint="33"/>
            <w:vAlign w:val="center"/>
          </w:tcPr>
          <w:p w14:paraId="6014CEFB" w14:textId="5EB7ED56" w:rsidR="00103D18" w:rsidRPr="00B02C04" w:rsidRDefault="00103D18" w:rsidP="00B02C0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r w:rsidR="00B02C04">
              <w:rPr>
                <w:rFonts w:ascii="Times New Roman" w:hAnsi="Times New Roman" w:cs="Times New Roman"/>
                <w:sz w:val="16"/>
                <w:szCs w:val="16"/>
              </w:rPr>
              <w:t xml:space="preserve"> </w:t>
            </w:r>
            <w:r w:rsidRPr="00B02C04">
              <w:rPr>
                <w:rFonts w:ascii="Times New Roman" w:hAnsi="Times New Roman" w:cs="Times New Roman"/>
                <w:sz w:val="16"/>
                <w:szCs w:val="16"/>
              </w:rPr>
              <w:t>в футляре</w:t>
            </w:r>
          </w:p>
        </w:tc>
        <w:tc>
          <w:tcPr>
            <w:tcW w:w="1276" w:type="dxa"/>
            <w:shd w:val="clear" w:color="auto" w:fill="FBE4D5" w:themeFill="accent2" w:themeFillTint="33"/>
            <w:vAlign w:val="center"/>
          </w:tcPr>
          <w:p w14:paraId="19556514" w14:textId="77777777" w:rsidR="00103D18" w:rsidRPr="00B02C04" w:rsidRDefault="00103D18" w:rsidP="00326AF4">
            <w:pPr>
              <w:jc w:val="center"/>
              <w:rPr>
                <w:rFonts w:ascii="Times New Roman" w:hAnsi="Times New Roman" w:cs="Times New Roman"/>
                <w:sz w:val="16"/>
                <w:szCs w:val="16"/>
              </w:rPr>
            </w:pPr>
          </w:p>
        </w:tc>
        <w:tc>
          <w:tcPr>
            <w:tcW w:w="1559" w:type="dxa"/>
            <w:shd w:val="clear" w:color="auto" w:fill="FBE4D5" w:themeFill="accent2" w:themeFillTint="33"/>
            <w:vAlign w:val="center"/>
          </w:tcPr>
          <w:p w14:paraId="7C136756"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shd w:val="clear" w:color="auto" w:fill="FBE4D5" w:themeFill="accent2" w:themeFillTint="33"/>
            <w:vAlign w:val="center"/>
          </w:tcPr>
          <w:p w14:paraId="0F703B7E"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5FA6FDF4"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Твэл-Плэкс</w:t>
            </w:r>
            <w:proofErr w:type="spellEnd"/>
          </w:p>
        </w:tc>
      </w:tr>
      <w:tr w:rsidR="00103D18" w:rsidRPr="00326AF4" w14:paraId="55AECF51" w14:textId="77777777" w:rsidTr="00B02C04">
        <w:tc>
          <w:tcPr>
            <w:tcW w:w="452" w:type="dxa"/>
            <w:shd w:val="clear" w:color="auto" w:fill="F7CAAC" w:themeFill="accent2" w:themeFillTint="66"/>
            <w:vAlign w:val="center"/>
          </w:tcPr>
          <w:p w14:paraId="1B77FFD2"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7</w:t>
            </w:r>
          </w:p>
        </w:tc>
        <w:tc>
          <w:tcPr>
            <w:tcW w:w="1533" w:type="dxa"/>
            <w:vAlign w:val="center"/>
          </w:tcPr>
          <w:p w14:paraId="659DDBF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ТК-2</w:t>
            </w:r>
          </w:p>
        </w:tc>
        <w:tc>
          <w:tcPr>
            <w:tcW w:w="1417" w:type="dxa"/>
            <w:vAlign w:val="center"/>
          </w:tcPr>
          <w:p w14:paraId="740BF01C" w14:textId="52C9DF20"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3</w:t>
            </w:r>
          </w:p>
        </w:tc>
        <w:tc>
          <w:tcPr>
            <w:tcW w:w="1418" w:type="dxa"/>
            <w:vAlign w:val="center"/>
          </w:tcPr>
          <w:p w14:paraId="7BCE8930" w14:textId="70A02C6A"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2,12</w:t>
            </w:r>
          </w:p>
        </w:tc>
        <w:tc>
          <w:tcPr>
            <w:tcW w:w="1417" w:type="dxa"/>
            <w:vAlign w:val="center"/>
          </w:tcPr>
          <w:p w14:paraId="3D71E987" w14:textId="461009F5"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2693" w:type="dxa"/>
            <w:vAlign w:val="center"/>
          </w:tcPr>
          <w:p w14:paraId="5618B9E2" w14:textId="4F1C7E69"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в футляре</w:t>
            </w:r>
            <w:r w:rsidR="00B02C04">
              <w:rPr>
                <w:rFonts w:ascii="Times New Roman" w:hAnsi="Times New Roman" w:cs="Times New Roman"/>
                <w:sz w:val="16"/>
                <w:szCs w:val="16"/>
              </w:rPr>
              <w:t xml:space="preserve"> </w:t>
            </w:r>
          </w:p>
        </w:tc>
        <w:tc>
          <w:tcPr>
            <w:tcW w:w="1276" w:type="dxa"/>
            <w:vAlign w:val="center"/>
          </w:tcPr>
          <w:p w14:paraId="0D9FE4C7" w14:textId="77777777" w:rsidR="00103D18" w:rsidRPr="00B02C04" w:rsidRDefault="00103D18" w:rsidP="00326AF4">
            <w:pPr>
              <w:jc w:val="center"/>
              <w:rPr>
                <w:rFonts w:ascii="Times New Roman" w:hAnsi="Times New Roman" w:cs="Times New Roman"/>
                <w:sz w:val="16"/>
                <w:szCs w:val="16"/>
              </w:rPr>
            </w:pPr>
          </w:p>
        </w:tc>
        <w:tc>
          <w:tcPr>
            <w:tcW w:w="1559" w:type="dxa"/>
            <w:vAlign w:val="center"/>
          </w:tcPr>
          <w:p w14:paraId="4A185952"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vAlign w:val="center"/>
          </w:tcPr>
          <w:p w14:paraId="23276D04"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3A8DFE35"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Твэл-Плэкс</w:t>
            </w:r>
            <w:proofErr w:type="spellEnd"/>
          </w:p>
        </w:tc>
      </w:tr>
      <w:tr w:rsidR="00103D18" w:rsidRPr="00326AF4" w14:paraId="471EF909" w14:textId="77777777" w:rsidTr="00B02C04">
        <w:tc>
          <w:tcPr>
            <w:tcW w:w="452" w:type="dxa"/>
            <w:shd w:val="clear" w:color="auto" w:fill="F7CAAC" w:themeFill="accent2" w:themeFillTint="66"/>
            <w:vAlign w:val="center"/>
          </w:tcPr>
          <w:p w14:paraId="2E542B05"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8</w:t>
            </w:r>
          </w:p>
        </w:tc>
        <w:tc>
          <w:tcPr>
            <w:tcW w:w="1533" w:type="dxa"/>
            <w:shd w:val="clear" w:color="auto" w:fill="FBE4D5" w:themeFill="accent2" w:themeFillTint="33"/>
            <w:vAlign w:val="center"/>
          </w:tcPr>
          <w:p w14:paraId="6E033B6D"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ТК-2</w:t>
            </w:r>
          </w:p>
        </w:tc>
        <w:tc>
          <w:tcPr>
            <w:tcW w:w="1417" w:type="dxa"/>
            <w:shd w:val="clear" w:color="auto" w:fill="FBE4D5" w:themeFill="accent2" w:themeFillTint="33"/>
            <w:vAlign w:val="center"/>
          </w:tcPr>
          <w:p w14:paraId="0D0BB1EC" w14:textId="649C3105"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4</w:t>
            </w:r>
          </w:p>
        </w:tc>
        <w:tc>
          <w:tcPr>
            <w:tcW w:w="1418" w:type="dxa"/>
            <w:shd w:val="clear" w:color="auto" w:fill="FBE4D5" w:themeFill="accent2" w:themeFillTint="33"/>
            <w:vAlign w:val="center"/>
          </w:tcPr>
          <w:p w14:paraId="0D030E42" w14:textId="4BD4C529"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17,02</w:t>
            </w:r>
          </w:p>
        </w:tc>
        <w:tc>
          <w:tcPr>
            <w:tcW w:w="1417" w:type="dxa"/>
            <w:shd w:val="clear" w:color="auto" w:fill="FBE4D5" w:themeFill="accent2" w:themeFillTint="33"/>
            <w:vAlign w:val="center"/>
          </w:tcPr>
          <w:p w14:paraId="4946B266" w14:textId="705AE055"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2693" w:type="dxa"/>
            <w:shd w:val="clear" w:color="auto" w:fill="FBE4D5" w:themeFill="accent2" w:themeFillTint="33"/>
            <w:vAlign w:val="center"/>
          </w:tcPr>
          <w:p w14:paraId="2814ADBD" w14:textId="299B7503" w:rsidR="00103D18" w:rsidRPr="00B02C04" w:rsidRDefault="00103D18" w:rsidP="00B02C0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r w:rsidR="00B02C04">
              <w:rPr>
                <w:rFonts w:ascii="Times New Roman" w:hAnsi="Times New Roman" w:cs="Times New Roman"/>
                <w:sz w:val="16"/>
                <w:szCs w:val="16"/>
              </w:rPr>
              <w:t xml:space="preserve"> </w:t>
            </w:r>
            <w:r w:rsidRPr="00B02C04">
              <w:rPr>
                <w:rFonts w:ascii="Times New Roman" w:hAnsi="Times New Roman" w:cs="Times New Roman"/>
                <w:sz w:val="16"/>
                <w:szCs w:val="16"/>
              </w:rPr>
              <w:t>в футляре</w:t>
            </w:r>
          </w:p>
        </w:tc>
        <w:tc>
          <w:tcPr>
            <w:tcW w:w="1276" w:type="dxa"/>
            <w:shd w:val="clear" w:color="auto" w:fill="FBE4D5" w:themeFill="accent2" w:themeFillTint="33"/>
            <w:vAlign w:val="center"/>
          </w:tcPr>
          <w:p w14:paraId="3C59EC40" w14:textId="77777777" w:rsidR="00103D18" w:rsidRPr="00B02C04" w:rsidRDefault="00103D18" w:rsidP="00326AF4">
            <w:pPr>
              <w:jc w:val="center"/>
              <w:rPr>
                <w:rFonts w:ascii="Times New Roman" w:hAnsi="Times New Roman" w:cs="Times New Roman"/>
                <w:sz w:val="16"/>
                <w:szCs w:val="16"/>
              </w:rPr>
            </w:pPr>
          </w:p>
        </w:tc>
        <w:tc>
          <w:tcPr>
            <w:tcW w:w="1559" w:type="dxa"/>
            <w:shd w:val="clear" w:color="auto" w:fill="FBE4D5" w:themeFill="accent2" w:themeFillTint="33"/>
            <w:vAlign w:val="center"/>
          </w:tcPr>
          <w:p w14:paraId="60C91CC1"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shd w:val="clear" w:color="auto" w:fill="FBE4D5" w:themeFill="accent2" w:themeFillTint="33"/>
            <w:vAlign w:val="center"/>
          </w:tcPr>
          <w:p w14:paraId="1E60F939"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0945C2C6"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Твэл-Плэкс</w:t>
            </w:r>
            <w:proofErr w:type="spellEnd"/>
          </w:p>
        </w:tc>
      </w:tr>
      <w:tr w:rsidR="00103D18" w:rsidRPr="00326AF4" w14:paraId="6E1E8702" w14:textId="77777777" w:rsidTr="00B02C04">
        <w:tc>
          <w:tcPr>
            <w:tcW w:w="452" w:type="dxa"/>
            <w:shd w:val="clear" w:color="auto" w:fill="F7CAAC" w:themeFill="accent2" w:themeFillTint="66"/>
            <w:vAlign w:val="center"/>
          </w:tcPr>
          <w:p w14:paraId="0A449DB2"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9</w:t>
            </w:r>
          </w:p>
        </w:tc>
        <w:tc>
          <w:tcPr>
            <w:tcW w:w="1533" w:type="dxa"/>
            <w:vAlign w:val="center"/>
          </w:tcPr>
          <w:p w14:paraId="05627DD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ТК-3</w:t>
            </w:r>
          </w:p>
        </w:tc>
        <w:tc>
          <w:tcPr>
            <w:tcW w:w="1417" w:type="dxa"/>
            <w:vAlign w:val="center"/>
          </w:tcPr>
          <w:p w14:paraId="2E81B80F" w14:textId="3B8C5D92"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5</w:t>
            </w:r>
          </w:p>
        </w:tc>
        <w:tc>
          <w:tcPr>
            <w:tcW w:w="1418" w:type="dxa"/>
            <w:vAlign w:val="center"/>
          </w:tcPr>
          <w:p w14:paraId="3A2FE144" w14:textId="3C9C8A0A"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22,7</w:t>
            </w:r>
          </w:p>
        </w:tc>
        <w:tc>
          <w:tcPr>
            <w:tcW w:w="1417" w:type="dxa"/>
            <w:vAlign w:val="center"/>
          </w:tcPr>
          <w:p w14:paraId="59E1D2EE" w14:textId="695CFF08"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2693" w:type="dxa"/>
            <w:vAlign w:val="center"/>
          </w:tcPr>
          <w:p w14:paraId="4765DD83"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vAlign w:val="center"/>
          </w:tcPr>
          <w:p w14:paraId="29EFB765" w14:textId="77777777" w:rsidR="00103D18" w:rsidRPr="00B02C04" w:rsidRDefault="00103D18" w:rsidP="00326AF4">
            <w:pPr>
              <w:jc w:val="center"/>
              <w:rPr>
                <w:rFonts w:ascii="Times New Roman" w:hAnsi="Times New Roman" w:cs="Times New Roman"/>
                <w:sz w:val="16"/>
                <w:szCs w:val="16"/>
              </w:rPr>
            </w:pPr>
          </w:p>
        </w:tc>
        <w:tc>
          <w:tcPr>
            <w:tcW w:w="1559" w:type="dxa"/>
            <w:vAlign w:val="center"/>
          </w:tcPr>
          <w:p w14:paraId="6C5B5822"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vAlign w:val="center"/>
          </w:tcPr>
          <w:p w14:paraId="07510445"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4A1D7E8B"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Твэл-Плэкс</w:t>
            </w:r>
            <w:proofErr w:type="spellEnd"/>
          </w:p>
        </w:tc>
      </w:tr>
      <w:tr w:rsidR="00103D18" w:rsidRPr="00326AF4" w14:paraId="0F9E2883" w14:textId="77777777" w:rsidTr="00B02C04">
        <w:tc>
          <w:tcPr>
            <w:tcW w:w="452" w:type="dxa"/>
            <w:shd w:val="clear" w:color="auto" w:fill="F7CAAC" w:themeFill="accent2" w:themeFillTint="66"/>
            <w:vAlign w:val="center"/>
          </w:tcPr>
          <w:p w14:paraId="242E4C51"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10</w:t>
            </w:r>
          </w:p>
        </w:tc>
        <w:tc>
          <w:tcPr>
            <w:tcW w:w="1533" w:type="dxa"/>
            <w:shd w:val="clear" w:color="auto" w:fill="FBE4D5" w:themeFill="accent2" w:themeFillTint="33"/>
            <w:vAlign w:val="center"/>
          </w:tcPr>
          <w:p w14:paraId="1F328B2E"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ТК-3</w:t>
            </w:r>
          </w:p>
        </w:tc>
        <w:tc>
          <w:tcPr>
            <w:tcW w:w="1417" w:type="dxa"/>
            <w:shd w:val="clear" w:color="auto" w:fill="FBE4D5" w:themeFill="accent2" w:themeFillTint="33"/>
            <w:vAlign w:val="center"/>
          </w:tcPr>
          <w:p w14:paraId="71122FB0" w14:textId="6C9342D0"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6</w:t>
            </w:r>
          </w:p>
        </w:tc>
        <w:tc>
          <w:tcPr>
            <w:tcW w:w="1418" w:type="dxa"/>
            <w:shd w:val="clear" w:color="auto" w:fill="FBE4D5" w:themeFill="accent2" w:themeFillTint="33"/>
            <w:vAlign w:val="center"/>
          </w:tcPr>
          <w:p w14:paraId="10E873E3" w14:textId="5C687ACC"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20,09</w:t>
            </w:r>
          </w:p>
        </w:tc>
        <w:tc>
          <w:tcPr>
            <w:tcW w:w="1417" w:type="dxa"/>
            <w:shd w:val="clear" w:color="auto" w:fill="FBE4D5" w:themeFill="accent2" w:themeFillTint="33"/>
            <w:vAlign w:val="center"/>
          </w:tcPr>
          <w:p w14:paraId="40B281B7" w14:textId="2FB0D450"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2693" w:type="dxa"/>
            <w:shd w:val="clear" w:color="auto" w:fill="FBE4D5" w:themeFill="accent2" w:themeFillTint="33"/>
            <w:vAlign w:val="center"/>
          </w:tcPr>
          <w:p w14:paraId="44AE730D" w14:textId="581AA6DD" w:rsidR="00103D18" w:rsidRPr="00B02C04" w:rsidRDefault="00103D18" w:rsidP="00B02C0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r w:rsidR="00B02C04">
              <w:rPr>
                <w:rFonts w:ascii="Times New Roman" w:hAnsi="Times New Roman" w:cs="Times New Roman"/>
                <w:sz w:val="16"/>
                <w:szCs w:val="16"/>
              </w:rPr>
              <w:t xml:space="preserve"> </w:t>
            </w:r>
            <w:r w:rsidRPr="00B02C04">
              <w:rPr>
                <w:rFonts w:ascii="Times New Roman" w:hAnsi="Times New Roman" w:cs="Times New Roman"/>
                <w:sz w:val="16"/>
                <w:szCs w:val="16"/>
              </w:rPr>
              <w:t>в футляре</w:t>
            </w:r>
          </w:p>
        </w:tc>
        <w:tc>
          <w:tcPr>
            <w:tcW w:w="1276" w:type="dxa"/>
            <w:shd w:val="clear" w:color="auto" w:fill="FBE4D5" w:themeFill="accent2" w:themeFillTint="33"/>
            <w:vAlign w:val="center"/>
          </w:tcPr>
          <w:p w14:paraId="738095CF" w14:textId="77777777" w:rsidR="00103D18" w:rsidRPr="00B02C04" w:rsidRDefault="00103D18" w:rsidP="00326AF4">
            <w:pPr>
              <w:jc w:val="center"/>
              <w:rPr>
                <w:rFonts w:ascii="Times New Roman" w:hAnsi="Times New Roman" w:cs="Times New Roman"/>
                <w:sz w:val="16"/>
                <w:szCs w:val="16"/>
              </w:rPr>
            </w:pPr>
          </w:p>
        </w:tc>
        <w:tc>
          <w:tcPr>
            <w:tcW w:w="1559" w:type="dxa"/>
            <w:shd w:val="clear" w:color="auto" w:fill="FBE4D5" w:themeFill="accent2" w:themeFillTint="33"/>
            <w:vAlign w:val="center"/>
          </w:tcPr>
          <w:p w14:paraId="2700091B"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shd w:val="clear" w:color="auto" w:fill="FBE4D5" w:themeFill="accent2" w:themeFillTint="33"/>
            <w:vAlign w:val="center"/>
          </w:tcPr>
          <w:p w14:paraId="476A21A8"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4D9A037F"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Твэл-Плэкс</w:t>
            </w:r>
            <w:proofErr w:type="spellEnd"/>
          </w:p>
        </w:tc>
      </w:tr>
      <w:tr w:rsidR="00103D18" w:rsidRPr="00326AF4" w14:paraId="778E1405" w14:textId="77777777" w:rsidTr="00B02C04">
        <w:tc>
          <w:tcPr>
            <w:tcW w:w="452" w:type="dxa"/>
            <w:shd w:val="clear" w:color="auto" w:fill="F7CAAC" w:themeFill="accent2" w:themeFillTint="66"/>
            <w:vAlign w:val="center"/>
          </w:tcPr>
          <w:p w14:paraId="4184F5F1"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11</w:t>
            </w:r>
          </w:p>
        </w:tc>
        <w:tc>
          <w:tcPr>
            <w:tcW w:w="1533" w:type="dxa"/>
            <w:vAlign w:val="center"/>
          </w:tcPr>
          <w:p w14:paraId="24DBFBEA" w14:textId="18276496"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00103D18"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00103D18" w:rsidRPr="00B02C04">
              <w:rPr>
                <w:rFonts w:ascii="Times New Roman" w:hAnsi="Times New Roman" w:cs="Times New Roman"/>
                <w:sz w:val="16"/>
                <w:szCs w:val="16"/>
              </w:rPr>
              <w:t xml:space="preserve"> 5</w:t>
            </w:r>
          </w:p>
        </w:tc>
        <w:tc>
          <w:tcPr>
            <w:tcW w:w="1417" w:type="dxa"/>
            <w:vAlign w:val="center"/>
          </w:tcPr>
          <w:p w14:paraId="265BFFEC" w14:textId="5ACA1E1F"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5</w:t>
            </w:r>
          </w:p>
        </w:tc>
        <w:tc>
          <w:tcPr>
            <w:tcW w:w="1418" w:type="dxa"/>
            <w:vAlign w:val="center"/>
          </w:tcPr>
          <w:p w14:paraId="6DF5EF15" w14:textId="2F3BC3CB"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16,21</w:t>
            </w:r>
          </w:p>
        </w:tc>
        <w:tc>
          <w:tcPr>
            <w:tcW w:w="1417" w:type="dxa"/>
            <w:vAlign w:val="center"/>
          </w:tcPr>
          <w:p w14:paraId="0EE1DEAF" w14:textId="2DCDC4F3"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2693" w:type="dxa"/>
            <w:vAlign w:val="center"/>
          </w:tcPr>
          <w:p w14:paraId="0A28A257"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подвальная</w:t>
            </w:r>
          </w:p>
        </w:tc>
        <w:tc>
          <w:tcPr>
            <w:tcW w:w="1276" w:type="dxa"/>
            <w:vAlign w:val="center"/>
          </w:tcPr>
          <w:p w14:paraId="53E89103" w14:textId="77777777" w:rsidR="00103D18" w:rsidRPr="00B02C04" w:rsidRDefault="00103D18" w:rsidP="00326AF4">
            <w:pPr>
              <w:jc w:val="center"/>
              <w:rPr>
                <w:rFonts w:ascii="Times New Roman" w:hAnsi="Times New Roman" w:cs="Times New Roman"/>
                <w:sz w:val="16"/>
                <w:szCs w:val="16"/>
              </w:rPr>
            </w:pPr>
          </w:p>
        </w:tc>
        <w:tc>
          <w:tcPr>
            <w:tcW w:w="1559" w:type="dxa"/>
            <w:vAlign w:val="center"/>
          </w:tcPr>
          <w:p w14:paraId="1C0FFCC7"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vAlign w:val="center"/>
          </w:tcPr>
          <w:p w14:paraId="2C612C38"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26EA3697"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Твэл-Плэкс</w:t>
            </w:r>
            <w:proofErr w:type="spellEnd"/>
          </w:p>
        </w:tc>
      </w:tr>
      <w:tr w:rsidR="00103D18" w:rsidRPr="00326AF4" w14:paraId="364C451B" w14:textId="77777777" w:rsidTr="00B02C04">
        <w:tc>
          <w:tcPr>
            <w:tcW w:w="452" w:type="dxa"/>
            <w:shd w:val="clear" w:color="auto" w:fill="F7CAAC" w:themeFill="accent2" w:themeFillTint="66"/>
            <w:vAlign w:val="center"/>
          </w:tcPr>
          <w:p w14:paraId="20A30CCA"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12</w:t>
            </w:r>
          </w:p>
        </w:tc>
        <w:tc>
          <w:tcPr>
            <w:tcW w:w="1533" w:type="dxa"/>
            <w:shd w:val="clear" w:color="auto" w:fill="FBE4D5" w:themeFill="accent2" w:themeFillTint="33"/>
            <w:vAlign w:val="center"/>
          </w:tcPr>
          <w:p w14:paraId="2A2E6D70" w14:textId="43C8165E"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5</w:t>
            </w:r>
          </w:p>
        </w:tc>
        <w:tc>
          <w:tcPr>
            <w:tcW w:w="1417" w:type="dxa"/>
            <w:shd w:val="clear" w:color="auto" w:fill="FBE4D5" w:themeFill="accent2" w:themeFillTint="33"/>
            <w:vAlign w:val="center"/>
          </w:tcPr>
          <w:p w14:paraId="5229232D" w14:textId="7C6C185D"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9</w:t>
            </w:r>
          </w:p>
        </w:tc>
        <w:tc>
          <w:tcPr>
            <w:tcW w:w="1418" w:type="dxa"/>
            <w:shd w:val="clear" w:color="auto" w:fill="FBE4D5" w:themeFill="accent2" w:themeFillTint="33"/>
            <w:vAlign w:val="center"/>
          </w:tcPr>
          <w:p w14:paraId="567B8667" w14:textId="22D31ADD"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12,95</w:t>
            </w:r>
          </w:p>
        </w:tc>
        <w:tc>
          <w:tcPr>
            <w:tcW w:w="1417" w:type="dxa"/>
            <w:shd w:val="clear" w:color="auto" w:fill="FBE4D5" w:themeFill="accent2" w:themeFillTint="33"/>
            <w:vAlign w:val="center"/>
          </w:tcPr>
          <w:p w14:paraId="5BE00B56" w14:textId="4A09677B"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2693" w:type="dxa"/>
            <w:shd w:val="clear" w:color="auto" w:fill="FBE4D5" w:themeFill="accent2" w:themeFillTint="33"/>
            <w:vAlign w:val="center"/>
          </w:tcPr>
          <w:p w14:paraId="3D1FCDFD"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shd w:val="clear" w:color="auto" w:fill="FBE4D5" w:themeFill="accent2" w:themeFillTint="33"/>
            <w:vAlign w:val="center"/>
          </w:tcPr>
          <w:p w14:paraId="082E4465" w14:textId="77777777" w:rsidR="00103D18" w:rsidRPr="00B02C04" w:rsidRDefault="00103D18" w:rsidP="00326AF4">
            <w:pPr>
              <w:jc w:val="center"/>
              <w:rPr>
                <w:rFonts w:ascii="Times New Roman" w:hAnsi="Times New Roman" w:cs="Times New Roman"/>
                <w:sz w:val="16"/>
                <w:szCs w:val="16"/>
              </w:rPr>
            </w:pPr>
          </w:p>
        </w:tc>
        <w:tc>
          <w:tcPr>
            <w:tcW w:w="1559" w:type="dxa"/>
            <w:shd w:val="clear" w:color="auto" w:fill="FBE4D5" w:themeFill="accent2" w:themeFillTint="33"/>
            <w:vAlign w:val="center"/>
          </w:tcPr>
          <w:p w14:paraId="7202963A"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shd w:val="clear" w:color="auto" w:fill="FBE4D5" w:themeFill="accent2" w:themeFillTint="33"/>
            <w:vAlign w:val="center"/>
          </w:tcPr>
          <w:p w14:paraId="684A3078"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0132601D"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Твэл-Плэкс</w:t>
            </w:r>
            <w:proofErr w:type="spellEnd"/>
          </w:p>
        </w:tc>
      </w:tr>
      <w:tr w:rsidR="00103D18" w:rsidRPr="00326AF4" w14:paraId="5DD9EBCD" w14:textId="77777777" w:rsidTr="00B02C04">
        <w:tc>
          <w:tcPr>
            <w:tcW w:w="452" w:type="dxa"/>
            <w:shd w:val="clear" w:color="auto" w:fill="F7CAAC" w:themeFill="accent2" w:themeFillTint="66"/>
            <w:vAlign w:val="center"/>
          </w:tcPr>
          <w:p w14:paraId="2703E274"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13</w:t>
            </w:r>
          </w:p>
        </w:tc>
        <w:tc>
          <w:tcPr>
            <w:tcW w:w="1533" w:type="dxa"/>
            <w:vAlign w:val="center"/>
          </w:tcPr>
          <w:p w14:paraId="5B1334DC"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ТК-4</w:t>
            </w:r>
          </w:p>
        </w:tc>
        <w:tc>
          <w:tcPr>
            <w:tcW w:w="1417" w:type="dxa"/>
            <w:vAlign w:val="center"/>
          </w:tcPr>
          <w:p w14:paraId="0ADFC905" w14:textId="1CF635A1"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5</w:t>
            </w:r>
          </w:p>
        </w:tc>
        <w:tc>
          <w:tcPr>
            <w:tcW w:w="1418" w:type="dxa"/>
            <w:vAlign w:val="center"/>
          </w:tcPr>
          <w:p w14:paraId="28D887E2" w14:textId="17BA5B24"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4,14</w:t>
            </w:r>
          </w:p>
        </w:tc>
        <w:tc>
          <w:tcPr>
            <w:tcW w:w="1417" w:type="dxa"/>
            <w:vAlign w:val="center"/>
          </w:tcPr>
          <w:p w14:paraId="15E1A486" w14:textId="65D3C54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2693" w:type="dxa"/>
            <w:vAlign w:val="center"/>
          </w:tcPr>
          <w:p w14:paraId="0C715DBB"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в футляре</w:t>
            </w:r>
          </w:p>
        </w:tc>
        <w:tc>
          <w:tcPr>
            <w:tcW w:w="1276" w:type="dxa"/>
            <w:vAlign w:val="center"/>
          </w:tcPr>
          <w:p w14:paraId="7425997C" w14:textId="77777777" w:rsidR="00103D18" w:rsidRPr="00B02C04" w:rsidRDefault="00103D18" w:rsidP="00326AF4">
            <w:pPr>
              <w:jc w:val="center"/>
              <w:rPr>
                <w:rFonts w:ascii="Times New Roman" w:hAnsi="Times New Roman" w:cs="Times New Roman"/>
                <w:sz w:val="16"/>
                <w:szCs w:val="16"/>
              </w:rPr>
            </w:pPr>
          </w:p>
        </w:tc>
        <w:tc>
          <w:tcPr>
            <w:tcW w:w="1559" w:type="dxa"/>
            <w:vAlign w:val="center"/>
          </w:tcPr>
          <w:p w14:paraId="617E1FFB"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vAlign w:val="center"/>
          </w:tcPr>
          <w:p w14:paraId="3E9DDCCA"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492C0DD8"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Твэл-Плэкс</w:t>
            </w:r>
            <w:proofErr w:type="spellEnd"/>
          </w:p>
        </w:tc>
      </w:tr>
      <w:tr w:rsidR="00103D18" w:rsidRPr="00326AF4" w14:paraId="3CC95F66" w14:textId="77777777" w:rsidTr="00B02C04">
        <w:tc>
          <w:tcPr>
            <w:tcW w:w="452" w:type="dxa"/>
            <w:shd w:val="clear" w:color="auto" w:fill="F7CAAC" w:themeFill="accent2" w:themeFillTint="66"/>
            <w:vAlign w:val="center"/>
          </w:tcPr>
          <w:p w14:paraId="0C37F2D0"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14</w:t>
            </w:r>
          </w:p>
        </w:tc>
        <w:tc>
          <w:tcPr>
            <w:tcW w:w="1533" w:type="dxa"/>
            <w:shd w:val="clear" w:color="auto" w:fill="FBE4D5" w:themeFill="accent2" w:themeFillTint="33"/>
            <w:vAlign w:val="center"/>
          </w:tcPr>
          <w:p w14:paraId="596AD926"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ТК-4</w:t>
            </w:r>
          </w:p>
        </w:tc>
        <w:tc>
          <w:tcPr>
            <w:tcW w:w="1417" w:type="dxa"/>
            <w:shd w:val="clear" w:color="auto" w:fill="FBE4D5" w:themeFill="accent2" w:themeFillTint="33"/>
            <w:vAlign w:val="center"/>
          </w:tcPr>
          <w:p w14:paraId="73195A7F" w14:textId="6095BA1B" w:rsidR="00103D18" w:rsidRPr="00B02C04" w:rsidRDefault="00B02C04" w:rsidP="00326AF4">
            <w:pPr>
              <w:jc w:val="center"/>
              <w:rPr>
                <w:rFonts w:ascii="Times New Roman" w:hAnsi="Times New Roman" w:cs="Times New Roman"/>
                <w:sz w:val="16"/>
                <w:szCs w:val="16"/>
              </w:rPr>
            </w:pPr>
            <w:r>
              <w:rPr>
                <w:rFonts w:ascii="Times New Roman" w:hAnsi="Times New Roman" w:cs="Times New Roman"/>
                <w:sz w:val="16"/>
                <w:szCs w:val="16"/>
              </w:rPr>
              <w:t xml:space="preserve">ул. </w:t>
            </w:r>
            <w:r w:rsidRPr="00B02C04">
              <w:rPr>
                <w:rFonts w:ascii="Times New Roman" w:hAnsi="Times New Roman" w:cs="Times New Roman"/>
                <w:sz w:val="16"/>
                <w:szCs w:val="16"/>
              </w:rPr>
              <w:t>Тенистая,</w:t>
            </w:r>
            <w:r>
              <w:rPr>
                <w:rFonts w:ascii="Times New Roman" w:hAnsi="Times New Roman" w:cs="Times New Roman"/>
                <w:sz w:val="16"/>
                <w:szCs w:val="16"/>
              </w:rPr>
              <w:t xml:space="preserve"> д.</w:t>
            </w:r>
            <w:r w:rsidRPr="00B02C04">
              <w:rPr>
                <w:rFonts w:ascii="Times New Roman" w:hAnsi="Times New Roman" w:cs="Times New Roman"/>
                <w:sz w:val="16"/>
                <w:szCs w:val="16"/>
              </w:rPr>
              <w:t xml:space="preserve"> </w:t>
            </w:r>
            <w:r w:rsidR="00103D18" w:rsidRPr="00B02C04">
              <w:rPr>
                <w:rFonts w:ascii="Times New Roman" w:hAnsi="Times New Roman" w:cs="Times New Roman"/>
                <w:sz w:val="16"/>
                <w:szCs w:val="16"/>
              </w:rPr>
              <w:t>7</w:t>
            </w:r>
          </w:p>
        </w:tc>
        <w:tc>
          <w:tcPr>
            <w:tcW w:w="1418" w:type="dxa"/>
            <w:shd w:val="clear" w:color="auto" w:fill="FBE4D5" w:themeFill="accent2" w:themeFillTint="33"/>
            <w:vAlign w:val="center"/>
          </w:tcPr>
          <w:p w14:paraId="72A85463" w14:textId="63473929"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16,53</w:t>
            </w:r>
          </w:p>
        </w:tc>
        <w:tc>
          <w:tcPr>
            <w:tcW w:w="1417" w:type="dxa"/>
            <w:shd w:val="clear" w:color="auto" w:fill="FBE4D5" w:themeFill="accent2" w:themeFillTint="33"/>
            <w:vAlign w:val="center"/>
          </w:tcPr>
          <w:p w14:paraId="3EBA5632" w14:textId="08442EB4"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2693" w:type="dxa"/>
            <w:shd w:val="clear" w:color="auto" w:fill="FBE4D5" w:themeFill="accent2" w:themeFillTint="33"/>
            <w:vAlign w:val="center"/>
          </w:tcPr>
          <w:p w14:paraId="733DEB2B" w14:textId="68AE462D" w:rsidR="00103D18" w:rsidRPr="00B02C04" w:rsidRDefault="00103D18" w:rsidP="00B02C0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r w:rsidR="00B02C04">
              <w:rPr>
                <w:rFonts w:ascii="Times New Roman" w:hAnsi="Times New Roman" w:cs="Times New Roman"/>
                <w:sz w:val="16"/>
                <w:szCs w:val="16"/>
              </w:rPr>
              <w:t xml:space="preserve"> </w:t>
            </w:r>
            <w:r w:rsidRPr="00B02C04">
              <w:rPr>
                <w:rFonts w:ascii="Times New Roman" w:hAnsi="Times New Roman" w:cs="Times New Roman"/>
                <w:sz w:val="16"/>
                <w:szCs w:val="16"/>
              </w:rPr>
              <w:t>в футляре</w:t>
            </w:r>
          </w:p>
        </w:tc>
        <w:tc>
          <w:tcPr>
            <w:tcW w:w="1276" w:type="dxa"/>
            <w:shd w:val="clear" w:color="auto" w:fill="FBE4D5" w:themeFill="accent2" w:themeFillTint="33"/>
            <w:vAlign w:val="center"/>
          </w:tcPr>
          <w:p w14:paraId="2973CF7A" w14:textId="77777777" w:rsidR="00103D18" w:rsidRPr="00B02C04" w:rsidRDefault="00103D18" w:rsidP="00326AF4">
            <w:pPr>
              <w:jc w:val="center"/>
              <w:rPr>
                <w:rFonts w:ascii="Times New Roman" w:hAnsi="Times New Roman" w:cs="Times New Roman"/>
                <w:sz w:val="16"/>
                <w:szCs w:val="16"/>
              </w:rPr>
            </w:pPr>
          </w:p>
        </w:tc>
        <w:tc>
          <w:tcPr>
            <w:tcW w:w="1559" w:type="dxa"/>
            <w:shd w:val="clear" w:color="auto" w:fill="FBE4D5" w:themeFill="accent2" w:themeFillTint="33"/>
            <w:vAlign w:val="center"/>
          </w:tcPr>
          <w:p w14:paraId="5AEB42BA" w14:textId="77777777" w:rsidR="00103D18" w:rsidRPr="00B02C04" w:rsidRDefault="00103D18" w:rsidP="00326AF4">
            <w:pPr>
              <w:ind w:left="-96" w:right="-51"/>
              <w:jc w:val="center"/>
              <w:rPr>
                <w:rFonts w:ascii="Times New Roman" w:hAnsi="Times New Roman" w:cs="Times New Roman"/>
                <w:sz w:val="16"/>
                <w:szCs w:val="16"/>
              </w:rPr>
            </w:pPr>
            <w:r w:rsidRPr="00B02C04">
              <w:rPr>
                <w:rFonts w:ascii="Times New Roman" w:hAnsi="Times New Roman" w:cs="Times New Roman"/>
                <w:sz w:val="16"/>
                <w:szCs w:val="16"/>
              </w:rPr>
              <w:t>8732-78 ст.В-20</w:t>
            </w:r>
          </w:p>
        </w:tc>
        <w:tc>
          <w:tcPr>
            <w:tcW w:w="1560" w:type="dxa"/>
            <w:shd w:val="clear" w:color="auto" w:fill="FBE4D5" w:themeFill="accent2" w:themeFillTint="33"/>
            <w:vAlign w:val="center"/>
          </w:tcPr>
          <w:p w14:paraId="0E6BB762"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5566EDF6"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Твэл-Плэкс</w:t>
            </w:r>
            <w:proofErr w:type="spellEnd"/>
          </w:p>
        </w:tc>
      </w:tr>
      <w:tr w:rsidR="00103D18" w:rsidRPr="00326AF4" w14:paraId="665C0340" w14:textId="77777777" w:rsidTr="00B02C04">
        <w:tc>
          <w:tcPr>
            <w:tcW w:w="14600" w:type="dxa"/>
            <w:gridSpan w:val="10"/>
            <w:shd w:val="clear" w:color="auto" w:fill="F7CAAC" w:themeFill="accent2" w:themeFillTint="66"/>
            <w:vAlign w:val="center"/>
          </w:tcPr>
          <w:p w14:paraId="145D9CFB" w14:textId="6184AE9A" w:rsidR="00103D18" w:rsidRPr="00B02C04" w:rsidRDefault="00B02C04" w:rsidP="00326AF4">
            <w:pPr>
              <w:jc w:val="center"/>
              <w:rPr>
                <w:rFonts w:ascii="Times New Roman" w:hAnsi="Times New Roman" w:cs="Times New Roman"/>
                <w:b/>
                <w:bCs/>
                <w:i/>
                <w:sz w:val="16"/>
                <w:szCs w:val="16"/>
              </w:rPr>
            </w:pPr>
            <w:r>
              <w:rPr>
                <w:rFonts w:ascii="Times New Roman" w:hAnsi="Times New Roman" w:cs="Times New Roman"/>
                <w:b/>
                <w:bCs/>
                <w:i/>
                <w:sz w:val="16"/>
                <w:szCs w:val="16"/>
              </w:rPr>
              <w:t>К</w:t>
            </w:r>
            <w:r w:rsidR="00103D18" w:rsidRPr="00B02C04">
              <w:rPr>
                <w:rFonts w:ascii="Times New Roman" w:hAnsi="Times New Roman" w:cs="Times New Roman"/>
                <w:b/>
                <w:bCs/>
                <w:i/>
                <w:sz w:val="16"/>
                <w:szCs w:val="16"/>
              </w:rPr>
              <w:t xml:space="preserve">отельная №48 д. </w:t>
            </w:r>
            <w:proofErr w:type="spellStart"/>
            <w:r w:rsidR="00103D18" w:rsidRPr="00B02C04">
              <w:rPr>
                <w:rFonts w:ascii="Times New Roman" w:hAnsi="Times New Roman" w:cs="Times New Roman"/>
                <w:b/>
                <w:bCs/>
                <w:i/>
                <w:sz w:val="16"/>
                <w:szCs w:val="16"/>
              </w:rPr>
              <w:t>Лупполово</w:t>
            </w:r>
            <w:proofErr w:type="spellEnd"/>
            <w:r w:rsidR="00103D18" w:rsidRPr="00B02C04">
              <w:rPr>
                <w:rFonts w:ascii="Times New Roman" w:hAnsi="Times New Roman" w:cs="Times New Roman"/>
                <w:b/>
                <w:bCs/>
                <w:i/>
                <w:sz w:val="16"/>
                <w:szCs w:val="16"/>
              </w:rPr>
              <w:t xml:space="preserve"> стр.12</w:t>
            </w:r>
          </w:p>
        </w:tc>
      </w:tr>
      <w:tr w:rsidR="00103D18" w:rsidRPr="00326AF4" w14:paraId="209DEFD9" w14:textId="77777777" w:rsidTr="00B02C04">
        <w:tc>
          <w:tcPr>
            <w:tcW w:w="452" w:type="dxa"/>
            <w:shd w:val="clear" w:color="auto" w:fill="F7CAAC" w:themeFill="accent2" w:themeFillTint="66"/>
            <w:vAlign w:val="center"/>
          </w:tcPr>
          <w:p w14:paraId="72F5A5AF"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15</w:t>
            </w:r>
          </w:p>
        </w:tc>
        <w:tc>
          <w:tcPr>
            <w:tcW w:w="1533" w:type="dxa"/>
            <w:vAlign w:val="center"/>
          </w:tcPr>
          <w:p w14:paraId="54E218F1" w14:textId="77777777" w:rsidR="00103D18" w:rsidRPr="00B02C04" w:rsidRDefault="00103D18" w:rsidP="00326AF4">
            <w:pPr>
              <w:ind w:right="-119"/>
              <w:jc w:val="center"/>
              <w:rPr>
                <w:rFonts w:ascii="Times New Roman" w:hAnsi="Times New Roman" w:cs="Times New Roman"/>
                <w:sz w:val="16"/>
                <w:szCs w:val="16"/>
              </w:rPr>
            </w:pPr>
            <w:r w:rsidRPr="00B02C04">
              <w:rPr>
                <w:rFonts w:ascii="Times New Roman" w:hAnsi="Times New Roman" w:cs="Times New Roman"/>
                <w:sz w:val="16"/>
                <w:szCs w:val="16"/>
              </w:rPr>
              <w:t>Котельная №</w:t>
            </w:r>
            <w:r w:rsidRPr="00B02C04">
              <w:rPr>
                <w:rFonts w:ascii="Times New Roman" w:hAnsi="Times New Roman" w:cs="Times New Roman"/>
                <w:sz w:val="16"/>
                <w:szCs w:val="16"/>
                <w:lang w:val="en-US"/>
              </w:rPr>
              <w:t>48</w:t>
            </w:r>
          </w:p>
        </w:tc>
        <w:tc>
          <w:tcPr>
            <w:tcW w:w="1417" w:type="dxa"/>
            <w:vAlign w:val="center"/>
          </w:tcPr>
          <w:p w14:paraId="00E3C4D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д.№4</w:t>
            </w:r>
          </w:p>
        </w:tc>
        <w:tc>
          <w:tcPr>
            <w:tcW w:w="1418" w:type="dxa"/>
            <w:vAlign w:val="center"/>
          </w:tcPr>
          <w:p w14:paraId="235C631F"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w:t>
            </w:r>
          </w:p>
        </w:tc>
        <w:tc>
          <w:tcPr>
            <w:tcW w:w="1417" w:type="dxa"/>
            <w:vAlign w:val="center"/>
          </w:tcPr>
          <w:p w14:paraId="2A536E0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219</w:t>
            </w:r>
          </w:p>
        </w:tc>
        <w:tc>
          <w:tcPr>
            <w:tcW w:w="2693" w:type="dxa"/>
            <w:vAlign w:val="center"/>
          </w:tcPr>
          <w:p w14:paraId="5DB02315"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vAlign w:val="center"/>
          </w:tcPr>
          <w:p w14:paraId="493ECD19"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55</w:t>
            </w:r>
          </w:p>
        </w:tc>
        <w:tc>
          <w:tcPr>
            <w:tcW w:w="1559" w:type="dxa"/>
            <w:vAlign w:val="center"/>
          </w:tcPr>
          <w:p w14:paraId="094F0436" w14:textId="77777777" w:rsidR="00103D18" w:rsidRPr="00B02C04" w:rsidRDefault="00103D18" w:rsidP="00326AF4">
            <w:pPr>
              <w:jc w:val="center"/>
              <w:rPr>
                <w:rFonts w:ascii="Times New Roman" w:hAnsi="Times New Roman" w:cs="Times New Roman"/>
                <w:sz w:val="16"/>
                <w:szCs w:val="16"/>
              </w:rPr>
            </w:pPr>
          </w:p>
        </w:tc>
        <w:tc>
          <w:tcPr>
            <w:tcW w:w="1560" w:type="dxa"/>
            <w:vAlign w:val="center"/>
          </w:tcPr>
          <w:p w14:paraId="3761541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2BE3292E"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w:t>
            </w:r>
          </w:p>
        </w:tc>
      </w:tr>
      <w:tr w:rsidR="00103D18" w:rsidRPr="00326AF4" w14:paraId="57927094" w14:textId="77777777" w:rsidTr="00B02C04">
        <w:tc>
          <w:tcPr>
            <w:tcW w:w="452" w:type="dxa"/>
            <w:shd w:val="clear" w:color="auto" w:fill="F7CAAC" w:themeFill="accent2" w:themeFillTint="66"/>
            <w:vAlign w:val="center"/>
          </w:tcPr>
          <w:p w14:paraId="6607089C"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16</w:t>
            </w:r>
          </w:p>
        </w:tc>
        <w:tc>
          <w:tcPr>
            <w:tcW w:w="1533" w:type="dxa"/>
            <w:shd w:val="clear" w:color="auto" w:fill="FBE4D5" w:themeFill="accent2" w:themeFillTint="33"/>
            <w:vAlign w:val="center"/>
          </w:tcPr>
          <w:p w14:paraId="36E22C07"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д.№4</w:t>
            </w:r>
          </w:p>
        </w:tc>
        <w:tc>
          <w:tcPr>
            <w:tcW w:w="1417" w:type="dxa"/>
            <w:shd w:val="clear" w:color="auto" w:fill="FBE4D5" w:themeFill="accent2" w:themeFillTint="33"/>
            <w:vAlign w:val="center"/>
          </w:tcPr>
          <w:p w14:paraId="1DBFDCD7"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д.№5</w:t>
            </w:r>
          </w:p>
        </w:tc>
        <w:tc>
          <w:tcPr>
            <w:tcW w:w="1418" w:type="dxa"/>
            <w:shd w:val="clear" w:color="auto" w:fill="FBE4D5" w:themeFill="accent2" w:themeFillTint="33"/>
            <w:vAlign w:val="center"/>
          </w:tcPr>
          <w:p w14:paraId="4C6309E9"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65</w:t>
            </w:r>
          </w:p>
        </w:tc>
        <w:tc>
          <w:tcPr>
            <w:tcW w:w="1417" w:type="dxa"/>
            <w:shd w:val="clear" w:color="auto" w:fill="FBE4D5" w:themeFill="accent2" w:themeFillTint="33"/>
            <w:vAlign w:val="center"/>
          </w:tcPr>
          <w:p w14:paraId="0E80088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159</w:t>
            </w:r>
          </w:p>
        </w:tc>
        <w:tc>
          <w:tcPr>
            <w:tcW w:w="2693" w:type="dxa"/>
            <w:shd w:val="clear" w:color="auto" w:fill="FBE4D5" w:themeFill="accent2" w:themeFillTint="33"/>
            <w:vAlign w:val="center"/>
          </w:tcPr>
          <w:p w14:paraId="60D34D66"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shd w:val="clear" w:color="auto" w:fill="FBE4D5" w:themeFill="accent2" w:themeFillTint="33"/>
            <w:vAlign w:val="center"/>
          </w:tcPr>
          <w:p w14:paraId="254D2AA8"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55</w:t>
            </w:r>
          </w:p>
        </w:tc>
        <w:tc>
          <w:tcPr>
            <w:tcW w:w="1559" w:type="dxa"/>
            <w:shd w:val="clear" w:color="auto" w:fill="FBE4D5" w:themeFill="accent2" w:themeFillTint="33"/>
            <w:vAlign w:val="center"/>
          </w:tcPr>
          <w:p w14:paraId="1C6A3863" w14:textId="77777777" w:rsidR="00103D18" w:rsidRPr="00B02C04" w:rsidRDefault="00103D18" w:rsidP="00326AF4">
            <w:pPr>
              <w:jc w:val="center"/>
              <w:rPr>
                <w:rFonts w:ascii="Times New Roman" w:hAnsi="Times New Roman" w:cs="Times New Roman"/>
                <w:sz w:val="16"/>
                <w:szCs w:val="16"/>
              </w:rPr>
            </w:pPr>
          </w:p>
        </w:tc>
        <w:tc>
          <w:tcPr>
            <w:tcW w:w="1560" w:type="dxa"/>
            <w:shd w:val="clear" w:color="auto" w:fill="FBE4D5" w:themeFill="accent2" w:themeFillTint="33"/>
            <w:vAlign w:val="center"/>
          </w:tcPr>
          <w:p w14:paraId="3202012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11F26705"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w:t>
            </w:r>
          </w:p>
        </w:tc>
      </w:tr>
      <w:tr w:rsidR="00103D18" w:rsidRPr="00326AF4" w14:paraId="439F2481" w14:textId="77777777" w:rsidTr="00B02C04">
        <w:tc>
          <w:tcPr>
            <w:tcW w:w="452" w:type="dxa"/>
            <w:shd w:val="clear" w:color="auto" w:fill="F7CAAC" w:themeFill="accent2" w:themeFillTint="66"/>
            <w:vAlign w:val="center"/>
          </w:tcPr>
          <w:p w14:paraId="27F5B00A"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17</w:t>
            </w:r>
          </w:p>
        </w:tc>
        <w:tc>
          <w:tcPr>
            <w:tcW w:w="1533" w:type="dxa"/>
            <w:vAlign w:val="center"/>
          </w:tcPr>
          <w:p w14:paraId="176F340C"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д.№4</w:t>
            </w:r>
          </w:p>
        </w:tc>
        <w:tc>
          <w:tcPr>
            <w:tcW w:w="1417" w:type="dxa"/>
            <w:vAlign w:val="center"/>
          </w:tcPr>
          <w:p w14:paraId="202C5D9E"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д.№6</w:t>
            </w:r>
          </w:p>
        </w:tc>
        <w:tc>
          <w:tcPr>
            <w:tcW w:w="1418" w:type="dxa"/>
            <w:vAlign w:val="center"/>
          </w:tcPr>
          <w:p w14:paraId="483998F9"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160</w:t>
            </w:r>
          </w:p>
        </w:tc>
        <w:tc>
          <w:tcPr>
            <w:tcW w:w="1417" w:type="dxa"/>
            <w:vAlign w:val="center"/>
          </w:tcPr>
          <w:p w14:paraId="64AE5DF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159</w:t>
            </w:r>
          </w:p>
        </w:tc>
        <w:tc>
          <w:tcPr>
            <w:tcW w:w="2693" w:type="dxa"/>
            <w:vAlign w:val="center"/>
          </w:tcPr>
          <w:p w14:paraId="105716C9"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vAlign w:val="center"/>
          </w:tcPr>
          <w:p w14:paraId="7811D8E2"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55</w:t>
            </w:r>
          </w:p>
        </w:tc>
        <w:tc>
          <w:tcPr>
            <w:tcW w:w="1559" w:type="dxa"/>
            <w:vAlign w:val="center"/>
          </w:tcPr>
          <w:p w14:paraId="5FBA5B53" w14:textId="77777777" w:rsidR="00103D18" w:rsidRPr="00B02C04" w:rsidRDefault="00103D18" w:rsidP="00326AF4">
            <w:pPr>
              <w:jc w:val="center"/>
              <w:rPr>
                <w:rFonts w:ascii="Times New Roman" w:hAnsi="Times New Roman" w:cs="Times New Roman"/>
                <w:sz w:val="16"/>
                <w:szCs w:val="16"/>
              </w:rPr>
            </w:pPr>
          </w:p>
        </w:tc>
        <w:tc>
          <w:tcPr>
            <w:tcW w:w="1560" w:type="dxa"/>
            <w:vAlign w:val="center"/>
          </w:tcPr>
          <w:p w14:paraId="0B4E577F"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577F5C88"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w:t>
            </w:r>
          </w:p>
        </w:tc>
      </w:tr>
      <w:tr w:rsidR="00103D18" w:rsidRPr="00326AF4" w14:paraId="781604B7" w14:textId="77777777" w:rsidTr="00B02C04">
        <w:tc>
          <w:tcPr>
            <w:tcW w:w="452" w:type="dxa"/>
            <w:shd w:val="clear" w:color="auto" w:fill="F7CAAC" w:themeFill="accent2" w:themeFillTint="66"/>
            <w:vAlign w:val="center"/>
          </w:tcPr>
          <w:p w14:paraId="4B4854AF"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18</w:t>
            </w:r>
          </w:p>
        </w:tc>
        <w:tc>
          <w:tcPr>
            <w:tcW w:w="1533" w:type="dxa"/>
            <w:shd w:val="clear" w:color="auto" w:fill="FBE4D5" w:themeFill="accent2" w:themeFillTint="33"/>
            <w:vAlign w:val="center"/>
          </w:tcPr>
          <w:p w14:paraId="30E5A607"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д.№4</w:t>
            </w:r>
          </w:p>
        </w:tc>
        <w:tc>
          <w:tcPr>
            <w:tcW w:w="1417" w:type="dxa"/>
            <w:shd w:val="clear" w:color="auto" w:fill="FBE4D5" w:themeFill="accent2" w:themeFillTint="33"/>
            <w:vAlign w:val="center"/>
          </w:tcPr>
          <w:p w14:paraId="751F15F5"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ТК-1</w:t>
            </w:r>
          </w:p>
        </w:tc>
        <w:tc>
          <w:tcPr>
            <w:tcW w:w="1418" w:type="dxa"/>
            <w:shd w:val="clear" w:color="auto" w:fill="FBE4D5" w:themeFill="accent2" w:themeFillTint="33"/>
            <w:vAlign w:val="center"/>
          </w:tcPr>
          <w:p w14:paraId="70731835"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73</w:t>
            </w:r>
          </w:p>
        </w:tc>
        <w:tc>
          <w:tcPr>
            <w:tcW w:w="1417" w:type="dxa"/>
            <w:shd w:val="clear" w:color="auto" w:fill="FBE4D5" w:themeFill="accent2" w:themeFillTint="33"/>
            <w:vAlign w:val="center"/>
          </w:tcPr>
          <w:p w14:paraId="0A749F32"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159</w:t>
            </w:r>
          </w:p>
        </w:tc>
        <w:tc>
          <w:tcPr>
            <w:tcW w:w="2693" w:type="dxa"/>
            <w:shd w:val="clear" w:color="auto" w:fill="FBE4D5" w:themeFill="accent2" w:themeFillTint="33"/>
            <w:vAlign w:val="center"/>
          </w:tcPr>
          <w:p w14:paraId="370BF10B"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shd w:val="clear" w:color="auto" w:fill="FBE4D5" w:themeFill="accent2" w:themeFillTint="33"/>
            <w:vAlign w:val="center"/>
          </w:tcPr>
          <w:p w14:paraId="602B0F75"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55</w:t>
            </w:r>
          </w:p>
        </w:tc>
        <w:tc>
          <w:tcPr>
            <w:tcW w:w="1559" w:type="dxa"/>
            <w:shd w:val="clear" w:color="auto" w:fill="FBE4D5" w:themeFill="accent2" w:themeFillTint="33"/>
            <w:vAlign w:val="center"/>
          </w:tcPr>
          <w:p w14:paraId="6EFCDAE3" w14:textId="77777777" w:rsidR="00103D18" w:rsidRPr="00B02C04" w:rsidRDefault="00103D18" w:rsidP="00326AF4">
            <w:pPr>
              <w:jc w:val="center"/>
              <w:rPr>
                <w:rFonts w:ascii="Times New Roman" w:hAnsi="Times New Roman" w:cs="Times New Roman"/>
                <w:sz w:val="16"/>
                <w:szCs w:val="16"/>
              </w:rPr>
            </w:pPr>
          </w:p>
        </w:tc>
        <w:tc>
          <w:tcPr>
            <w:tcW w:w="1560" w:type="dxa"/>
            <w:shd w:val="clear" w:color="auto" w:fill="FBE4D5" w:themeFill="accent2" w:themeFillTint="33"/>
            <w:vAlign w:val="center"/>
          </w:tcPr>
          <w:p w14:paraId="75661911"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68DCA2E0"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w:t>
            </w:r>
          </w:p>
        </w:tc>
      </w:tr>
      <w:tr w:rsidR="00103D18" w:rsidRPr="00326AF4" w14:paraId="4367167B" w14:textId="77777777" w:rsidTr="00B02C04">
        <w:tc>
          <w:tcPr>
            <w:tcW w:w="452" w:type="dxa"/>
            <w:shd w:val="clear" w:color="auto" w:fill="F7CAAC" w:themeFill="accent2" w:themeFillTint="66"/>
            <w:vAlign w:val="center"/>
          </w:tcPr>
          <w:p w14:paraId="7FBFD896"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19</w:t>
            </w:r>
          </w:p>
        </w:tc>
        <w:tc>
          <w:tcPr>
            <w:tcW w:w="1533" w:type="dxa"/>
            <w:vAlign w:val="center"/>
          </w:tcPr>
          <w:p w14:paraId="7DE4F949"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ТК-1</w:t>
            </w:r>
          </w:p>
        </w:tc>
        <w:tc>
          <w:tcPr>
            <w:tcW w:w="1417" w:type="dxa"/>
            <w:vAlign w:val="center"/>
          </w:tcPr>
          <w:p w14:paraId="543C5D07"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ТК-2</w:t>
            </w:r>
          </w:p>
        </w:tc>
        <w:tc>
          <w:tcPr>
            <w:tcW w:w="1418" w:type="dxa"/>
            <w:vAlign w:val="center"/>
          </w:tcPr>
          <w:p w14:paraId="1A7BE4AF"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89</w:t>
            </w:r>
          </w:p>
        </w:tc>
        <w:tc>
          <w:tcPr>
            <w:tcW w:w="1417" w:type="dxa"/>
            <w:vAlign w:val="center"/>
          </w:tcPr>
          <w:p w14:paraId="1E00D296"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159</w:t>
            </w:r>
          </w:p>
        </w:tc>
        <w:tc>
          <w:tcPr>
            <w:tcW w:w="2693" w:type="dxa"/>
            <w:vAlign w:val="center"/>
          </w:tcPr>
          <w:p w14:paraId="209B8322"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vAlign w:val="center"/>
          </w:tcPr>
          <w:p w14:paraId="09028380"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55</w:t>
            </w:r>
          </w:p>
        </w:tc>
        <w:tc>
          <w:tcPr>
            <w:tcW w:w="1559" w:type="dxa"/>
            <w:vAlign w:val="center"/>
          </w:tcPr>
          <w:p w14:paraId="407B784D" w14:textId="77777777" w:rsidR="00103D18" w:rsidRPr="00B02C04" w:rsidRDefault="00103D18" w:rsidP="00326AF4">
            <w:pPr>
              <w:jc w:val="center"/>
              <w:rPr>
                <w:rFonts w:ascii="Times New Roman" w:hAnsi="Times New Roman" w:cs="Times New Roman"/>
                <w:sz w:val="16"/>
                <w:szCs w:val="16"/>
              </w:rPr>
            </w:pPr>
          </w:p>
        </w:tc>
        <w:tc>
          <w:tcPr>
            <w:tcW w:w="1560" w:type="dxa"/>
            <w:vAlign w:val="center"/>
          </w:tcPr>
          <w:p w14:paraId="5BC301A8"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63236225"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w:t>
            </w:r>
          </w:p>
        </w:tc>
      </w:tr>
      <w:tr w:rsidR="00103D18" w:rsidRPr="00326AF4" w14:paraId="3056211F" w14:textId="77777777" w:rsidTr="00B02C04">
        <w:tc>
          <w:tcPr>
            <w:tcW w:w="452" w:type="dxa"/>
            <w:shd w:val="clear" w:color="auto" w:fill="F7CAAC" w:themeFill="accent2" w:themeFillTint="66"/>
            <w:vAlign w:val="center"/>
          </w:tcPr>
          <w:p w14:paraId="64D6324A"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20</w:t>
            </w:r>
          </w:p>
        </w:tc>
        <w:tc>
          <w:tcPr>
            <w:tcW w:w="1533" w:type="dxa"/>
            <w:shd w:val="clear" w:color="auto" w:fill="FBE4D5" w:themeFill="accent2" w:themeFillTint="33"/>
            <w:vAlign w:val="center"/>
          </w:tcPr>
          <w:p w14:paraId="08543746"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д.№6</w:t>
            </w:r>
          </w:p>
        </w:tc>
        <w:tc>
          <w:tcPr>
            <w:tcW w:w="1417" w:type="dxa"/>
            <w:shd w:val="clear" w:color="auto" w:fill="FBE4D5" w:themeFill="accent2" w:themeFillTint="33"/>
            <w:vAlign w:val="center"/>
          </w:tcPr>
          <w:p w14:paraId="21D92B9C"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д.№7</w:t>
            </w:r>
          </w:p>
        </w:tc>
        <w:tc>
          <w:tcPr>
            <w:tcW w:w="1418" w:type="dxa"/>
            <w:shd w:val="clear" w:color="auto" w:fill="FBE4D5" w:themeFill="accent2" w:themeFillTint="33"/>
            <w:vAlign w:val="center"/>
          </w:tcPr>
          <w:p w14:paraId="4FC0A677"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125</w:t>
            </w:r>
          </w:p>
        </w:tc>
        <w:tc>
          <w:tcPr>
            <w:tcW w:w="1417" w:type="dxa"/>
            <w:shd w:val="clear" w:color="auto" w:fill="FBE4D5" w:themeFill="accent2" w:themeFillTint="33"/>
            <w:vAlign w:val="center"/>
          </w:tcPr>
          <w:p w14:paraId="2CBF1652"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133</w:t>
            </w:r>
          </w:p>
        </w:tc>
        <w:tc>
          <w:tcPr>
            <w:tcW w:w="2693" w:type="dxa"/>
            <w:shd w:val="clear" w:color="auto" w:fill="FBE4D5" w:themeFill="accent2" w:themeFillTint="33"/>
            <w:vAlign w:val="center"/>
          </w:tcPr>
          <w:p w14:paraId="39C821A1"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shd w:val="clear" w:color="auto" w:fill="FBE4D5" w:themeFill="accent2" w:themeFillTint="33"/>
            <w:vAlign w:val="center"/>
          </w:tcPr>
          <w:p w14:paraId="4DBEEF29"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55</w:t>
            </w:r>
          </w:p>
        </w:tc>
        <w:tc>
          <w:tcPr>
            <w:tcW w:w="1559" w:type="dxa"/>
            <w:shd w:val="clear" w:color="auto" w:fill="FBE4D5" w:themeFill="accent2" w:themeFillTint="33"/>
            <w:vAlign w:val="center"/>
          </w:tcPr>
          <w:p w14:paraId="30E9D149" w14:textId="77777777" w:rsidR="00103D18" w:rsidRPr="00B02C04" w:rsidRDefault="00103D18" w:rsidP="00326AF4">
            <w:pPr>
              <w:jc w:val="center"/>
              <w:rPr>
                <w:rFonts w:ascii="Times New Roman" w:hAnsi="Times New Roman" w:cs="Times New Roman"/>
                <w:sz w:val="16"/>
                <w:szCs w:val="16"/>
              </w:rPr>
            </w:pPr>
          </w:p>
        </w:tc>
        <w:tc>
          <w:tcPr>
            <w:tcW w:w="1560" w:type="dxa"/>
            <w:shd w:val="clear" w:color="auto" w:fill="FBE4D5" w:themeFill="accent2" w:themeFillTint="33"/>
            <w:vAlign w:val="center"/>
          </w:tcPr>
          <w:p w14:paraId="150EABBF"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6EDF8A2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w:t>
            </w:r>
          </w:p>
        </w:tc>
      </w:tr>
      <w:tr w:rsidR="00103D18" w:rsidRPr="00326AF4" w14:paraId="5E8F2EEE" w14:textId="77777777" w:rsidTr="00B02C04">
        <w:tc>
          <w:tcPr>
            <w:tcW w:w="452" w:type="dxa"/>
            <w:shd w:val="clear" w:color="auto" w:fill="F7CAAC" w:themeFill="accent2" w:themeFillTint="66"/>
            <w:vAlign w:val="center"/>
          </w:tcPr>
          <w:p w14:paraId="73415E5A"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21</w:t>
            </w:r>
          </w:p>
        </w:tc>
        <w:tc>
          <w:tcPr>
            <w:tcW w:w="1533" w:type="dxa"/>
            <w:vAlign w:val="center"/>
          </w:tcPr>
          <w:p w14:paraId="2DCD9676"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ТК-1</w:t>
            </w:r>
          </w:p>
        </w:tc>
        <w:tc>
          <w:tcPr>
            <w:tcW w:w="1417" w:type="dxa"/>
            <w:vAlign w:val="center"/>
          </w:tcPr>
          <w:p w14:paraId="4311F8C5"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д.№2</w:t>
            </w:r>
          </w:p>
        </w:tc>
        <w:tc>
          <w:tcPr>
            <w:tcW w:w="1418" w:type="dxa"/>
            <w:vAlign w:val="center"/>
          </w:tcPr>
          <w:p w14:paraId="38D1825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24</w:t>
            </w:r>
          </w:p>
        </w:tc>
        <w:tc>
          <w:tcPr>
            <w:tcW w:w="1417" w:type="dxa"/>
            <w:vAlign w:val="center"/>
          </w:tcPr>
          <w:p w14:paraId="58817F6B"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57</w:t>
            </w:r>
          </w:p>
        </w:tc>
        <w:tc>
          <w:tcPr>
            <w:tcW w:w="2693" w:type="dxa"/>
            <w:vAlign w:val="center"/>
          </w:tcPr>
          <w:p w14:paraId="7B0220D5"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vAlign w:val="center"/>
          </w:tcPr>
          <w:p w14:paraId="1BB279FA"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55</w:t>
            </w:r>
          </w:p>
        </w:tc>
        <w:tc>
          <w:tcPr>
            <w:tcW w:w="1559" w:type="dxa"/>
            <w:vAlign w:val="center"/>
          </w:tcPr>
          <w:p w14:paraId="28FE2332" w14:textId="77777777" w:rsidR="00103D18" w:rsidRPr="00B02C04" w:rsidRDefault="00103D18" w:rsidP="00326AF4">
            <w:pPr>
              <w:jc w:val="center"/>
              <w:rPr>
                <w:rFonts w:ascii="Times New Roman" w:hAnsi="Times New Roman" w:cs="Times New Roman"/>
                <w:sz w:val="16"/>
                <w:szCs w:val="16"/>
              </w:rPr>
            </w:pPr>
          </w:p>
        </w:tc>
        <w:tc>
          <w:tcPr>
            <w:tcW w:w="1560" w:type="dxa"/>
            <w:vAlign w:val="center"/>
          </w:tcPr>
          <w:p w14:paraId="3898F18F"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5E77BDDC"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w:t>
            </w:r>
          </w:p>
        </w:tc>
      </w:tr>
      <w:tr w:rsidR="00103D18" w:rsidRPr="00326AF4" w14:paraId="168A60C4" w14:textId="77777777" w:rsidTr="00B02C04">
        <w:tc>
          <w:tcPr>
            <w:tcW w:w="452" w:type="dxa"/>
            <w:shd w:val="clear" w:color="auto" w:fill="F7CAAC" w:themeFill="accent2" w:themeFillTint="66"/>
            <w:vAlign w:val="center"/>
          </w:tcPr>
          <w:p w14:paraId="36085580"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22</w:t>
            </w:r>
          </w:p>
        </w:tc>
        <w:tc>
          <w:tcPr>
            <w:tcW w:w="1533" w:type="dxa"/>
            <w:shd w:val="clear" w:color="auto" w:fill="FBE4D5" w:themeFill="accent2" w:themeFillTint="33"/>
            <w:vAlign w:val="center"/>
          </w:tcPr>
          <w:p w14:paraId="78C4DEB2"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ТК-1</w:t>
            </w:r>
          </w:p>
        </w:tc>
        <w:tc>
          <w:tcPr>
            <w:tcW w:w="1417" w:type="dxa"/>
            <w:shd w:val="clear" w:color="auto" w:fill="FBE4D5" w:themeFill="accent2" w:themeFillTint="33"/>
            <w:vAlign w:val="center"/>
          </w:tcPr>
          <w:p w14:paraId="33A052A5"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д.№3</w:t>
            </w:r>
          </w:p>
        </w:tc>
        <w:tc>
          <w:tcPr>
            <w:tcW w:w="1418" w:type="dxa"/>
            <w:shd w:val="clear" w:color="auto" w:fill="FBE4D5" w:themeFill="accent2" w:themeFillTint="33"/>
            <w:vAlign w:val="center"/>
          </w:tcPr>
          <w:p w14:paraId="1AB24582"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40</w:t>
            </w:r>
          </w:p>
        </w:tc>
        <w:tc>
          <w:tcPr>
            <w:tcW w:w="1417" w:type="dxa"/>
            <w:shd w:val="clear" w:color="auto" w:fill="FBE4D5" w:themeFill="accent2" w:themeFillTint="33"/>
            <w:vAlign w:val="center"/>
          </w:tcPr>
          <w:p w14:paraId="44215954"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57</w:t>
            </w:r>
          </w:p>
        </w:tc>
        <w:tc>
          <w:tcPr>
            <w:tcW w:w="2693" w:type="dxa"/>
            <w:shd w:val="clear" w:color="auto" w:fill="FBE4D5" w:themeFill="accent2" w:themeFillTint="33"/>
            <w:vAlign w:val="center"/>
          </w:tcPr>
          <w:p w14:paraId="4E6CC1D5"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shd w:val="clear" w:color="auto" w:fill="FBE4D5" w:themeFill="accent2" w:themeFillTint="33"/>
            <w:vAlign w:val="center"/>
          </w:tcPr>
          <w:p w14:paraId="3D54EBCF"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55</w:t>
            </w:r>
          </w:p>
        </w:tc>
        <w:tc>
          <w:tcPr>
            <w:tcW w:w="1559" w:type="dxa"/>
            <w:shd w:val="clear" w:color="auto" w:fill="FBE4D5" w:themeFill="accent2" w:themeFillTint="33"/>
            <w:vAlign w:val="center"/>
          </w:tcPr>
          <w:p w14:paraId="7DE73F75" w14:textId="77777777" w:rsidR="00103D18" w:rsidRPr="00B02C04" w:rsidRDefault="00103D18" w:rsidP="00326AF4">
            <w:pPr>
              <w:jc w:val="center"/>
              <w:rPr>
                <w:rFonts w:ascii="Times New Roman" w:hAnsi="Times New Roman" w:cs="Times New Roman"/>
                <w:sz w:val="16"/>
                <w:szCs w:val="16"/>
              </w:rPr>
            </w:pPr>
          </w:p>
        </w:tc>
        <w:tc>
          <w:tcPr>
            <w:tcW w:w="1560" w:type="dxa"/>
            <w:shd w:val="clear" w:color="auto" w:fill="FBE4D5" w:themeFill="accent2" w:themeFillTint="33"/>
            <w:vAlign w:val="center"/>
          </w:tcPr>
          <w:p w14:paraId="2B7A74D9"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13E180BA"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w:t>
            </w:r>
          </w:p>
        </w:tc>
      </w:tr>
      <w:tr w:rsidR="00103D18" w:rsidRPr="00326AF4" w14:paraId="5F45EC2D" w14:textId="77777777" w:rsidTr="00B02C04">
        <w:tc>
          <w:tcPr>
            <w:tcW w:w="452" w:type="dxa"/>
            <w:shd w:val="clear" w:color="auto" w:fill="F7CAAC" w:themeFill="accent2" w:themeFillTint="66"/>
            <w:vAlign w:val="center"/>
          </w:tcPr>
          <w:p w14:paraId="55AF03B0"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23</w:t>
            </w:r>
          </w:p>
        </w:tc>
        <w:tc>
          <w:tcPr>
            <w:tcW w:w="1533" w:type="dxa"/>
            <w:vAlign w:val="center"/>
          </w:tcPr>
          <w:p w14:paraId="362D5187"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ТК-2</w:t>
            </w:r>
          </w:p>
        </w:tc>
        <w:tc>
          <w:tcPr>
            <w:tcW w:w="1417" w:type="dxa"/>
            <w:vAlign w:val="center"/>
          </w:tcPr>
          <w:p w14:paraId="039D72AD"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д/сад</w:t>
            </w:r>
          </w:p>
        </w:tc>
        <w:tc>
          <w:tcPr>
            <w:tcW w:w="1418" w:type="dxa"/>
            <w:vAlign w:val="center"/>
          </w:tcPr>
          <w:p w14:paraId="552B6983"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110</w:t>
            </w:r>
          </w:p>
        </w:tc>
        <w:tc>
          <w:tcPr>
            <w:tcW w:w="1417" w:type="dxa"/>
            <w:vAlign w:val="center"/>
          </w:tcPr>
          <w:p w14:paraId="7D7BBBD9"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133</w:t>
            </w:r>
          </w:p>
        </w:tc>
        <w:tc>
          <w:tcPr>
            <w:tcW w:w="2693" w:type="dxa"/>
            <w:vAlign w:val="center"/>
          </w:tcPr>
          <w:p w14:paraId="0EE27E4E"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vAlign w:val="center"/>
          </w:tcPr>
          <w:p w14:paraId="22141D3A"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55</w:t>
            </w:r>
          </w:p>
        </w:tc>
        <w:tc>
          <w:tcPr>
            <w:tcW w:w="1559" w:type="dxa"/>
            <w:vAlign w:val="center"/>
          </w:tcPr>
          <w:p w14:paraId="78B1F7F5" w14:textId="77777777" w:rsidR="00103D18" w:rsidRPr="00B02C04" w:rsidRDefault="00103D18" w:rsidP="00326AF4">
            <w:pPr>
              <w:jc w:val="center"/>
              <w:rPr>
                <w:rFonts w:ascii="Times New Roman" w:hAnsi="Times New Roman" w:cs="Times New Roman"/>
                <w:sz w:val="16"/>
                <w:szCs w:val="16"/>
              </w:rPr>
            </w:pPr>
          </w:p>
        </w:tc>
        <w:tc>
          <w:tcPr>
            <w:tcW w:w="1560" w:type="dxa"/>
            <w:vAlign w:val="center"/>
          </w:tcPr>
          <w:p w14:paraId="5E82738E"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vAlign w:val="center"/>
          </w:tcPr>
          <w:p w14:paraId="4D97EAAC"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w:t>
            </w:r>
          </w:p>
        </w:tc>
      </w:tr>
      <w:tr w:rsidR="00103D18" w:rsidRPr="00326AF4" w14:paraId="0EE94192" w14:textId="77777777" w:rsidTr="00B02C04">
        <w:tc>
          <w:tcPr>
            <w:tcW w:w="452" w:type="dxa"/>
            <w:shd w:val="clear" w:color="auto" w:fill="F7CAAC" w:themeFill="accent2" w:themeFillTint="66"/>
            <w:vAlign w:val="center"/>
          </w:tcPr>
          <w:p w14:paraId="188253D1" w14:textId="77777777" w:rsidR="00103D18" w:rsidRPr="00B02C04" w:rsidRDefault="00103D18" w:rsidP="00326AF4">
            <w:pPr>
              <w:jc w:val="center"/>
              <w:rPr>
                <w:rFonts w:ascii="Times New Roman" w:hAnsi="Times New Roman" w:cs="Times New Roman"/>
                <w:b/>
                <w:bCs/>
                <w:i/>
                <w:sz w:val="16"/>
                <w:szCs w:val="16"/>
              </w:rPr>
            </w:pPr>
            <w:r w:rsidRPr="00B02C04">
              <w:rPr>
                <w:rFonts w:ascii="Times New Roman" w:hAnsi="Times New Roman" w:cs="Times New Roman"/>
                <w:b/>
                <w:bCs/>
                <w:i/>
                <w:sz w:val="16"/>
                <w:szCs w:val="16"/>
              </w:rPr>
              <w:t>24</w:t>
            </w:r>
          </w:p>
        </w:tc>
        <w:tc>
          <w:tcPr>
            <w:tcW w:w="1533" w:type="dxa"/>
            <w:shd w:val="clear" w:color="auto" w:fill="FBE4D5" w:themeFill="accent2" w:themeFillTint="33"/>
            <w:vAlign w:val="center"/>
          </w:tcPr>
          <w:p w14:paraId="5AD627C1"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ТК-2</w:t>
            </w:r>
          </w:p>
        </w:tc>
        <w:tc>
          <w:tcPr>
            <w:tcW w:w="1417" w:type="dxa"/>
            <w:shd w:val="clear" w:color="auto" w:fill="FBE4D5" w:themeFill="accent2" w:themeFillTint="33"/>
            <w:vAlign w:val="center"/>
          </w:tcPr>
          <w:p w14:paraId="64C0051B"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д.№9</w:t>
            </w:r>
          </w:p>
        </w:tc>
        <w:tc>
          <w:tcPr>
            <w:tcW w:w="1418" w:type="dxa"/>
            <w:shd w:val="clear" w:color="auto" w:fill="FBE4D5" w:themeFill="accent2" w:themeFillTint="33"/>
            <w:vAlign w:val="center"/>
          </w:tcPr>
          <w:p w14:paraId="0F76250B"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16</w:t>
            </w:r>
          </w:p>
        </w:tc>
        <w:tc>
          <w:tcPr>
            <w:tcW w:w="1417" w:type="dxa"/>
            <w:shd w:val="clear" w:color="auto" w:fill="FBE4D5" w:themeFill="accent2" w:themeFillTint="33"/>
            <w:vAlign w:val="center"/>
          </w:tcPr>
          <w:p w14:paraId="4277D6E9"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108</w:t>
            </w:r>
          </w:p>
        </w:tc>
        <w:tc>
          <w:tcPr>
            <w:tcW w:w="2693" w:type="dxa"/>
            <w:shd w:val="clear" w:color="auto" w:fill="FBE4D5" w:themeFill="accent2" w:themeFillTint="33"/>
            <w:vAlign w:val="center"/>
          </w:tcPr>
          <w:p w14:paraId="0A7C802A" w14:textId="77777777" w:rsidR="00103D18" w:rsidRPr="00B02C04" w:rsidRDefault="00103D18" w:rsidP="00326AF4">
            <w:pPr>
              <w:jc w:val="center"/>
              <w:rPr>
                <w:rFonts w:ascii="Times New Roman" w:hAnsi="Times New Roman" w:cs="Times New Roman"/>
                <w:sz w:val="16"/>
                <w:szCs w:val="16"/>
              </w:rPr>
            </w:pPr>
            <w:proofErr w:type="spellStart"/>
            <w:r w:rsidRPr="00B02C04">
              <w:rPr>
                <w:rFonts w:ascii="Times New Roman" w:hAnsi="Times New Roman" w:cs="Times New Roman"/>
                <w:sz w:val="16"/>
                <w:szCs w:val="16"/>
              </w:rPr>
              <w:t>бесканальная</w:t>
            </w:r>
            <w:proofErr w:type="spellEnd"/>
          </w:p>
        </w:tc>
        <w:tc>
          <w:tcPr>
            <w:tcW w:w="1276" w:type="dxa"/>
            <w:shd w:val="clear" w:color="auto" w:fill="FBE4D5" w:themeFill="accent2" w:themeFillTint="33"/>
            <w:vAlign w:val="center"/>
          </w:tcPr>
          <w:p w14:paraId="654D84BA"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55</w:t>
            </w:r>
          </w:p>
        </w:tc>
        <w:tc>
          <w:tcPr>
            <w:tcW w:w="1559" w:type="dxa"/>
            <w:shd w:val="clear" w:color="auto" w:fill="FBE4D5" w:themeFill="accent2" w:themeFillTint="33"/>
            <w:vAlign w:val="center"/>
          </w:tcPr>
          <w:p w14:paraId="69E9B99F" w14:textId="77777777" w:rsidR="00103D18" w:rsidRPr="00B02C04" w:rsidRDefault="00103D18" w:rsidP="00326AF4">
            <w:pPr>
              <w:jc w:val="center"/>
              <w:rPr>
                <w:rFonts w:ascii="Times New Roman" w:hAnsi="Times New Roman" w:cs="Times New Roman"/>
                <w:sz w:val="16"/>
                <w:szCs w:val="16"/>
              </w:rPr>
            </w:pPr>
          </w:p>
        </w:tc>
        <w:tc>
          <w:tcPr>
            <w:tcW w:w="1560" w:type="dxa"/>
            <w:shd w:val="clear" w:color="auto" w:fill="FBE4D5" w:themeFill="accent2" w:themeFillTint="33"/>
            <w:vAlign w:val="center"/>
          </w:tcPr>
          <w:p w14:paraId="4682F1BC"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95-70</w:t>
            </w:r>
          </w:p>
        </w:tc>
        <w:tc>
          <w:tcPr>
            <w:tcW w:w="1275" w:type="dxa"/>
            <w:shd w:val="clear" w:color="auto" w:fill="FBE4D5" w:themeFill="accent2" w:themeFillTint="33"/>
            <w:vAlign w:val="center"/>
          </w:tcPr>
          <w:p w14:paraId="2880A57F" w14:textId="77777777" w:rsidR="00103D18" w:rsidRPr="00B02C04" w:rsidRDefault="00103D18" w:rsidP="00326AF4">
            <w:pPr>
              <w:jc w:val="center"/>
              <w:rPr>
                <w:rFonts w:ascii="Times New Roman" w:hAnsi="Times New Roman" w:cs="Times New Roman"/>
                <w:sz w:val="16"/>
                <w:szCs w:val="16"/>
              </w:rPr>
            </w:pPr>
            <w:r w:rsidRPr="00B02C04">
              <w:rPr>
                <w:rFonts w:ascii="Times New Roman" w:hAnsi="Times New Roman" w:cs="Times New Roman"/>
                <w:sz w:val="16"/>
                <w:szCs w:val="16"/>
              </w:rPr>
              <w:t>ППУ</w:t>
            </w:r>
          </w:p>
        </w:tc>
      </w:tr>
    </w:tbl>
    <w:p w14:paraId="4B795D43" w14:textId="5966AEC0" w:rsidR="008F7DC6" w:rsidRPr="00DA5118" w:rsidRDefault="008F7DC6" w:rsidP="008F7DC6">
      <w:pPr>
        <w:spacing w:after="0" w:line="240" w:lineRule="auto"/>
        <w:jc w:val="center"/>
        <w:rPr>
          <w:rFonts w:ascii="Times New Roman" w:hAnsi="Times New Roman" w:cs="Times New Roman"/>
          <w:b/>
          <w:i/>
          <w:sz w:val="28"/>
          <w:szCs w:val="28"/>
        </w:rPr>
      </w:pPr>
    </w:p>
    <w:p w14:paraId="1A69E9A1" w14:textId="6F0A0B4E" w:rsidR="008F7DC6" w:rsidRDefault="008F7DC6" w:rsidP="009C6325">
      <w:pPr>
        <w:autoSpaceDE w:val="0"/>
        <w:autoSpaceDN w:val="0"/>
        <w:adjustRightInd w:val="0"/>
        <w:spacing w:before="240" w:line="240" w:lineRule="auto"/>
        <w:jc w:val="center"/>
        <w:rPr>
          <w:rFonts w:ascii="Times New Roman" w:hAnsi="Times New Roman" w:cs="Times New Roman"/>
          <w:b/>
          <w:i/>
          <w:iCs/>
          <w:sz w:val="28"/>
          <w:szCs w:val="28"/>
        </w:rPr>
      </w:pPr>
    </w:p>
    <w:p w14:paraId="6F60A2F3" w14:textId="163AE262" w:rsidR="00775411" w:rsidRDefault="00775411" w:rsidP="009C6325">
      <w:pPr>
        <w:autoSpaceDE w:val="0"/>
        <w:autoSpaceDN w:val="0"/>
        <w:adjustRightInd w:val="0"/>
        <w:spacing w:before="240" w:line="240" w:lineRule="auto"/>
        <w:jc w:val="center"/>
        <w:rPr>
          <w:rFonts w:ascii="Times New Roman" w:hAnsi="Times New Roman" w:cs="Times New Roman"/>
          <w:b/>
          <w:i/>
          <w:iCs/>
          <w:sz w:val="28"/>
          <w:szCs w:val="28"/>
        </w:rPr>
      </w:pPr>
    </w:p>
    <w:p w14:paraId="6C0B77C1" w14:textId="77777777" w:rsidR="00775411" w:rsidRDefault="00775411" w:rsidP="009C6325">
      <w:pPr>
        <w:autoSpaceDE w:val="0"/>
        <w:autoSpaceDN w:val="0"/>
        <w:adjustRightInd w:val="0"/>
        <w:spacing w:before="240" w:line="240" w:lineRule="auto"/>
        <w:jc w:val="center"/>
        <w:rPr>
          <w:rFonts w:ascii="Times New Roman" w:hAnsi="Times New Roman" w:cs="Times New Roman"/>
          <w:b/>
          <w:i/>
          <w:iCs/>
          <w:sz w:val="28"/>
          <w:szCs w:val="28"/>
        </w:rPr>
        <w:sectPr w:rsidR="00775411" w:rsidSect="008F7DC6">
          <w:headerReference w:type="default" r:id="rId21"/>
          <w:pgSz w:w="16838" w:h="11906" w:orient="landscape"/>
          <w:pgMar w:top="1418"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9C41548" w14:textId="7217E99C" w:rsidR="009572CD" w:rsidRPr="00C14341" w:rsidRDefault="009572CD" w:rsidP="009C6325">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1.3.4 Описание типов и количества секционирующей и регулирующей арматуры на тепловых сетях</w:t>
      </w:r>
    </w:p>
    <w:p w14:paraId="2E87033F" w14:textId="5F2DC14C" w:rsidR="00AA7B31" w:rsidRPr="00C14341" w:rsidRDefault="00985F7F" w:rsidP="00AA7B31">
      <w:pPr>
        <w:autoSpaceDE w:val="0"/>
        <w:autoSpaceDN w:val="0"/>
        <w:adjustRightInd w:val="0"/>
        <w:spacing w:before="24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Таблица </w:t>
      </w:r>
      <w:r w:rsidR="00AA7B31" w:rsidRPr="00C14341">
        <w:rPr>
          <w:rFonts w:ascii="Times New Roman" w:hAnsi="Times New Roman" w:cs="Times New Roman"/>
          <w:b/>
          <w:i/>
          <w:iCs/>
          <w:sz w:val="28"/>
          <w:szCs w:val="28"/>
        </w:rPr>
        <w:t>1.3.4</w:t>
      </w:r>
      <w:r>
        <w:rPr>
          <w:rFonts w:ascii="Times New Roman" w:hAnsi="Times New Roman" w:cs="Times New Roman"/>
          <w:b/>
          <w:i/>
          <w:iCs/>
          <w:sz w:val="28"/>
          <w:szCs w:val="28"/>
        </w:rPr>
        <w:t>.1 –</w:t>
      </w:r>
      <w:r w:rsidR="00AA7B31" w:rsidRPr="00C14341">
        <w:rPr>
          <w:rFonts w:ascii="Times New Roman" w:hAnsi="Times New Roman" w:cs="Times New Roman"/>
          <w:b/>
          <w:i/>
          <w:iCs/>
          <w:sz w:val="28"/>
          <w:szCs w:val="28"/>
        </w:rPr>
        <w:t xml:space="preserve"> Описание типов и количества секционирующей и регулирующей арматуры на тепловых сетях</w:t>
      </w:r>
    </w:p>
    <w:tbl>
      <w:tblPr>
        <w:tblW w:w="9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520"/>
        <w:gridCol w:w="1441"/>
        <w:gridCol w:w="1985"/>
        <w:gridCol w:w="1984"/>
      </w:tblGrid>
      <w:tr w:rsidR="00A65AFF" w:rsidRPr="00B02C04" w14:paraId="5462463B" w14:textId="77777777" w:rsidTr="00B02C04">
        <w:trPr>
          <w:trHeight w:val="60"/>
        </w:trPr>
        <w:tc>
          <w:tcPr>
            <w:tcW w:w="2358" w:type="dxa"/>
            <w:vMerge w:val="restart"/>
            <w:shd w:val="clear" w:color="auto" w:fill="F7CAAC" w:themeFill="accent2" w:themeFillTint="66"/>
            <w:vAlign w:val="center"/>
            <w:hideMark/>
          </w:tcPr>
          <w:p w14:paraId="25F49D87" w14:textId="77777777" w:rsidR="00A65AFF" w:rsidRPr="00B02C04" w:rsidRDefault="00A65AFF" w:rsidP="00B02C04">
            <w:pPr>
              <w:tabs>
                <w:tab w:val="left" w:pos="-255"/>
              </w:tabs>
              <w:contextualSpacing/>
              <w:jc w:val="center"/>
              <w:rPr>
                <w:rFonts w:ascii="Times New Roman" w:hAnsi="Times New Roman" w:cs="Times New Roman"/>
                <w:b/>
                <w:bCs/>
                <w:i/>
                <w:sz w:val="16"/>
                <w:szCs w:val="16"/>
                <w:lang w:eastAsia="ru-RU"/>
              </w:rPr>
            </w:pPr>
            <w:r w:rsidRPr="00B02C04">
              <w:rPr>
                <w:rFonts w:ascii="Times New Roman" w:hAnsi="Times New Roman" w:cs="Times New Roman"/>
                <w:b/>
                <w:bCs/>
                <w:i/>
                <w:sz w:val="16"/>
                <w:szCs w:val="16"/>
                <w:lang w:eastAsia="ru-RU"/>
              </w:rPr>
              <w:t>Номер камеры</w:t>
            </w:r>
          </w:p>
        </w:tc>
        <w:tc>
          <w:tcPr>
            <w:tcW w:w="2961" w:type="dxa"/>
            <w:gridSpan w:val="2"/>
            <w:shd w:val="clear" w:color="auto" w:fill="F7CAAC" w:themeFill="accent2" w:themeFillTint="66"/>
            <w:vAlign w:val="center"/>
            <w:hideMark/>
          </w:tcPr>
          <w:p w14:paraId="344C0E13"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Запорная арматура</w:t>
            </w:r>
          </w:p>
        </w:tc>
        <w:tc>
          <w:tcPr>
            <w:tcW w:w="1985" w:type="dxa"/>
            <w:vMerge w:val="restart"/>
            <w:shd w:val="clear" w:color="auto" w:fill="F7CAAC" w:themeFill="accent2" w:themeFillTint="66"/>
            <w:vAlign w:val="center"/>
            <w:hideMark/>
          </w:tcPr>
          <w:p w14:paraId="64C4B40F"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Дренажная арматура</w:t>
            </w:r>
          </w:p>
        </w:tc>
        <w:tc>
          <w:tcPr>
            <w:tcW w:w="1984" w:type="dxa"/>
            <w:vMerge w:val="restart"/>
            <w:shd w:val="clear" w:color="auto" w:fill="F7CAAC" w:themeFill="accent2" w:themeFillTint="66"/>
            <w:vAlign w:val="center"/>
            <w:hideMark/>
          </w:tcPr>
          <w:p w14:paraId="693C9663"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Воздушники</w:t>
            </w:r>
          </w:p>
        </w:tc>
      </w:tr>
      <w:tr w:rsidR="00A65AFF" w:rsidRPr="00B02C04" w14:paraId="5F1393B7" w14:textId="77777777" w:rsidTr="00B02C04">
        <w:trPr>
          <w:trHeight w:val="258"/>
        </w:trPr>
        <w:tc>
          <w:tcPr>
            <w:tcW w:w="2358" w:type="dxa"/>
            <w:vMerge/>
            <w:tcBorders>
              <w:bottom w:val="single" w:sz="4" w:space="0" w:color="auto"/>
            </w:tcBorders>
            <w:shd w:val="clear" w:color="auto" w:fill="F7CAAC" w:themeFill="accent2" w:themeFillTint="66"/>
            <w:vAlign w:val="center"/>
            <w:hideMark/>
          </w:tcPr>
          <w:p w14:paraId="592D1F59" w14:textId="77777777" w:rsidR="00A65AFF" w:rsidRPr="00B02C04" w:rsidRDefault="00A65AFF" w:rsidP="00B02C04">
            <w:pPr>
              <w:tabs>
                <w:tab w:val="left" w:pos="-255"/>
              </w:tabs>
              <w:contextualSpacing/>
              <w:jc w:val="center"/>
              <w:rPr>
                <w:rFonts w:ascii="Times New Roman" w:hAnsi="Times New Roman" w:cs="Times New Roman"/>
                <w:b/>
                <w:bCs/>
                <w:i/>
                <w:sz w:val="16"/>
                <w:szCs w:val="16"/>
                <w:lang w:eastAsia="ru-RU"/>
              </w:rPr>
            </w:pPr>
          </w:p>
        </w:tc>
        <w:tc>
          <w:tcPr>
            <w:tcW w:w="1520" w:type="dxa"/>
            <w:vMerge w:val="restart"/>
            <w:tcBorders>
              <w:bottom w:val="single" w:sz="4" w:space="0" w:color="auto"/>
            </w:tcBorders>
            <w:shd w:val="clear" w:color="auto" w:fill="F7CAAC" w:themeFill="accent2" w:themeFillTint="66"/>
            <w:vAlign w:val="center"/>
            <w:hideMark/>
          </w:tcPr>
          <w:p w14:paraId="331871F9" w14:textId="77777777" w:rsidR="00A65AFF" w:rsidRPr="00B02C04" w:rsidRDefault="00A65AFF" w:rsidP="00B02C04">
            <w:pPr>
              <w:tabs>
                <w:tab w:val="left" w:pos="-255"/>
              </w:tabs>
              <w:contextualSpacing/>
              <w:jc w:val="center"/>
              <w:rPr>
                <w:rFonts w:ascii="Times New Roman" w:hAnsi="Times New Roman" w:cs="Times New Roman"/>
                <w:b/>
                <w:bCs/>
                <w:i/>
                <w:sz w:val="16"/>
                <w:szCs w:val="16"/>
                <w:lang w:eastAsia="ru-RU"/>
              </w:rPr>
            </w:pPr>
            <w:r w:rsidRPr="00B02C04">
              <w:rPr>
                <w:rFonts w:ascii="Times New Roman" w:hAnsi="Times New Roman" w:cs="Times New Roman"/>
                <w:b/>
                <w:bCs/>
                <w:i/>
                <w:sz w:val="16"/>
                <w:szCs w:val="16"/>
                <w:lang w:eastAsia="ru-RU"/>
              </w:rPr>
              <w:t>Условный диаметр, мм</w:t>
            </w:r>
          </w:p>
        </w:tc>
        <w:tc>
          <w:tcPr>
            <w:tcW w:w="1441" w:type="dxa"/>
            <w:vMerge w:val="restart"/>
            <w:shd w:val="clear" w:color="auto" w:fill="F7CAAC" w:themeFill="accent2" w:themeFillTint="66"/>
            <w:vAlign w:val="center"/>
          </w:tcPr>
          <w:p w14:paraId="4BD932BA" w14:textId="77777777" w:rsidR="00A65AFF" w:rsidRPr="00B02C04" w:rsidRDefault="00A65AFF" w:rsidP="00B02C04">
            <w:pPr>
              <w:tabs>
                <w:tab w:val="left" w:pos="-255"/>
              </w:tabs>
              <w:spacing w:after="0" w:line="240" w:lineRule="auto"/>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Стальные задвижки</w:t>
            </w:r>
          </w:p>
        </w:tc>
        <w:tc>
          <w:tcPr>
            <w:tcW w:w="1985" w:type="dxa"/>
            <w:vMerge/>
            <w:tcBorders>
              <w:bottom w:val="single" w:sz="4" w:space="0" w:color="auto"/>
            </w:tcBorders>
            <w:shd w:val="clear" w:color="auto" w:fill="F7CAAC" w:themeFill="accent2" w:themeFillTint="66"/>
            <w:vAlign w:val="center"/>
            <w:hideMark/>
          </w:tcPr>
          <w:p w14:paraId="667BD82B"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984" w:type="dxa"/>
            <w:vMerge/>
            <w:tcBorders>
              <w:bottom w:val="single" w:sz="4" w:space="0" w:color="auto"/>
            </w:tcBorders>
            <w:shd w:val="clear" w:color="auto" w:fill="F7CAAC" w:themeFill="accent2" w:themeFillTint="66"/>
            <w:vAlign w:val="center"/>
            <w:hideMark/>
          </w:tcPr>
          <w:p w14:paraId="3820D837"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r>
      <w:tr w:rsidR="00A65AFF" w:rsidRPr="00B02C04" w14:paraId="69E7BBC8" w14:textId="77777777" w:rsidTr="00B02C04">
        <w:trPr>
          <w:trHeight w:val="77"/>
        </w:trPr>
        <w:tc>
          <w:tcPr>
            <w:tcW w:w="2358" w:type="dxa"/>
            <w:vMerge/>
            <w:tcBorders>
              <w:bottom w:val="single" w:sz="4" w:space="0" w:color="auto"/>
            </w:tcBorders>
            <w:shd w:val="clear" w:color="auto" w:fill="F7CAAC" w:themeFill="accent2" w:themeFillTint="66"/>
            <w:vAlign w:val="center"/>
            <w:hideMark/>
          </w:tcPr>
          <w:p w14:paraId="0D16B63D" w14:textId="77777777" w:rsidR="00A65AFF" w:rsidRPr="00B02C04" w:rsidRDefault="00A65AFF" w:rsidP="00B02C04">
            <w:pPr>
              <w:tabs>
                <w:tab w:val="left" w:pos="-255"/>
              </w:tabs>
              <w:contextualSpacing/>
              <w:jc w:val="center"/>
              <w:rPr>
                <w:rFonts w:ascii="Times New Roman" w:hAnsi="Times New Roman" w:cs="Times New Roman"/>
                <w:b/>
                <w:bCs/>
                <w:i/>
                <w:sz w:val="16"/>
                <w:szCs w:val="16"/>
                <w:lang w:eastAsia="ru-RU"/>
              </w:rPr>
            </w:pPr>
          </w:p>
        </w:tc>
        <w:tc>
          <w:tcPr>
            <w:tcW w:w="1520" w:type="dxa"/>
            <w:vMerge/>
            <w:tcBorders>
              <w:bottom w:val="single" w:sz="4" w:space="0" w:color="auto"/>
            </w:tcBorders>
            <w:shd w:val="clear" w:color="auto" w:fill="F7CAAC" w:themeFill="accent2" w:themeFillTint="66"/>
            <w:vAlign w:val="center"/>
            <w:hideMark/>
          </w:tcPr>
          <w:p w14:paraId="3B5A0512" w14:textId="77777777" w:rsidR="00A65AFF" w:rsidRPr="00B02C04" w:rsidRDefault="00A65AFF" w:rsidP="00B02C04">
            <w:pPr>
              <w:tabs>
                <w:tab w:val="left" w:pos="-255"/>
              </w:tabs>
              <w:contextualSpacing/>
              <w:jc w:val="center"/>
              <w:rPr>
                <w:rFonts w:ascii="Times New Roman" w:hAnsi="Times New Roman" w:cs="Times New Roman"/>
                <w:b/>
                <w:bCs/>
                <w:i/>
                <w:sz w:val="16"/>
                <w:szCs w:val="16"/>
                <w:lang w:eastAsia="ru-RU"/>
              </w:rPr>
            </w:pPr>
          </w:p>
        </w:tc>
        <w:tc>
          <w:tcPr>
            <w:tcW w:w="1441" w:type="dxa"/>
            <w:vMerge/>
            <w:tcBorders>
              <w:bottom w:val="single" w:sz="4" w:space="0" w:color="auto"/>
            </w:tcBorders>
            <w:shd w:val="clear" w:color="auto" w:fill="F7CAAC" w:themeFill="accent2" w:themeFillTint="66"/>
            <w:vAlign w:val="center"/>
            <w:hideMark/>
          </w:tcPr>
          <w:p w14:paraId="07816540"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985" w:type="dxa"/>
            <w:tcBorders>
              <w:bottom w:val="single" w:sz="4" w:space="0" w:color="auto"/>
            </w:tcBorders>
            <w:shd w:val="clear" w:color="auto" w:fill="F7CAAC" w:themeFill="accent2" w:themeFillTint="66"/>
            <w:vAlign w:val="center"/>
            <w:hideMark/>
          </w:tcPr>
          <w:p w14:paraId="0A15F656"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roofErr w:type="spellStart"/>
            <w:r w:rsidRPr="00B02C04">
              <w:rPr>
                <w:rFonts w:ascii="Times New Roman" w:hAnsi="Times New Roman" w:cs="Times New Roman"/>
                <w:b/>
                <w:i/>
                <w:sz w:val="16"/>
                <w:szCs w:val="16"/>
                <w:lang w:eastAsia="ru-RU"/>
              </w:rPr>
              <w:t>Ду</w:t>
            </w:r>
            <w:proofErr w:type="spellEnd"/>
            <w:r w:rsidRPr="00B02C04">
              <w:rPr>
                <w:rFonts w:ascii="Times New Roman" w:hAnsi="Times New Roman" w:cs="Times New Roman"/>
                <w:b/>
                <w:i/>
                <w:sz w:val="16"/>
                <w:szCs w:val="16"/>
                <w:lang w:eastAsia="ru-RU"/>
              </w:rPr>
              <w:t>, мм</w:t>
            </w:r>
          </w:p>
        </w:tc>
        <w:tc>
          <w:tcPr>
            <w:tcW w:w="1984" w:type="dxa"/>
            <w:tcBorders>
              <w:bottom w:val="single" w:sz="4" w:space="0" w:color="auto"/>
            </w:tcBorders>
            <w:shd w:val="clear" w:color="auto" w:fill="F7CAAC" w:themeFill="accent2" w:themeFillTint="66"/>
            <w:vAlign w:val="center"/>
            <w:hideMark/>
          </w:tcPr>
          <w:p w14:paraId="0797E98F"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roofErr w:type="spellStart"/>
            <w:r w:rsidRPr="00B02C04">
              <w:rPr>
                <w:rFonts w:ascii="Times New Roman" w:hAnsi="Times New Roman" w:cs="Times New Roman"/>
                <w:b/>
                <w:i/>
                <w:sz w:val="16"/>
                <w:szCs w:val="16"/>
                <w:lang w:eastAsia="ru-RU"/>
              </w:rPr>
              <w:t>Ду</w:t>
            </w:r>
            <w:proofErr w:type="spellEnd"/>
            <w:r w:rsidRPr="00B02C04">
              <w:rPr>
                <w:rFonts w:ascii="Times New Roman" w:hAnsi="Times New Roman" w:cs="Times New Roman"/>
                <w:b/>
                <w:i/>
                <w:sz w:val="16"/>
                <w:szCs w:val="16"/>
                <w:lang w:eastAsia="ru-RU"/>
              </w:rPr>
              <w:t>, мм</w:t>
            </w:r>
          </w:p>
        </w:tc>
      </w:tr>
      <w:tr w:rsidR="00A65AFF" w:rsidRPr="00B02C04" w14:paraId="0518B32A" w14:textId="77777777" w:rsidTr="00B02C04">
        <w:trPr>
          <w:trHeight w:val="77"/>
        </w:trPr>
        <w:tc>
          <w:tcPr>
            <w:tcW w:w="2358" w:type="dxa"/>
            <w:vMerge/>
            <w:tcBorders>
              <w:bottom w:val="single" w:sz="4" w:space="0" w:color="auto"/>
            </w:tcBorders>
            <w:shd w:val="clear" w:color="auto" w:fill="F7CAAC" w:themeFill="accent2" w:themeFillTint="66"/>
            <w:vAlign w:val="center"/>
            <w:hideMark/>
          </w:tcPr>
          <w:p w14:paraId="7A1BE7A1" w14:textId="77777777" w:rsidR="00A65AFF" w:rsidRPr="00B02C04" w:rsidRDefault="00A65AFF" w:rsidP="00B02C04">
            <w:pPr>
              <w:tabs>
                <w:tab w:val="left" w:pos="-255"/>
              </w:tabs>
              <w:contextualSpacing/>
              <w:jc w:val="center"/>
              <w:rPr>
                <w:rFonts w:ascii="Times New Roman" w:hAnsi="Times New Roman" w:cs="Times New Roman"/>
                <w:b/>
                <w:bCs/>
                <w:i/>
                <w:sz w:val="16"/>
                <w:szCs w:val="16"/>
                <w:lang w:eastAsia="ru-RU"/>
              </w:rPr>
            </w:pPr>
          </w:p>
        </w:tc>
        <w:tc>
          <w:tcPr>
            <w:tcW w:w="1520" w:type="dxa"/>
            <w:vMerge/>
            <w:tcBorders>
              <w:bottom w:val="single" w:sz="4" w:space="0" w:color="auto"/>
            </w:tcBorders>
            <w:shd w:val="clear" w:color="auto" w:fill="F7CAAC" w:themeFill="accent2" w:themeFillTint="66"/>
            <w:vAlign w:val="center"/>
            <w:hideMark/>
          </w:tcPr>
          <w:p w14:paraId="1B9214FC" w14:textId="77777777" w:rsidR="00A65AFF" w:rsidRPr="00B02C04" w:rsidRDefault="00A65AFF" w:rsidP="00B02C04">
            <w:pPr>
              <w:tabs>
                <w:tab w:val="left" w:pos="-255"/>
              </w:tabs>
              <w:contextualSpacing/>
              <w:jc w:val="center"/>
              <w:rPr>
                <w:rFonts w:ascii="Times New Roman" w:hAnsi="Times New Roman" w:cs="Times New Roman"/>
                <w:b/>
                <w:bCs/>
                <w:i/>
                <w:sz w:val="16"/>
                <w:szCs w:val="16"/>
                <w:lang w:eastAsia="ru-RU"/>
              </w:rPr>
            </w:pPr>
          </w:p>
        </w:tc>
        <w:tc>
          <w:tcPr>
            <w:tcW w:w="1441" w:type="dxa"/>
            <w:vMerge/>
            <w:tcBorders>
              <w:bottom w:val="single" w:sz="4" w:space="0" w:color="auto"/>
            </w:tcBorders>
            <w:shd w:val="clear" w:color="auto" w:fill="F7CAAC" w:themeFill="accent2" w:themeFillTint="66"/>
            <w:vAlign w:val="center"/>
            <w:hideMark/>
          </w:tcPr>
          <w:p w14:paraId="4E3BC703"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985" w:type="dxa"/>
            <w:tcBorders>
              <w:bottom w:val="single" w:sz="4" w:space="0" w:color="auto"/>
            </w:tcBorders>
            <w:shd w:val="clear" w:color="auto" w:fill="F7CAAC" w:themeFill="accent2" w:themeFillTint="66"/>
            <w:vAlign w:val="center"/>
            <w:hideMark/>
          </w:tcPr>
          <w:p w14:paraId="664E9228"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шт.</w:t>
            </w:r>
          </w:p>
        </w:tc>
        <w:tc>
          <w:tcPr>
            <w:tcW w:w="1984" w:type="dxa"/>
            <w:tcBorders>
              <w:bottom w:val="single" w:sz="4" w:space="0" w:color="auto"/>
            </w:tcBorders>
            <w:shd w:val="clear" w:color="auto" w:fill="F7CAAC" w:themeFill="accent2" w:themeFillTint="66"/>
            <w:vAlign w:val="center"/>
            <w:hideMark/>
          </w:tcPr>
          <w:p w14:paraId="6F4A0117"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шт.</w:t>
            </w:r>
          </w:p>
        </w:tc>
      </w:tr>
      <w:tr w:rsidR="00A65AFF" w:rsidRPr="00B02C04" w14:paraId="657602AB" w14:textId="77777777" w:rsidTr="00B02C04">
        <w:trPr>
          <w:trHeight w:val="60"/>
        </w:trPr>
        <w:tc>
          <w:tcPr>
            <w:tcW w:w="9288" w:type="dxa"/>
            <w:gridSpan w:val="5"/>
            <w:shd w:val="clear" w:color="auto" w:fill="F7CAAC" w:themeFill="accent2" w:themeFillTint="66"/>
            <w:vAlign w:val="center"/>
          </w:tcPr>
          <w:p w14:paraId="008E12DB" w14:textId="20767C56" w:rsidR="00A65AFF" w:rsidRPr="00B02C04" w:rsidRDefault="00B02C04" w:rsidP="00B02C04">
            <w:pPr>
              <w:tabs>
                <w:tab w:val="left" w:pos="-255"/>
              </w:tabs>
              <w:contextualSpacing/>
              <w:jc w:val="center"/>
              <w:rPr>
                <w:rFonts w:ascii="Times New Roman" w:hAnsi="Times New Roman" w:cs="Times New Roman"/>
                <w:b/>
                <w:i/>
                <w:sz w:val="16"/>
                <w:szCs w:val="16"/>
                <w:lang w:eastAsia="ru-RU"/>
              </w:rPr>
            </w:pPr>
            <w:r>
              <w:rPr>
                <w:rFonts w:ascii="Times New Roman" w:hAnsi="Times New Roman" w:cs="Times New Roman"/>
                <w:b/>
                <w:bCs/>
                <w:i/>
                <w:sz w:val="16"/>
                <w:szCs w:val="16"/>
              </w:rPr>
              <w:t>Г</w:t>
            </w:r>
            <w:r w:rsidR="00A65AFF" w:rsidRPr="00B02C04">
              <w:rPr>
                <w:rFonts w:ascii="Times New Roman" w:hAnsi="Times New Roman" w:cs="Times New Roman"/>
                <w:b/>
                <w:bCs/>
                <w:i/>
                <w:sz w:val="16"/>
                <w:szCs w:val="16"/>
              </w:rPr>
              <w:t>азовая котельная д. Юкки (Строителей 13)</w:t>
            </w:r>
          </w:p>
        </w:tc>
      </w:tr>
      <w:tr w:rsidR="00A65AFF" w:rsidRPr="00B02C04" w14:paraId="0F926831" w14:textId="77777777" w:rsidTr="00B02C04">
        <w:trPr>
          <w:trHeight w:val="60"/>
        </w:trPr>
        <w:tc>
          <w:tcPr>
            <w:tcW w:w="2358" w:type="dxa"/>
            <w:vMerge w:val="restart"/>
            <w:shd w:val="clear" w:color="auto" w:fill="F7CAAC" w:themeFill="accent2" w:themeFillTint="66"/>
            <w:vAlign w:val="center"/>
          </w:tcPr>
          <w:p w14:paraId="7B515347"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ТК-1</w:t>
            </w:r>
          </w:p>
        </w:tc>
        <w:tc>
          <w:tcPr>
            <w:tcW w:w="1520" w:type="dxa"/>
            <w:shd w:val="clear" w:color="auto" w:fill="auto"/>
            <w:vAlign w:val="center"/>
          </w:tcPr>
          <w:p w14:paraId="79F4CB71"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200</w:t>
            </w:r>
          </w:p>
        </w:tc>
        <w:tc>
          <w:tcPr>
            <w:tcW w:w="1441" w:type="dxa"/>
            <w:shd w:val="clear" w:color="auto" w:fill="auto"/>
            <w:vAlign w:val="center"/>
          </w:tcPr>
          <w:p w14:paraId="3F2DA99C"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auto"/>
            <w:vAlign w:val="center"/>
          </w:tcPr>
          <w:p w14:paraId="55D08D61"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50=2шт.</w:t>
            </w:r>
          </w:p>
        </w:tc>
        <w:tc>
          <w:tcPr>
            <w:tcW w:w="1984" w:type="dxa"/>
            <w:shd w:val="clear" w:color="auto" w:fill="auto"/>
            <w:vAlign w:val="center"/>
          </w:tcPr>
          <w:p w14:paraId="3CCC958F"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32=2шт.</w:t>
            </w:r>
          </w:p>
        </w:tc>
      </w:tr>
      <w:tr w:rsidR="00A65AFF" w:rsidRPr="00B02C04" w14:paraId="39DBB304" w14:textId="77777777" w:rsidTr="00B02C04">
        <w:trPr>
          <w:trHeight w:val="60"/>
        </w:trPr>
        <w:tc>
          <w:tcPr>
            <w:tcW w:w="2358" w:type="dxa"/>
            <w:vMerge/>
            <w:shd w:val="clear" w:color="auto" w:fill="F7CAAC" w:themeFill="accent2" w:themeFillTint="66"/>
            <w:vAlign w:val="center"/>
          </w:tcPr>
          <w:p w14:paraId="7EB3E016"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55A8A659"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c>
          <w:tcPr>
            <w:tcW w:w="1441" w:type="dxa"/>
            <w:shd w:val="clear" w:color="auto" w:fill="FBE4D5" w:themeFill="accent2" w:themeFillTint="33"/>
            <w:vAlign w:val="center"/>
          </w:tcPr>
          <w:p w14:paraId="42029600"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w:t>
            </w:r>
          </w:p>
        </w:tc>
        <w:tc>
          <w:tcPr>
            <w:tcW w:w="1985" w:type="dxa"/>
            <w:shd w:val="clear" w:color="auto" w:fill="FBE4D5" w:themeFill="accent2" w:themeFillTint="33"/>
            <w:vAlign w:val="center"/>
          </w:tcPr>
          <w:p w14:paraId="78414687"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50=1шт.</w:t>
            </w:r>
          </w:p>
        </w:tc>
        <w:tc>
          <w:tcPr>
            <w:tcW w:w="1984" w:type="dxa"/>
            <w:shd w:val="clear" w:color="auto" w:fill="FBE4D5" w:themeFill="accent2" w:themeFillTint="33"/>
            <w:vAlign w:val="center"/>
          </w:tcPr>
          <w:p w14:paraId="7B3BA2A6"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32=1шт.</w:t>
            </w:r>
          </w:p>
        </w:tc>
      </w:tr>
      <w:tr w:rsidR="00A65AFF" w:rsidRPr="00B02C04" w14:paraId="0BA7127B" w14:textId="77777777" w:rsidTr="00B02C04">
        <w:trPr>
          <w:trHeight w:val="60"/>
        </w:trPr>
        <w:tc>
          <w:tcPr>
            <w:tcW w:w="2358" w:type="dxa"/>
            <w:vMerge/>
            <w:shd w:val="clear" w:color="auto" w:fill="F7CAAC" w:themeFill="accent2" w:themeFillTint="66"/>
            <w:vAlign w:val="center"/>
          </w:tcPr>
          <w:p w14:paraId="3C6F6BE8"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auto"/>
            <w:vAlign w:val="center"/>
          </w:tcPr>
          <w:p w14:paraId="198B79C0"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80</w:t>
            </w:r>
          </w:p>
        </w:tc>
        <w:tc>
          <w:tcPr>
            <w:tcW w:w="1441" w:type="dxa"/>
            <w:shd w:val="clear" w:color="auto" w:fill="auto"/>
            <w:vAlign w:val="center"/>
          </w:tcPr>
          <w:p w14:paraId="16CA85C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w:t>
            </w:r>
          </w:p>
        </w:tc>
        <w:tc>
          <w:tcPr>
            <w:tcW w:w="1985" w:type="dxa"/>
            <w:shd w:val="clear" w:color="auto" w:fill="auto"/>
            <w:vAlign w:val="center"/>
          </w:tcPr>
          <w:p w14:paraId="727A102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40=1шт.</w:t>
            </w:r>
          </w:p>
        </w:tc>
        <w:tc>
          <w:tcPr>
            <w:tcW w:w="1984" w:type="dxa"/>
            <w:shd w:val="clear" w:color="auto" w:fill="auto"/>
            <w:vAlign w:val="center"/>
          </w:tcPr>
          <w:p w14:paraId="4FC9CC15"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25=1шт.</w:t>
            </w:r>
          </w:p>
        </w:tc>
      </w:tr>
      <w:tr w:rsidR="00A65AFF" w:rsidRPr="00B02C04" w14:paraId="4ACBF0A4" w14:textId="77777777" w:rsidTr="00B02C04">
        <w:trPr>
          <w:trHeight w:val="60"/>
        </w:trPr>
        <w:tc>
          <w:tcPr>
            <w:tcW w:w="2358" w:type="dxa"/>
            <w:vMerge/>
            <w:shd w:val="clear" w:color="auto" w:fill="F7CAAC" w:themeFill="accent2" w:themeFillTint="66"/>
            <w:vAlign w:val="center"/>
          </w:tcPr>
          <w:p w14:paraId="237CABC9"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00D71338"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80</w:t>
            </w:r>
          </w:p>
        </w:tc>
        <w:tc>
          <w:tcPr>
            <w:tcW w:w="1441" w:type="dxa"/>
            <w:shd w:val="clear" w:color="auto" w:fill="FBE4D5" w:themeFill="accent2" w:themeFillTint="33"/>
            <w:vAlign w:val="center"/>
          </w:tcPr>
          <w:p w14:paraId="5608EC9C"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4</w:t>
            </w:r>
          </w:p>
        </w:tc>
        <w:tc>
          <w:tcPr>
            <w:tcW w:w="1985" w:type="dxa"/>
            <w:shd w:val="clear" w:color="auto" w:fill="FBE4D5" w:themeFill="accent2" w:themeFillTint="33"/>
            <w:vAlign w:val="center"/>
          </w:tcPr>
          <w:p w14:paraId="2F6A0F64"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FBE4D5" w:themeFill="accent2" w:themeFillTint="33"/>
            <w:vAlign w:val="center"/>
          </w:tcPr>
          <w:p w14:paraId="12DD31C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2D10B2ED" w14:textId="77777777" w:rsidTr="00B02C04">
        <w:trPr>
          <w:trHeight w:val="60"/>
        </w:trPr>
        <w:tc>
          <w:tcPr>
            <w:tcW w:w="2358" w:type="dxa"/>
            <w:vMerge/>
            <w:shd w:val="clear" w:color="auto" w:fill="F7CAAC" w:themeFill="accent2" w:themeFillTint="66"/>
            <w:vAlign w:val="center"/>
          </w:tcPr>
          <w:p w14:paraId="0CDBB0C1"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auto"/>
            <w:vAlign w:val="center"/>
          </w:tcPr>
          <w:p w14:paraId="6318822D"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w:t>
            </w:r>
          </w:p>
        </w:tc>
        <w:tc>
          <w:tcPr>
            <w:tcW w:w="1441" w:type="dxa"/>
            <w:shd w:val="clear" w:color="auto" w:fill="auto"/>
            <w:vAlign w:val="center"/>
          </w:tcPr>
          <w:p w14:paraId="3E46DCAD"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auto"/>
            <w:vAlign w:val="center"/>
          </w:tcPr>
          <w:p w14:paraId="3F8CBB01"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auto"/>
            <w:vAlign w:val="center"/>
          </w:tcPr>
          <w:p w14:paraId="14EEED4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225BE914" w14:textId="77777777" w:rsidTr="00B02C04">
        <w:trPr>
          <w:trHeight w:val="60"/>
        </w:trPr>
        <w:tc>
          <w:tcPr>
            <w:tcW w:w="2358" w:type="dxa"/>
            <w:vMerge/>
            <w:shd w:val="clear" w:color="auto" w:fill="F7CAAC" w:themeFill="accent2" w:themeFillTint="66"/>
            <w:vAlign w:val="center"/>
          </w:tcPr>
          <w:p w14:paraId="74ACFF8B"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2BD46258"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w:t>
            </w:r>
          </w:p>
        </w:tc>
        <w:tc>
          <w:tcPr>
            <w:tcW w:w="1441" w:type="dxa"/>
            <w:shd w:val="clear" w:color="auto" w:fill="FBE4D5" w:themeFill="accent2" w:themeFillTint="33"/>
            <w:vAlign w:val="center"/>
          </w:tcPr>
          <w:p w14:paraId="0DCDA4B6"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FBE4D5" w:themeFill="accent2" w:themeFillTint="33"/>
            <w:vAlign w:val="center"/>
          </w:tcPr>
          <w:p w14:paraId="25348C5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FBE4D5" w:themeFill="accent2" w:themeFillTint="33"/>
            <w:vAlign w:val="center"/>
          </w:tcPr>
          <w:p w14:paraId="6BF7F416"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1D861838" w14:textId="77777777" w:rsidTr="00B02C04">
        <w:trPr>
          <w:trHeight w:val="60"/>
        </w:trPr>
        <w:tc>
          <w:tcPr>
            <w:tcW w:w="2358" w:type="dxa"/>
            <w:vMerge w:val="restart"/>
            <w:shd w:val="clear" w:color="auto" w:fill="F7CAAC" w:themeFill="accent2" w:themeFillTint="66"/>
            <w:vAlign w:val="center"/>
          </w:tcPr>
          <w:p w14:paraId="3B096C1F"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ТК-2</w:t>
            </w:r>
          </w:p>
        </w:tc>
        <w:tc>
          <w:tcPr>
            <w:tcW w:w="1520" w:type="dxa"/>
            <w:shd w:val="clear" w:color="auto" w:fill="auto"/>
            <w:vAlign w:val="center"/>
          </w:tcPr>
          <w:p w14:paraId="7385C284"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c>
          <w:tcPr>
            <w:tcW w:w="1441" w:type="dxa"/>
            <w:shd w:val="clear" w:color="auto" w:fill="auto"/>
            <w:vAlign w:val="center"/>
          </w:tcPr>
          <w:p w14:paraId="6D843950"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auto"/>
            <w:vAlign w:val="center"/>
          </w:tcPr>
          <w:p w14:paraId="0497998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50=2шт.</w:t>
            </w:r>
          </w:p>
        </w:tc>
        <w:tc>
          <w:tcPr>
            <w:tcW w:w="1984" w:type="dxa"/>
            <w:shd w:val="clear" w:color="auto" w:fill="auto"/>
            <w:vAlign w:val="center"/>
          </w:tcPr>
          <w:p w14:paraId="46EA1721"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32=2шт.</w:t>
            </w:r>
          </w:p>
        </w:tc>
      </w:tr>
      <w:tr w:rsidR="00A65AFF" w:rsidRPr="00B02C04" w14:paraId="68CEB4D4" w14:textId="77777777" w:rsidTr="00B02C04">
        <w:trPr>
          <w:trHeight w:val="60"/>
        </w:trPr>
        <w:tc>
          <w:tcPr>
            <w:tcW w:w="2358" w:type="dxa"/>
            <w:vMerge/>
            <w:shd w:val="clear" w:color="auto" w:fill="F7CAAC" w:themeFill="accent2" w:themeFillTint="66"/>
            <w:vAlign w:val="center"/>
          </w:tcPr>
          <w:p w14:paraId="3C5BDDE8"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2B5CE4A6"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c>
          <w:tcPr>
            <w:tcW w:w="1441" w:type="dxa"/>
            <w:shd w:val="clear" w:color="auto" w:fill="FBE4D5" w:themeFill="accent2" w:themeFillTint="33"/>
            <w:vAlign w:val="center"/>
          </w:tcPr>
          <w:p w14:paraId="25BC8634"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w:t>
            </w:r>
          </w:p>
        </w:tc>
        <w:tc>
          <w:tcPr>
            <w:tcW w:w="1985" w:type="dxa"/>
            <w:shd w:val="clear" w:color="auto" w:fill="FBE4D5" w:themeFill="accent2" w:themeFillTint="33"/>
            <w:vAlign w:val="center"/>
          </w:tcPr>
          <w:p w14:paraId="4C7540D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50=1шт.</w:t>
            </w:r>
          </w:p>
        </w:tc>
        <w:tc>
          <w:tcPr>
            <w:tcW w:w="1984" w:type="dxa"/>
            <w:shd w:val="clear" w:color="auto" w:fill="FBE4D5" w:themeFill="accent2" w:themeFillTint="33"/>
            <w:vAlign w:val="center"/>
          </w:tcPr>
          <w:p w14:paraId="4944A084"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32=1шт.</w:t>
            </w:r>
          </w:p>
        </w:tc>
      </w:tr>
      <w:tr w:rsidR="00A65AFF" w:rsidRPr="00B02C04" w14:paraId="2AEFCA17" w14:textId="77777777" w:rsidTr="00B02C04">
        <w:trPr>
          <w:trHeight w:val="60"/>
        </w:trPr>
        <w:tc>
          <w:tcPr>
            <w:tcW w:w="2358" w:type="dxa"/>
            <w:vMerge/>
            <w:shd w:val="clear" w:color="auto" w:fill="F7CAAC" w:themeFill="accent2" w:themeFillTint="66"/>
            <w:vAlign w:val="center"/>
          </w:tcPr>
          <w:p w14:paraId="5CFC10CA"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auto"/>
            <w:vAlign w:val="center"/>
          </w:tcPr>
          <w:p w14:paraId="4D1D052D"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80</w:t>
            </w:r>
          </w:p>
        </w:tc>
        <w:tc>
          <w:tcPr>
            <w:tcW w:w="1441" w:type="dxa"/>
            <w:shd w:val="clear" w:color="auto" w:fill="auto"/>
            <w:vAlign w:val="center"/>
          </w:tcPr>
          <w:p w14:paraId="6D5C697C"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w:t>
            </w:r>
          </w:p>
        </w:tc>
        <w:tc>
          <w:tcPr>
            <w:tcW w:w="1985" w:type="dxa"/>
            <w:shd w:val="clear" w:color="auto" w:fill="auto"/>
            <w:vAlign w:val="center"/>
          </w:tcPr>
          <w:p w14:paraId="0D47A798"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40=1шт.</w:t>
            </w:r>
          </w:p>
        </w:tc>
        <w:tc>
          <w:tcPr>
            <w:tcW w:w="1984" w:type="dxa"/>
            <w:shd w:val="clear" w:color="auto" w:fill="auto"/>
            <w:vAlign w:val="center"/>
          </w:tcPr>
          <w:p w14:paraId="10F53B47"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25=1шт.</w:t>
            </w:r>
          </w:p>
        </w:tc>
      </w:tr>
      <w:tr w:rsidR="00A65AFF" w:rsidRPr="00B02C04" w14:paraId="3150BCDD" w14:textId="77777777" w:rsidTr="00B02C04">
        <w:trPr>
          <w:trHeight w:val="60"/>
        </w:trPr>
        <w:tc>
          <w:tcPr>
            <w:tcW w:w="2358" w:type="dxa"/>
            <w:vMerge/>
            <w:shd w:val="clear" w:color="auto" w:fill="F7CAAC" w:themeFill="accent2" w:themeFillTint="66"/>
            <w:vAlign w:val="center"/>
          </w:tcPr>
          <w:p w14:paraId="4C28B024"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4FFA4279"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80</w:t>
            </w:r>
          </w:p>
        </w:tc>
        <w:tc>
          <w:tcPr>
            <w:tcW w:w="1441" w:type="dxa"/>
            <w:shd w:val="clear" w:color="auto" w:fill="FBE4D5" w:themeFill="accent2" w:themeFillTint="33"/>
            <w:vAlign w:val="center"/>
          </w:tcPr>
          <w:p w14:paraId="4ED4FD4A"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4</w:t>
            </w:r>
          </w:p>
        </w:tc>
        <w:tc>
          <w:tcPr>
            <w:tcW w:w="1985" w:type="dxa"/>
            <w:shd w:val="clear" w:color="auto" w:fill="FBE4D5" w:themeFill="accent2" w:themeFillTint="33"/>
            <w:vAlign w:val="center"/>
          </w:tcPr>
          <w:p w14:paraId="5C05D7D9"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FBE4D5" w:themeFill="accent2" w:themeFillTint="33"/>
            <w:vAlign w:val="center"/>
          </w:tcPr>
          <w:p w14:paraId="6736831C"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5CC0A219" w14:textId="77777777" w:rsidTr="00B02C04">
        <w:trPr>
          <w:trHeight w:val="60"/>
        </w:trPr>
        <w:tc>
          <w:tcPr>
            <w:tcW w:w="2358" w:type="dxa"/>
            <w:vMerge/>
            <w:shd w:val="clear" w:color="auto" w:fill="F7CAAC" w:themeFill="accent2" w:themeFillTint="66"/>
            <w:vAlign w:val="center"/>
          </w:tcPr>
          <w:p w14:paraId="016A2F26"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auto"/>
            <w:vAlign w:val="center"/>
          </w:tcPr>
          <w:p w14:paraId="619F758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w:t>
            </w:r>
          </w:p>
        </w:tc>
        <w:tc>
          <w:tcPr>
            <w:tcW w:w="1441" w:type="dxa"/>
            <w:shd w:val="clear" w:color="auto" w:fill="auto"/>
            <w:vAlign w:val="center"/>
          </w:tcPr>
          <w:p w14:paraId="3D6BD89D"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auto"/>
            <w:vAlign w:val="center"/>
          </w:tcPr>
          <w:p w14:paraId="6D61E2EA"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auto"/>
            <w:vAlign w:val="center"/>
          </w:tcPr>
          <w:p w14:paraId="5F4B09B7"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0E11725D" w14:textId="77777777" w:rsidTr="00B02C04">
        <w:trPr>
          <w:trHeight w:val="60"/>
        </w:trPr>
        <w:tc>
          <w:tcPr>
            <w:tcW w:w="2358" w:type="dxa"/>
            <w:vMerge/>
            <w:shd w:val="clear" w:color="auto" w:fill="F7CAAC" w:themeFill="accent2" w:themeFillTint="66"/>
            <w:vAlign w:val="center"/>
          </w:tcPr>
          <w:p w14:paraId="65177325"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4FA93905"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w:t>
            </w:r>
          </w:p>
        </w:tc>
        <w:tc>
          <w:tcPr>
            <w:tcW w:w="1441" w:type="dxa"/>
            <w:shd w:val="clear" w:color="auto" w:fill="FBE4D5" w:themeFill="accent2" w:themeFillTint="33"/>
            <w:vAlign w:val="center"/>
          </w:tcPr>
          <w:p w14:paraId="29FD41D8"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FBE4D5" w:themeFill="accent2" w:themeFillTint="33"/>
            <w:vAlign w:val="center"/>
          </w:tcPr>
          <w:p w14:paraId="73D3CAD1"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FBE4D5" w:themeFill="accent2" w:themeFillTint="33"/>
            <w:vAlign w:val="center"/>
          </w:tcPr>
          <w:p w14:paraId="1F189B7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5F1167B8" w14:textId="77777777" w:rsidTr="00B02C04">
        <w:trPr>
          <w:trHeight w:val="60"/>
        </w:trPr>
        <w:tc>
          <w:tcPr>
            <w:tcW w:w="2358" w:type="dxa"/>
            <w:vMerge w:val="restart"/>
            <w:shd w:val="clear" w:color="auto" w:fill="F7CAAC" w:themeFill="accent2" w:themeFillTint="66"/>
            <w:vAlign w:val="center"/>
          </w:tcPr>
          <w:p w14:paraId="4E5D017F"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ТК-3</w:t>
            </w:r>
          </w:p>
        </w:tc>
        <w:tc>
          <w:tcPr>
            <w:tcW w:w="1520" w:type="dxa"/>
            <w:shd w:val="clear" w:color="auto" w:fill="auto"/>
            <w:vAlign w:val="center"/>
          </w:tcPr>
          <w:p w14:paraId="610F4950"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c>
          <w:tcPr>
            <w:tcW w:w="1441" w:type="dxa"/>
            <w:shd w:val="clear" w:color="auto" w:fill="auto"/>
            <w:vAlign w:val="center"/>
          </w:tcPr>
          <w:p w14:paraId="227C7CA6"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auto"/>
            <w:vAlign w:val="center"/>
          </w:tcPr>
          <w:p w14:paraId="1CC6A614"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50=2шт.</w:t>
            </w:r>
          </w:p>
        </w:tc>
        <w:tc>
          <w:tcPr>
            <w:tcW w:w="1984" w:type="dxa"/>
            <w:shd w:val="clear" w:color="auto" w:fill="auto"/>
            <w:vAlign w:val="center"/>
          </w:tcPr>
          <w:p w14:paraId="0BDE0278"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32=2шт.</w:t>
            </w:r>
          </w:p>
        </w:tc>
      </w:tr>
      <w:tr w:rsidR="00A65AFF" w:rsidRPr="00B02C04" w14:paraId="60C97F39" w14:textId="77777777" w:rsidTr="00B02C04">
        <w:trPr>
          <w:trHeight w:val="60"/>
        </w:trPr>
        <w:tc>
          <w:tcPr>
            <w:tcW w:w="2358" w:type="dxa"/>
            <w:vMerge/>
            <w:shd w:val="clear" w:color="auto" w:fill="F7CAAC" w:themeFill="accent2" w:themeFillTint="66"/>
            <w:vAlign w:val="center"/>
          </w:tcPr>
          <w:p w14:paraId="39C4EB8A"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528CE3F9"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c>
          <w:tcPr>
            <w:tcW w:w="1441" w:type="dxa"/>
            <w:shd w:val="clear" w:color="auto" w:fill="FBE4D5" w:themeFill="accent2" w:themeFillTint="33"/>
            <w:vAlign w:val="center"/>
          </w:tcPr>
          <w:p w14:paraId="0212B54E"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w:t>
            </w:r>
          </w:p>
        </w:tc>
        <w:tc>
          <w:tcPr>
            <w:tcW w:w="1985" w:type="dxa"/>
            <w:shd w:val="clear" w:color="auto" w:fill="FBE4D5" w:themeFill="accent2" w:themeFillTint="33"/>
            <w:vAlign w:val="center"/>
          </w:tcPr>
          <w:p w14:paraId="22C22FC1"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50=1шт.</w:t>
            </w:r>
          </w:p>
        </w:tc>
        <w:tc>
          <w:tcPr>
            <w:tcW w:w="1984" w:type="dxa"/>
            <w:shd w:val="clear" w:color="auto" w:fill="FBE4D5" w:themeFill="accent2" w:themeFillTint="33"/>
            <w:vAlign w:val="center"/>
          </w:tcPr>
          <w:p w14:paraId="0EAEBE5C"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32=1шт.</w:t>
            </w:r>
          </w:p>
        </w:tc>
      </w:tr>
      <w:tr w:rsidR="00A65AFF" w:rsidRPr="00B02C04" w14:paraId="1460E924" w14:textId="77777777" w:rsidTr="00B02C04">
        <w:trPr>
          <w:trHeight w:val="60"/>
        </w:trPr>
        <w:tc>
          <w:tcPr>
            <w:tcW w:w="2358" w:type="dxa"/>
            <w:vMerge/>
            <w:shd w:val="clear" w:color="auto" w:fill="F7CAAC" w:themeFill="accent2" w:themeFillTint="66"/>
            <w:vAlign w:val="center"/>
          </w:tcPr>
          <w:p w14:paraId="2D22A991"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auto"/>
            <w:vAlign w:val="center"/>
          </w:tcPr>
          <w:p w14:paraId="25CFDCD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80</w:t>
            </w:r>
          </w:p>
        </w:tc>
        <w:tc>
          <w:tcPr>
            <w:tcW w:w="1441" w:type="dxa"/>
            <w:shd w:val="clear" w:color="auto" w:fill="auto"/>
            <w:vAlign w:val="center"/>
          </w:tcPr>
          <w:p w14:paraId="32572028"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w:t>
            </w:r>
          </w:p>
        </w:tc>
        <w:tc>
          <w:tcPr>
            <w:tcW w:w="1985" w:type="dxa"/>
            <w:shd w:val="clear" w:color="auto" w:fill="auto"/>
            <w:vAlign w:val="center"/>
          </w:tcPr>
          <w:p w14:paraId="53797D64"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40=1шт.</w:t>
            </w:r>
          </w:p>
        </w:tc>
        <w:tc>
          <w:tcPr>
            <w:tcW w:w="1984" w:type="dxa"/>
            <w:shd w:val="clear" w:color="auto" w:fill="auto"/>
            <w:vAlign w:val="center"/>
          </w:tcPr>
          <w:p w14:paraId="76CC3D84"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25=1шт.</w:t>
            </w:r>
          </w:p>
        </w:tc>
      </w:tr>
      <w:tr w:rsidR="00A65AFF" w:rsidRPr="00B02C04" w14:paraId="2556C4B4" w14:textId="77777777" w:rsidTr="00B02C04">
        <w:trPr>
          <w:trHeight w:val="60"/>
        </w:trPr>
        <w:tc>
          <w:tcPr>
            <w:tcW w:w="2358" w:type="dxa"/>
            <w:vMerge/>
            <w:shd w:val="clear" w:color="auto" w:fill="F7CAAC" w:themeFill="accent2" w:themeFillTint="66"/>
            <w:vAlign w:val="center"/>
          </w:tcPr>
          <w:p w14:paraId="64DCCB0A"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05662AFC"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80</w:t>
            </w:r>
          </w:p>
        </w:tc>
        <w:tc>
          <w:tcPr>
            <w:tcW w:w="1441" w:type="dxa"/>
            <w:shd w:val="clear" w:color="auto" w:fill="FBE4D5" w:themeFill="accent2" w:themeFillTint="33"/>
            <w:vAlign w:val="center"/>
          </w:tcPr>
          <w:p w14:paraId="3B8BABB0"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4</w:t>
            </w:r>
          </w:p>
        </w:tc>
        <w:tc>
          <w:tcPr>
            <w:tcW w:w="1985" w:type="dxa"/>
            <w:shd w:val="clear" w:color="auto" w:fill="FBE4D5" w:themeFill="accent2" w:themeFillTint="33"/>
            <w:vAlign w:val="center"/>
          </w:tcPr>
          <w:p w14:paraId="784643DE"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FBE4D5" w:themeFill="accent2" w:themeFillTint="33"/>
            <w:vAlign w:val="center"/>
          </w:tcPr>
          <w:p w14:paraId="3AA6A00C"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5135D023" w14:textId="77777777" w:rsidTr="00B02C04">
        <w:trPr>
          <w:trHeight w:val="60"/>
        </w:trPr>
        <w:tc>
          <w:tcPr>
            <w:tcW w:w="2358" w:type="dxa"/>
            <w:vMerge/>
            <w:shd w:val="clear" w:color="auto" w:fill="F7CAAC" w:themeFill="accent2" w:themeFillTint="66"/>
            <w:vAlign w:val="center"/>
          </w:tcPr>
          <w:p w14:paraId="0CC4E6CA"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auto"/>
            <w:vAlign w:val="center"/>
          </w:tcPr>
          <w:p w14:paraId="78D68C1A"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w:t>
            </w:r>
          </w:p>
        </w:tc>
        <w:tc>
          <w:tcPr>
            <w:tcW w:w="1441" w:type="dxa"/>
            <w:shd w:val="clear" w:color="auto" w:fill="auto"/>
            <w:vAlign w:val="center"/>
          </w:tcPr>
          <w:p w14:paraId="59C9AE8A"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auto"/>
            <w:vAlign w:val="center"/>
          </w:tcPr>
          <w:p w14:paraId="2939CFF5"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auto"/>
            <w:vAlign w:val="center"/>
          </w:tcPr>
          <w:p w14:paraId="29EBAC18"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1D4DC581" w14:textId="77777777" w:rsidTr="00B02C04">
        <w:trPr>
          <w:trHeight w:val="60"/>
        </w:trPr>
        <w:tc>
          <w:tcPr>
            <w:tcW w:w="2358" w:type="dxa"/>
            <w:vMerge/>
            <w:shd w:val="clear" w:color="auto" w:fill="F7CAAC" w:themeFill="accent2" w:themeFillTint="66"/>
            <w:vAlign w:val="center"/>
          </w:tcPr>
          <w:p w14:paraId="187EAA21"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4E517E8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w:t>
            </w:r>
          </w:p>
        </w:tc>
        <w:tc>
          <w:tcPr>
            <w:tcW w:w="1441" w:type="dxa"/>
            <w:shd w:val="clear" w:color="auto" w:fill="FBE4D5" w:themeFill="accent2" w:themeFillTint="33"/>
            <w:vAlign w:val="center"/>
          </w:tcPr>
          <w:p w14:paraId="27706A1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FBE4D5" w:themeFill="accent2" w:themeFillTint="33"/>
            <w:vAlign w:val="center"/>
          </w:tcPr>
          <w:p w14:paraId="1EA20AA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FBE4D5" w:themeFill="accent2" w:themeFillTint="33"/>
            <w:vAlign w:val="center"/>
          </w:tcPr>
          <w:p w14:paraId="497EB760"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6AAEA568" w14:textId="77777777" w:rsidTr="00B02C04">
        <w:trPr>
          <w:trHeight w:val="60"/>
        </w:trPr>
        <w:tc>
          <w:tcPr>
            <w:tcW w:w="2358" w:type="dxa"/>
            <w:vMerge w:val="restart"/>
            <w:shd w:val="clear" w:color="auto" w:fill="F7CAAC" w:themeFill="accent2" w:themeFillTint="66"/>
            <w:vAlign w:val="center"/>
          </w:tcPr>
          <w:p w14:paraId="4B9EA15B"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ТК-4</w:t>
            </w:r>
          </w:p>
        </w:tc>
        <w:tc>
          <w:tcPr>
            <w:tcW w:w="1520" w:type="dxa"/>
            <w:shd w:val="clear" w:color="auto" w:fill="auto"/>
            <w:vAlign w:val="center"/>
          </w:tcPr>
          <w:p w14:paraId="1FA10271"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c>
          <w:tcPr>
            <w:tcW w:w="1441" w:type="dxa"/>
            <w:shd w:val="clear" w:color="auto" w:fill="auto"/>
            <w:vAlign w:val="center"/>
          </w:tcPr>
          <w:p w14:paraId="7EE76F7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auto"/>
            <w:vAlign w:val="center"/>
          </w:tcPr>
          <w:p w14:paraId="0FACB800"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50=2шт.</w:t>
            </w:r>
          </w:p>
        </w:tc>
        <w:tc>
          <w:tcPr>
            <w:tcW w:w="1984" w:type="dxa"/>
            <w:shd w:val="clear" w:color="auto" w:fill="auto"/>
            <w:vAlign w:val="center"/>
          </w:tcPr>
          <w:p w14:paraId="701B8448"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32=2шт.</w:t>
            </w:r>
          </w:p>
        </w:tc>
      </w:tr>
      <w:tr w:rsidR="00A65AFF" w:rsidRPr="00B02C04" w14:paraId="2C6F5B80" w14:textId="77777777" w:rsidTr="00B02C04">
        <w:trPr>
          <w:trHeight w:val="60"/>
        </w:trPr>
        <w:tc>
          <w:tcPr>
            <w:tcW w:w="2358" w:type="dxa"/>
            <w:vMerge/>
            <w:shd w:val="clear" w:color="auto" w:fill="F7CAAC" w:themeFill="accent2" w:themeFillTint="66"/>
            <w:vAlign w:val="center"/>
          </w:tcPr>
          <w:p w14:paraId="490C6C4F"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7CA3F141"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c>
          <w:tcPr>
            <w:tcW w:w="1441" w:type="dxa"/>
            <w:shd w:val="clear" w:color="auto" w:fill="FBE4D5" w:themeFill="accent2" w:themeFillTint="33"/>
            <w:vAlign w:val="center"/>
          </w:tcPr>
          <w:p w14:paraId="386B53A8"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w:t>
            </w:r>
          </w:p>
        </w:tc>
        <w:tc>
          <w:tcPr>
            <w:tcW w:w="1985" w:type="dxa"/>
            <w:shd w:val="clear" w:color="auto" w:fill="FBE4D5" w:themeFill="accent2" w:themeFillTint="33"/>
            <w:vAlign w:val="center"/>
          </w:tcPr>
          <w:p w14:paraId="0875366A"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50=1шт.</w:t>
            </w:r>
          </w:p>
        </w:tc>
        <w:tc>
          <w:tcPr>
            <w:tcW w:w="1984" w:type="dxa"/>
            <w:shd w:val="clear" w:color="auto" w:fill="FBE4D5" w:themeFill="accent2" w:themeFillTint="33"/>
            <w:vAlign w:val="center"/>
          </w:tcPr>
          <w:p w14:paraId="13B546F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32=1шт.</w:t>
            </w:r>
          </w:p>
        </w:tc>
      </w:tr>
      <w:tr w:rsidR="00A65AFF" w:rsidRPr="00B02C04" w14:paraId="6B561A9F" w14:textId="77777777" w:rsidTr="00B02C04">
        <w:trPr>
          <w:trHeight w:val="60"/>
        </w:trPr>
        <w:tc>
          <w:tcPr>
            <w:tcW w:w="2358" w:type="dxa"/>
            <w:vMerge/>
            <w:shd w:val="clear" w:color="auto" w:fill="F7CAAC" w:themeFill="accent2" w:themeFillTint="66"/>
            <w:vAlign w:val="center"/>
          </w:tcPr>
          <w:p w14:paraId="47161012"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auto"/>
            <w:vAlign w:val="center"/>
          </w:tcPr>
          <w:p w14:paraId="347362D3"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80</w:t>
            </w:r>
          </w:p>
        </w:tc>
        <w:tc>
          <w:tcPr>
            <w:tcW w:w="1441" w:type="dxa"/>
            <w:shd w:val="clear" w:color="auto" w:fill="auto"/>
            <w:vAlign w:val="center"/>
          </w:tcPr>
          <w:p w14:paraId="49A2FBCA"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w:t>
            </w:r>
          </w:p>
        </w:tc>
        <w:tc>
          <w:tcPr>
            <w:tcW w:w="1985" w:type="dxa"/>
            <w:shd w:val="clear" w:color="auto" w:fill="auto"/>
            <w:vAlign w:val="center"/>
          </w:tcPr>
          <w:p w14:paraId="0CA244A2"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40=1шт.</w:t>
            </w:r>
          </w:p>
        </w:tc>
        <w:tc>
          <w:tcPr>
            <w:tcW w:w="1984" w:type="dxa"/>
            <w:shd w:val="clear" w:color="auto" w:fill="auto"/>
            <w:vAlign w:val="center"/>
          </w:tcPr>
          <w:p w14:paraId="482FC2EF"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25=1шт.</w:t>
            </w:r>
          </w:p>
        </w:tc>
      </w:tr>
      <w:tr w:rsidR="00A65AFF" w:rsidRPr="00B02C04" w14:paraId="3C7C2827" w14:textId="77777777" w:rsidTr="00B02C04">
        <w:trPr>
          <w:trHeight w:val="60"/>
        </w:trPr>
        <w:tc>
          <w:tcPr>
            <w:tcW w:w="2358" w:type="dxa"/>
            <w:vMerge/>
            <w:shd w:val="clear" w:color="auto" w:fill="F7CAAC" w:themeFill="accent2" w:themeFillTint="66"/>
            <w:vAlign w:val="center"/>
          </w:tcPr>
          <w:p w14:paraId="614830C2"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29836B01"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80</w:t>
            </w:r>
          </w:p>
        </w:tc>
        <w:tc>
          <w:tcPr>
            <w:tcW w:w="1441" w:type="dxa"/>
            <w:shd w:val="clear" w:color="auto" w:fill="FBE4D5" w:themeFill="accent2" w:themeFillTint="33"/>
            <w:vAlign w:val="center"/>
          </w:tcPr>
          <w:p w14:paraId="31ACC7C0"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4</w:t>
            </w:r>
          </w:p>
        </w:tc>
        <w:tc>
          <w:tcPr>
            <w:tcW w:w="1985" w:type="dxa"/>
            <w:shd w:val="clear" w:color="auto" w:fill="FBE4D5" w:themeFill="accent2" w:themeFillTint="33"/>
            <w:vAlign w:val="center"/>
          </w:tcPr>
          <w:p w14:paraId="4C77E80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FBE4D5" w:themeFill="accent2" w:themeFillTint="33"/>
            <w:vAlign w:val="center"/>
          </w:tcPr>
          <w:p w14:paraId="2F0DB8ED"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0CFE2CC6" w14:textId="77777777" w:rsidTr="00B02C04">
        <w:trPr>
          <w:trHeight w:val="60"/>
        </w:trPr>
        <w:tc>
          <w:tcPr>
            <w:tcW w:w="2358" w:type="dxa"/>
            <w:vMerge/>
            <w:shd w:val="clear" w:color="auto" w:fill="F7CAAC" w:themeFill="accent2" w:themeFillTint="66"/>
            <w:vAlign w:val="center"/>
          </w:tcPr>
          <w:p w14:paraId="021D21A9"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auto"/>
            <w:vAlign w:val="center"/>
          </w:tcPr>
          <w:p w14:paraId="32A0FA6E"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w:t>
            </w:r>
          </w:p>
        </w:tc>
        <w:tc>
          <w:tcPr>
            <w:tcW w:w="1441" w:type="dxa"/>
            <w:shd w:val="clear" w:color="auto" w:fill="auto"/>
            <w:vAlign w:val="center"/>
          </w:tcPr>
          <w:p w14:paraId="64B423F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auto"/>
            <w:vAlign w:val="center"/>
          </w:tcPr>
          <w:p w14:paraId="6DD532BE"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auto"/>
            <w:vAlign w:val="center"/>
          </w:tcPr>
          <w:p w14:paraId="270885B5"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7085E765" w14:textId="77777777" w:rsidTr="00B02C04">
        <w:trPr>
          <w:trHeight w:val="60"/>
        </w:trPr>
        <w:tc>
          <w:tcPr>
            <w:tcW w:w="2358" w:type="dxa"/>
            <w:vMerge/>
            <w:shd w:val="clear" w:color="auto" w:fill="F7CAAC" w:themeFill="accent2" w:themeFillTint="66"/>
            <w:vAlign w:val="center"/>
          </w:tcPr>
          <w:p w14:paraId="0E086E5E"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747EB5B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32</w:t>
            </w:r>
          </w:p>
        </w:tc>
        <w:tc>
          <w:tcPr>
            <w:tcW w:w="1441" w:type="dxa"/>
            <w:shd w:val="clear" w:color="auto" w:fill="FBE4D5" w:themeFill="accent2" w:themeFillTint="33"/>
            <w:vAlign w:val="center"/>
          </w:tcPr>
          <w:p w14:paraId="3C0EBFDE"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FBE4D5" w:themeFill="accent2" w:themeFillTint="33"/>
            <w:vAlign w:val="center"/>
          </w:tcPr>
          <w:p w14:paraId="1CE38815"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FBE4D5" w:themeFill="accent2" w:themeFillTint="33"/>
            <w:vAlign w:val="center"/>
          </w:tcPr>
          <w:p w14:paraId="5FE85EB3"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15C4AA40" w14:textId="77777777" w:rsidTr="00B02C04">
        <w:trPr>
          <w:trHeight w:val="60"/>
        </w:trPr>
        <w:tc>
          <w:tcPr>
            <w:tcW w:w="9288" w:type="dxa"/>
            <w:gridSpan w:val="5"/>
            <w:shd w:val="clear" w:color="auto" w:fill="F7CAAC" w:themeFill="accent2" w:themeFillTint="66"/>
            <w:vAlign w:val="center"/>
          </w:tcPr>
          <w:p w14:paraId="7E72D0E4" w14:textId="7CFBB194" w:rsidR="00A65AFF" w:rsidRPr="00B02C04" w:rsidRDefault="00B02C04" w:rsidP="00B02C04">
            <w:pPr>
              <w:tabs>
                <w:tab w:val="left" w:pos="-255"/>
              </w:tabs>
              <w:contextualSpacing/>
              <w:jc w:val="center"/>
              <w:rPr>
                <w:rFonts w:ascii="Times New Roman" w:hAnsi="Times New Roman" w:cs="Times New Roman"/>
                <w:b/>
                <w:i/>
                <w:sz w:val="16"/>
                <w:szCs w:val="16"/>
                <w:lang w:eastAsia="ru-RU"/>
              </w:rPr>
            </w:pPr>
            <w:r>
              <w:rPr>
                <w:rFonts w:ascii="Times New Roman" w:hAnsi="Times New Roman" w:cs="Times New Roman"/>
                <w:b/>
                <w:bCs/>
                <w:i/>
                <w:sz w:val="16"/>
                <w:szCs w:val="16"/>
              </w:rPr>
              <w:t>П</w:t>
            </w:r>
            <w:r w:rsidR="00A65AFF" w:rsidRPr="00B02C04">
              <w:rPr>
                <w:rFonts w:ascii="Times New Roman" w:hAnsi="Times New Roman" w:cs="Times New Roman"/>
                <w:b/>
                <w:bCs/>
                <w:i/>
                <w:sz w:val="16"/>
                <w:szCs w:val="16"/>
              </w:rPr>
              <w:t xml:space="preserve">оселковая газовая котельная №48 д. </w:t>
            </w:r>
            <w:proofErr w:type="spellStart"/>
            <w:r w:rsidR="00A65AFF" w:rsidRPr="00B02C04">
              <w:rPr>
                <w:rFonts w:ascii="Times New Roman" w:hAnsi="Times New Roman" w:cs="Times New Roman"/>
                <w:b/>
                <w:bCs/>
                <w:i/>
                <w:sz w:val="16"/>
                <w:szCs w:val="16"/>
              </w:rPr>
              <w:t>Лупполово</w:t>
            </w:r>
            <w:proofErr w:type="spellEnd"/>
            <w:r w:rsidR="00A65AFF" w:rsidRPr="00B02C04">
              <w:rPr>
                <w:rFonts w:ascii="Times New Roman" w:hAnsi="Times New Roman" w:cs="Times New Roman"/>
                <w:b/>
                <w:bCs/>
                <w:i/>
                <w:sz w:val="16"/>
                <w:szCs w:val="16"/>
              </w:rPr>
              <w:t xml:space="preserve"> стр.12</w:t>
            </w:r>
          </w:p>
        </w:tc>
      </w:tr>
      <w:tr w:rsidR="00A65AFF" w:rsidRPr="00B02C04" w14:paraId="4565EC56" w14:textId="77777777" w:rsidTr="00B02C04">
        <w:trPr>
          <w:trHeight w:val="60"/>
        </w:trPr>
        <w:tc>
          <w:tcPr>
            <w:tcW w:w="2358" w:type="dxa"/>
            <w:vMerge w:val="restart"/>
            <w:shd w:val="clear" w:color="auto" w:fill="F7CAAC" w:themeFill="accent2" w:themeFillTint="66"/>
            <w:vAlign w:val="center"/>
          </w:tcPr>
          <w:p w14:paraId="34C4109F"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ТК-1</w:t>
            </w:r>
          </w:p>
        </w:tc>
        <w:tc>
          <w:tcPr>
            <w:tcW w:w="1520" w:type="dxa"/>
            <w:shd w:val="clear" w:color="auto" w:fill="auto"/>
            <w:vAlign w:val="center"/>
          </w:tcPr>
          <w:p w14:paraId="60BE8684"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w:t>
            </w:r>
          </w:p>
        </w:tc>
        <w:tc>
          <w:tcPr>
            <w:tcW w:w="1441" w:type="dxa"/>
            <w:shd w:val="clear" w:color="auto" w:fill="auto"/>
            <w:vAlign w:val="center"/>
          </w:tcPr>
          <w:p w14:paraId="083B5F3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8</w:t>
            </w:r>
          </w:p>
        </w:tc>
        <w:tc>
          <w:tcPr>
            <w:tcW w:w="1985" w:type="dxa"/>
            <w:shd w:val="clear" w:color="auto" w:fill="auto"/>
            <w:vAlign w:val="center"/>
          </w:tcPr>
          <w:p w14:paraId="68C115C6"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auto"/>
            <w:vAlign w:val="center"/>
          </w:tcPr>
          <w:p w14:paraId="526D47BD"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3E521C79" w14:textId="77777777" w:rsidTr="00B02C04">
        <w:trPr>
          <w:trHeight w:val="129"/>
        </w:trPr>
        <w:tc>
          <w:tcPr>
            <w:tcW w:w="2358" w:type="dxa"/>
            <w:vMerge/>
            <w:shd w:val="clear" w:color="auto" w:fill="F7CAAC" w:themeFill="accent2" w:themeFillTint="66"/>
            <w:vAlign w:val="center"/>
          </w:tcPr>
          <w:p w14:paraId="72286E70"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p>
        </w:tc>
        <w:tc>
          <w:tcPr>
            <w:tcW w:w="1520" w:type="dxa"/>
            <w:shd w:val="clear" w:color="auto" w:fill="FBE4D5" w:themeFill="accent2" w:themeFillTint="33"/>
            <w:vAlign w:val="center"/>
          </w:tcPr>
          <w:p w14:paraId="1421BEA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441" w:type="dxa"/>
            <w:shd w:val="clear" w:color="auto" w:fill="FBE4D5" w:themeFill="accent2" w:themeFillTint="33"/>
            <w:vAlign w:val="center"/>
          </w:tcPr>
          <w:p w14:paraId="6D9C62E3"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5" w:type="dxa"/>
            <w:shd w:val="clear" w:color="auto" w:fill="FBE4D5" w:themeFill="accent2" w:themeFillTint="33"/>
            <w:vAlign w:val="center"/>
          </w:tcPr>
          <w:p w14:paraId="238A8438"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FBE4D5" w:themeFill="accent2" w:themeFillTint="33"/>
            <w:vAlign w:val="center"/>
          </w:tcPr>
          <w:p w14:paraId="13FF2599"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1C9E3198" w14:textId="77777777" w:rsidTr="00B02C04">
        <w:trPr>
          <w:trHeight w:val="129"/>
        </w:trPr>
        <w:tc>
          <w:tcPr>
            <w:tcW w:w="2358" w:type="dxa"/>
            <w:vMerge w:val="restart"/>
            <w:shd w:val="clear" w:color="auto" w:fill="F7CAAC" w:themeFill="accent2" w:themeFillTint="66"/>
            <w:vAlign w:val="center"/>
          </w:tcPr>
          <w:p w14:paraId="6F1B2924" w14:textId="77777777" w:rsidR="00A65AFF" w:rsidRPr="00B02C04" w:rsidRDefault="00A65AFF" w:rsidP="00B02C04">
            <w:pPr>
              <w:tabs>
                <w:tab w:val="left" w:pos="-255"/>
              </w:tabs>
              <w:contextualSpacing/>
              <w:jc w:val="center"/>
              <w:rPr>
                <w:rFonts w:ascii="Times New Roman" w:hAnsi="Times New Roman" w:cs="Times New Roman"/>
                <w:b/>
                <w:i/>
                <w:sz w:val="16"/>
                <w:szCs w:val="16"/>
                <w:lang w:eastAsia="ru-RU"/>
              </w:rPr>
            </w:pPr>
            <w:r w:rsidRPr="00B02C04">
              <w:rPr>
                <w:rFonts w:ascii="Times New Roman" w:hAnsi="Times New Roman" w:cs="Times New Roman"/>
                <w:b/>
                <w:i/>
                <w:sz w:val="16"/>
                <w:szCs w:val="16"/>
                <w:lang w:eastAsia="ru-RU"/>
              </w:rPr>
              <w:t>ТК-2</w:t>
            </w:r>
          </w:p>
        </w:tc>
        <w:tc>
          <w:tcPr>
            <w:tcW w:w="1520" w:type="dxa"/>
            <w:shd w:val="clear" w:color="auto" w:fill="auto"/>
            <w:vAlign w:val="center"/>
          </w:tcPr>
          <w:p w14:paraId="00064C75"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50</w:t>
            </w:r>
          </w:p>
        </w:tc>
        <w:tc>
          <w:tcPr>
            <w:tcW w:w="1441" w:type="dxa"/>
            <w:shd w:val="clear" w:color="auto" w:fill="auto"/>
            <w:vAlign w:val="center"/>
          </w:tcPr>
          <w:p w14:paraId="0CAFDA15"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w:t>
            </w:r>
          </w:p>
        </w:tc>
        <w:tc>
          <w:tcPr>
            <w:tcW w:w="1985" w:type="dxa"/>
            <w:shd w:val="clear" w:color="auto" w:fill="auto"/>
            <w:vAlign w:val="center"/>
          </w:tcPr>
          <w:p w14:paraId="514E063C"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auto"/>
            <w:vAlign w:val="center"/>
          </w:tcPr>
          <w:p w14:paraId="3952128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r w:rsidR="00A65AFF" w:rsidRPr="00B02C04" w14:paraId="0FBB2AF3" w14:textId="77777777" w:rsidTr="00B02C04">
        <w:trPr>
          <w:trHeight w:val="129"/>
        </w:trPr>
        <w:tc>
          <w:tcPr>
            <w:tcW w:w="2358" w:type="dxa"/>
            <w:vMerge/>
            <w:shd w:val="clear" w:color="auto" w:fill="F7CAAC" w:themeFill="accent2" w:themeFillTint="66"/>
            <w:vAlign w:val="center"/>
          </w:tcPr>
          <w:p w14:paraId="7BE1588D"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520" w:type="dxa"/>
            <w:shd w:val="clear" w:color="auto" w:fill="FBE4D5" w:themeFill="accent2" w:themeFillTint="33"/>
            <w:vAlign w:val="center"/>
          </w:tcPr>
          <w:p w14:paraId="0F0F0C3E"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441" w:type="dxa"/>
            <w:shd w:val="clear" w:color="auto" w:fill="FBE4D5" w:themeFill="accent2" w:themeFillTint="33"/>
            <w:vAlign w:val="center"/>
          </w:tcPr>
          <w:p w14:paraId="4F55531B"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5" w:type="dxa"/>
            <w:shd w:val="clear" w:color="auto" w:fill="FBE4D5" w:themeFill="accent2" w:themeFillTint="33"/>
            <w:vAlign w:val="center"/>
          </w:tcPr>
          <w:p w14:paraId="17620F93"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c>
          <w:tcPr>
            <w:tcW w:w="1984" w:type="dxa"/>
            <w:shd w:val="clear" w:color="auto" w:fill="FBE4D5" w:themeFill="accent2" w:themeFillTint="33"/>
            <w:vAlign w:val="center"/>
          </w:tcPr>
          <w:p w14:paraId="27FC28EF" w14:textId="77777777" w:rsidR="00A65AFF" w:rsidRPr="00B02C04" w:rsidRDefault="00A65AFF" w:rsidP="00B02C04">
            <w:pPr>
              <w:tabs>
                <w:tab w:val="left" w:pos="-255"/>
              </w:tabs>
              <w:contextualSpacing/>
              <w:jc w:val="center"/>
              <w:rPr>
                <w:rFonts w:ascii="Times New Roman" w:hAnsi="Times New Roman" w:cs="Times New Roman"/>
                <w:sz w:val="16"/>
                <w:szCs w:val="16"/>
                <w:lang w:eastAsia="ru-RU"/>
              </w:rPr>
            </w:pPr>
          </w:p>
        </w:tc>
      </w:tr>
    </w:tbl>
    <w:p w14:paraId="00568675" w14:textId="446768BA" w:rsidR="009572CD" w:rsidRDefault="009572CD" w:rsidP="009C6325">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1.3.5 Описание типов и строительных особенностей тепловых пунктов, тепловых камер и павильонов</w:t>
      </w:r>
    </w:p>
    <w:p w14:paraId="423DB3C9" w14:textId="77777777" w:rsidR="00B863CA" w:rsidRPr="00C14341" w:rsidRDefault="00B863CA" w:rsidP="00B863CA">
      <w:pPr>
        <w:autoSpaceDE w:val="0"/>
        <w:autoSpaceDN w:val="0"/>
        <w:adjustRightInd w:val="0"/>
        <w:spacing w:before="24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Таблица </w:t>
      </w:r>
      <w:r w:rsidRPr="00C14341">
        <w:rPr>
          <w:rFonts w:ascii="Times New Roman" w:hAnsi="Times New Roman" w:cs="Times New Roman"/>
          <w:b/>
          <w:i/>
          <w:iCs/>
          <w:sz w:val="28"/>
          <w:szCs w:val="28"/>
        </w:rPr>
        <w:t>1.3.5</w:t>
      </w:r>
      <w:r>
        <w:rPr>
          <w:rFonts w:ascii="Times New Roman" w:hAnsi="Times New Roman" w:cs="Times New Roman"/>
          <w:b/>
          <w:i/>
          <w:iCs/>
          <w:sz w:val="28"/>
          <w:szCs w:val="28"/>
        </w:rPr>
        <w:t>.1 –</w:t>
      </w:r>
      <w:r w:rsidRPr="00C14341">
        <w:rPr>
          <w:rFonts w:ascii="Times New Roman" w:hAnsi="Times New Roman" w:cs="Times New Roman"/>
          <w:b/>
          <w:i/>
          <w:iCs/>
          <w:sz w:val="28"/>
          <w:szCs w:val="28"/>
        </w:rPr>
        <w:t xml:space="preserve"> Описание типов и строительных особенностей тепловых пунктов, тепловых камер и павильонов</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68"/>
      </w:tblGrid>
      <w:tr w:rsidR="00B863CA" w:rsidRPr="00B02C04" w14:paraId="1CC2DAB9" w14:textId="77777777" w:rsidTr="00B02C04">
        <w:trPr>
          <w:trHeight w:val="20"/>
        </w:trPr>
        <w:tc>
          <w:tcPr>
            <w:tcW w:w="2268" w:type="dxa"/>
            <w:shd w:val="clear" w:color="auto" w:fill="F7CAAC" w:themeFill="accent2" w:themeFillTint="66"/>
            <w:vAlign w:val="center"/>
            <w:hideMark/>
          </w:tcPr>
          <w:p w14:paraId="542708B3" w14:textId="77777777" w:rsidR="00B863CA" w:rsidRPr="00B02C04" w:rsidRDefault="00B863CA" w:rsidP="00B02C04">
            <w:pPr>
              <w:tabs>
                <w:tab w:val="left" w:pos="-255"/>
              </w:tabs>
              <w:spacing w:after="0" w:line="240" w:lineRule="auto"/>
              <w:contextualSpacing/>
              <w:jc w:val="center"/>
              <w:rPr>
                <w:rFonts w:ascii="Times New Roman" w:hAnsi="Times New Roman" w:cs="Times New Roman"/>
                <w:b/>
                <w:bCs/>
                <w:i/>
                <w:sz w:val="16"/>
                <w:szCs w:val="16"/>
                <w:lang w:eastAsia="ru-RU"/>
              </w:rPr>
            </w:pPr>
            <w:r w:rsidRPr="00B02C04">
              <w:rPr>
                <w:rFonts w:ascii="Times New Roman" w:hAnsi="Times New Roman" w:cs="Times New Roman"/>
                <w:b/>
                <w:bCs/>
                <w:i/>
                <w:sz w:val="16"/>
                <w:szCs w:val="16"/>
                <w:lang w:eastAsia="ru-RU"/>
              </w:rPr>
              <w:t>Номер камеры</w:t>
            </w:r>
          </w:p>
        </w:tc>
        <w:tc>
          <w:tcPr>
            <w:tcW w:w="2268" w:type="dxa"/>
            <w:shd w:val="clear" w:color="auto" w:fill="F7CAAC" w:themeFill="accent2" w:themeFillTint="66"/>
            <w:vAlign w:val="center"/>
          </w:tcPr>
          <w:p w14:paraId="78859D55" w14:textId="77777777" w:rsidR="00B863CA" w:rsidRPr="00B02C04" w:rsidRDefault="00B863CA" w:rsidP="00B02C04">
            <w:pPr>
              <w:tabs>
                <w:tab w:val="left" w:pos="-255"/>
              </w:tabs>
              <w:spacing w:after="0" w:line="240" w:lineRule="auto"/>
              <w:contextualSpacing/>
              <w:jc w:val="center"/>
              <w:rPr>
                <w:rFonts w:ascii="Times New Roman" w:hAnsi="Times New Roman" w:cs="Times New Roman"/>
                <w:b/>
                <w:bCs/>
                <w:i/>
                <w:sz w:val="16"/>
                <w:szCs w:val="16"/>
                <w:lang w:eastAsia="ru-RU"/>
              </w:rPr>
            </w:pPr>
            <w:r w:rsidRPr="00B02C04">
              <w:rPr>
                <w:rFonts w:ascii="Times New Roman" w:hAnsi="Times New Roman" w:cs="Times New Roman"/>
                <w:b/>
                <w:bCs/>
                <w:i/>
                <w:sz w:val="16"/>
                <w:szCs w:val="16"/>
                <w:lang w:eastAsia="ru-RU"/>
              </w:rPr>
              <w:t>Габариты</w:t>
            </w:r>
          </w:p>
        </w:tc>
        <w:tc>
          <w:tcPr>
            <w:tcW w:w="2268" w:type="dxa"/>
            <w:shd w:val="clear" w:color="auto" w:fill="F7CAAC" w:themeFill="accent2" w:themeFillTint="66"/>
            <w:vAlign w:val="center"/>
          </w:tcPr>
          <w:p w14:paraId="38F1ABB5" w14:textId="77777777" w:rsidR="00B863CA" w:rsidRPr="00B02C04" w:rsidRDefault="00B863CA" w:rsidP="00B02C04">
            <w:pPr>
              <w:tabs>
                <w:tab w:val="left" w:pos="-255"/>
              </w:tabs>
              <w:spacing w:after="0" w:line="240" w:lineRule="auto"/>
              <w:contextualSpacing/>
              <w:jc w:val="center"/>
              <w:rPr>
                <w:rFonts w:ascii="Times New Roman" w:hAnsi="Times New Roman" w:cs="Times New Roman"/>
                <w:b/>
                <w:bCs/>
                <w:i/>
                <w:sz w:val="16"/>
                <w:szCs w:val="16"/>
                <w:lang w:eastAsia="ru-RU"/>
              </w:rPr>
            </w:pPr>
            <w:r w:rsidRPr="00B02C04">
              <w:rPr>
                <w:rFonts w:ascii="Times New Roman" w:hAnsi="Times New Roman" w:cs="Times New Roman"/>
                <w:b/>
                <w:bCs/>
                <w:i/>
                <w:sz w:val="16"/>
                <w:szCs w:val="16"/>
                <w:lang w:eastAsia="ru-RU"/>
              </w:rPr>
              <w:t>Материал</w:t>
            </w:r>
          </w:p>
        </w:tc>
        <w:tc>
          <w:tcPr>
            <w:tcW w:w="2268" w:type="dxa"/>
            <w:shd w:val="clear" w:color="auto" w:fill="F7CAAC" w:themeFill="accent2" w:themeFillTint="66"/>
            <w:vAlign w:val="center"/>
          </w:tcPr>
          <w:p w14:paraId="2A5512E6" w14:textId="77777777" w:rsidR="00B863CA" w:rsidRPr="00B02C04" w:rsidRDefault="00B863CA" w:rsidP="00B02C04">
            <w:pPr>
              <w:tabs>
                <w:tab w:val="left" w:pos="-255"/>
              </w:tabs>
              <w:spacing w:after="0" w:line="240" w:lineRule="auto"/>
              <w:contextualSpacing/>
              <w:jc w:val="center"/>
              <w:rPr>
                <w:rFonts w:ascii="Times New Roman" w:hAnsi="Times New Roman" w:cs="Times New Roman"/>
                <w:b/>
                <w:bCs/>
                <w:i/>
                <w:sz w:val="16"/>
                <w:szCs w:val="16"/>
                <w:lang w:eastAsia="ru-RU"/>
              </w:rPr>
            </w:pPr>
            <w:r w:rsidRPr="00B02C04">
              <w:rPr>
                <w:rFonts w:ascii="Times New Roman" w:hAnsi="Times New Roman" w:cs="Times New Roman"/>
                <w:b/>
                <w:bCs/>
                <w:i/>
                <w:sz w:val="16"/>
                <w:szCs w:val="16"/>
                <w:lang w:eastAsia="ru-RU"/>
              </w:rPr>
              <w:t>Толщина стенок</w:t>
            </w:r>
          </w:p>
        </w:tc>
      </w:tr>
      <w:tr w:rsidR="00B863CA" w:rsidRPr="00B02C04" w14:paraId="0FADA729" w14:textId="77777777" w:rsidTr="00B02C04">
        <w:trPr>
          <w:trHeight w:val="20"/>
        </w:trPr>
        <w:tc>
          <w:tcPr>
            <w:tcW w:w="9072" w:type="dxa"/>
            <w:gridSpan w:val="4"/>
            <w:shd w:val="clear" w:color="auto" w:fill="F7CAAC" w:themeFill="accent2" w:themeFillTint="66"/>
            <w:vAlign w:val="center"/>
          </w:tcPr>
          <w:p w14:paraId="7A4DA486" w14:textId="7E539C13" w:rsidR="00B863CA" w:rsidRPr="00B02C04" w:rsidRDefault="00B02C04" w:rsidP="00B02C04">
            <w:pPr>
              <w:tabs>
                <w:tab w:val="left" w:pos="-255"/>
              </w:tabs>
              <w:spacing w:after="0" w:line="240" w:lineRule="auto"/>
              <w:contextualSpacing/>
              <w:jc w:val="center"/>
              <w:rPr>
                <w:rFonts w:ascii="Times New Roman" w:hAnsi="Times New Roman" w:cs="Times New Roman"/>
                <w:b/>
                <w:bCs/>
                <w:i/>
                <w:sz w:val="16"/>
                <w:szCs w:val="16"/>
                <w:lang w:eastAsia="ru-RU"/>
              </w:rPr>
            </w:pPr>
            <w:r>
              <w:rPr>
                <w:rFonts w:ascii="Times New Roman" w:hAnsi="Times New Roman" w:cs="Times New Roman"/>
                <w:b/>
                <w:bCs/>
                <w:i/>
                <w:sz w:val="16"/>
                <w:szCs w:val="16"/>
                <w:lang w:eastAsia="ru-RU"/>
              </w:rPr>
              <w:t>Г</w:t>
            </w:r>
            <w:r w:rsidR="00B863CA" w:rsidRPr="00B02C04">
              <w:rPr>
                <w:rFonts w:ascii="Times New Roman" w:hAnsi="Times New Roman" w:cs="Times New Roman"/>
                <w:b/>
                <w:bCs/>
                <w:i/>
                <w:sz w:val="16"/>
                <w:szCs w:val="16"/>
                <w:lang w:eastAsia="ru-RU"/>
              </w:rPr>
              <w:t>азовая котельная д. Юкки (Строителей 13)</w:t>
            </w:r>
          </w:p>
        </w:tc>
      </w:tr>
      <w:tr w:rsidR="00B863CA" w:rsidRPr="00B02C04" w14:paraId="13934363" w14:textId="77777777" w:rsidTr="00B02C04">
        <w:trPr>
          <w:trHeight w:val="20"/>
        </w:trPr>
        <w:tc>
          <w:tcPr>
            <w:tcW w:w="2268" w:type="dxa"/>
            <w:shd w:val="clear" w:color="auto" w:fill="auto"/>
            <w:vAlign w:val="center"/>
          </w:tcPr>
          <w:p w14:paraId="13F29AC0"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ТК-1</w:t>
            </w:r>
          </w:p>
        </w:tc>
        <w:tc>
          <w:tcPr>
            <w:tcW w:w="2268" w:type="dxa"/>
            <w:vAlign w:val="center"/>
          </w:tcPr>
          <w:p w14:paraId="5D277CD5"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val="en-US" w:eastAsia="ru-RU"/>
              </w:rPr>
            </w:pPr>
            <w:r w:rsidRPr="00B02C04">
              <w:rPr>
                <w:rFonts w:ascii="Times New Roman" w:hAnsi="Times New Roman" w:cs="Times New Roman"/>
                <w:sz w:val="16"/>
                <w:szCs w:val="16"/>
                <w:lang w:eastAsia="ru-RU"/>
              </w:rPr>
              <w:t>2000</w:t>
            </w:r>
            <w:r w:rsidRPr="00B02C04">
              <w:rPr>
                <w:rFonts w:ascii="Times New Roman" w:hAnsi="Times New Roman" w:cs="Times New Roman"/>
                <w:sz w:val="16"/>
                <w:szCs w:val="16"/>
                <w:lang w:val="en-US" w:eastAsia="ru-RU"/>
              </w:rPr>
              <w:t>x3000x3000</w:t>
            </w:r>
          </w:p>
        </w:tc>
        <w:tc>
          <w:tcPr>
            <w:tcW w:w="2268" w:type="dxa"/>
            <w:shd w:val="clear" w:color="auto" w:fill="auto"/>
            <w:vAlign w:val="center"/>
          </w:tcPr>
          <w:p w14:paraId="4EECE35A"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ж/б</w:t>
            </w:r>
          </w:p>
        </w:tc>
        <w:tc>
          <w:tcPr>
            <w:tcW w:w="2268" w:type="dxa"/>
            <w:vAlign w:val="center"/>
          </w:tcPr>
          <w:p w14:paraId="70DAC3B7"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r>
      <w:tr w:rsidR="00B863CA" w:rsidRPr="00B02C04" w14:paraId="775FEDC2" w14:textId="77777777" w:rsidTr="00B02C04">
        <w:trPr>
          <w:trHeight w:val="20"/>
        </w:trPr>
        <w:tc>
          <w:tcPr>
            <w:tcW w:w="2268" w:type="dxa"/>
            <w:shd w:val="clear" w:color="auto" w:fill="FBE4D5" w:themeFill="accent2" w:themeFillTint="33"/>
            <w:vAlign w:val="center"/>
          </w:tcPr>
          <w:p w14:paraId="138CE2D7"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ТК-2</w:t>
            </w:r>
          </w:p>
        </w:tc>
        <w:tc>
          <w:tcPr>
            <w:tcW w:w="2268" w:type="dxa"/>
            <w:shd w:val="clear" w:color="auto" w:fill="FBE4D5" w:themeFill="accent2" w:themeFillTint="33"/>
            <w:vAlign w:val="center"/>
          </w:tcPr>
          <w:p w14:paraId="1EE71C96"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2000</w:t>
            </w:r>
            <w:r w:rsidRPr="00B02C04">
              <w:rPr>
                <w:rFonts w:ascii="Times New Roman" w:hAnsi="Times New Roman" w:cs="Times New Roman"/>
                <w:sz w:val="16"/>
                <w:szCs w:val="16"/>
                <w:lang w:val="en-US" w:eastAsia="ru-RU"/>
              </w:rPr>
              <w:t>x3000x3000</w:t>
            </w:r>
          </w:p>
        </w:tc>
        <w:tc>
          <w:tcPr>
            <w:tcW w:w="2268" w:type="dxa"/>
            <w:shd w:val="clear" w:color="auto" w:fill="FBE4D5" w:themeFill="accent2" w:themeFillTint="33"/>
            <w:vAlign w:val="center"/>
          </w:tcPr>
          <w:p w14:paraId="23406F1A"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ж/б</w:t>
            </w:r>
          </w:p>
        </w:tc>
        <w:tc>
          <w:tcPr>
            <w:tcW w:w="2268" w:type="dxa"/>
            <w:shd w:val="clear" w:color="auto" w:fill="FBE4D5" w:themeFill="accent2" w:themeFillTint="33"/>
            <w:vAlign w:val="center"/>
          </w:tcPr>
          <w:p w14:paraId="79F2EC4B"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r>
      <w:tr w:rsidR="00B863CA" w:rsidRPr="00B02C04" w14:paraId="072CBAA4" w14:textId="77777777" w:rsidTr="00B02C04">
        <w:trPr>
          <w:trHeight w:val="20"/>
        </w:trPr>
        <w:tc>
          <w:tcPr>
            <w:tcW w:w="2268" w:type="dxa"/>
            <w:shd w:val="clear" w:color="auto" w:fill="auto"/>
            <w:vAlign w:val="center"/>
          </w:tcPr>
          <w:p w14:paraId="363116B3"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ТК-3</w:t>
            </w:r>
          </w:p>
        </w:tc>
        <w:tc>
          <w:tcPr>
            <w:tcW w:w="2268" w:type="dxa"/>
            <w:vAlign w:val="center"/>
          </w:tcPr>
          <w:p w14:paraId="1440A82C"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2000</w:t>
            </w:r>
            <w:r w:rsidRPr="00B02C04">
              <w:rPr>
                <w:rFonts w:ascii="Times New Roman" w:hAnsi="Times New Roman" w:cs="Times New Roman"/>
                <w:sz w:val="16"/>
                <w:szCs w:val="16"/>
                <w:lang w:val="en-US" w:eastAsia="ru-RU"/>
              </w:rPr>
              <w:t>x3000x3000</w:t>
            </w:r>
          </w:p>
        </w:tc>
        <w:tc>
          <w:tcPr>
            <w:tcW w:w="2268" w:type="dxa"/>
            <w:shd w:val="clear" w:color="auto" w:fill="auto"/>
            <w:vAlign w:val="center"/>
          </w:tcPr>
          <w:p w14:paraId="0F805CFB"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ж/б</w:t>
            </w:r>
          </w:p>
        </w:tc>
        <w:tc>
          <w:tcPr>
            <w:tcW w:w="2268" w:type="dxa"/>
            <w:vAlign w:val="center"/>
          </w:tcPr>
          <w:p w14:paraId="4A7BB71D"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r>
      <w:tr w:rsidR="00B863CA" w:rsidRPr="00B02C04" w14:paraId="17021931" w14:textId="77777777" w:rsidTr="00B02C04">
        <w:trPr>
          <w:trHeight w:val="20"/>
        </w:trPr>
        <w:tc>
          <w:tcPr>
            <w:tcW w:w="2268" w:type="dxa"/>
            <w:shd w:val="clear" w:color="auto" w:fill="FBE4D5" w:themeFill="accent2" w:themeFillTint="33"/>
            <w:vAlign w:val="center"/>
          </w:tcPr>
          <w:p w14:paraId="5A00D6A8"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ТК-4</w:t>
            </w:r>
          </w:p>
        </w:tc>
        <w:tc>
          <w:tcPr>
            <w:tcW w:w="2268" w:type="dxa"/>
            <w:shd w:val="clear" w:color="auto" w:fill="FBE4D5" w:themeFill="accent2" w:themeFillTint="33"/>
            <w:vAlign w:val="center"/>
          </w:tcPr>
          <w:p w14:paraId="6D37C3E5"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2000</w:t>
            </w:r>
            <w:r w:rsidRPr="00B02C04">
              <w:rPr>
                <w:rFonts w:ascii="Times New Roman" w:hAnsi="Times New Roman" w:cs="Times New Roman"/>
                <w:sz w:val="16"/>
                <w:szCs w:val="16"/>
                <w:lang w:val="en-US" w:eastAsia="ru-RU"/>
              </w:rPr>
              <w:t>x3000x3000</w:t>
            </w:r>
          </w:p>
        </w:tc>
        <w:tc>
          <w:tcPr>
            <w:tcW w:w="2268" w:type="dxa"/>
            <w:shd w:val="clear" w:color="auto" w:fill="FBE4D5" w:themeFill="accent2" w:themeFillTint="33"/>
            <w:vAlign w:val="center"/>
          </w:tcPr>
          <w:p w14:paraId="0F63125E"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ж/б</w:t>
            </w:r>
          </w:p>
        </w:tc>
        <w:tc>
          <w:tcPr>
            <w:tcW w:w="2268" w:type="dxa"/>
            <w:shd w:val="clear" w:color="auto" w:fill="FBE4D5" w:themeFill="accent2" w:themeFillTint="33"/>
            <w:vAlign w:val="center"/>
          </w:tcPr>
          <w:p w14:paraId="66C46275"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r>
      <w:tr w:rsidR="00B863CA" w:rsidRPr="00B02C04" w14:paraId="333DE5E0" w14:textId="77777777" w:rsidTr="00B02C04">
        <w:trPr>
          <w:trHeight w:val="20"/>
        </w:trPr>
        <w:tc>
          <w:tcPr>
            <w:tcW w:w="9072" w:type="dxa"/>
            <w:gridSpan w:val="4"/>
            <w:shd w:val="clear" w:color="auto" w:fill="F7CAAC" w:themeFill="accent2" w:themeFillTint="66"/>
            <w:vAlign w:val="center"/>
          </w:tcPr>
          <w:p w14:paraId="468D3BDA" w14:textId="741A831C" w:rsidR="00B863CA" w:rsidRPr="00B02C04" w:rsidRDefault="00B02C04" w:rsidP="00B02C04">
            <w:pPr>
              <w:tabs>
                <w:tab w:val="left" w:pos="-255"/>
              </w:tabs>
              <w:spacing w:after="0" w:line="240" w:lineRule="auto"/>
              <w:contextualSpacing/>
              <w:jc w:val="center"/>
              <w:rPr>
                <w:rFonts w:ascii="Times New Roman" w:hAnsi="Times New Roman" w:cs="Times New Roman"/>
                <w:i/>
                <w:sz w:val="16"/>
                <w:szCs w:val="16"/>
                <w:lang w:eastAsia="ru-RU"/>
              </w:rPr>
            </w:pPr>
            <w:r>
              <w:rPr>
                <w:rFonts w:ascii="Times New Roman" w:hAnsi="Times New Roman" w:cs="Times New Roman"/>
                <w:b/>
                <w:bCs/>
                <w:i/>
                <w:sz w:val="16"/>
                <w:szCs w:val="16"/>
              </w:rPr>
              <w:t>П</w:t>
            </w:r>
            <w:r w:rsidR="00B863CA" w:rsidRPr="00B02C04">
              <w:rPr>
                <w:rFonts w:ascii="Times New Roman" w:hAnsi="Times New Roman" w:cs="Times New Roman"/>
                <w:b/>
                <w:bCs/>
                <w:i/>
                <w:sz w:val="16"/>
                <w:szCs w:val="16"/>
              </w:rPr>
              <w:t xml:space="preserve">оселковая газовая котельная №48 д. </w:t>
            </w:r>
            <w:proofErr w:type="spellStart"/>
            <w:r w:rsidR="00B863CA" w:rsidRPr="00B02C04">
              <w:rPr>
                <w:rFonts w:ascii="Times New Roman" w:hAnsi="Times New Roman" w:cs="Times New Roman"/>
                <w:b/>
                <w:bCs/>
                <w:i/>
                <w:sz w:val="16"/>
                <w:szCs w:val="16"/>
              </w:rPr>
              <w:t>Лупполово</w:t>
            </w:r>
            <w:proofErr w:type="spellEnd"/>
            <w:r w:rsidR="00B863CA" w:rsidRPr="00B02C04">
              <w:rPr>
                <w:rFonts w:ascii="Times New Roman" w:hAnsi="Times New Roman" w:cs="Times New Roman"/>
                <w:b/>
                <w:bCs/>
                <w:i/>
                <w:sz w:val="16"/>
                <w:szCs w:val="16"/>
              </w:rPr>
              <w:t xml:space="preserve"> стр.12</w:t>
            </w:r>
          </w:p>
        </w:tc>
      </w:tr>
      <w:tr w:rsidR="00B863CA" w:rsidRPr="00B02C04" w14:paraId="008C1806" w14:textId="77777777" w:rsidTr="00B02C04">
        <w:trPr>
          <w:trHeight w:val="20"/>
        </w:trPr>
        <w:tc>
          <w:tcPr>
            <w:tcW w:w="2268" w:type="dxa"/>
            <w:shd w:val="clear" w:color="auto" w:fill="auto"/>
            <w:vAlign w:val="center"/>
          </w:tcPr>
          <w:p w14:paraId="68A88762"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ТК-1</w:t>
            </w:r>
          </w:p>
        </w:tc>
        <w:tc>
          <w:tcPr>
            <w:tcW w:w="2268" w:type="dxa"/>
            <w:vAlign w:val="center"/>
          </w:tcPr>
          <w:p w14:paraId="245E9F9B"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2000</w:t>
            </w:r>
            <w:r w:rsidRPr="00B02C04">
              <w:rPr>
                <w:rFonts w:ascii="Times New Roman" w:hAnsi="Times New Roman" w:cs="Times New Roman"/>
                <w:sz w:val="16"/>
                <w:szCs w:val="16"/>
                <w:lang w:val="en-US" w:eastAsia="ru-RU"/>
              </w:rPr>
              <w:t>x3000x3000</w:t>
            </w:r>
          </w:p>
        </w:tc>
        <w:tc>
          <w:tcPr>
            <w:tcW w:w="2268" w:type="dxa"/>
            <w:shd w:val="clear" w:color="auto" w:fill="auto"/>
            <w:vAlign w:val="center"/>
          </w:tcPr>
          <w:p w14:paraId="5D1DD174"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ж/б</w:t>
            </w:r>
          </w:p>
        </w:tc>
        <w:tc>
          <w:tcPr>
            <w:tcW w:w="2268" w:type="dxa"/>
            <w:vAlign w:val="center"/>
          </w:tcPr>
          <w:p w14:paraId="5BF9284E"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r>
      <w:tr w:rsidR="00B863CA" w:rsidRPr="00B02C04" w14:paraId="325745A6" w14:textId="77777777" w:rsidTr="00B02C04">
        <w:trPr>
          <w:trHeight w:val="20"/>
        </w:trPr>
        <w:tc>
          <w:tcPr>
            <w:tcW w:w="2268" w:type="dxa"/>
            <w:shd w:val="clear" w:color="auto" w:fill="FBE4D5" w:themeFill="accent2" w:themeFillTint="33"/>
            <w:vAlign w:val="center"/>
          </w:tcPr>
          <w:p w14:paraId="19824FEF"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ТК-2</w:t>
            </w:r>
          </w:p>
        </w:tc>
        <w:tc>
          <w:tcPr>
            <w:tcW w:w="2268" w:type="dxa"/>
            <w:shd w:val="clear" w:color="auto" w:fill="FBE4D5" w:themeFill="accent2" w:themeFillTint="33"/>
            <w:vAlign w:val="center"/>
          </w:tcPr>
          <w:p w14:paraId="37414EAE"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2000</w:t>
            </w:r>
            <w:r w:rsidRPr="00B02C04">
              <w:rPr>
                <w:rFonts w:ascii="Times New Roman" w:hAnsi="Times New Roman" w:cs="Times New Roman"/>
                <w:sz w:val="16"/>
                <w:szCs w:val="16"/>
                <w:lang w:val="en-US" w:eastAsia="ru-RU"/>
              </w:rPr>
              <w:t>x3000x3000</w:t>
            </w:r>
          </w:p>
        </w:tc>
        <w:tc>
          <w:tcPr>
            <w:tcW w:w="2268" w:type="dxa"/>
            <w:shd w:val="clear" w:color="auto" w:fill="FBE4D5" w:themeFill="accent2" w:themeFillTint="33"/>
            <w:vAlign w:val="center"/>
          </w:tcPr>
          <w:p w14:paraId="5F7439CB"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ж/б</w:t>
            </w:r>
          </w:p>
        </w:tc>
        <w:tc>
          <w:tcPr>
            <w:tcW w:w="2268" w:type="dxa"/>
            <w:shd w:val="clear" w:color="auto" w:fill="FBE4D5" w:themeFill="accent2" w:themeFillTint="33"/>
            <w:vAlign w:val="center"/>
          </w:tcPr>
          <w:p w14:paraId="08DA1B55" w14:textId="77777777" w:rsidR="00B863CA" w:rsidRPr="00B02C04" w:rsidRDefault="00B863CA" w:rsidP="00B02C04">
            <w:pPr>
              <w:tabs>
                <w:tab w:val="left" w:pos="-255"/>
              </w:tabs>
              <w:spacing w:after="0" w:line="240" w:lineRule="auto"/>
              <w:contextualSpacing/>
              <w:jc w:val="center"/>
              <w:rPr>
                <w:rFonts w:ascii="Times New Roman" w:hAnsi="Times New Roman" w:cs="Times New Roman"/>
                <w:sz w:val="16"/>
                <w:szCs w:val="16"/>
                <w:lang w:eastAsia="ru-RU"/>
              </w:rPr>
            </w:pPr>
            <w:r w:rsidRPr="00B02C04">
              <w:rPr>
                <w:rFonts w:ascii="Times New Roman" w:hAnsi="Times New Roman" w:cs="Times New Roman"/>
                <w:sz w:val="16"/>
                <w:szCs w:val="16"/>
                <w:lang w:eastAsia="ru-RU"/>
              </w:rPr>
              <w:t>150</w:t>
            </w:r>
          </w:p>
        </w:tc>
      </w:tr>
    </w:tbl>
    <w:p w14:paraId="41DC281A" w14:textId="77777777" w:rsidR="00B02C04" w:rsidRDefault="00B02C04" w:rsidP="00076C98">
      <w:pPr>
        <w:autoSpaceDE w:val="0"/>
        <w:autoSpaceDN w:val="0"/>
        <w:adjustRightInd w:val="0"/>
        <w:spacing w:before="240" w:after="0" w:line="240" w:lineRule="auto"/>
        <w:ind w:firstLine="567"/>
        <w:jc w:val="center"/>
        <w:rPr>
          <w:rFonts w:ascii="Times New Roman" w:hAnsi="Times New Roman" w:cs="Times New Roman"/>
          <w:b/>
          <w:i/>
          <w:iCs/>
          <w:sz w:val="28"/>
          <w:szCs w:val="28"/>
        </w:rPr>
        <w:sectPr w:rsidR="00B02C04" w:rsidSect="0036591E">
          <w:headerReference w:type="default" r:id="rId22"/>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FDB9EB9" w14:textId="0216DAFF" w:rsidR="009572CD" w:rsidRPr="00C14341" w:rsidRDefault="009572CD" w:rsidP="00076C98">
      <w:pPr>
        <w:autoSpaceDE w:val="0"/>
        <w:autoSpaceDN w:val="0"/>
        <w:adjustRightInd w:val="0"/>
        <w:spacing w:before="240" w:after="0" w:line="240" w:lineRule="auto"/>
        <w:ind w:firstLine="567"/>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1.3.6 Описание графиков регулирования отпуска тепла в тепловые сети с анализом их обоснованности</w:t>
      </w:r>
    </w:p>
    <w:p w14:paraId="7764E17F" w14:textId="24BED043" w:rsidR="008E5995" w:rsidRPr="00F95909"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График изменения темпер</w:t>
      </w:r>
      <w:r>
        <w:rPr>
          <w:rFonts w:ascii="Times New Roman" w:hAnsi="Times New Roman" w:cs="Times New Roman"/>
          <w:sz w:val="28"/>
          <w:szCs w:val="28"/>
        </w:rPr>
        <w:t>атур теплоносителя выбран на основании клима</w:t>
      </w:r>
      <w:r w:rsidRPr="009572CD">
        <w:rPr>
          <w:rFonts w:ascii="Times New Roman" w:hAnsi="Times New Roman" w:cs="Times New Roman"/>
          <w:sz w:val="28"/>
          <w:szCs w:val="28"/>
        </w:rPr>
        <w:t xml:space="preserve">тических параметров холодного времени года на территории </w:t>
      </w:r>
      <w:r w:rsidR="00221D15">
        <w:rPr>
          <w:rFonts w:ascii="Times New Roman" w:hAnsi="Times New Roman" w:cs="Times New Roman"/>
          <w:sz w:val="28"/>
          <w:szCs w:val="28"/>
        </w:rPr>
        <w:t>Всеволожского муниципального района</w:t>
      </w:r>
      <w:r w:rsidR="008F6524">
        <w:rPr>
          <w:rFonts w:ascii="Times New Roman" w:hAnsi="Times New Roman" w:cs="Times New Roman"/>
          <w:sz w:val="28"/>
          <w:szCs w:val="28"/>
        </w:rPr>
        <w:t xml:space="preserve"> </w:t>
      </w:r>
      <w:r w:rsidRPr="009572CD">
        <w:rPr>
          <w:rFonts w:ascii="Times New Roman" w:hAnsi="Times New Roman" w:cs="Times New Roman"/>
          <w:sz w:val="28"/>
          <w:szCs w:val="28"/>
        </w:rPr>
        <w:t xml:space="preserve">РФ СП 131.13330.2012 </w:t>
      </w:r>
      <w:r w:rsidR="00712694">
        <w:rPr>
          <w:rFonts w:ascii="Times New Roman" w:hAnsi="Times New Roman" w:cs="Times New Roman"/>
          <w:sz w:val="28"/>
          <w:szCs w:val="28"/>
        </w:rPr>
        <w:t>«</w:t>
      </w:r>
      <w:r w:rsidRPr="009572CD">
        <w:rPr>
          <w:rFonts w:ascii="Times New Roman" w:hAnsi="Times New Roman" w:cs="Times New Roman"/>
          <w:sz w:val="28"/>
          <w:szCs w:val="28"/>
        </w:rPr>
        <w:t>Строительная климатология</w:t>
      </w:r>
      <w:r w:rsidR="00712694">
        <w:rPr>
          <w:rFonts w:ascii="Times New Roman" w:hAnsi="Times New Roman" w:cs="Times New Roman"/>
          <w:sz w:val="28"/>
          <w:szCs w:val="28"/>
        </w:rPr>
        <w:t>»</w:t>
      </w:r>
      <w:r w:rsidRPr="009572CD">
        <w:rPr>
          <w:rFonts w:ascii="Times New Roman" w:hAnsi="Times New Roman" w:cs="Times New Roman"/>
          <w:sz w:val="28"/>
          <w:szCs w:val="28"/>
        </w:rPr>
        <w:t xml:space="preserve"> и справочных данных температуры воды,</w:t>
      </w:r>
      <w:r>
        <w:rPr>
          <w:rFonts w:ascii="Times New Roman" w:hAnsi="Times New Roman" w:cs="Times New Roman"/>
          <w:sz w:val="28"/>
          <w:szCs w:val="28"/>
        </w:rPr>
        <w:t xml:space="preserve"> </w:t>
      </w:r>
      <w:r w:rsidRPr="009572CD">
        <w:rPr>
          <w:rFonts w:ascii="Times New Roman" w:hAnsi="Times New Roman" w:cs="Times New Roman"/>
          <w:sz w:val="28"/>
          <w:szCs w:val="28"/>
        </w:rPr>
        <w:t>подаваемой в отопительную систему, и сетевой – в обратном трубопроводе по температурному</w:t>
      </w:r>
      <w:r>
        <w:rPr>
          <w:rFonts w:ascii="Times New Roman" w:hAnsi="Times New Roman" w:cs="Times New Roman"/>
          <w:sz w:val="28"/>
          <w:szCs w:val="28"/>
        </w:rPr>
        <w:t xml:space="preserve"> </w:t>
      </w:r>
      <w:r w:rsidRPr="009572CD">
        <w:rPr>
          <w:rFonts w:ascii="Times New Roman" w:hAnsi="Times New Roman" w:cs="Times New Roman"/>
          <w:sz w:val="28"/>
          <w:szCs w:val="28"/>
        </w:rPr>
        <w:t>графику</w:t>
      </w:r>
      <w:r w:rsidR="000510C9">
        <w:rPr>
          <w:rFonts w:ascii="Times New Roman" w:hAnsi="Times New Roman" w:cs="Times New Roman"/>
          <w:sz w:val="28"/>
          <w:szCs w:val="28"/>
        </w:rPr>
        <w:t xml:space="preserve"> </w:t>
      </w:r>
      <w:r w:rsidR="00535568">
        <w:rPr>
          <w:rFonts w:ascii="Times New Roman" w:hAnsi="Times New Roman" w:cs="Times New Roman"/>
          <w:sz w:val="28"/>
          <w:szCs w:val="28"/>
        </w:rPr>
        <w:t>95</w:t>
      </w:r>
      <w:r w:rsidR="00F95909">
        <w:rPr>
          <w:rFonts w:ascii="Times New Roman" w:hAnsi="Times New Roman" w:cs="Times New Roman"/>
          <w:sz w:val="28"/>
          <w:szCs w:val="28"/>
        </w:rPr>
        <w:t xml:space="preserve">-70 </w:t>
      </w:r>
      <w:r w:rsidR="00F95909">
        <w:rPr>
          <w:rFonts w:ascii="Times New Roman" w:hAnsi="Times New Roman" w:cs="Times New Roman"/>
          <w:sz w:val="28"/>
          <w:szCs w:val="28"/>
          <w:vertAlign w:val="superscript"/>
        </w:rPr>
        <w:t>0</w:t>
      </w:r>
      <w:r w:rsidR="00F95909">
        <w:rPr>
          <w:rFonts w:ascii="Times New Roman" w:hAnsi="Times New Roman" w:cs="Times New Roman"/>
          <w:sz w:val="28"/>
          <w:szCs w:val="28"/>
        </w:rPr>
        <w:t>С</w:t>
      </w:r>
      <w:r w:rsidR="00B21179">
        <w:rPr>
          <w:rFonts w:ascii="Times New Roman" w:hAnsi="Times New Roman" w:cs="Times New Roman"/>
          <w:sz w:val="28"/>
          <w:szCs w:val="28"/>
        </w:rPr>
        <w:t>.</w:t>
      </w:r>
    </w:p>
    <w:p w14:paraId="742BC3AB" w14:textId="77777777" w:rsidR="009572CD" w:rsidRPr="00C14341" w:rsidRDefault="009572CD" w:rsidP="00DA0693">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14:paraId="4DFE772C" w14:textId="5F625E41" w:rsidR="008E5995" w:rsidRPr="009572CD" w:rsidRDefault="009572CD" w:rsidP="00161ED8">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Фактические температурные режимы отпуска тепл</w:t>
      </w:r>
      <w:r>
        <w:rPr>
          <w:rFonts w:ascii="Times New Roman" w:hAnsi="Times New Roman" w:cs="Times New Roman"/>
          <w:sz w:val="28"/>
          <w:szCs w:val="28"/>
        </w:rPr>
        <w:t xml:space="preserve">а в тепловые сети соответствуют </w:t>
      </w:r>
      <w:r w:rsidRPr="009572CD">
        <w:rPr>
          <w:rFonts w:ascii="Times New Roman" w:hAnsi="Times New Roman" w:cs="Times New Roman"/>
          <w:sz w:val="28"/>
          <w:szCs w:val="28"/>
        </w:rPr>
        <w:t>утвержденным графикам регулирования отпуска тепла в тепловые сети и соблюдаются путем</w:t>
      </w:r>
      <w:r>
        <w:rPr>
          <w:rFonts w:ascii="Times New Roman" w:hAnsi="Times New Roman" w:cs="Times New Roman"/>
          <w:sz w:val="28"/>
          <w:szCs w:val="28"/>
        </w:rPr>
        <w:t xml:space="preserve"> </w:t>
      </w:r>
      <w:r w:rsidRPr="009572CD">
        <w:rPr>
          <w:rFonts w:ascii="Times New Roman" w:hAnsi="Times New Roman" w:cs="Times New Roman"/>
          <w:sz w:val="28"/>
          <w:szCs w:val="28"/>
        </w:rPr>
        <w:t>использования сре</w:t>
      </w:r>
      <w:r w:rsidR="003D4086">
        <w:rPr>
          <w:rFonts w:ascii="Times New Roman" w:hAnsi="Times New Roman" w:cs="Times New Roman"/>
          <w:sz w:val="28"/>
          <w:szCs w:val="28"/>
        </w:rPr>
        <w:t>дс</w:t>
      </w:r>
      <w:r w:rsidRPr="009572CD">
        <w:rPr>
          <w:rFonts w:ascii="Times New Roman" w:hAnsi="Times New Roman" w:cs="Times New Roman"/>
          <w:sz w:val="28"/>
          <w:szCs w:val="28"/>
        </w:rPr>
        <w:t xml:space="preserve">тв автоматизации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161ED8">
        <w:rPr>
          <w:rFonts w:ascii="Times New Roman" w:hAnsi="Times New Roman" w:cs="Times New Roman"/>
          <w:sz w:val="28"/>
          <w:szCs w:val="28"/>
        </w:rPr>
        <w:t>.</w:t>
      </w:r>
    </w:p>
    <w:p w14:paraId="362EBD29" w14:textId="77777777" w:rsidR="008E5995" w:rsidRPr="00C14341" w:rsidRDefault="009572CD" w:rsidP="00CD16A1">
      <w:pPr>
        <w:spacing w:before="240" w:line="240" w:lineRule="auto"/>
        <w:jc w:val="center"/>
        <w:rPr>
          <w:rFonts w:ascii="Times New Roman" w:hAnsi="Times New Roman" w:cs="Times New Roman"/>
          <w:b/>
          <w:bCs/>
          <w:i/>
          <w:sz w:val="28"/>
          <w:szCs w:val="28"/>
        </w:rPr>
      </w:pPr>
      <w:r w:rsidRPr="00535568">
        <w:rPr>
          <w:rFonts w:ascii="Times New Roman" w:hAnsi="Times New Roman" w:cs="Times New Roman"/>
          <w:b/>
          <w:i/>
          <w:iCs/>
          <w:sz w:val="28"/>
          <w:szCs w:val="28"/>
        </w:rPr>
        <w:t>1.3.8 Гидравлические режимы тепловых сетей и пьезометрические графики</w:t>
      </w:r>
    </w:p>
    <w:p w14:paraId="6AB7DC21"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w:t>
      </w:r>
    </w:p>
    <w:p w14:paraId="2A84C0F8"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Целью регулирования гидравлических режимов является поддержание нормальных расходов теплоносителя во всей сети и на отдельных ее участках.</w:t>
      </w:r>
    </w:p>
    <w:p w14:paraId="41EBC1E9" w14:textId="4E86F379"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w:t>
      </w:r>
      <w:r w:rsidR="00CE595F">
        <w:rPr>
          <w:rFonts w:ascii="Times New Roman" w:eastAsia="Times New Roman" w:hAnsi="Times New Roman" w:cs="Times New Roman"/>
          <w:color w:val="2A2A2A"/>
          <w:sz w:val="28"/>
          <w:szCs w:val="28"/>
          <w:lang w:eastAsia="ru-RU"/>
        </w:rPr>
        <w:t>сетях изменяются в пределах 40-</w:t>
      </w:r>
      <w:r w:rsidRPr="00FA250E">
        <w:rPr>
          <w:rFonts w:ascii="Times New Roman" w:eastAsia="Times New Roman" w:hAnsi="Times New Roman" w:cs="Times New Roman"/>
          <w:color w:val="2A2A2A"/>
          <w:sz w:val="28"/>
          <w:szCs w:val="28"/>
          <w:lang w:eastAsia="ru-RU"/>
        </w:rPr>
        <w:t>120 м, а</w:t>
      </w:r>
      <w:r w:rsidR="00CE595F">
        <w:rPr>
          <w:rFonts w:ascii="Times New Roman" w:eastAsia="Times New Roman" w:hAnsi="Times New Roman" w:cs="Times New Roman"/>
          <w:color w:val="2A2A2A"/>
          <w:sz w:val="28"/>
          <w:szCs w:val="28"/>
          <w:lang w:eastAsia="ru-RU"/>
        </w:rPr>
        <w:t xml:space="preserve"> в системах потребителей тепла –</w:t>
      </w:r>
      <w:r w:rsidRPr="00FA250E">
        <w:rPr>
          <w:rFonts w:ascii="Times New Roman" w:eastAsia="Times New Roman" w:hAnsi="Times New Roman" w:cs="Times New Roman"/>
          <w:color w:val="2A2A2A"/>
          <w:sz w:val="28"/>
          <w:szCs w:val="28"/>
          <w:lang w:eastAsia="ru-RU"/>
        </w:rPr>
        <w:t xml:space="preserve"> в</w:t>
      </w:r>
      <w:r w:rsidR="00CE595F">
        <w:rPr>
          <w:rFonts w:ascii="Times New Roman" w:eastAsia="Times New Roman" w:hAnsi="Times New Roman" w:cs="Times New Roman"/>
          <w:color w:val="2A2A2A"/>
          <w:sz w:val="28"/>
          <w:szCs w:val="28"/>
          <w:lang w:eastAsia="ru-RU"/>
        </w:rPr>
        <w:t xml:space="preserve"> пределах 1-</w:t>
      </w:r>
      <w:r w:rsidRPr="00FA250E">
        <w:rPr>
          <w:rFonts w:ascii="Times New Roman" w:eastAsia="Times New Roman" w:hAnsi="Times New Roman" w:cs="Times New Roman"/>
          <w:color w:val="2A2A2A"/>
          <w:sz w:val="28"/>
          <w:szCs w:val="28"/>
          <w:lang w:eastAsia="ru-RU"/>
        </w:rPr>
        <w:t>10 м.</w:t>
      </w:r>
    </w:p>
    <w:p w14:paraId="0C7ADCFE"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lastRenderedPageBreak/>
        <w:t>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Гидравлическое регулирование тепловых сетей и местных систем при помощи задвижек, 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 отрегулированных устройств, чем нарушает все ранее произведенное регулирование.</w:t>
      </w:r>
    </w:p>
    <w:p w14:paraId="607CAB7A" w14:textId="32E41BE1"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Повышение гидравлического сопротивления систем </w:t>
      </w:r>
      <w:r w:rsidR="00712694" w:rsidRPr="00FA250E">
        <w:rPr>
          <w:rFonts w:ascii="Times New Roman" w:eastAsia="Times New Roman" w:hAnsi="Times New Roman" w:cs="Times New Roman"/>
          <w:color w:val="2A2A2A"/>
          <w:sz w:val="28"/>
          <w:szCs w:val="28"/>
          <w:lang w:eastAsia="ru-RU"/>
        </w:rPr>
        <w:t>теплопотребления</w:t>
      </w:r>
      <w:r w:rsidRPr="00FA250E">
        <w:rPr>
          <w:rFonts w:ascii="Times New Roman" w:eastAsia="Times New Roman" w:hAnsi="Times New Roman" w:cs="Times New Roman"/>
          <w:color w:val="2A2A2A"/>
          <w:sz w:val="28"/>
          <w:szCs w:val="28"/>
          <w:lang w:eastAsia="ru-RU"/>
        </w:rPr>
        <w:t xml:space="preserve"> или отдельных приборов достигается установкой дроссельных диафрагм на каждом приборе или на тепловых вводах систем.</w:t>
      </w:r>
    </w:p>
    <w:p w14:paraId="29CB51CC" w14:textId="1A1FA998"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 приборов. Например, калориферы в приточных установках могут быть при теплоносителе воде соединен</w:t>
      </w:r>
      <w:r w:rsidR="00CE595F">
        <w:rPr>
          <w:rFonts w:ascii="Times New Roman" w:eastAsia="Times New Roman" w:hAnsi="Times New Roman" w:cs="Times New Roman"/>
          <w:color w:val="2A2A2A"/>
          <w:sz w:val="28"/>
          <w:szCs w:val="28"/>
          <w:lang w:eastAsia="ru-RU"/>
        </w:rPr>
        <w:t>ы последовательно по ходу воды – до 12-</w:t>
      </w:r>
      <w:r w:rsidRPr="00FA250E">
        <w:rPr>
          <w:rFonts w:ascii="Times New Roman" w:eastAsia="Times New Roman" w:hAnsi="Times New Roman" w:cs="Times New Roman"/>
          <w:color w:val="2A2A2A"/>
          <w:sz w:val="28"/>
          <w:szCs w:val="28"/>
          <w:lang w:eastAsia="ru-RU"/>
        </w:rPr>
        <w:t>16 калориферов в одном блоке. В тепловой сети для повышения гидравлической устойчивости надо максимально снижать потери напора, работать всегда </w:t>
      </w:r>
      <w:r w:rsidRPr="00FA250E">
        <w:rPr>
          <w:rFonts w:ascii="Times New Roman" w:eastAsia="Times New Roman" w:hAnsi="Times New Roman" w:cs="Times New Roman"/>
          <w:b/>
          <w:bCs/>
          <w:color w:val="2A2A2A"/>
          <w:sz w:val="28"/>
          <w:szCs w:val="28"/>
          <w:lang w:eastAsia="ru-RU"/>
        </w:rPr>
        <w:t>с </w:t>
      </w:r>
      <w:r w:rsidRPr="00FA250E">
        <w:rPr>
          <w:rFonts w:ascii="Times New Roman" w:eastAsia="Times New Roman" w:hAnsi="Times New Roman" w:cs="Times New Roman"/>
          <w:color w:val="2A2A2A"/>
          <w:sz w:val="28"/>
          <w:szCs w:val="28"/>
          <w:lang w:eastAsia="ru-RU"/>
        </w:rPr>
        <w:t>открытыми задвижками. Следует отметить, что понижение напора приводит к увеличению диаметров труб и капитальных вложений в тепловые сети. Правильное решение можно найти проведением технико-экономического расчета.</w:t>
      </w:r>
    </w:p>
    <w:p w14:paraId="780DB6DA"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Сопротивление сети зависит от ее геометрических размеров, абсолютной шероховатости внутренней поверхности трубопроводов, эквивалентной длины </w:t>
      </w:r>
      <w:r w:rsidRPr="00FA250E">
        <w:rPr>
          <w:rFonts w:ascii="Times New Roman" w:eastAsia="Times New Roman" w:hAnsi="Times New Roman" w:cs="Times New Roman"/>
          <w:color w:val="2A2A2A"/>
          <w:sz w:val="28"/>
          <w:szCs w:val="28"/>
          <w:lang w:eastAsia="ru-RU"/>
        </w:rPr>
        <w:lastRenderedPageBreak/>
        <w:t>местных сопротивлений и плотности теплоносителя. Сопротивление сети не зависит от расхода теплоносителя.</w:t>
      </w:r>
    </w:p>
    <w:p w14:paraId="412CCECB" w14:textId="279BFFEE"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при</w:t>
      </w:r>
      <w:r w:rsidR="00CE595F">
        <w:rPr>
          <w:rFonts w:ascii="Times New Roman" w:eastAsia="Times New Roman" w:hAnsi="Times New Roman" w:cs="Times New Roman"/>
          <w:color w:val="2A2A2A"/>
          <w:sz w:val="28"/>
          <w:szCs w:val="28"/>
          <w:lang w:eastAsia="ru-RU"/>
        </w:rPr>
        <w:t xml:space="preserve"> последовательном включении – </w:t>
      </w:r>
      <w:r w:rsidRPr="00FA250E">
        <w:rPr>
          <w:rFonts w:ascii="Times New Roman" w:eastAsia="Times New Roman" w:hAnsi="Times New Roman" w:cs="Times New Roman"/>
          <w:color w:val="2A2A2A"/>
          <w:sz w:val="28"/>
          <w:szCs w:val="28"/>
          <w:lang w:eastAsia="ru-RU"/>
        </w:rPr>
        <w:t>путем сложения напоров.</w:t>
      </w:r>
    </w:p>
    <w:p w14:paraId="6F06167D"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Расчет гидравлического режима водяной сети заключается в определении расходов сетевой воды у потребителей и на отдельных участках сети, а также значений абсолютных и располагаемых напоров в узловых точках сети и на вводах потребителей при заданном режиме работы сети. В ряде случаев расчетом проверяется перераспределение теплоносителя между потребителями при различных нарушениях гидравлического режима в сети и у потребителей.</w:t>
      </w:r>
    </w:p>
    <w:p w14:paraId="3A1B9022" w14:textId="77777777" w:rsidR="008E5995" w:rsidRPr="008E5995" w:rsidRDefault="008E5995" w:rsidP="0087558D">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 xml:space="preserve">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  </w:t>
      </w:r>
    </w:p>
    <w:p w14:paraId="4E7531B5" w14:textId="1E92CF51" w:rsidR="008E5995" w:rsidRPr="008E5995" w:rsidRDefault="003D4086" w:rsidP="00B13AD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процессе </w:t>
      </w:r>
      <w:r w:rsidR="008E5995" w:rsidRPr="008E5995">
        <w:rPr>
          <w:rFonts w:ascii="Times New Roman" w:hAnsi="Times New Roman" w:cs="Times New Roman"/>
          <w:sz w:val="28"/>
          <w:szCs w:val="28"/>
        </w:rPr>
        <w:t xml:space="preserve">выполнения программы реконструкции тепловых сетей, а также теплосилового хозяйства, имея целью создание </w:t>
      </w:r>
      <w:r w:rsidR="00712694">
        <w:rPr>
          <w:rFonts w:ascii="Times New Roman" w:hAnsi="Times New Roman" w:cs="Times New Roman"/>
          <w:sz w:val="28"/>
          <w:szCs w:val="28"/>
        </w:rPr>
        <w:t>«</w:t>
      </w:r>
      <w:r w:rsidR="008E5995" w:rsidRPr="008E5995">
        <w:rPr>
          <w:rFonts w:ascii="Times New Roman" w:hAnsi="Times New Roman" w:cs="Times New Roman"/>
          <w:sz w:val="28"/>
          <w:szCs w:val="28"/>
        </w:rPr>
        <w:t>идеальной тепловой сети</w:t>
      </w:r>
      <w:r w:rsidR="00712694">
        <w:rPr>
          <w:rFonts w:ascii="Times New Roman" w:hAnsi="Times New Roman" w:cs="Times New Roman"/>
          <w:sz w:val="28"/>
          <w:szCs w:val="28"/>
        </w:rPr>
        <w:t>»</w:t>
      </w:r>
      <w:r w:rsidR="008E5995" w:rsidRPr="008E5995">
        <w:rPr>
          <w:rFonts w:ascii="Times New Roman" w:hAnsi="Times New Roman" w:cs="Times New Roman"/>
          <w:sz w:val="28"/>
          <w:szCs w:val="28"/>
        </w:rPr>
        <w:t xml:space="preserve"> гидравлические режимы тепловой сети неизбежно подвергнутся корректировке.  </w:t>
      </w:r>
    </w:p>
    <w:p w14:paraId="14CFB267" w14:textId="77777777" w:rsidR="008E5995" w:rsidRPr="008E5995" w:rsidRDefault="008E5995" w:rsidP="00DB35D7">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Регулирование потребления тепловой энергии должно производиться в ИТП, снабженных самым современным оборудованием. Это позволяет выдерживать расчётные расходы сетевой воды всей системы.</w:t>
      </w:r>
    </w:p>
    <w:p w14:paraId="3A7CC056" w14:textId="04FF8981" w:rsidR="00E705D3" w:rsidRPr="00645461" w:rsidRDefault="00A63192" w:rsidP="00DB35D7">
      <w:pPr>
        <w:pStyle w:val="10"/>
        <w:shd w:val="clear" w:color="auto" w:fill="FFFFFF"/>
        <w:spacing w:before="0" w:after="0" w:line="360" w:lineRule="auto"/>
        <w:ind w:firstLine="709"/>
        <w:jc w:val="both"/>
        <w:rPr>
          <w:rFonts w:ascii="Times New Roman" w:hAnsi="Times New Roman" w:cs="Times New Roman"/>
          <w:b w:val="0"/>
          <w:bCs w:val="0"/>
          <w:color w:val="000000" w:themeColor="text1"/>
          <w:sz w:val="28"/>
          <w:szCs w:val="28"/>
        </w:rPr>
      </w:pPr>
      <w:r w:rsidRPr="00645461">
        <w:rPr>
          <w:rFonts w:ascii="Times New Roman" w:hAnsi="Times New Roman" w:cs="Times New Roman"/>
          <w:b w:val="0"/>
          <w:bCs w:val="0"/>
          <w:color w:val="000000" w:themeColor="text1"/>
          <w:sz w:val="28"/>
          <w:szCs w:val="28"/>
        </w:rPr>
        <w:lastRenderedPageBreak/>
        <w:t xml:space="preserve">Для тепловых сетей </w:t>
      </w:r>
      <w:r w:rsidR="001B089F">
        <w:rPr>
          <w:rFonts w:ascii="Times New Roman" w:hAnsi="Times New Roman" w:cs="Times New Roman"/>
          <w:b w:val="0"/>
          <w:bCs w:val="0"/>
          <w:color w:val="000000" w:themeColor="text1"/>
          <w:sz w:val="28"/>
          <w:szCs w:val="28"/>
        </w:rPr>
        <w:t>МО «</w:t>
      </w:r>
      <w:proofErr w:type="spellStart"/>
      <w:r w:rsidR="001B089F">
        <w:rPr>
          <w:rFonts w:ascii="Times New Roman" w:hAnsi="Times New Roman" w:cs="Times New Roman"/>
          <w:b w:val="0"/>
          <w:bCs w:val="0"/>
          <w:color w:val="000000" w:themeColor="text1"/>
          <w:sz w:val="28"/>
          <w:szCs w:val="28"/>
        </w:rPr>
        <w:t>Юкковское</w:t>
      </w:r>
      <w:proofErr w:type="spellEnd"/>
      <w:r w:rsidR="001B089F">
        <w:rPr>
          <w:rFonts w:ascii="Times New Roman" w:hAnsi="Times New Roman" w:cs="Times New Roman"/>
          <w:b w:val="0"/>
          <w:bCs w:val="0"/>
          <w:color w:val="000000" w:themeColor="text1"/>
          <w:sz w:val="28"/>
          <w:szCs w:val="28"/>
        </w:rPr>
        <w:t xml:space="preserve"> сельское поселение» Всеволожского муниципального района Ленинградской области</w:t>
      </w:r>
      <w:r w:rsidR="00466FD3" w:rsidRPr="00645461">
        <w:rPr>
          <w:rFonts w:ascii="Times New Roman" w:hAnsi="Times New Roman" w:cs="Times New Roman"/>
          <w:b w:val="0"/>
          <w:bCs w:val="0"/>
          <w:color w:val="000000" w:themeColor="text1"/>
          <w:sz w:val="28"/>
          <w:szCs w:val="28"/>
        </w:rPr>
        <w:t xml:space="preserve"> произведен поверочный расчет с помощью </w:t>
      </w:r>
      <w:r w:rsidR="00645461" w:rsidRPr="00645461">
        <w:rPr>
          <w:rFonts w:ascii="Times New Roman" w:hAnsi="Times New Roman" w:cs="Times New Roman"/>
          <w:b w:val="0"/>
          <w:bCs w:val="0"/>
          <w:color w:val="000000" w:themeColor="text1"/>
          <w:sz w:val="28"/>
          <w:szCs w:val="28"/>
        </w:rPr>
        <w:t>программного</w:t>
      </w:r>
      <w:r w:rsidR="00466FD3" w:rsidRPr="00645461">
        <w:rPr>
          <w:rFonts w:ascii="Times New Roman" w:hAnsi="Times New Roman" w:cs="Times New Roman"/>
          <w:b w:val="0"/>
          <w:bCs w:val="0"/>
          <w:color w:val="000000" w:themeColor="text1"/>
          <w:sz w:val="28"/>
          <w:szCs w:val="28"/>
        </w:rPr>
        <w:t xml:space="preserve"> </w:t>
      </w:r>
      <w:r w:rsidR="00575406" w:rsidRPr="00645461">
        <w:rPr>
          <w:rFonts w:ascii="Times New Roman" w:hAnsi="Times New Roman" w:cs="Times New Roman"/>
          <w:b w:val="0"/>
          <w:bCs w:val="0"/>
          <w:color w:val="000000" w:themeColor="text1"/>
          <w:sz w:val="28"/>
          <w:szCs w:val="28"/>
        </w:rPr>
        <w:t xml:space="preserve">комплекса </w:t>
      </w:r>
      <w:proofErr w:type="spellStart"/>
      <w:r w:rsidR="00E705D3" w:rsidRPr="00645461">
        <w:rPr>
          <w:rFonts w:ascii="Times New Roman" w:hAnsi="Times New Roman" w:cs="Times New Roman"/>
          <w:b w:val="0"/>
          <w:bCs w:val="0"/>
          <w:color w:val="000000" w:themeColor="text1"/>
          <w:sz w:val="28"/>
          <w:szCs w:val="28"/>
        </w:rPr>
        <w:t>ZuluThermo</w:t>
      </w:r>
      <w:proofErr w:type="spellEnd"/>
      <w:r w:rsidR="00645461">
        <w:rPr>
          <w:rFonts w:ascii="Times New Roman" w:hAnsi="Times New Roman" w:cs="Times New Roman"/>
          <w:b w:val="0"/>
          <w:bCs w:val="0"/>
          <w:color w:val="000000" w:themeColor="text1"/>
          <w:sz w:val="28"/>
          <w:szCs w:val="28"/>
        </w:rPr>
        <w:t>.</w:t>
      </w:r>
    </w:p>
    <w:p w14:paraId="7E288D8F" w14:textId="2A2DD05C" w:rsidR="00CC1619" w:rsidRPr="00CD16A1" w:rsidRDefault="00CC1619" w:rsidP="00DB35D7">
      <w:pPr>
        <w:shd w:val="clear" w:color="auto" w:fill="FFFFFF"/>
        <w:spacing w:after="0" w:line="360" w:lineRule="auto"/>
        <w:ind w:firstLine="709"/>
        <w:jc w:val="both"/>
        <w:rPr>
          <w:rFonts w:ascii="Times New Roman" w:eastAsia="Times New Roman" w:hAnsi="Times New Roman" w:cs="Times New Roman"/>
          <w:color w:val="333333"/>
          <w:sz w:val="26"/>
          <w:szCs w:val="26"/>
          <w:lang w:eastAsia="ru-RU"/>
        </w:rPr>
      </w:pPr>
      <w:r w:rsidRPr="00CD16A1">
        <w:rPr>
          <w:rFonts w:ascii="Times New Roman" w:eastAsia="Times New Roman" w:hAnsi="Times New Roman" w:cs="Times New Roman"/>
          <w:b/>
          <w:i/>
          <w:iCs/>
          <w:color w:val="333333"/>
          <w:sz w:val="28"/>
          <w:szCs w:val="28"/>
          <w:lang w:eastAsia="ru-RU"/>
        </w:rPr>
        <w:t>Цель расчета</w:t>
      </w:r>
      <w:r w:rsidRPr="00CC1619">
        <w:rPr>
          <w:rFonts w:ascii="Times New Roman" w:eastAsia="Times New Roman" w:hAnsi="Times New Roman" w:cs="Times New Roman"/>
          <w:color w:val="333333"/>
          <w:sz w:val="28"/>
          <w:szCs w:val="28"/>
          <w:lang w:eastAsia="ru-RU"/>
        </w:rPr>
        <w:t xml:space="preserve"> </w:t>
      </w:r>
      <w:r w:rsidR="00CD16A1">
        <w:rPr>
          <w:rFonts w:ascii="Times New Roman" w:eastAsia="Times New Roman" w:hAnsi="Times New Roman" w:cs="Times New Roman"/>
          <w:color w:val="333333"/>
          <w:sz w:val="28"/>
          <w:szCs w:val="28"/>
          <w:lang w:eastAsia="ru-RU"/>
        </w:rPr>
        <w:t>–</w:t>
      </w:r>
      <w:r w:rsidRPr="00CC1619">
        <w:rPr>
          <w:rFonts w:ascii="Times New Roman" w:eastAsia="Times New Roman" w:hAnsi="Times New Roman" w:cs="Times New Roman"/>
          <w:color w:val="333333"/>
          <w:sz w:val="28"/>
          <w:szCs w:val="28"/>
          <w:lang w:eastAsia="ru-RU"/>
        </w:rPr>
        <w:t xml:space="preserve"> моделирование теплового и гидравлического режима сети.</w:t>
      </w:r>
      <w:r w:rsidRPr="00CC1619">
        <w:rPr>
          <w:rFonts w:ascii="Times New Roman" w:eastAsia="Times New Roman" w:hAnsi="Times New Roman" w:cs="Times New Roman"/>
          <w:color w:val="333333"/>
          <w:sz w:val="28"/>
          <w:szCs w:val="28"/>
          <w:lang w:eastAsia="ru-RU"/>
        </w:rPr>
        <w:br/>
        <w:t xml:space="preserve">В зависимости от поставленной задачи моделировать можно штатные режимы при разных температурах наружного воздуха, летний режим, аварийные режимы, проектные режимы с подключением новых нагрузок, с новым температурным графиком, с новыми </w:t>
      </w:r>
      <w:r w:rsidRPr="00CD16A1">
        <w:rPr>
          <w:rFonts w:ascii="Times New Roman" w:eastAsia="Times New Roman" w:hAnsi="Times New Roman" w:cs="Times New Roman"/>
          <w:color w:val="333333"/>
          <w:sz w:val="26"/>
          <w:szCs w:val="26"/>
          <w:lang w:eastAsia="ru-RU"/>
        </w:rPr>
        <w:t>схемами присоединения потребителей и т. д.</w:t>
      </w:r>
    </w:p>
    <w:p w14:paraId="74CB98C3" w14:textId="3D4D6E45" w:rsidR="00CC1619" w:rsidRPr="00CD16A1" w:rsidRDefault="00CC1619" w:rsidP="00CD16A1">
      <w:pPr>
        <w:shd w:val="clear" w:color="auto" w:fill="FFFFFF"/>
        <w:spacing w:after="0" w:line="360" w:lineRule="auto"/>
        <w:ind w:firstLine="709"/>
        <w:jc w:val="center"/>
        <w:outlineLvl w:val="3"/>
        <w:rPr>
          <w:rFonts w:ascii="Times New Roman" w:eastAsia="Times New Roman" w:hAnsi="Times New Roman" w:cs="Times New Roman"/>
          <w:b/>
          <w:i/>
          <w:iCs/>
          <w:color w:val="333333"/>
          <w:sz w:val="28"/>
          <w:szCs w:val="28"/>
          <w:lang w:eastAsia="ru-RU"/>
        </w:rPr>
      </w:pPr>
      <w:r w:rsidRPr="00CD16A1">
        <w:rPr>
          <w:rFonts w:ascii="Times New Roman" w:eastAsia="Times New Roman" w:hAnsi="Times New Roman" w:cs="Times New Roman"/>
          <w:b/>
          <w:i/>
          <w:iCs/>
          <w:color w:val="333333"/>
          <w:sz w:val="28"/>
          <w:szCs w:val="28"/>
          <w:lang w:eastAsia="ru-RU"/>
        </w:rPr>
        <w:t>Результаты расчета</w:t>
      </w:r>
    </w:p>
    <w:p w14:paraId="41B06DBF" w14:textId="474D6175" w:rsidR="00CC1619" w:rsidRPr="003F25C0" w:rsidRDefault="00CC1619" w:rsidP="00CC1619">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3F25C0">
        <w:rPr>
          <w:rFonts w:ascii="Times New Roman" w:eastAsia="Times New Roman" w:hAnsi="Times New Roman" w:cs="Times New Roman"/>
          <w:color w:val="333333"/>
          <w:sz w:val="28"/>
          <w:szCs w:val="28"/>
          <w:lang w:eastAsia="ru-RU"/>
        </w:rPr>
        <w:t>В результате расчета определяются:</w:t>
      </w:r>
    </w:p>
    <w:p w14:paraId="286F0A6F" w14:textId="4A0B8538" w:rsidR="00CC1619" w:rsidRPr="003F25C0" w:rsidRDefault="00CC1619" w:rsidP="00CD16A1">
      <w:pPr>
        <w:numPr>
          <w:ilvl w:val="0"/>
          <w:numId w:val="18"/>
        </w:numPr>
        <w:shd w:val="clear" w:color="auto" w:fill="FFFFFF"/>
        <w:spacing w:after="0" w:line="360" w:lineRule="auto"/>
        <w:ind w:left="0" w:firstLine="567"/>
        <w:jc w:val="both"/>
        <w:rPr>
          <w:rFonts w:ascii="Times New Roman" w:eastAsia="Times New Roman" w:hAnsi="Times New Roman" w:cs="Times New Roman"/>
          <w:color w:val="333333"/>
          <w:sz w:val="28"/>
          <w:szCs w:val="28"/>
          <w:lang w:eastAsia="ru-RU"/>
        </w:rPr>
      </w:pPr>
      <w:r w:rsidRPr="003F25C0">
        <w:rPr>
          <w:rFonts w:ascii="Times New Roman" w:eastAsia="Times New Roman" w:hAnsi="Times New Roman" w:cs="Times New Roman"/>
          <w:color w:val="333333"/>
          <w:sz w:val="28"/>
          <w:szCs w:val="28"/>
          <w:lang w:eastAsia="ru-RU"/>
        </w:rPr>
        <w:t>давления и температуры в каждом узле</w:t>
      </w:r>
      <w:r w:rsidR="00CD16A1">
        <w:rPr>
          <w:rFonts w:ascii="Times New Roman" w:eastAsia="Times New Roman" w:hAnsi="Times New Roman" w:cs="Times New Roman"/>
          <w:color w:val="333333"/>
          <w:sz w:val="28"/>
          <w:szCs w:val="28"/>
          <w:lang w:eastAsia="ru-RU"/>
        </w:rPr>
        <w:t>;</w:t>
      </w:r>
    </w:p>
    <w:p w14:paraId="46F01A31" w14:textId="4C7B2FE4" w:rsidR="00CC1619" w:rsidRPr="003F25C0" w:rsidRDefault="00CC1619" w:rsidP="00CD16A1">
      <w:pPr>
        <w:numPr>
          <w:ilvl w:val="0"/>
          <w:numId w:val="18"/>
        </w:numPr>
        <w:shd w:val="clear" w:color="auto" w:fill="FFFFFF"/>
        <w:spacing w:after="0" w:line="360" w:lineRule="auto"/>
        <w:ind w:left="0" w:firstLine="567"/>
        <w:jc w:val="both"/>
        <w:rPr>
          <w:rFonts w:ascii="Times New Roman" w:eastAsia="Times New Roman" w:hAnsi="Times New Roman" w:cs="Times New Roman"/>
          <w:color w:val="333333"/>
          <w:sz w:val="28"/>
          <w:szCs w:val="28"/>
          <w:lang w:eastAsia="ru-RU"/>
        </w:rPr>
      </w:pPr>
      <w:r w:rsidRPr="003F25C0">
        <w:rPr>
          <w:rFonts w:ascii="Times New Roman" w:eastAsia="Times New Roman" w:hAnsi="Times New Roman" w:cs="Times New Roman"/>
          <w:color w:val="333333"/>
          <w:sz w:val="28"/>
          <w:szCs w:val="28"/>
          <w:lang w:eastAsia="ru-RU"/>
        </w:rPr>
        <w:t>расходы, скорости, потери напора, тепловые потери на каждом участке</w:t>
      </w:r>
      <w:r w:rsidR="00CD16A1">
        <w:rPr>
          <w:rFonts w:ascii="Times New Roman" w:eastAsia="Times New Roman" w:hAnsi="Times New Roman" w:cs="Times New Roman"/>
          <w:color w:val="333333"/>
          <w:sz w:val="28"/>
          <w:szCs w:val="28"/>
          <w:lang w:eastAsia="ru-RU"/>
        </w:rPr>
        <w:t>;</w:t>
      </w:r>
    </w:p>
    <w:p w14:paraId="0429A9CA" w14:textId="10BD1823" w:rsidR="00CC1619" w:rsidRPr="003F25C0" w:rsidRDefault="00CC1619" w:rsidP="00CD16A1">
      <w:pPr>
        <w:numPr>
          <w:ilvl w:val="0"/>
          <w:numId w:val="18"/>
        </w:numPr>
        <w:shd w:val="clear" w:color="auto" w:fill="FFFFFF"/>
        <w:spacing w:after="0" w:line="360" w:lineRule="auto"/>
        <w:ind w:left="0" w:firstLine="567"/>
        <w:jc w:val="both"/>
        <w:rPr>
          <w:rFonts w:ascii="Times New Roman" w:eastAsia="Times New Roman" w:hAnsi="Times New Roman" w:cs="Times New Roman"/>
          <w:color w:val="333333"/>
          <w:sz w:val="28"/>
          <w:szCs w:val="28"/>
          <w:lang w:eastAsia="ru-RU"/>
        </w:rPr>
      </w:pPr>
      <w:r w:rsidRPr="003F25C0">
        <w:rPr>
          <w:rFonts w:ascii="Times New Roman" w:eastAsia="Times New Roman" w:hAnsi="Times New Roman" w:cs="Times New Roman"/>
          <w:color w:val="333333"/>
          <w:sz w:val="28"/>
          <w:szCs w:val="28"/>
          <w:lang w:eastAsia="ru-RU"/>
        </w:rPr>
        <w:t>полученное количество тепла и температура внутреннего воздуха на каждом потребителе</w:t>
      </w:r>
      <w:r w:rsidR="00CD16A1">
        <w:rPr>
          <w:rFonts w:ascii="Times New Roman" w:eastAsia="Times New Roman" w:hAnsi="Times New Roman" w:cs="Times New Roman"/>
          <w:color w:val="333333"/>
          <w:sz w:val="28"/>
          <w:szCs w:val="28"/>
          <w:lang w:eastAsia="ru-RU"/>
        </w:rPr>
        <w:t>.</w:t>
      </w:r>
    </w:p>
    <w:p w14:paraId="764007AC" w14:textId="21209031" w:rsidR="00CC1619" w:rsidRPr="00CD16A1" w:rsidRDefault="00CC1619" w:rsidP="00CD16A1">
      <w:pPr>
        <w:shd w:val="clear" w:color="auto" w:fill="FFFFFF"/>
        <w:spacing w:after="0" w:line="360" w:lineRule="auto"/>
        <w:ind w:firstLine="709"/>
        <w:jc w:val="center"/>
        <w:outlineLvl w:val="3"/>
        <w:rPr>
          <w:rFonts w:ascii="Times New Roman" w:eastAsia="Times New Roman" w:hAnsi="Times New Roman" w:cs="Times New Roman"/>
          <w:b/>
          <w:i/>
          <w:color w:val="333333"/>
          <w:sz w:val="28"/>
          <w:szCs w:val="28"/>
          <w:lang w:eastAsia="ru-RU"/>
        </w:rPr>
      </w:pPr>
      <w:r w:rsidRPr="00CD16A1">
        <w:rPr>
          <w:rFonts w:ascii="Times New Roman" w:eastAsia="Times New Roman" w:hAnsi="Times New Roman" w:cs="Times New Roman"/>
          <w:b/>
          <w:i/>
          <w:color w:val="333333"/>
          <w:sz w:val="28"/>
          <w:szCs w:val="28"/>
          <w:lang w:eastAsia="ru-RU"/>
        </w:rPr>
        <w:t>Исходные данные для расчета</w:t>
      </w:r>
      <w:r w:rsidR="00645461" w:rsidRPr="00CD16A1">
        <w:rPr>
          <w:rFonts w:ascii="Times New Roman" w:eastAsia="Times New Roman" w:hAnsi="Times New Roman" w:cs="Times New Roman"/>
          <w:b/>
          <w:i/>
          <w:color w:val="333333"/>
          <w:sz w:val="28"/>
          <w:szCs w:val="28"/>
          <w:lang w:eastAsia="ru-RU"/>
        </w:rPr>
        <w:t>:</w:t>
      </w:r>
    </w:p>
    <w:p w14:paraId="11733E6F" w14:textId="060D333E" w:rsidR="00CC1619" w:rsidRDefault="00CC1619" w:rsidP="00CC1619">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3F25C0">
        <w:rPr>
          <w:rFonts w:ascii="Times New Roman" w:eastAsia="Times New Roman" w:hAnsi="Times New Roman" w:cs="Times New Roman"/>
          <w:color w:val="333333"/>
          <w:sz w:val="28"/>
          <w:szCs w:val="28"/>
          <w:lang w:eastAsia="ru-RU"/>
        </w:rPr>
        <w:t>Любой режим определяется топологией сети, давлениями и температурами на источниках, сопротивлениями и свойствами изоляции участков трубопроводов, дросселирующими устройствами на сети и на потребителях, параметрами средств автоматического регулирования.</w:t>
      </w:r>
    </w:p>
    <w:p w14:paraId="3614786E" w14:textId="77777777" w:rsidR="003D1383" w:rsidRDefault="00EB292F" w:rsidP="00CD16A1">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8"/>
          <w:szCs w:val="28"/>
          <w:lang w:eastAsia="ru-RU"/>
        </w:rPr>
        <w:lastRenderedPageBreak/>
        <w:drawing>
          <wp:inline distT="0" distB="0" distL="0" distR="0" wp14:anchorId="5F2B3E66" wp14:editId="05248707">
            <wp:extent cx="6119495" cy="8340918"/>
            <wp:effectExtent l="19050" t="19050" r="14605" b="222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ьезометрический график_Страница_1.jpg"/>
                    <pic:cNvPicPr/>
                  </pic:nvPicPr>
                  <pic:blipFill>
                    <a:blip r:embed="rId23">
                      <a:extLst>
                        <a:ext uri="{28A0092B-C50C-407E-A947-70E740481C1C}">
                          <a14:useLocalDpi xmlns:a14="http://schemas.microsoft.com/office/drawing/2010/main" val="0"/>
                        </a:ext>
                      </a:extLst>
                    </a:blip>
                    <a:stretch>
                      <a:fillRect/>
                    </a:stretch>
                  </pic:blipFill>
                  <pic:spPr>
                    <a:xfrm>
                      <a:off x="0" y="0"/>
                      <a:ext cx="6121267" cy="8343333"/>
                    </a:xfrm>
                    <a:prstGeom prst="rect">
                      <a:avLst/>
                    </a:prstGeom>
                    <a:ln w="19050">
                      <a:solidFill>
                        <a:schemeClr val="tx1"/>
                      </a:solidFill>
                    </a:ln>
                  </pic:spPr>
                </pic:pic>
              </a:graphicData>
            </a:graphic>
          </wp:inline>
        </w:drawing>
      </w:r>
      <w:r w:rsidR="002A2C9E" w:rsidRPr="00780CC1">
        <w:rPr>
          <w:rFonts w:ascii="Times New Roman" w:hAnsi="Times New Roman" w:cs="Times New Roman"/>
          <w:b/>
          <w:i/>
          <w:iCs/>
          <w:sz w:val="28"/>
          <w:szCs w:val="28"/>
        </w:rPr>
        <w:t xml:space="preserve">Рисунок 1.3.8.1 – </w:t>
      </w:r>
      <w:r w:rsidR="002A2C9E" w:rsidRPr="00780CC1">
        <w:rPr>
          <w:rFonts w:ascii="Times New Roman" w:hAnsi="Times New Roman" w:cs="Times New Roman"/>
          <w:b/>
          <w:i/>
          <w:iCs/>
          <w:sz w:val="26"/>
          <w:szCs w:val="26"/>
        </w:rPr>
        <w:t xml:space="preserve">Пьезометрический график по пути: </w:t>
      </w:r>
      <w:r w:rsidR="001A30A3" w:rsidRPr="00780CC1">
        <w:rPr>
          <w:rFonts w:ascii="Times New Roman" w:hAnsi="Times New Roman" w:cs="Times New Roman"/>
          <w:b/>
          <w:i/>
          <w:iCs/>
          <w:sz w:val="26"/>
          <w:szCs w:val="26"/>
        </w:rPr>
        <w:t>Котельная №48</w:t>
      </w:r>
    </w:p>
    <w:p w14:paraId="4CE2E0D2" w14:textId="1FF93289" w:rsidR="00FA4619" w:rsidRPr="002A2C9E" w:rsidRDefault="001A30A3" w:rsidP="00CD16A1">
      <w:pPr>
        <w:autoSpaceDE w:val="0"/>
        <w:autoSpaceDN w:val="0"/>
        <w:adjustRightInd w:val="0"/>
        <w:spacing w:after="0" w:line="240" w:lineRule="auto"/>
        <w:jc w:val="center"/>
        <w:rPr>
          <w:rFonts w:ascii="Times New Roman" w:hAnsi="Times New Roman" w:cs="Times New Roman"/>
          <w:b/>
          <w:i/>
          <w:iCs/>
          <w:sz w:val="28"/>
          <w:szCs w:val="28"/>
        </w:rPr>
      </w:pPr>
      <w:r w:rsidRPr="00780CC1">
        <w:rPr>
          <w:rFonts w:ascii="Times New Roman" w:hAnsi="Times New Roman" w:cs="Times New Roman"/>
          <w:b/>
          <w:i/>
          <w:iCs/>
          <w:sz w:val="26"/>
          <w:szCs w:val="26"/>
        </w:rPr>
        <w:t xml:space="preserve"> д. </w:t>
      </w:r>
      <w:proofErr w:type="spellStart"/>
      <w:r w:rsidRPr="00780CC1">
        <w:rPr>
          <w:rFonts w:ascii="Times New Roman" w:hAnsi="Times New Roman" w:cs="Times New Roman"/>
          <w:b/>
          <w:i/>
          <w:iCs/>
          <w:sz w:val="26"/>
          <w:szCs w:val="26"/>
        </w:rPr>
        <w:t>Лупполово</w:t>
      </w:r>
      <w:proofErr w:type="spellEnd"/>
      <w:r w:rsidR="006A3D4C" w:rsidRPr="00780CC1">
        <w:rPr>
          <w:rFonts w:ascii="Times New Roman" w:hAnsi="Times New Roman" w:cs="Times New Roman"/>
          <w:b/>
          <w:i/>
          <w:iCs/>
          <w:sz w:val="26"/>
          <w:szCs w:val="26"/>
        </w:rPr>
        <w:t xml:space="preserve"> – </w:t>
      </w:r>
      <w:r w:rsidR="00EB292F">
        <w:rPr>
          <w:rFonts w:ascii="Times New Roman" w:hAnsi="Times New Roman" w:cs="Times New Roman"/>
          <w:b/>
          <w:i/>
          <w:iCs/>
          <w:sz w:val="26"/>
          <w:szCs w:val="26"/>
        </w:rPr>
        <w:t>Дом №23 к.2</w:t>
      </w:r>
    </w:p>
    <w:p w14:paraId="2612CAF5" w14:textId="00C4CCE1" w:rsidR="005D614D" w:rsidRDefault="00DF3A9D" w:rsidP="00260F55">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8"/>
          <w:szCs w:val="28"/>
          <w:lang w:eastAsia="ru-RU"/>
        </w:rPr>
        <w:lastRenderedPageBreak/>
        <w:drawing>
          <wp:inline distT="0" distB="0" distL="0" distR="0" wp14:anchorId="18F48C63" wp14:editId="55443394">
            <wp:extent cx="6010275" cy="8310067"/>
            <wp:effectExtent l="19050" t="19050" r="9525" b="152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Путь П.Г. Кот-Д№23к.2.jpg"/>
                    <pic:cNvPicPr/>
                  </pic:nvPicPr>
                  <pic:blipFill>
                    <a:blip r:embed="rId24">
                      <a:extLst>
                        <a:ext uri="{28A0092B-C50C-407E-A947-70E740481C1C}">
                          <a14:useLocalDpi xmlns:a14="http://schemas.microsoft.com/office/drawing/2010/main" val="0"/>
                        </a:ext>
                      </a:extLst>
                    </a:blip>
                    <a:stretch>
                      <a:fillRect/>
                    </a:stretch>
                  </pic:blipFill>
                  <pic:spPr>
                    <a:xfrm>
                      <a:off x="0" y="0"/>
                      <a:ext cx="6013162" cy="8314058"/>
                    </a:xfrm>
                    <a:prstGeom prst="rect">
                      <a:avLst/>
                    </a:prstGeom>
                    <a:ln w="19050">
                      <a:solidFill>
                        <a:schemeClr val="tx1"/>
                      </a:solidFill>
                    </a:ln>
                  </pic:spPr>
                </pic:pic>
              </a:graphicData>
            </a:graphic>
          </wp:inline>
        </w:drawing>
      </w:r>
      <w:r w:rsidR="00963875" w:rsidRPr="00780CC1">
        <w:rPr>
          <w:rFonts w:ascii="Times New Roman" w:hAnsi="Times New Roman" w:cs="Times New Roman"/>
          <w:b/>
          <w:i/>
          <w:iCs/>
          <w:sz w:val="28"/>
          <w:szCs w:val="28"/>
        </w:rPr>
        <w:t>Рисунок 1.3.8.2</w:t>
      </w:r>
      <w:r w:rsidR="00274BB5" w:rsidRPr="00780CC1">
        <w:rPr>
          <w:rFonts w:ascii="Times New Roman" w:hAnsi="Times New Roman" w:cs="Times New Roman"/>
          <w:b/>
          <w:i/>
          <w:iCs/>
          <w:sz w:val="28"/>
          <w:szCs w:val="28"/>
        </w:rPr>
        <w:t xml:space="preserve"> </w:t>
      </w:r>
      <w:r w:rsidR="00CD16A1" w:rsidRPr="00780CC1">
        <w:rPr>
          <w:rFonts w:ascii="Times New Roman" w:hAnsi="Times New Roman" w:cs="Times New Roman"/>
          <w:b/>
          <w:i/>
          <w:iCs/>
          <w:sz w:val="28"/>
          <w:szCs w:val="28"/>
        </w:rPr>
        <w:t>–</w:t>
      </w:r>
      <w:r w:rsidR="00274BB5" w:rsidRPr="00780CC1">
        <w:rPr>
          <w:rFonts w:ascii="Times New Roman" w:hAnsi="Times New Roman" w:cs="Times New Roman"/>
          <w:b/>
          <w:i/>
          <w:iCs/>
          <w:sz w:val="28"/>
          <w:szCs w:val="28"/>
        </w:rPr>
        <w:t xml:space="preserve"> П</w:t>
      </w:r>
      <w:r w:rsidR="001025AF" w:rsidRPr="00780CC1">
        <w:rPr>
          <w:rFonts w:ascii="Times New Roman" w:hAnsi="Times New Roman" w:cs="Times New Roman"/>
          <w:b/>
          <w:i/>
          <w:iCs/>
          <w:sz w:val="28"/>
          <w:szCs w:val="28"/>
        </w:rPr>
        <w:t xml:space="preserve">уть для </w:t>
      </w:r>
      <w:proofErr w:type="spellStart"/>
      <w:r w:rsidR="001025AF" w:rsidRPr="00780CC1">
        <w:rPr>
          <w:rFonts w:ascii="Times New Roman" w:hAnsi="Times New Roman" w:cs="Times New Roman"/>
          <w:b/>
          <w:i/>
          <w:iCs/>
          <w:sz w:val="28"/>
          <w:szCs w:val="28"/>
        </w:rPr>
        <w:t>пь</w:t>
      </w:r>
      <w:r w:rsidR="00C84897" w:rsidRPr="00780CC1">
        <w:rPr>
          <w:rFonts w:ascii="Times New Roman" w:hAnsi="Times New Roman" w:cs="Times New Roman"/>
          <w:b/>
          <w:i/>
          <w:iCs/>
          <w:sz w:val="28"/>
          <w:szCs w:val="28"/>
        </w:rPr>
        <w:t>езографика</w:t>
      </w:r>
      <w:proofErr w:type="spellEnd"/>
      <w:r w:rsidR="00161F82" w:rsidRPr="00780CC1">
        <w:rPr>
          <w:rFonts w:ascii="Times New Roman" w:hAnsi="Times New Roman" w:cs="Times New Roman"/>
          <w:b/>
          <w:i/>
          <w:iCs/>
          <w:sz w:val="28"/>
          <w:szCs w:val="28"/>
        </w:rPr>
        <w:t xml:space="preserve">: </w:t>
      </w:r>
      <w:r w:rsidR="001A30A3" w:rsidRPr="00780CC1">
        <w:rPr>
          <w:rFonts w:ascii="Times New Roman" w:hAnsi="Times New Roman" w:cs="Times New Roman"/>
          <w:b/>
          <w:i/>
          <w:iCs/>
          <w:sz w:val="28"/>
          <w:szCs w:val="28"/>
        </w:rPr>
        <w:t xml:space="preserve">Котельная №48 д. </w:t>
      </w:r>
      <w:proofErr w:type="spellStart"/>
      <w:r w:rsidR="001A30A3" w:rsidRPr="00780CC1">
        <w:rPr>
          <w:rFonts w:ascii="Times New Roman" w:hAnsi="Times New Roman" w:cs="Times New Roman"/>
          <w:b/>
          <w:i/>
          <w:iCs/>
          <w:sz w:val="28"/>
          <w:szCs w:val="28"/>
        </w:rPr>
        <w:t>Лупполово</w:t>
      </w:r>
      <w:proofErr w:type="spellEnd"/>
      <w:r w:rsidR="00161F82" w:rsidRPr="00780CC1">
        <w:rPr>
          <w:rFonts w:ascii="Times New Roman" w:hAnsi="Times New Roman" w:cs="Times New Roman"/>
          <w:b/>
          <w:i/>
          <w:iCs/>
          <w:sz w:val="28"/>
          <w:szCs w:val="28"/>
        </w:rPr>
        <w:t xml:space="preserve"> – </w:t>
      </w:r>
      <w:r w:rsidR="00EB292F">
        <w:rPr>
          <w:rFonts w:ascii="Times New Roman" w:hAnsi="Times New Roman" w:cs="Times New Roman"/>
          <w:b/>
          <w:i/>
          <w:iCs/>
          <w:sz w:val="26"/>
          <w:szCs w:val="26"/>
        </w:rPr>
        <w:t>Дом №23 к.2</w:t>
      </w:r>
    </w:p>
    <w:p w14:paraId="336EE484" w14:textId="7FD1A1E3" w:rsidR="00A325F4" w:rsidRDefault="004B26C6" w:rsidP="00260F55">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283C8078" wp14:editId="5F4D3CB2">
            <wp:extent cx="6118665" cy="8368588"/>
            <wp:effectExtent l="19050" t="19050" r="15875" b="139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Пьезометрический график_Страница_1.jpg"/>
                    <pic:cNvPicPr/>
                  </pic:nvPicPr>
                  <pic:blipFill rotWithShape="1">
                    <a:blip r:embed="rId25" cstate="print">
                      <a:extLst>
                        <a:ext uri="{28A0092B-C50C-407E-A947-70E740481C1C}">
                          <a14:useLocalDpi xmlns:a14="http://schemas.microsoft.com/office/drawing/2010/main" val="0"/>
                        </a:ext>
                      </a:extLst>
                    </a:blip>
                    <a:srcRect b="34989"/>
                    <a:stretch/>
                  </pic:blipFill>
                  <pic:spPr bwMode="auto">
                    <a:xfrm>
                      <a:off x="0" y="0"/>
                      <a:ext cx="6129071" cy="838282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7362FFEC" w14:textId="6FDBA6FD" w:rsidR="00A325F4" w:rsidRPr="002A2C9E" w:rsidRDefault="00A325F4" w:rsidP="00E3227D">
      <w:pPr>
        <w:autoSpaceDE w:val="0"/>
        <w:autoSpaceDN w:val="0"/>
        <w:adjustRightInd w:val="0"/>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Рисунок 1.3.8.3</w:t>
      </w:r>
      <w:r w:rsidRPr="00780CC1">
        <w:rPr>
          <w:rFonts w:ascii="Times New Roman" w:hAnsi="Times New Roman" w:cs="Times New Roman"/>
          <w:b/>
          <w:i/>
          <w:iCs/>
          <w:sz w:val="28"/>
          <w:szCs w:val="28"/>
        </w:rPr>
        <w:t xml:space="preserve"> – </w:t>
      </w:r>
      <w:r w:rsidRPr="00780CC1">
        <w:rPr>
          <w:rFonts w:ascii="Times New Roman" w:hAnsi="Times New Roman" w:cs="Times New Roman"/>
          <w:b/>
          <w:i/>
          <w:iCs/>
          <w:sz w:val="26"/>
          <w:szCs w:val="26"/>
        </w:rPr>
        <w:t xml:space="preserve">Пьезометрический график по пути: </w:t>
      </w:r>
      <w:r w:rsidR="00E3227D" w:rsidRPr="00E3227D">
        <w:rPr>
          <w:rFonts w:ascii="Times New Roman" w:hAnsi="Times New Roman"/>
          <w:b/>
          <w:i/>
          <w:sz w:val="28"/>
          <w:szCs w:val="20"/>
        </w:rPr>
        <w:t>К</w:t>
      </w:r>
      <w:r w:rsidR="00E3227D" w:rsidRPr="00E3227D">
        <w:rPr>
          <w:rFonts w:ascii="Times New Roman" w:hAnsi="Times New Roman" w:cs="Times New Roman"/>
          <w:b/>
          <w:i/>
          <w:sz w:val="28"/>
          <w:szCs w:val="20"/>
        </w:rPr>
        <w:t>отельн</w:t>
      </w:r>
      <w:r w:rsidR="00E3227D" w:rsidRPr="00E3227D">
        <w:rPr>
          <w:rFonts w:ascii="Times New Roman" w:hAnsi="Times New Roman"/>
          <w:b/>
          <w:i/>
          <w:sz w:val="28"/>
          <w:szCs w:val="20"/>
        </w:rPr>
        <w:t>ая</w:t>
      </w:r>
      <w:r w:rsidR="00E3227D" w:rsidRPr="00E3227D">
        <w:rPr>
          <w:rFonts w:ascii="Times New Roman" w:hAnsi="Times New Roman" w:cs="Times New Roman"/>
          <w:b/>
          <w:i/>
          <w:sz w:val="28"/>
          <w:szCs w:val="20"/>
        </w:rPr>
        <w:t xml:space="preserve"> ООО «ЕТК»</w:t>
      </w:r>
      <w:r w:rsidR="00E3227D" w:rsidRPr="00E3227D">
        <w:rPr>
          <w:rFonts w:ascii="Times New Roman" w:hAnsi="Times New Roman"/>
          <w:b/>
          <w:i/>
          <w:sz w:val="28"/>
          <w:szCs w:val="20"/>
        </w:rPr>
        <w:t xml:space="preserve"> д. Юкки</w:t>
      </w:r>
      <w:r w:rsidR="00E3227D" w:rsidRPr="00E3227D">
        <w:rPr>
          <w:rFonts w:ascii="Times New Roman" w:hAnsi="Times New Roman" w:cs="Times New Roman"/>
          <w:b/>
          <w:i/>
          <w:iCs/>
          <w:sz w:val="36"/>
          <w:szCs w:val="26"/>
        </w:rPr>
        <w:t xml:space="preserve"> </w:t>
      </w:r>
      <w:r w:rsidRPr="00780CC1">
        <w:rPr>
          <w:rFonts w:ascii="Times New Roman" w:hAnsi="Times New Roman" w:cs="Times New Roman"/>
          <w:b/>
          <w:i/>
          <w:iCs/>
          <w:sz w:val="26"/>
          <w:szCs w:val="26"/>
        </w:rPr>
        <w:t xml:space="preserve">– </w:t>
      </w:r>
      <w:r w:rsidR="00E3227D">
        <w:rPr>
          <w:rFonts w:ascii="Times New Roman" w:hAnsi="Times New Roman" w:cs="Times New Roman"/>
          <w:b/>
          <w:i/>
          <w:iCs/>
          <w:sz w:val="26"/>
          <w:szCs w:val="26"/>
        </w:rPr>
        <w:t>Черничная Поляна №10</w:t>
      </w:r>
    </w:p>
    <w:p w14:paraId="08191545" w14:textId="74DCF5F2" w:rsidR="004B26C6" w:rsidRDefault="00602E0B" w:rsidP="00260F55">
      <w:pPr>
        <w:autoSpaceDE w:val="0"/>
        <w:autoSpaceDN w:val="0"/>
        <w:adjustRightInd w:val="0"/>
        <w:spacing w:after="0" w:line="24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14:anchorId="5BD4378E" wp14:editId="40AC7EA4">
            <wp:extent cx="6119495" cy="3094355"/>
            <wp:effectExtent l="19050" t="19050" r="14605" b="1079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Путь для ПГ.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19495" cy="3094355"/>
                    </a:xfrm>
                    <a:prstGeom prst="rect">
                      <a:avLst/>
                    </a:prstGeom>
                    <a:ln w="19050">
                      <a:solidFill>
                        <a:schemeClr val="tx1"/>
                      </a:solidFill>
                    </a:ln>
                  </pic:spPr>
                </pic:pic>
              </a:graphicData>
            </a:graphic>
          </wp:inline>
        </w:drawing>
      </w:r>
    </w:p>
    <w:p w14:paraId="26D1732A" w14:textId="41F36F01" w:rsidR="004B26C6" w:rsidRDefault="004B26C6" w:rsidP="00260F55">
      <w:pPr>
        <w:autoSpaceDE w:val="0"/>
        <w:autoSpaceDN w:val="0"/>
        <w:adjustRightInd w:val="0"/>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Рисунок 1.3.8.4</w:t>
      </w:r>
      <w:r w:rsidRPr="00780CC1">
        <w:rPr>
          <w:rFonts w:ascii="Times New Roman" w:hAnsi="Times New Roman" w:cs="Times New Roman"/>
          <w:b/>
          <w:i/>
          <w:iCs/>
          <w:sz w:val="28"/>
          <w:szCs w:val="28"/>
        </w:rPr>
        <w:t xml:space="preserve"> – Путь для </w:t>
      </w:r>
      <w:proofErr w:type="spellStart"/>
      <w:r w:rsidRPr="00780CC1">
        <w:rPr>
          <w:rFonts w:ascii="Times New Roman" w:hAnsi="Times New Roman" w:cs="Times New Roman"/>
          <w:b/>
          <w:i/>
          <w:iCs/>
          <w:sz w:val="28"/>
          <w:szCs w:val="28"/>
        </w:rPr>
        <w:t>пьезографика</w:t>
      </w:r>
      <w:proofErr w:type="spellEnd"/>
      <w:r w:rsidRPr="00780CC1">
        <w:rPr>
          <w:rFonts w:ascii="Times New Roman" w:hAnsi="Times New Roman" w:cs="Times New Roman"/>
          <w:b/>
          <w:i/>
          <w:iCs/>
          <w:sz w:val="28"/>
          <w:szCs w:val="28"/>
        </w:rPr>
        <w:t xml:space="preserve">: </w:t>
      </w:r>
      <w:r w:rsidRPr="00E3227D">
        <w:rPr>
          <w:rFonts w:ascii="Times New Roman" w:hAnsi="Times New Roman"/>
          <w:b/>
          <w:i/>
          <w:sz w:val="28"/>
          <w:szCs w:val="20"/>
        </w:rPr>
        <w:t>К</w:t>
      </w:r>
      <w:r w:rsidRPr="00E3227D">
        <w:rPr>
          <w:rFonts w:ascii="Times New Roman" w:hAnsi="Times New Roman" w:cs="Times New Roman"/>
          <w:b/>
          <w:i/>
          <w:sz w:val="28"/>
          <w:szCs w:val="20"/>
        </w:rPr>
        <w:t>отельн</w:t>
      </w:r>
      <w:r w:rsidRPr="00E3227D">
        <w:rPr>
          <w:rFonts w:ascii="Times New Roman" w:hAnsi="Times New Roman"/>
          <w:b/>
          <w:i/>
          <w:sz w:val="28"/>
          <w:szCs w:val="20"/>
        </w:rPr>
        <w:t>ая</w:t>
      </w:r>
      <w:r w:rsidRPr="00E3227D">
        <w:rPr>
          <w:rFonts w:ascii="Times New Roman" w:hAnsi="Times New Roman" w:cs="Times New Roman"/>
          <w:b/>
          <w:i/>
          <w:sz w:val="28"/>
          <w:szCs w:val="20"/>
        </w:rPr>
        <w:t xml:space="preserve"> ООО «ЕТК»</w:t>
      </w:r>
      <w:r w:rsidRPr="00E3227D">
        <w:rPr>
          <w:rFonts w:ascii="Times New Roman" w:hAnsi="Times New Roman"/>
          <w:b/>
          <w:i/>
          <w:sz w:val="28"/>
          <w:szCs w:val="20"/>
        </w:rPr>
        <w:t xml:space="preserve"> д. Юкки</w:t>
      </w:r>
      <w:r w:rsidRPr="00E3227D">
        <w:rPr>
          <w:rFonts w:ascii="Times New Roman" w:hAnsi="Times New Roman" w:cs="Times New Roman"/>
          <w:b/>
          <w:i/>
          <w:iCs/>
          <w:sz w:val="36"/>
          <w:szCs w:val="26"/>
        </w:rPr>
        <w:t xml:space="preserve"> </w:t>
      </w:r>
      <w:r w:rsidRPr="00780CC1">
        <w:rPr>
          <w:rFonts w:ascii="Times New Roman" w:hAnsi="Times New Roman" w:cs="Times New Roman"/>
          <w:b/>
          <w:i/>
          <w:iCs/>
          <w:sz w:val="26"/>
          <w:szCs w:val="26"/>
        </w:rPr>
        <w:t xml:space="preserve">– </w:t>
      </w:r>
      <w:r>
        <w:rPr>
          <w:rFonts w:ascii="Times New Roman" w:hAnsi="Times New Roman" w:cs="Times New Roman"/>
          <w:b/>
          <w:i/>
          <w:iCs/>
          <w:sz w:val="26"/>
          <w:szCs w:val="26"/>
        </w:rPr>
        <w:t>Черничная Поляна №10</w:t>
      </w:r>
    </w:p>
    <w:p w14:paraId="5BCDE23D" w14:textId="7D2A3D2F" w:rsidR="00F20861" w:rsidRPr="00F20861" w:rsidRDefault="00F20861" w:rsidP="00277611">
      <w:pPr>
        <w:autoSpaceDE w:val="0"/>
        <w:autoSpaceDN w:val="0"/>
        <w:adjustRightInd w:val="0"/>
        <w:spacing w:before="240"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Пь</w:t>
      </w:r>
      <w:r w:rsidR="00A351A0">
        <w:rPr>
          <w:rFonts w:ascii="Times New Roman" w:hAnsi="Times New Roman" w:cs="Times New Roman"/>
          <w:bCs/>
          <w:sz w:val="28"/>
          <w:szCs w:val="28"/>
        </w:rPr>
        <w:t>езом</w:t>
      </w:r>
      <w:r w:rsidR="00602E0B">
        <w:rPr>
          <w:rFonts w:ascii="Times New Roman" w:hAnsi="Times New Roman" w:cs="Times New Roman"/>
          <w:bCs/>
          <w:sz w:val="28"/>
          <w:szCs w:val="28"/>
        </w:rPr>
        <w:t>етрические</w:t>
      </w:r>
      <w:r w:rsidR="00A351A0">
        <w:rPr>
          <w:rFonts w:ascii="Times New Roman" w:hAnsi="Times New Roman" w:cs="Times New Roman"/>
          <w:bCs/>
          <w:sz w:val="28"/>
          <w:szCs w:val="28"/>
        </w:rPr>
        <w:t xml:space="preserve"> график</w:t>
      </w:r>
      <w:r w:rsidR="00602E0B">
        <w:rPr>
          <w:rFonts w:ascii="Times New Roman" w:hAnsi="Times New Roman" w:cs="Times New Roman"/>
          <w:bCs/>
          <w:sz w:val="28"/>
          <w:szCs w:val="28"/>
        </w:rPr>
        <w:t>и</w:t>
      </w:r>
      <w:r w:rsidR="00A351A0">
        <w:rPr>
          <w:rFonts w:ascii="Times New Roman" w:hAnsi="Times New Roman" w:cs="Times New Roman"/>
          <w:bCs/>
          <w:sz w:val="28"/>
          <w:szCs w:val="28"/>
        </w:rPr>
        <w:t xml:space="preserve"> был</w:t>
      </w:r>
      <w:r w:rsidR="00602E0B">
        <w:rPr>
          <w:rFonts w:ascii="Times New Roman" w:hAnsi="Times New Roman" w:cs="Times New Roman"/>
          <w:bCs/>
          <w:sz w:val="28"/>
          <w:szCs w:val="28"/>
        </w:rPr>
        <w:t>и</w:t>
      </w:r>
      <w:r w:rsidR="001E3651">
        <w:rPr>
          <w:rFonts w:ascii="Times New Roman" w:hAnsi="Times New Roman" w:cs="Times New Roman"/>
          <w:bCs/>
          <w:sz w:val="28"/>
          <w:szCs w:val="28"/>
        </w:rPr>
        <w:t xml:space="preserve"> построе</w:t>
      </w:r>
      <w:r w:rsidR="00A351A0">
        <w:rPr>
          <w:rFonts w:ascii="Times New Roman" w:hAnsi="Times New Roman" w:cs="Times New Roman"/>
          <w:bCs/>
          <w:sz w:val="28"/>
          <w:szCs w:val="28"/>
        </w:rPr>
        <w:t>н</w:t>
      </w:r>
      <w:r w:rsidR="00602E0B">
        <w:rPr>
          <w:rFonts w:ascii="Times New Roman" w:hAnsi="Times New Roman" w:cs="Times New Roman"/>
          <w:bCs/>
          <w:sz w:val="28"/>
          <w:szCs w:val="28"/>
        </w:rPr>
        <w:t>ы</w:t>
      </w:r>
      <w:r w:rsidR="001E3651">
        <w:rPr>
          <w:rFonts w:ascii="Times New Roman" w:hAnsi="Times New Roman" w:cs="Times New Roman"/>
          <w:bCs/>
          <w:sz w:val="28"/>
          <w:szCs w:val="28"/>
        </w:rPr>
        <w:t xml:space="preserve"> из соображения обеспечения теплоносителем самых отдаленных абонентов.</w:t>
      </w:r>
    </w:p>
    <w:p w14:paraId="605DD47F" w14:textId="2879E3CB" w:rsidR="00273B93" w:rsidRDefault="009572CD" w:rsidP="00B4707F">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1.3.9 Статистика отказов тепловых сетей (аварий, инцидентов) за последние 5 лет</w:t>
      </w:r>
    </w:p>
    <w:p w14:paraId="7A9F5E02" w14:textId="77777777" w:rsidR="002D4159" w:rsidRDefault="00B4707F" w:rsidP="002D4159">
      <w:pPr>
        <w:autoSpaceDE w:val="0"/>
        <w:autoSpaceDN w:val="0"/>
        <w:adjustRightInd w:val="0"/>
        <w:spacing w:before="240" w:line="360" w:lineRule="auto"/>
        <w:ind w:firstLine="709"/>
        <w:jc w:val="both"/>
        <w:rPr>
          <w:rFonts w:ascii="Times New Roman" w:hAnsi="Times New Roman" w:cs="Times New Roman"/>
          <w:iCs/>
          <w:sz w:val="28"/>
          <w:szCs w:val="28"/>
        </w:rPr>
      </w:pPr>
      <w:r w:rsidRPr="002D4159">
        <w:rPr>
          <w:rFonts w:ascii="Times New Roman" w:hAnsi="Times New Roman" w:cs="Times New Roman"/>
          <w:iCs/>
          <w:sz w:val="28"/>
          <w:szCs w:val="28"/>
        </w:rPr>
        <w:t>Отказов тепловых сетей (аварий, инцидентов) за последние 5 лет</w:t>
      </w:r>
      <w:r w:rsidR="002D4159" w:rsidRPr="002D4159">
        <w:rPr>
          <w:rFonts w:ascii="Times New Roman" w:hAnsi="Times New Roman" w:cs="Times New Roman"/>
          <w:iCs/>
          <w:sz w:val="28"/>
          <w:szCs w:val="28"/>
        </w:rPr>
        <w:t xml:space="preserve"> не отмечено.</w:t>
      </w:r>
    </w:p>
    <w:p w14:paraId="48AED54E" w14:textId="78694C41" w:rsidR="009572CD" w:rsidRPr="00C14341" w:rsidRDefault="009572CD" w:rsidP="002D4159">
      <w:pPr>
        <w:autoSpaceDE w:val="0"/>
        <w:autoSpaceDN w:val="0"/>
        <w:adjustRightInd w:val="0"/>
        <w:spacing w:before="240" w:line="240" w:lineRule="auto"/>
        <w:ind w:firstLine="709"/>
        <w:jc w:val="center"/>
        <w:rPr>
          <w:rFonts w:ascii="Times New Roman" w:hAnsi="Times New Roman" w:cs="Times New Roman"/>
          <w:b/>
          <w:i/>
          <w:iCs/>
          <w:sz w:val="28"/>
          <w:szCs w:val="28"/>
        </w:rPr>
      </w:pPr>
      <w:r w:rsidRPr="00C14341">
        <w:rPr>
          <w:rFonts w:ascii="Times New Roman" w:hAnsi="Times New Roman" w:cs="Times New Roman"/>
          <w:b/>
          <w:i/>
          <w:iCs/>
          <w:sz w:val="28"/>
          <w:szCs w:val="28"/>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14:paraId="7639DD29" w14:textId="03E50693" w:rsidR="009572CD" w:rsidRPr="009572CD" w:rsidRDefault="00FC38C9" w:rsidP="009572C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2021 год </w:t>
      </w:r>
      <w:r w:rsidR="008454A9">
        <w:rPr>
          <w:rFonts w:ascii="Times New Roman" w:hAnsi="Times New Roman" w:cs="Times New Roman"/>
          <w:sz w:val="28"/>
          <w:szCs w:val="28"/>
        </w:rPr>
        <w:t xml:space="preserve">в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454A9">
        <w:rPr>
          <w:rFonts w:ascii="Times New Roman" w:hAnsi="Times New Roman" w:cs="Times New Roman"/>
          <w:sz w:val="28"/>
          <w:szCs w:val="28"/>
        </w:rPr>
        <w:t xml:space="preserve"> инцидентов </w:t>
      </w:r>
      <w:r w:rsidR="009572CD" w:rsidRPr="009572CD">
        <w:rPr>
          <w:rFonts w:ascii="Times New Roman" w:hAnsi="Times New Roman" w:cs="Times New Roman"/>
          <w:sz w:val="28"/>
          <w:szCs w:val="28"/>
        </w:rPr>
        <w:t>(аварийно-вос</w:t>
      </w:r>
      <w:r w:rsidR="009572CD">
        <w:rPr>
          <w:rFonts w:ascii="Times New Roman" w:hAnsi="Times New Roman" w:cs="Times New Roman"/>
          <w:sz w:val="28"/>
          <w:szCs w:val="28"/>
        </w:rPr>
        <w:t>становительных ремонтов) тепло</w:t>
      </w:r>
      <w:r w:rsidR="00606AD6">
        <w:rPr>
          <w:rFonts w:ascii="Times New Roman" w:hAnsi="Times New Roman" w:cs="Times New Roman"/>
          <w:sz w:val="28"/>
          <w:szCs w:val="28"/>
        </w:rPr>
        <w:t>вых сетей</w:t>
      </w:r>
      <w:r w:rsidR="006F3F20" w:rsidRPr="006F3F20">
        <w:rPr>
          <w:rFonts w:ascii="Times New Roman" w:hAnsi="Times New Roman" w:cs="Times New Roman"/>
          <w:sz w:val="28"/>
          <w:szCs w:val="28"/>
        </w:rPr>
        <w:t xml:space="preserve"> </w:t>
      </w:r>
      <w:r w:rsidR="006F3F20">
        <w:rPr>
          <w:rFonts w:ascii="Times New Roman" w:hAnsi="Times New Roman" w:cs="Times New Roman"/>
          <w:sz w:val="28"/>
          <w:szCs w:val="28"/>
        </w:rPr>
        <w:t>не было зафиксировано</w:t>
      </w:r>
      <w:r w:rsidR="00606AD6">
        <w:rPr>
          <w:rFonts w:ascii="Times New Roman" w:hAnsi="Times New Roman" w:cs="Times New Roman"/>
          <w:sz w:val="28"/>
          <w:szCs w:val="28"/>
        </w:rPr>
        <w:t xml:space="preserve">. </w:t>
      </w:r>
    </w:p>
    <w:p w14:paraId="24E66735" w14:textId="77777777" w:rsidR="009572CD" w:rsidRPr="00C14341" w:rsidRDefault="009572CD" w:rsidP="00BF0F1D">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1.3.11 Описание процедур диагностики состояния тепловых сетей и планирования капитальных (текущих) ремонтов</w:t>
      </w:r>
    </w:p>
    <w:p w14:paraId="361212BA"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 целью диагностики состояния тепловых сетей проводя</w:t>
      </w:r>
      <w:r w:rsidR="00806E86">
        <w:rPr>
          <w:rFonts w:ascii="Times New Roman" w:hAnsi="Times New Roman" w:cs="Times New Roman"/>
          <w:sz w:val="28"/>
          <w:szCs w:val="28"/>
        </w:rPr>
        <w:t>тся гидравлические и температур</w:t>
      </w:r>
      <w:r w:rsidRPr="00806E86">
        <w:rPr>
          <w:rFonts w:ascii="Times New Roman" w:hAnsi="Times New Roman" w:cs="Times New Roman"/>
          <w:sz w:val="28"/>
          <w:szCs w:val="28"/>
        </w:rPr>
        <w:t>ные испытания теплотрасс, а также на тепловые потери.</w:t>
      </w:r>
    </w:p>
    <w:p w14:paraId="6E65456E"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Гидравлическое испытание тепловых сетей производят</w:t>
      </w:r>
      <w:r w:rsidR="00806E86">
        <w:rPr>
          <w:rFonts w:ascii="Times New Roman" w:hAnsi="Times New Roman" w:cs="Times New Roman"/>
          <w:sz w:val="28"/>
          <w:szCs w:val="28"/>
        </w:rPr>
        <w:t xml:space="preserve"> дважды: сначала проверяют проч</w:t>
      </w:r>
      <w:r w:rsidRPr="00806E86">
        <w:rPr>
          <w:rFonts w:ascii="Times New Roman" w:hAnsi="Times New Roman" w:cs="Times New Roman"/>
          <w:sz w:val="28"/>
          <w:szCs w:val="28"/>
        </w:rPr>
        <w:t>ность и плотность теплопровода без оборудования и арматуры, после весь теплопровод, который</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готов к эксплуатации, с установленными грязевиками, задвижками, компенсаторами и остальным</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оборудованием. Повторная проверка нужна потому, что при с</w:t>
      </w:r>
      <w:r w:rsidR="00806E86">
        <w:rPr>
          <w:rFonts w:ascii="Times New Roman" w:hAnsi="Times New Roman" w:cs="Times New Roman"/>
          <w:sz w:val="28"/>
          <w:szCs w:val="28"/>
        </w:rPr>
        <w:t>монтированном оборудовании и ар</w:t>
      </w:r>
      <w:r w:rsidRPr="00806E86">
        <w:rPr>
          <w:rFonts w:ascii="Times New Roman" w:hAnsi="Times New Roman" w:cs="Times New Roman"/>
          <w:sz w:val="28"/>
          <w:szCs w:val="28"/>
        </w:rPr>
        <w:t>матуре тяжелее проверить плотность и прочность сварных швов.</w:t>
      </w:r>
    </w:p>
    <w:p w14:paraId="3E25815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В случаях, когда при испытании теплопроводов без обор</w:t>
      </w:r>
      <w:r w:rsidR="00806E86">
        <w:rPr>
          <w:rFonts w:ascii="Times New Roman" w:hAnsi="Times New Roman" w:cs="Times New Roman"/>
          <w:sz w:val="28"/>
          <w:szCs w:val="28"/>
        </w:rPr>
        <w:t xml:space="preserve">удования и арматуры имеет место </w:t>
      </w:r>
      <w:r w:rsidRPr="00806E86">
        <w:rPr>
          <w:rFonts w:ascii="Times New Roman" w:hAnsi="Times New Roman" w:cs="Times New Roman"/>
          <w:sz w:val="28"/>
          <w:szCs w:val="28"/>
        </w:rPr>
        <w:t>падение давления по приборам, значит, имеющиеся сварные швы неплотные (естественно, если в</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самих трубах нет свищей, трещин и пр.). Падение давления при</w:t>
      </w:r>
      <w:r w:rsidR="00806E86">
        <w:rPr>
          <w:rFonts w:ascii="Times New Roman" w:hAnsi="Times New Roman" w:cs="Times New Roman"/>
          <w:sz w:val="28"/>
          <w:szCs w:val="28"/>
        </w:rPr>
        <w:t xml:space="preserve"> испытании трубопроводов с уста</w:t>
      </w:r>
      <w:r w:rsidRPr="00806E86">
        <w:rPr>
          <w:rFonts w:ascii="Times New Roman" w:hAnsi="Times New Roman" w:cs="Times New Roman"/>
          <w:sz w:val="28"/>
          <w:szCs w:val="28"/>
        </w:rPr>
        <w:t>новленным оборудованием и арматурой, возможно, свидетельствует, что помимо стыков в</w:t>
      </w:r>
      <w:r w:rsidR="00806E86">
        <w:rPr>
          <w:rFonts w:ascii="Times New Roman" w:hAnsi="Times New Roman" w:cs="Times New Roman"/>
          <w:sz w:val="28"/>
          <w:szCs w:val="28"/>
        </w:rPr>
        <w:t>ыпол</w:t>
      </w:r>
      <w:r w:rsidRPr="00806E86">
        <w:rPr>
          <w:rFonts w:ascii="Times New Roman" w:hAnsi="Times New Roman" w:cs="Times New Roman"/>
          <w:sz w:val="28"/>
          <w:szCs w:val="28"/>
        </w:rPr>
        <w:t>нены с дефектами еще сальниковые уплотнения или фланцевые соединения.</w:t>
      </w:r>
    </w:p>
    <w:p w14:paraId="3FDF2A70" w14:textId="685800BA"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предварительном испытании проверяется на плотност</w:t>
      </w:r>
      <w:r w:rsidR="00806E86">
        <w:rPr>
          <w:rFonts w:ascii="Times New Roman" w:hAnsi="Times New Roman" w:cs="Times New Roman"/>
          <w:sz w:val="28"/>
          <w:szCs w:val="28"/>
        </w:rPr>
        <w:t xml:space="preserve">ь и прочность не только сварные </w:t>
      </w:r>
      <w:r w:rsidRPr="00806E86">
        <w:rPr>
          <w:rFonts w:ascii="Times New Roman" w:hAnsi="Times New Roman" w:cs="Times New Roman"/>
          <w:sz w:val="28"/>
          <w:szCs w:val="28"/>
        </w:rPr>
        <w:t>швы, но и стенки трубопроводов, т.к. бывает, что трубы имею</w:t>
      </w:r>
      <w:r w:rsidR="00806E86">
        <w:rPr>
          <w:rFonts w:ascii="Times New Roman" w:hAnsi="Times New Roman" w:cs="Times New Roman"/>
          <w:sz w:val="28"/>
          <w:szCs w:val="28"/>
        </w:rPr>
        <w:t>т трещины, свищи и прочие заво</w:t>
      </w:r>
      <w:r w:rsidR="003D4086">
        <w:rPr>
          <w:rFonts w:ascii="Times New Roman" w:hAnsi="Times New Roman" w:cs="Times New Roman"/>
          <w:sz w:val="28"/>
          <w:szCs w:val="28"/>
        </w:rPr>
        <w:t>дс</w:t>
      </w:r>
      <w:r w:rsidRPr="00806E86">
        <w:rPr>
          <w:rFonts w:ascii="Times New Roman" w:hAnsi="Times New Roman" w:cs="Times New Roman"/>
          <w:sz w:val="28"/>
          <w:szCs w:val="28"/>
        </w:rPr>
        <w:t>кие дефекты. Испытания смонтированного трубопровода до</w:t>
      </w:r>
      <w:r w:rsidR="00806E86">
        <w:rPr>
          <w:rFonts w:ascii="Times New Roman" w:hAnsi="Times New Roman" w:cs="Times New Roman"/>
          <w:sz w:val="28"/>
          <w:szCs w:val="28"/>
        </w:rPr>
        <w:t>лжны выполняться до монтажа теп</w:t>
      </w:r>
      <w:r w:rsidRPr="00806E86">
        <w:rPr>
          <w:rFonts w:ascii="Times New Roman" w:hAnsi="Times New Roman" w:cs="Times New Roman"/>
          <w:sz w:val="28"/>
          <w:szCs w:val="28"/>
        </w:rPr>
        <w:t xml:space="preserve">лоизоляции. </w:t>
      </w:r>
      <w:r w:rsidR="00211387" w:rsidRPr="00806E86">
        <w:rPr>
          <w:rFonts w:ascii="Times New Roman" w:hAnsi="Times New Roman" w:cs="Times New Roman"/>
          <w:sz w:val="28"/>
          <w:szCs w:val="28"/>
        </w:rPr>
        <w:t>Помимо этого,</w:t>
      </w:r>
      <w:r w:rsidRPr="00806E86">
        <w:rPr>
          <w:rFonts w:ascii="Times New Roman" w:hAnsi="Times New Roman" w:cs="Times New Roman"/>
          <w:sz w:val="28"/>
          <w:szCs w:val="28"/>
        </w:rPr>
        <w:t xml:space="preserve"> трубопровод не должен быть зас</w:t>
      </w:r>
      <w:r w:rsidR="00806E86">
        <w:rPr>
          <w:rFonts w:ascii="Times New Roman" w:hAnsi="Times New Roman" w:cs="Times New Roman"/>
          <w:sz w:val="28"/>
          <w:szCs w:val="28"/>
        </w:rPr>
        <w:t>ыпан или закрыт инженерными кон</w:t>
      </w:r>
      <w:r w:rsidRPr="00806E86">
        <w:rPr>
          <w:rFonts w:ascii="Times New Roman" w:hAnsi="Times New Roman" w:cs="Times New Roman"/>
          <w:sz w:val="28"/>
          <w:szCs w:val="28"/>
        </w:rPr>
        <w:t>струкциями. Когда трубопровод сварен из бесшовных цельнотянутых труб, он может пред</w:t>
      </w:r>
      <w:r w:rsidR="00806E86">
        <w:rPr>
          <w:rFonts w:ascii="Times New Roman" w:hAnsi="Times New Roman" w:cs="Times New Roman"/>
          <w:sz w:val="28"/>
          <w:szCs w:val="28"/>
        </w:rPr>
        <w:t>ъяв</w:t>
      </w:r>
      <w:r w:rsidRPr="00806E86">
        <w:rPr>
          <w:rFonts w:ascii="Times New Roman" w:hAnsi="Times New Roman" w:cs="Times New Roman"/>
          <w:sz w:val="28"/>
          <w:szCs w:val="28"/>
        </w:rPr>
        <w:t>ляться к испытанию уже изолированным, но только с открытыми сварными стыками.</w:t>
      </w:r>
    </w:p>
    <w:p w14:paraId="6F6BE9FE"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окончательном испытании подлежат проверке места с</w:t>
      </w:r>
      <w:r w:rsidR="00806E86">
        <w:rPr>
          <w:rFonts w:ascii="Times New Roman" w:hAnsi="Times New Roman" w:cs="Times New Roman"/>
          <w:sz w:val="28"/>
          <w:szCs w:val="28"/>
        </w:rPr>
        <w:t xml:space="preserve">оединения отдельных участков (в </w:t>
      </w:r>
      <w:r w:rsidRPr="00806E86">
        <w:rPr>
          <w:rFonts w:ascii="Times New Roman" w:hAnsi="Times New Roman" w:cs="Times New Roman"/>
          <w:sz w:val="28"/>
          <w:szCs w:val="28"/>
        </w:rPr>
        <w:t>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уплотнены, а секционные задвижки полностью открыты.</w:t>
      </w:r>
    </w:p>
    <w:p w14:paraId="19FCB74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гидравлическом испытании тепловых сетей последовательность проведения работ такая:</w:t>
      </w:r>
    </w:p>
    <w:p w14:paraId="0F0FD7F7" w14:textId="47DD3DD5"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проводят очистку теплопроводов;</w:t>
      </w:r>
    </w:p>
    <w:p w14:paraId="6DDCE8E8" w14:textId="773A67D0"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9572CD" w:rsidRPr="00806E86">
        <w:rPr>
          <w:rFonts w:ascii="Times New Roman" w:hAnsi="Times New Roman" w:cs="Times New Roman"/>
          <w:sz w:val="28"/>
          <w:szCs w:val="28"/>
        </w:rPr>
        <w:t xml:space="preserve"> устанавливают манометры, заглушки и краны;</w:t>
      </w:r>
    </w:p>
    <w:p w14:paraId="4EE005BD" w14:textId="67DC07D9"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подключают воду и гидравлический пресс;</w:t>
      </w:r>
    </w:p>
    <w:p w14:paraId="03490E70" w14:textId="44F855E1"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заполняют трубопроводы водой до необходимого давления;</w:t>
      </w:r>
    </w:p>
    <w:p w14:paraId="24BB8BF2" w14:textId="2AF50BF5"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228FD">
        <w:rPr>
          <w:rFonts w:ascii="Times New Roman" w:hAnsi="Times New Roman" w:cs="Times New Roman"/>
          <w:sz w:val="28"/>
          <w:szCs w:val="28"/>
        </w:rPr>
        <w:t> </w:t>
      </w:r>
      <w:r w:rsidR="009572CD" w:rsidRPr="00806E86">
        <w:rPr>
          <w:rFonts w:ascii="Times New Roman" w:hAnsi="Times New Roman" w:cs="Times New Roman"/>
          <w:sz w:val="28"/>
          <w:szCs w:val="28"/>
        </w:rPr>
        <w:t>проводят осмотр теплопроводов и помечают места, где обнаружены дефекты;</w:t>
      </w:r>
    </w:p>
    <w:p w14:paraId="49F491AA" w14:textId="1209696B"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устраняют дефекты;</w:t>
      </w:r>
    </w:p>
    <w:p w14:paraId="468513EE" w14:textId="67C46E52"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производят второе испытание;</w:t>
      </w:r>
    </w:p>
    <w:p w14:paraId="7A5A5DE2" w14:textId="3D59B9F2"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отключают от водопровода и производят спуск воды из труб;</w:t>
      </w:r>
    </w:p>
    <w:p w14:paraId="77D0B1CA" w14:textId="1CCEF736"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снимают манометры и заглушки.</w:t>
      </w:r>
    </w:p>
    <w:p w14:paraId="1BE347C2" w14:textId="2F5352C1"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Для заполнения трубопроводов водой и хорошего удал</w:t>
      </w:r>
      <w:r w:rsidR="00806E86">
        <w:rPr>
          <w:rFonts w:ascii="Times New Roman" w:hAnsi="Times New Roman" w:cs="Times New Roman"/>
          <w:sz w:val="28"/>
          <w:szCs w:val="28"/>
        </w:rPr>
        <w:t xml:space="preserve">ения из труб воздуха водопровод </w:t>
      </w:r>
      <w:r w:rsidRPr="00806E86">
        <w:rPr>
          <w:rFonts w:ascii="Times New Roman" w:hAnsi="Times New Roman" w:cs="Times New Roman"/>
          <w:sz w:val="28"/>
          <w:szCs w:val="28"/>
        </w:rPr>
        <w:t>присоединяют к нижней части теплопровода. Возле каждого возду</w:t>
      </w:r>
      <w:r w:rsidR="00806E86">
        <w:rPr>
          <w:rFonts w:ascii="Times New Roman" w:hAnsi="Times New Roman" w:cs="Times New Roman"/>
          <w:sz w:val="28"/>
          <w:szCs w:val="28"/>
        </w:rPr>
        <w:t>шного крана необходимо вы</w:t>
      </w:r>
      <w:r w:rsidRPr="00806E86">
        <w:rPr>
          <w:rFonts w:ascii="Times New Roman" w:hAnsi="Times New Roman" w:cs="Times New Roman"/>
          <w:sz w:val="28"/>
          <w:szCs w:val="28"/>
        </w:rPr>
        <w:t xml:space="preserve">ставить дежурного. Сначала </w:t>
      </w:r>
      <w:r w:rsidR="00211387" w:rsidRPr="00806E86">
        <w:rPr>
          <w:rFonts w:ascii="Times New Roman" w:hAnsi="Times New Roman" w:cs="Times New Roman"/>
          <w:sz w:val="28"/>
          <w:szCs w:val="28"/>
        </w:rPr>
        <w:t>через воздушников</w:t>
      </w:r>
      <w:r w:rsidRPr="00806E86">
        <w:rPr>
          <w:rFonts w:ascii="Times New Roman" w:hAnsi="Times New Roman" w:cs="Times New Roman"/>
          <w:sz w:val="28"/>
          <w:szCs w:val="28"/>
        </w:rPr>
        <w:t xml:space="preserve"> поступает только воздух, потом воздушно-водяная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смесь и, наконец, только вода. По достижении выхода только воды кран перекрывается. Далее</w:t>
      </w:r>
      <w:r w:rsidR="00211387">
        <w:rPr>
          <w:rFonts w:ascii="Times New Roman" w:hAnsi="Times New Roman" w:cs="Times New Roman"/>
          <w:sz w:val="28"/>
          <w:szCs w:val="28"/>
        </w:rPr>
        <w:t xml:space="preserve"> </w:t>
      </w:r>
      <w:r w:rsidRPr="00806E86">
        <w:rPr>
          <w:rFonts w:ascii="Times New Roman" w:hAnsi="Times New Roman" w:cs="Times New Roman"/>
          <w:sz w:val="28"/>
          <w:szCs w:val="28"/>
        </w:rPr>
        <w:t>кран еще два-три раза периодически открывают для полного вып</w:t>
      </w:r>
      <w:r w:rsidR="00806E86">
        <w:rPr>
          <w:rFonts w:ascii="Times New Roman" w:hAnsi="Times New Roman" w:cs="Times New Roman"/>
          <w:sz w:val="28"/>
          <w:szCs w:val="28"/>
        </w:rPr>
        <w:t xml:space="preserve">уска оставшейся части воздуха с </w:t>
      </w:r>
      <w:r w:rsidRPr="00806E86">
        <w:rPr>
          <w:rFonts w:ascii="Times New Roman" w:hAnsi="Times New Roman" w:cs="Times New Roman"/>
          <w:sz w:val="28"/>
          <w:szCs w:val="28"/>
        </w:rPr>
        <w:t>верхних точек. Перед началом наполнения тепловой сети все воздушники необходимо открыть, а</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дренажи закрыть.</w:t>
      </w:r>
    </w:p>
    <w:p w14:paraId="79449645"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Испытание проводят давлением, равном рабочему с коэф</w:t>
      </w:r>
      <w:r w:rsidR="00806E86">
        <w:rPr>
          <w:rFonts w:ascii="Times New Roman" w:hAnsi="Times New Roman" w:cs="Times New Roman"/>
          <w:sz w:val="28"/>
          <w:szCs w:val="28"/>
        </w:rPr>
        <w:t>фициентом 1,25. Под рабочим по</w:t>
      </w:r>
      <w:r w:rsidRPr="00806E86">
        <w:rPr>
          <w:rFonts w:ascii="Times New Roman" w:hAnsi="Times New Roman" w:cs="Times New Roman"/>
          <w:sz w:val="28"/>
          <w:szCs w:val="28"/>
        </w:rPr>
        <w:t>нимают максимальное давление, которое может возникнуть на д</w:t>
      </w:r>
      <w:r w:rsidR="00806E86">
        <w:rPr>
          <w:rFonts w:ascii="Times New Roman" w:hAnsi="Times New Roman" w:cs="Times New Roman"/>
          <w:sz w:val="28"/>
          <w:szCs w:val="28"/>
        </w:rPr>
        <w:t>анном участке в процессе эксплу</w:t>
      </w:r>
      <w:r w:rsidRPr="00806E86">
        <w:rPr>
          <w:rFonts w:ascii="Times New Roman" w:hAnsi="Times New Roman" w:cs="Times New Roman"/>
          <w:sz w:val="28"/>
          <w:szCs w:val="28"/>
        </w:rPr>
        <w:t>атации.</w:t>
      </w:r>
    </w:p>
    <w:p w14:paraId="5745C921"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случаях испытания теплопровода без оборудовани</w:t>
      </w:r>
      <w:r w:rsidR="00806E86">
        <w:rPr>
          <w:rFonts w:ascii="Times New Roman" w:hAnsi="Times New Roman" w:cs="Times New Roman"/>
          <w:sz w:val="28"/>
          <w:szCs w:val="28"/>
        </w:rPr>
        <w:t xml:space="preserve">я и арматуры давление поднимают </w:t>
      </w:r>
      <w:r w:rsidRPr="00806E86">
        <w:rPr>
          <w:rFonts w:ascii="Times New Roman" w:hAnsi="Times New Roman" w:cs="Times New Roman"/>
          <w:sz w:val="28"/>
          <w:szCs w:val="28"/>
        </w:rPr>
        <w:t>до расчетного и выдерживают его на протяжении 10 мин, контролируя при этом падение давления,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после снижают его до рабочего, проводят осмотр сварных сое</w:t>
      </w:r>
      <w:r w:rsidR="00806E86">
        <w:rPr>
          <w:rFonts w:ascii="Times New Roman" w:hAnsi="Times New Roman" w:cs="Times New Roman"/>
          <w:sz w:val="28"/>
          <w:szCs w:val="28"/>
        </w:rPr>
        <w:t>динений и обстукивают стыки. Ис</w:t>
      </w:r>
      <w:r w:rsidRPr="00806E86">
        <w:rPr>
          <w:rFonts w:ascii="Times New Roman" w:hAnsi="Times New Roman" w:cs="Times New Roman"/>
          <w:sz w:val="28"/>
          <w:szCs w:val="28"/>
        </w:rPr>
        <w:t>пытания считают удовлетворительными, если отсутствует падение давления, нет течи и потения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стыков.</w:t>
      </w:r>
    </w:p>
    <w:p w14:paraId="2B41DEC4"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Испытания с установленным оборудованием и арматурой проводят с выд</w:t>
      </w:r>
      <w:r w:rsidR="00806E86">
        <w:rPr>
          <w:rFonts w:ascii="Times New Roman" w:hAnsi="Times New Roman" w:cs="Times New Roman"/>
          <w:sz w:val="28"/>
          <w:szCs w:val="28"/>
        </w:rPr>
        <w:t xml:space="preserve">ержкой в течение </w:t>
      </w:r>
      <w:r w:rsidRPr="00806E86">
        <w:rPr>
          <w:rFonts w:ascii="Times New Roman" w:hAnsi="Times New Roman" w:cs="Times New Roman"/>
          <w:sz w:val="28"/>
          <w:szCs w:val="28"/>
        </w:rPr>
        <w:t>15 мин, проводят осмотр фланцевых и сварных соединений, ар</w:t>
      </w:r>
      <w:r w:rsidR="00806E86">
        <w:rPr>
          <w:rFonts w:ascii="Times New Roman" w:hAnsi="Times New Roman" w:cs="Times New Roman"/>
          <w:sz w:val="28"/>
          <w:szCs w:val="28"/>
        </w:rPr>
        <w:t>матуры и оборудования, сальнико</w:t>
      </w:r>
      <w:r w:rsidRPr="00806E86">
        <w:rPr>
          <w:rFonts w:ascii="Times New Roman" w:hAnsi="Times New Roman" w:cs="Times New Roman"/>
          <w:sz w:val="28"/>
          <w:szCs w:val="28"/>
        </w:rPr>
        <w:t xml:space="preserve">вых уплотнений, после </w:t>
      </w:r>
      <w:r w:rsidRPr="00806E86">
        <w:rPr>
          <w:rFonts w:ascii="Times New Roman" w:hAnsi="Times New Roman" w:cs="Times New Roman"/>
          <w:sz w:val="28"/>
          <w:szCs w:val="28"/>
        </w:rPr>
        <w:lastRenderedPageBreak/>
        <w:t>давление снижают до рабочего. Испы</w:t>
      </w:r>
      <w:r w:rsidR="00806E86">
        <w:rPr>
          <w:rFonts w:ascii="Times New Roman" w:hAnsi="Times New Roman" w:cs="Times New Roman"/>
          <w:sz w:val="28"/>
          <w:szCs w:val="28"/>
        </w:rPr>
        <w:t>тания считают удовлетворительны</w:t>
      </w:r>
      <w:r w:rsidRPr="00806E86">
        <w:rPr>
          <w:rFonts w:ascii="Times New Roman" w:hAnsi="Times New Roman" w:cs="Times New Roman"/>
          <w:sz w:val="28"/>
          <w:szCs w:val="28"/>
        </w:rPr>
        <w:t>ми, если в течение 2 ч падение давления не превышает 10%. Испытательное давление проверяет не</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только герметичность, но и прочность оборудования и трубопровода.</w:t>
      </w:r>
    </w:p>
    <w:p w14:paraId="190BCEA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После испытания воду необходимо удалять из труб полно</w:t>
      </w:r>
      <w:r w:rsidR="00806E86">
        <w:rPr>
          <w:rFonts w:ascii="Times New Roman" w:hAnsi="Times New Roman" w:cs="Times New Roman"/>
          <w:sz w:val="28"/>
          <w:szCs w:val="28"/>
        </w:rPr>
        <w:t>стью. Как правило, вода для ис</w:t>
      </w:r>
      <w:r w:rsidRPr="00806E86">
        <w:rPr>
          <w:rFonts w:ascii="Times New Roman" w:hAnsi="Times New Roman" w:cs="Times New Roman"/>
          <w:sz w:val="28"/>
          <w:szCs w:val="28"/>
        </w:rPr>
        <w:t>пытаний не проходит специальную подготовку и может снизить качество сетевой воды и быть</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причиной коррозии внутренних поверхностей труб.</w:t>
      </w:r>
    </w:p>
    <w:p w14:paraId="7502F6F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Температурные испытания тепловых сетей на максимал</w:t>
      </w:r>
      <w:r w:rsidR="00806E86">
        <w:rPr>
          <w:rFonts w:ascii="Times New Roman" w:hAnsi="Times New Roman" w:cs="Times New Roman"/>
          <w:sz w:val="28"/>
          <w:szCs w:val="28"/>
        </w:rPr>
        <w:t xml:space="preserve">ьную температуру теплоносителя, </w:t>
      </w:r>
      <w:r w:rsidRPr="00806E86">
        <w:rPr>
          <w:rFonts w:ascii="Times New Roman" w:hAnsi="Times New Roman" w:cs="Times New Roman"/>
          <w:sz w:val="28"/>
          <w:szCs w:val="28"/>
        </w:rPr>
        <w:t>находящихся в эксплуатации длительное время и имеющих не</w:t>
      </w:r>
      <w:r w:rsidR="00806E86">
        <w:rPr>
          <w:rFonts w:ascii="Times New Roman" w:hAnsi="Times New Roman" w:cs="Times New Roman"/>
          <w:sz w:val="28"/>
          <w:szCs w:val="28"/>
        </w:rPr>
        <w:t>надежные участки проводиться по</w:t>
      </w:r>
      <w:r w:rsidRPr="00806E86">
        <w:rPr>
          <w:rFonts w:ascii="Times New Roman" w:hAnsi="Times New Roman" w:cs="Times New Roman"/>
          <w:sz w:val="28"/>
          <w:szCs w:val="28"/>
        </w:rPr>
        <w:t>сле ремонта и предварительного испытания этих сетей на прочность и плотность, но не позднее</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чем за 3 недели до начала отопительного периода.</w:t>
      </w:r>
    </w:p>
    <w:p w14:paraId="0DCA3575"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Температурным испытаниям подвергаться вся сеть от ис</w:t>
      </w:r>
      <w:r w:rsidR="00806E86">
        <w:rPr>
          <w:rFonts w:ascii="Times New Roman" w:hAnsi="Times New Roman" w:cs="Times New Roman"/>
          <w:sz w:val="28"/>
          <w:szCs w:val="28"/>
        </w:rPr>
        <w:t>точника тепловой энергии до ин</w:t>
      </w:r>
      <w:r w:rsidRPr="00806E86">
        <w:rPr>
          <w:rFonts w:ascii="Times New Roman" w:hAnsi="Times New Roman" w:cs="Times New Roman"/>
          <w:sz w:val="28"/>
          <w:szCs w:val="28"/>
        </w:rPr>
        <w:t>дивидуальных тепловых пунктов потребителей. Температурные</w:t>
      </w:r>
      <w:r w:rsidR="00806E86">
        <w:rPr>
          <w:rFonts w:ascii="Times New Roman" w:hAnsi="Times New Roman" w:cs="Times New Roman"/>
          <w:sz w:val="28"/>
          <w:szCs w:val="28"/>
        </w:rPr>
        <w:t xml:space="preserve"> испытания проводятся при устой</w:t>
      </w:r>
      <w:r w:rsidRPr="00806E86">
        <w:rPr>
          <w:rFonts w:ascii="Times New Roman" w:hAnsi="Times New Roman" w:cs="Times New Roman"/>
          <w:sz w:val="28"/>
          <w:szCs w:val="28"/>
        </w:rPr>
        <w:t>чивых суточных плюсовых температурах наружного воздуха.</w:t>
      </w:r>
    </w:p>
    <w:p w14:paraId="21719290" w14:textId="1DA0A4DC"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Началу испытания тепловой сети на максимальную т</w:t>
      </w:r>
      <w:r w:rsidR="00806E86">
        <w:rPr>
          <w:rFonts w:ascii="Times New Roman" w:hAnsi="Times New Roman" w:cs="Times New Roman"/>
          <w:sz w:val="28"/>
          <w:szCs w:val="28"/>
        </w:rPr>
        <w:t xml:space="preserve">емпературу теплоносителя </w:t>
      </w:r>
      <w:r w:rsidR="00211387">
        <w:rPr>
          <w:rFonts w:ascii="Times New Roman" w:hAnsi="Times New Roman" w:cs="Times New Roman"/>
          <w:sz w:val="28"/>
          <w:szCs w:val="28"/>
        </w:rPr>
        <w:t xml:space="preserve">должен </w:t>
      </w:r>
      <w:r w:rsidR="00211387" w:rsidRPr="00806E86">
        <w:rPr>
          <w:rFonts w:ascii="Times New Roman" w:hAnsi="Times New Roman" w:cs="Times New Roman"/>
          <w:sz w:val="28"/>
          <w:szCs w:val="28"/>
        </w:rPr>
        <w:t>предшествовать,</w:t>
      </w:r>
      <w:r w:rsidRPr="00806E86">
        <w:rPr>
          <w:rFonts w:ascii="Times New Roman" w:hAnsi="Times New Roman" w:cs="Times New Roman"/>
          <w:sz w:val="28"/>
          <w:szCs w:val="28"/>
        </w:rPr>
        <w:t xml:space="preserve"> прогрев тепловой сети при температуре воды в подающем трубопроводе 100 °С.</w:t>
      </w:r>
    </w:p>
    <w:p w14:paraId="1D10559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Продолжительность прогрева составляет порядка двух часов.</w:t>
      </w:r>
    </w:p>
    <w:p w14:paraId="16B11D76"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Перед началом испытания производится расстановка перс</w:t>
      </w:r>
      <w:r w:rsidR="00806E86">
        <w:rPr>
          <w:rFonts w:ascii="Times New Roman" w:hAnsi="Times New Roman" w:cs="Times New Roman"/>
          <w:sz w:val="28"/>
          <w:szCs w:val="28"/>
        </w:rPr>
        <w:t xml:space="preserve">онала в пунктах наблюдения и по </w:t>
      </w:r>
      <w:r w:rsidRPr="00806E86">
        <w:rPr>
          <w:rFonts w:ascii="Times New Roman" w:hAnsi="Times New Roman" w:cs="Times New Roman"/>
          <w:sz w:val="28"/>
          <w:szCs w:val="28"/>
        </w:rPr>
        <w:t>трассе тепловой сети.</w:t>
      </w:r>
    </w:p>
    <w:p w14:paraId="23C3FEE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В предусмотренный программой срок на источнике тепловой энергии начинается пост</w:t>
      </w:r>
      <w:r w:rsidR="00806E86">
        <w:rPr>
          <w:rFonts w:ascii="Times New Roman" w:hAnsi="Times New Roman" w:cs="Times New Roman"/>
          <w:sz w:val="28"/>
          <w:szCs w:val="28"/>
        </w:rPr>
        <w:t>е</w:t>
      </w:r>
      <w:r w:rsidRPr="00806E86">
        <w:rPr>
          <w:rFonts w:ascii="Times New Roman" w:hAnsi="Times New Roman" w:cs="Times New Roman"/>
          <w:sz w:val="28"/>
          <w:szCs w:val="28"/>
        </w:rPr>
        <w:t xml:space="preserve">пенное повышение температуры воды до установленного максимального значения при строгом контроле за давлением в обратном коллекторе сетевой воды на </w:t>
      </w:r>
      <w:r w:rsidR="00806E86">
        <w:rPr>
          <w:rFonts w:ascii="Times New Roman" w:hAnsi="Times New Roman" w:cs="Times New Roman"/>
          <w:sz w:val="28"/>
          <w:szCs w:val="28"/>
        </w:rPr>
        <w:t>источнике тепловой энергии и ве</w:t>
      </w:r>
      <w:r w:rsidRPr="00806E86">
        <w:rPr>
          <w:rFonts w:ascii="Times New Roman" w:hAnsi="Times New Roman" w:cs="Times New Roman"/>
          <w:sz w:val="28"/>
          <w:szCs w:val="28"/>
        </w:rPr>
        <w:t>личиной подпитки (дренажа).</w:t>
      </w:r>
    </w:p>
    <w:p w14:paraId="31169EE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Заданная максимальная температура теплоносителя подд</w:t>
      </w:r>
      <w:r w:rsidR="00806E86">
        <w:rPr>
          <w:rFonts w:ascii="Times New Roman" w:hAnsi="Times New Roman" w:cs="Times New Roman"/>
          <w:sz w:val="28"/>
          <w:szCs w:val="28"/>
        </w:rPr>
        <w:t xml:space="preserve">ерживается постоянной в течение </w:t>
      </w:r>
      <w:r w:rsidRPr="00806E86">
        <w:rPr>
          <w:rFonts w:ascii="Times New Roman" w:hAnsi="Times New Roman" w:cs="Times New Roman"/>
          <w:sz w:val="28"/>
          <w:szCs w:val="28"/>
        </w:rPr>
        <w:t>установленного программой времени (не менее 2 ч), а затем плавно понижается до 70-80 °С.</w:t>
      </w:r>
    </w:p>
    <w:p w14:paraId="4BDA426E"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Скорость повышения и понижения температуры воды </w:t>
      </w:r>
      <w:r w:rsidR="00806E86">
        <w:rPr>
          <w:rFonts w:ascii="Times New Roman" w:hAnsi="Times New Roman" w:cs="Times New Roman"/>
          <w:sz w:val="28"/>
          <w:szCs w:val="28"/>
        </w:rPr>
        <w:t>в подающем трубопроводе выбира</w:t>
      </w:r>
      <w:r w:rsidRPr="00806E86">
        <w:rPr>
          <w:rFonts w:ascii="Times New Roman" w:hAnsi="Times New Roman" w:cs="Times New Roman"/>
          <w:sz w:val="28"/>
          <w:szCs w:val="28"/>
        </w:rPr>
        <w:t>ется такой, чтобы в течение всего периода испытания соблюдалось заданное давление в обратном</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коллекторе сетевой воды на источнике тепловой энергии. Подд</w:t>
      </w:r>
      <w:r w:rsidR="00806E86">
        <w:rPr>
          <w:rFonts w:ascii="Times New Roman" w:hAnsi="Times New Roman" w:cs="Times New Roman"/>
          <w:sz w:val="28"/>
          <w:szCs w:val="28"/>
        </w:rPr>
        <w:t>ержание давления в обратном кол</w:t>
      </w:r>
      <w:r w:rsidRPr="00806E86">
        <w:rPr>
          <w:rFonts w:ascii="Times New Roman" w:hAnsi="Times New Roman" w:cs="Times New Roman"/>
          <w:sz w:val="28"/>
          <w:szCs w:val="28"/>
        </w:rPr>
        <w:t>лекторе сетевой воды на источнике тепловой энергии при повышении температуры первоначально</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должно проводиться путем регулирования величины подпитки, а после полного прекращения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подпитки в связи с увеличением объема сетевой воды при нагреве путем дренирования воды из</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обратного коллектора.</w:t>
      </w:r>
    </w:p>
    <w:p w14:paraId="0F33593F"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 момента начала прогрева тепловой сети и до окон</w:t>
      </w:r>
      <w:r w:rsidR="00806E86">
        <w:rPr>
          <w:rFonts w:ascii="Times New Roman" w:hAnsi="Times New Roman" w:cs="Times New Roman"/>
          <w:sz w:val="28"/>
          <w:szCs w:val="28"/>
        </w:rPr>
        <w:t xml:space="preserve">чания испытания во всех пунктах </w:t>
      </w:r>
      <w:r w:rsidRPr="00806E86">
        <w:rPr>
          <w:rFonts w:ascii="Times New Roman" w:hAnsi="Times New Roman" w:cs="Times New Roman"/>
          <w:sz w:val="28"/>
          <w:szCs w:val="28"/>
        </w:rPr>
        <w:t>наблюдения непрерывно (с интервалом 10 мин) ведутся измерения температур и давлений сетевой</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воды с записью в журналы.</w:t>
      </w:r>
    </w:p>
    <w:p w14:paraId="3FF36CDA"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Руководитель испытания по данным, поступающим из пу</w:t>
      </w:r>
      <w:r w:rsidR="00806E86">
        <w:rPr>
          <w:rFonts w:ascii="Times New Roman" w:hAnsi="Times New Roman" w:cs="Times New Roman"/>
          <w:sz w:val="28"/>
          <w:szCs w:val="28"/>
        </w:rPr>
        <w:t>нктов наблюдения, следит за по</w:t>
      </w:r>
      <w:r w:rsidRPr="00806E86">
        <w:rPr>
          <w:rFonts w:ascii="Times New Roman" w:hAnsi="Times New Roman" w:cs="Times New Roman"/>
          <w:sz w:val="28"/>
          <w:szCs w:val="28"/>
        </w:rPr>
        <w:t>вышением температуры сетевой воды на источнике тепловой энер</w:t>
      </w:r>
      <w:r w:rsidR="00806E86">
        <w:rPr>
          <w:rFonts w:ascii="Times New Roman" w:hAnsi="Times New Roman" w:cs="Times New Roman"/>
          <w:sz w:val="28"/>
          <w:szCs w:val="28"/>
        </w:rPr>
        <w:t>гии и в тепловой сети и прохож</w:t>
      </w:r>
      <w:r w:rsidRPr="00806E86">
        <w:rPr>
          <w:rFonts w:ascii="Times New Roman" w:hAnsi="Times New Roman" w:cs="Times New Roman"/>
          <w:sz w:val="28"/>
          <w:szCs w:val="28"/>
        </w:rPr>
        <w:t>дением температурной волны по участкам тепловой сети.</w:t>
      </w:r>
    </w:p>
    <w:p w14:paraId="78A3AC0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Для своевременного выявления повреждений, которые м</w:t>
      </w:r>
      <w:r w:rsidR="00806E86">
        <w:rPr>
          <w:rFonts w:ascii="Times New Roman" w:hAnsi="Times New Roman" w:cs="Times New Roman"/>
          <w:sz w:val="28"/>
          <w:szCs w:val="28"/>
        </w:rPr>
        <w:t xml:space="preserve">огут возникнуть в тепловой сети </w:t>
      </w:r>
      <w:r w:rsidRPr="00806E86">
        <w:rPr>
          <w:rFonts w:ascii="Times New Roman" w:hAnsi="Times New Roman" w:cs="Times New Roman"/>
          <w:sz w:val="28"/>
          <w:szCs w:val="28"/>
        </w:rPr>
        <w:t>при испытании, особое внимание должно уделяться режимам подпитки и дренирования, которые</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 xml:space="preserve">связаны с увеличением объема сетевой воды при ее нагреве. Поскольку расходы </w:t>
      </w:r>
      <w:proofErr w:type="spellStart"/>
      <w:r w:rsidRPr="00806E86">
        <w:rPr>
          <w:rFonts w:ascii="Times New Roman" w:hAnsi="Times New Roman" w:cs="Times New Roman"/>
          <w:sz w:val="28"/>
          <w:szCs w:val="28"/>
        </w:rPr>
        <w:t>подпиточной</w:t>
      </w:r>
      <w:proofErr w:type="spellEnd"/>
      <w:r w:rsidRPr="00806E86">
        <w:rPr>
          <w:rFonts w:ascii="Times New Roman" w:hAnsi="Times New Roman" w:cs="Times New Roman"/>
          <w:sz w:val="28"/>
          <w:szCs w:val="28"/>
        </w:rPr>
        <w:t xml:space="preserve"> и</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дренируемой воды в процессе испытания значительно изменяются, это затрудняет определение по</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 xml:space="preserve">ним момента появления </w:t>
      </w:r>
      <w:proofErr w:type="spellStart"/>
      <w:r w:rsidRPr="00806E86">
        <w:rPr>
          <w:rFonts w:ascii="Times New Roman" w:hAnsi="Times New Roman" w:cs="Times New Roman"/>
          <w:sz w:val="28"/>
          <w:szCs w:val="28"/>
        </w:rPr>
        <w:t>неплотностей</w:t>
      </w:r>
      <w:proofErr w:type="spellEnd"/>
      <w:r w:rsidRPr="00806E86">
        <w:rPr>
          <w:rFonts w:ascii="Times New Roman" w:hAnsi="Times New Roman" w:cs="Times New Roman"/>
          <w:sz w:val="28"/>
          <w:szCs w:val="28"/>
        </w:rPr>
        <w:t xml:space="preserve"> в тепловой сети. Поэтому в период неу</w:t>
      </w:r>
      <w:r w:rsidR="00806E86">
        <w:rPr>
          <w:rFonts w:ascii="Times New Roman" w:hAnsi="Times New Roman" w:cs="Times New Roman"/>
          <w:sz w:val="28"/>
          <w:szCs w:val="28"/>
        </w:rPr>
        <w:t>становившегося ре</w:t>
      </w:r>
      <w:r w:rsidRPr="00806E86">
        <w:rPr>
          <w:rFonts w:ascii="Times New Roman" w:hAnsi="Times New Roman" w:cs="Times New Roman"/>
          <w:sz w:val="28"/>
          <w:szCs w:val="28"/>
        </w:rPr>
        <w:t>жима необходимо анализировать причины каждого резкого ув</w:t>
      </w:r>
      <w:r w:rsidR="00806E86">
        <w:rPr>
          <w:rFonts w:ascii="Times New Roman" w:hAnsi="Times New Roman" w:cs="Times New Roman"/>
          <w:sz w:val="28"/>
          <w:szCs w:val="28"/>
        </w:rPr>
        <w:t xml:space="preserve">еличения расхода </w:t>
      </w:r>
      <w:proofErr w:type="spellStart"/>
      <w:r w:rsidR="00806E86">
        <w:rPr>
          <w:rFonts w:ascii="Times New Roman" w:hAnsi="Times New Roman" w:cs="Times New Roman"/>
          <w:sz w:val="28"/>
          <w:szCs w:val="28"/>
        </w:rPr>
        <w:t>подпиточной</w:t>
      </w:r>
      <w:proofErr w:type="spellEnd"/>
      <w:r w:rsidR="00806E86">
        <w:rPr>
          <w:rFonts w:ascii="Times New Roman" w:hAnsi="Times New Roman" w:cs="Times New Roman"/>
          <w:sz w:val="28"/>
          <w:szCs w:val="28"/>
        </w:rPr>
        <w:t xml:space="preserve"> во</w:t>
      </w:r>
      <w:r w:rsidRPr="00806E86">
        <w:rPr>
          <w:rFonts w:ascii="Times New Roman" w:hAnsi="Times New Roman" w:cs="Times New Roman"/>
          <w:sz w:val="28"/>
          <w:szCs w:val="28"/>
        </w:rPr>
        <w:t>ды и уменьшения расхода дренируемой воды.</w:t>
      </w:r>
    </w:p>
    <w:p w14:paraId="3A0C6C2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Нарушение плотности тепловой сети при испытании м</w:t>
      </w:r>
      <w:r w:rsidR="00806E86">
        <w:rPr>
          <w:rFonts w:ascii="Times New Roman" w:hAnsi="Times New Roman" w:cs="Times New Roman"/>
          <w:sz w:val="28"/>
          <w:szCs w:val="28"/>
        </w:rPr>
        <w:t xml:space="preserve">ожет быть выявлено с наибольшей </w:t>
      </w:r>
      <w:r w:rsidRPr="00806E86">
        <w:rPr>
          <w:rFonts w:ascii="Times New Roman" w:hAnsi="Times New Roman" w:cs="Times New Roman"/>
          <w:sz w:val="28"/>
          <w:szCs w:val="28"/>
        </w:rPr>
        <w:t xml:space="preserve">достоверностью в период установившейся максимальной </w:t>
      </w:r>
      <w:r w:rsidRPr="00806E86">
        <w:rPr>
          <w:rFonts w:ascii="Times New Roman" w:hAnsi="Times New Roman" w:cs="Times New Roman"/>
          <w:sz w:val="28"/>
          <w:szCs w:val="28"/>
        </w:rPr>
        <w:lastRenderedPageBreak/>
        <w:t>темп</w:t>
      </w:r>
      <w:r w:rsidR="00806E86">
        <w:rPr>
          <w:rFonts w:ascii="Times New Roman" w:hAnsi="Times New Roman" w:cs="Times New Roman"/>
          <w:sz w:val="28"/>
          <w:szCs w:val="28"/>
        </w:rPr>
        <w:t>ературы сетевой воды. Резкое от</w:t>
      </w:r>
      <w:r w:rsidRPr="00806E86">
        <w:rPr>
          <w:rFonts w:ascii="Times New Roman" w:hAnsi="Times New Roman" w:cs="Times New Roman"/>
          <w:sz w:val="28"/>
          <w:szCs w:val="28"/>
        </w:rPr>
        <w:t>клонение величины подпитки от начальной в этот период свиде</w:t>
      </w:r>
      <w:r w:rsidR="00806E86">
        <w:rPr>
          <w:rFonts w:ascii="Times New Roman" w:hAnsi="Times New Roman" w:cs="Times New Roman"/>
          <w:sz w:val="28"/>
          <w:szCs w:val="28"/>
        </w:rPr>
        <w:t xml:space="preserve">тельствует о появлении </w:t>
      </w:r>
      <w:proofErr w:type="spellStart"/>
      <w:r w:rsidR="00806E86">
        <w:rPr>
          <w:rFonts w:ascii="Times New Roman" w:hAnsi="Times New Roman" w:cs="Times New Roman"/>
          <w:sz w:val="28"/>
          <w:szCs w:val="28"/>
        </w:rPr>
        <w:t>неплотно</w:t>
      </w:r>
      <w:r w:rsidRPr="00806E86">
        <w:rPr>
          <w:rFonts w:ascii="Times New Roman" w:hAnsi="Times New Roman" w:cs="Times New Roman"/>
          <w:sz w:val="28"/>
          <w:szCs w:val="28"/>
        </w:rPr>
        <w:t>сти</w:t>
      </w:r>
      <w:proofErr w:type="spellEnd"/>
      <w:r w:rsidRPr="00806E86">
        <w:rPr>
          <w:rFonts w:ascii="Times New Roman" w:hAnsi="Times New Roman" w:cs="Times New Roman"/>
          <w:sz w:val="28"/>
          <w:szCs w:val="28"/>
        </w:rPr>
        <w:t xml:space="preserve"> в тепловой сети и необходимости принятия срочных мер по ликвидации повреждения.</w:t>
      </w:r>
    </w:p>
    <w:p w14:paraId="099DF0B5"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Специально выделенный персонал во время испытания</w:t>
      </w:r>
      <w:r w:rsidR="00806E86">
        <w:rPr>
          <w:rFonts w:ascii="Times New Roman" w:hAnsi="Times New Roman" w:cs="Times New Roman"/>
          <w:sz w:val="28"/>
          <w:szCs w:val="28"/>
        </w:rPr>
        <w:t xml:space="preserve"> должен объезжать и осматривать </w:t>
      </w:r>
      <w:r w:rsidRPr="00806E86">
        <w:rPr>
          <w:rFonts w:ascii="Times New Roman" w:hAnsi="Times New Roman" w:cs="Times New Roman"/>
          <w:sz w:val="28"/>
          <w:szCs w:val="28"/>
        </w:rPr>
        <w:t>трассу тепловой сети и о выявленных повреждениях (появление парения, воды на трассе сети и</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др.) немедленно сообщать руководителю испытания. При обна</w:t>
      </w:r>
      <w:r w:rsidR="00806E86">
        <w:rPr>
          <w:rFonts w:ascii="Times New Roman" w:hAnsi="Times New Roman" w:cs="Times New Roman"/>
          <w:sz w:val="28"/>
          <w:szCs w:val="28"/>
        </w:rPr>
        <w:t>ружении повреждений, которые мо</w:t>
      </w:r>
      <w:r w:rsidRPr="00806E86">
        <w:rPr>
          <w:rFonts w:ascii="Times New Roman" w:hAnsi="Times New Roman" w:cs="Times New Roman"/>
          <w:sz w:val="28"/>
          <w:szCs w:val="28"/>
        </w:rPr>
        <w:t>гут привести к серьезным после</w:t>
      </w:r>
      <w:r w:rsidR="00905E21">
        <w:rPr>
          <w:rFonts w:ascii="Times New Roman" w:hAnsi="Times New Roman" w:cs="Times New Roman"/>
          <w:sz w:val="28"/>
          <w:szCs w:val="28"/>
        </w:rPr>
        <w:t>дс</w:t>
      </w:r>
      <w:r w:rsidRPr="00806E86">
        <w:rPr>
          <w:rFonts w:ascii="Times New Roman" w:hAnsi="Times New Roman" w:cs="Times New Roman"/>
          <w:sz w:val="28"/>
          <w:szCs w:val="28"/>
        </w:rPr>
        <w:t>твиям, испытание должно быть приостановлено до устранения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этих повреждений.</w:t>
      </w:r>
    </w:p>
    <w:p w14:paraId="0B280FBF"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Системы теплопотребления, температура воды в которы</w:t>
      </w:r>
      <w:r w:rsidR="00806E86">
        <w:rPr>
          <w:rFonts w:ascii="Times New Roman" w:hAnsi="Times New Roman" w:cs="Times New Roman"/>
          <w:sz w:val="28"/>
          <w:szCs w:val="28"/>
        </w:rPr>
        <w:t>х при испытании превысила допу</w:t>
      </w:r>
      <w:r w:rsidRPr="00806E86">
        <w:rPr>
          <w:rFonts w:ascii="Times New Roman" w:hAnsi="Times New Roman" w:cs="Times New Roman"/>
          <w:sz w:val="28"/>
          <w:szCs w:val="28"/>
        </w:rPr>
        <w:t>стимые значения 95 °С должны быть немедленно отключены.</w:t>
      </w:r>
    </w:p>
    <w:p w14:paraId="1AF0CA8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Измерения температуры и давления воды в пунктах набл</w:t>
      </w:r>
      <w:r w:rsidR="00806E86">
        <w:rPr>
          <w:rFonts w:ascii="Times New Roman" w:hAnsi="Times New Roman" w:cs="Times New Roman"/>
          <w:sz w:val="28"/>
          <w:szCs w:val="28"/>
        </w:rPr>
        <w:t>юдения заканчиваются после про</w:t>
      </w:r>
      <w:r w:rsidRPr="00806E86">
        <w:rPr>
          <w:rFonts w:ascii="Times New Roman" w:hAnsi="Times New Roman" w:cs="Times New Roman"/>
          <w:sz w:val="28"/>
          <w:szCs w:val="28"/>
        </w:rPr>
        <w:t xml:space="preserve">хождения в данном месте температурной волны и понижения </w:t>
      </w:r>
      <w:r w:rsidR="00806E86">
        <w:rPr>
          <w:rFonts w:ascii="Times New Roman" w:hAnsi="Times New Roman" w:cs="Times New Roman"/>
          <w:sz w:val="28"/>
          <w:szCs w:val="28"/>
        </w:rPr>
        <w:t>температуры сетевой воды в пода</w:t>
      </w:r>
      <w:r w:rsidRPr="00806E86">
        <w:rPr>
          <w:rFonts w:ascii="Times New Roman" w:hAnsi="Times New Roman" w:cs="Times New Roman"/>
          <w:sz w:val="28"/>
          <w:szCs w:val="28"/>
        </w:rPr>
        <w:t>ющем трубопроводе до 100 °С.</w:t>
      </w:r>
    </w:p>
    <w:p w14:paraId="2295B8F1"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Испытание считается законченным после понижения температуры воды в пода</w:t>
      </w:r>
      <w:r w:rsidR="00806E86">
        <w:rPr>
          <w:rFonts w:ascii="Times New Roman" w:hAnsi="Times New Roman" w:cs="Times New Roman"/>
          <w:sz w:val="28"/>
          <w:szCs w:val="28"/>
        </w:rPr>
        <w:t>ющем тру</w:t>
      </w:r>
      <w:r w:rsidRPr="00806E86">
        <w:rPr>
          <w:rFonts w:ascii="Times New Roman" w:hAnsi="Times New Roman" w:cs="Times New Roman"/>
          <w:sz w:val="28"/>
          <w:szCs w:val="28"/>
        </w:rPr>
        <w:t>бопроводе тепловой сети до 70-80 °С.</w:t>
      </w:r>
    </w:p>
    <w:p w14:paraId="64E4B59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Испытания по определению тепловых потерь в тепловых с</w:t>
      </w:r>
      <w:r w:rsidR="00806E86">
        <w:rPr>
          <w:rFonts w:ascii="Times New Roman" w:hAnsi="Times New Roman" w:cs="Times New Roman"/>
          <w:sz w:val="28"/>
          <w:szCs w:val="28"/>
        </w:rPr>
        <w:t xml:space="preserve">етях проводятся один раз в пять </w:t>
      </w:r>
      <w:r w:rsidRPr="00806E86">
        <w:rPr>
          <w:rFonts w:ascii="Times New Roman" w:hAnsi="Times New Roman" w:cs="Times New Roman"/>
          <w:sz w:val="28"/>
          <w:szCs w:val="28"/>
        </w:rPr>
        <w:t>лет на с целью разработки энергетических характеристик и но</w:t>
      </w:r>
      <w:r w:rsidR="00806E86">
        <w:rPr>
          <w:rFonts w:ascii="Times New Roman" w:hAnsi="Times New Roman" w:cs="Times New Roman"/>
          <w:sz w:val="28"/>
          <w:szCs w:val="28"/>
        </w:rPr>
        <w:t>рмирования эксплуатационных теп</w:t>
      </w:r>
      <w:r w:rsidRPr="00806E86">
        <w:rPr>
          <w:rFonts w:ascii="Times New Roman" w:hAnsi="Times New Roman" w:cs="Times New Roman"/>
          <w:sz w:val="28"/>
          <w:szCs w:val="28"/>
        </w:rPr>
        <w:t>ловых потерь, а также оценки технического состояния тепловых сетей.</w:t>
      </w:r>
    </w:p>
    <w:p w14:paraId="35182D7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Осуществление разработанных гидравлических и темпе</w:t>
      </w:r>
      <w:r w:rsidR="00806E86">
        <w:rPr>
          <w:rFonts w:ascii="Times New Roman" w:hAnsi="Times New Roman" w:cs="Times New Roman"/>
          <w:sz w:val="28"/>
          <w:szCs w:val="28"/>
        </w:rPr>
        <w:t>ратурных режимов испытаний про</w:t>
      </w:r>
      <w:r w:rsidRPr="00806E86">
        <w:rPr>
          <w:rFonts w:ascii="Times New Roman" w:hAnsi="Times New Roman" w:cs="Times New Roman"/>
          <w:sz w:val="28"/>
          <w:szCs w:val="28"/>
        </w:rPr>
        <w:t>изводится в следующем порядке:</w:t>
      </w:r>
    </w:p>
    <w:p w14:paraId="7B95EBFF" w14:textId="079F80E9"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 xml:space="preserve">включаются расходомеры на линиях сетевой и </w:t>
      </w:r>
      <w:proofErr w:type="spellStart"/>
      <w:r w:rsidR="009572CD" w:rsidRPr="00806E86">
        <w:rPr>
          <w:rFonts w:ascii="Times New Roman" w:hAnsi="Times New Roman" w:cs="Times New Roman"/>
          <w:sz w:val="28"/>
          <w:szCs w:val="28"/>
        </w:rPr>
        <w:t>подпиточ</w:t>
      </w:r>
      <w:r w:rsidR="00806E86">
        <w:rPr>
          <w:rFonts w:ascii="Times New Roman" w:hAnsi="Times New Roman" w:cs="Times New Roman"/>
          <w:sz w:val="28"/>
          <w:szCs w:val="28"/>
        </w:rPr>
        <w:t>ной</w:t>
      </w:r>
      <w:proofErr w:type="spellEnd"/>
      <w:r w:rsidR="00806E86">
        <w:rPr>
          <w:rFonts w:ascii="Times New Roman" w:hAnsi="Times New Roman" w:cs="Times New Roman"/>
          <w:sz w:val="28"/>
          <w:szCs w:val="28"/>
        </w:rPr>
        <w:t xml:space="preserve"> воды и устанавливаются тер</w:t>
      </w:r>
      <w:r w:rsidR="009572CD" w:rsidRPr="00806E86">
        <w:rPr>
          <w:rFonts w:ascii="Times New Roman" w:hAnsi="Times New Roman" w:cs="Times New Roman"/>
          <w:sz w:val="28"/>
          <w:szCs w:val="28"/>
        </w:rPr>
        <w:t>мометры на циркуляционной перемычке конечного участка кольца, на выходе трубопроводов из</w:t>
      </w:r>
      <w:r w:rsidR="00806E86">
        <w:rPr>
          <w:rFonts w:ascii="Times New Roman" w:hAnsi="Times New Roman" w:cs="Times New Roman"/>
          <w:sz w:val="28"/>
          <w:szCs w:val="28"/>
        </w:rPr>
        <w:t xml:space="preserve"> </w:t>
      </w:r>
      <w:proofErr w:type="spellStart"/>
      <w:r w:rsidR="009572CD" w:rsidRPr="00806E86">
        <w:rPr>
          <w:rFonts w:ascii="Times New Roman" w:hAnsi="Times New Roman" w:cs="Times New Roman"/>
          <w:sz w:val="28"/>
          <w:szCs w:val="28"/>
        </w:rPr>
        <w:t>теплоподготовительной</w:t>
      </w:r>
      <w:proofErr w:type="spellEnd"/>
      <w:r w:rsidR="009572CD" w:rsidRPr="00806E86">
        <w:rPr>
          <w:rFonts w:ascii="Times New Roman" w:hAnsi="Times New Roman" w:cs="Times New Roman"/>
          <w:sz w:val="28"/>
          <w:szCs w:val="28"/>
        </w:rPr>
        <w:t xml:space="preserve"> установки и на входе в нее;</w:t>
      </w:r>
    </w:p>
    <w:p w14:paraId="418BA2CD" w14:textId="40273A22"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устанавливается определенный расчетом расход воды п</w:t>
      </w:r>
      <w:r w:rsidR="00806E86">
        <w:rPr>
          <w:rFonts w:ascii="Times New Roman" w:hAnsi="Times New Roman" w:cs="Times New Roman"/>
          <w:sz w:val="28"/>
          <w:szCs w:val="28"/>
        </w:rPr>
        <w:t>о циркуляционному кольцу, кото</w:t>
      </w:r>
      <w:r w:rsidR="009572CD" w:rsidRPr="00806E86">
        <w:rPr>
          <w:rFonts w:ascii="Times New Roman" w:hAnsi="Times New Roman" w:cs="Times New Roman"/>
          <w:sz w:val="28"/>
          <w:szCs w:val="28"/>
        </w:rPr>
        <w:t>рый поддерживается постоянным в течение всего периода испытаний;</w:t>
      </w:r>
    </w:p>
    <w:p w14:paraId="24F17468" w14:textId="150153DD"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9572CD" w:rsidRPr="00806E86">
        <w:rPr>
          <w:rFonts w:ascii="Times New Roman" w:hAnsi="Times New Roman" w:cs="Times New Roman"/>
          <w:sz w:val="28"/>
          <w:szCs w:val="28"/>
        </w:rPr>
        <w:t xml:space="preserve"> устанавливается давление в обратной линии испытыва</w:t>
      </w:r>
      <w:r w:rsidR="00806E86">
        <w:rPr>
          <w:rFonts w:ascii="Times New Roman" w:hAnsi="Times New Roman" w:cs="Times New Roman"/>
          <w:sz w:val="28"/>
          <w:szCs w:val="28"/>
        </w:rPr>
        <w:t xml:space="preserve">емого кольца на входе ее в </w:t>
      </w:r>
      <w:proofErr w:type="spellStart"/>
      <w:r w:rsidR="00806E86">
        <w:rPr>
          <w:rFonts w:ascii="Times New Roman" w:hAnsi="Times New Roman" w:cs="Times New Roman"/>
          <w:sz w:val="28"/>
          <w:szCs w:val="28"/>
        </w:rPr>
        <w:t>теп</w:t>
      </w:r>
      <w:r w:rsidR="009572CD" w:rsidRPr="00806E86">
        <w:rPr>
          <w:rFonts w:ascii="Times New Roman" w:hAnsi="Times New Roman" w:cs="Times New Roman"/>
          <w:sz w:val="28"/>
          <w:szCs w:val="28"/>
        </w:rPr>
        <w:t>лоподготовительную</w:t>
      </w:r>
      <w:proofErr w:type="spellEnd"/>
      <w:r w:rsidR="009572CD" w:rsidRPr="00806E86">
        <w:rPr>
          <w:rFonts w:ascii="Times New Roman" w:hAnsi="Times New Roman" w:cs="Times New Roman"/>
          <w:sz w:val="28"/>
          <w:szCs w:val="28"/>
        </w:rPr>
        <w:t xml:space="preserve"> установку;</w:t>
      </w:r>
    </w:p>
    <w:p w14:paraId="5E0B7CC4" w14:textId="7AEEBABC"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устанавливается температура воды в подающей линии</w:t>
      </w:r>
      <w:r w:rsidR="00806E86">
        <w:rPr>
          <w:rFonts w:ascii="Times New Roman" w:hAnsi="Times New Roman" w:cs="Times New Roman"/>
          <w:sz w:val="28"/>
          <w:szCs w:val="28"/>
        </w:rPr>
        <w:t xml:space="preserve"> испытываемого кольца на выходе </w:t>
      </w:r>
      <w:r w:rsidR="009572CD" w:rsidRPr="00806E86">
        <w:rPr>
          <w:rFonts w:ascii="Times New Roman" w:hAnsi="Times New Roman" w:cs="Times New Roman"/>
          <w:sz w:val="28"/>
          <w:szCs w:val="28"/>
        </w:rPr>
        <w:t xml:space="preserve">из </w:t>
      </w:r>
      <w:proofErr w:type="spellStart"/>
      <w:r w:rsidR="009572CD" w:rsidRPr="00806E86">
        <w:rPr>
          <w:rFonts w:ascii="Times New Roman" w:hAnsi="Times New Roman" w:cs="Times New Roman"/>
          <w:sz w:val="28"/>
          <w:szCs w:val="28"/>
        </w:rPr>
        <w:t>теплоподготовительной</w:t>
      </w:r>
      <w:proofErr w:type="spellEnd"/>
      <w:r w:rsidR="009572CD" w:rsidRPr="00806E86">
        <w:rPr>
          <w:rFonts w:ascii="Times New Roman" w:hAnsi="Times New Roman" w:cs="Times New Roman"/>
          <w:sz w:val="28"/>
          <w:szCs w:val="28"/>
        </w:rPr>
        <w:t xml:space="preserve"> установки.</w:t>
      </w:r>
    </w:p>
    <w:p w14:paraId="79BE53E0"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Отклонение расхода сетевой воды в циркуляционном </w:t>
      </w:r>
      <w:r w:rsidR="00806E86">
        <w:rPr>
          <w:rFonts w:ascii="Times New Roman" w:hAnsi="Times New Roman" w:cs="Times New Roman"/>
          <w:sz w:val="28"/>
          <w:szCs w:val="28"/>
        </w:rPr>
        <w:t xml:space="preserve">кольце не должно превышать ±2 % </w:t>
      </w:r>
      <w:r w:rsidRPr="00806E86">
        <w:rPr>
          <w:rFonts w:ascii="Times New Roman" w:hAnsi="Times New Roman" w:cs="Times New Roman"/>
          <w:sz w:val="28"/>
          <w:szCs w:val="28"/>
        </w:rPr>
        <w:t>расчетного значения.</w:t>
      </w:r>
    </w:p>
    <w:p w14:paraId="15A4AF10"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Температура воды в подающей линии должна поддер</w:t>
      </w:r>
      <w:r w:rsidR="00806E86">
        <w:rPr>
          <w:rFonts w:ascii="Times New Roman" w:hAnsi="Times New Roman" w:cs="Times New Roman"/>
          <w:sz w:val="28"/>
          <w:szCs w:val="28"/>
        </w:rPr>
        <w:t xml:space="preserve">живаться постоянной с точностью </w:t>
      </w:r>
      <w:r w:rsidRPr="00806E86">
        <w:rPr>
          <w:rFonts w:ascii="Times New Roman" w:hAnsi="Times New Roman" w:cs="Times New Roman"/>
          <w:sz w:val="28"/>
          <w:szCs w:val="28"/>
        </w:rPr>
        <w:t>±0,5 °С.</w:t>
      </w:r>
    </w:p>
    <w:p w14:paraId="69DCC7DC"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Определение тепловых потерь при подземной прокладке сетей производится при уст</w:t>
      </w:r>
      <w:r w:rsidR="00806E86">
        <w:rPr>
          <w:rFonts w:ascii="Times New Roman" w:hAnsi="Times New Roman" w:cs="Times New Roman"/>
          <w:sz w:val="28"/>
          <w:szCs w:val="28"/>
        </w:rPr>
        <w:t>ано</w:t>
      </w:r>
      <w:r w:rsidRPr="00806E86">
        <w:rPr>
          <w:rFonts w:ascii="Times New Roman" w:hAnsi="Times New Roman" w:cs="Times New Roman"/>
          <w:sz w:val="28"/>
          <w:szCs w:val="28"/>
        </w:rPr>
        <w:t>вившемся тепловом состоянии, что достигается путем стабилиз</w:t>
      </w:r>
      <w:r w:rsidR="00806E86">
        <w:rPr>
          <w:rFonts w:ascii="Times New Roman" w:hAnsi="Times New Roman" w:cs="Times New Roman"/>
          <w:sz w:val="28"/>
          <w:szCs w:val="28"/>
        </w:rPr>
        <w:t>ации температурного поля в окру</w:t>
      </w:r>
      <w:r w:rsidRPr="00806E86">
        <w:rPr>
          <w:rFonts w:ascii="Times New Roman" w:hAnsi="Times New Roman" w:cs="Times New Roman"/>
          <w:sz w:val="28"/>
          <w:szCs w:val="28"/>
        </w:rPr>
        <w:t>жающем теплопроводы грунте, при заданном режиме испытаний.</w:t>
      </w:r>
    </w:p>
    <w:p w14:paraId="55EC34F6"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Показателем достижения установившегося теплового с</w:t>
      </w:r>
      <w:r w:rsidR="00806E86">
        <w:rPr>
          <w:rFonts w:ascii="Times New Roman" w:hAnsi="Times New Roman" w:cs="Times New Roman"/>
          <w:sz w:val="28"/>
          <w:szCs w:val="28"/>
        </w:rPr>
        <w:t xml:space="preserve">остояния грунта на испытываемом </w:t>
      </w:r>
      <w:r w:rsidRPr="00806E86">
        <w:rPr>
          <w:rFonts w:ascii="Times New Roman" w:hAnsi="Times New Roman" w:cs="Times New Roman"/>
          <w:sz w:val="28"/>
          <w:szCs w:val="28"/>
        </w:rPr>
        <w:t>кольце является постоянство температуры воды в обратной лин</w:t>
      </w:r>
      <w:r w:rsidR="00806E86">
        <w:rPr>
          <w:rFonts w:ascii="Times New Roman" w:hAnsi="Times New Roman" w:cs="Times New Roman"/>
          <w:sz w:val="28"/>
          <w:szCs w:val="28"/>
        </w:rPr>
        <w:t xml:space="preserve">ии кольца на входе в </w:t>
      </w:r>
      <w:proofErr w:type="spellStart"/>
      <w:r w:rsidR="00806E86">
        <w:rPr>
          <w:rFonts w:ascii="Times New Roman" w:hAnsi="Times New Roman" w:cs="Times New Roman"/>
          <w:sz w:val="28"/>
          <w:szCs w:val="28"/>
        </w:rPr>
        <w:t>теплоподго</w:t>
      </w:r>
      <w:r w:rsidRPr="00806E86">
        <w:rPr>
          <w:rFonts w:ascii="Times New Roman" w:hAnsi="Times New Roman" w:cs="Times New Roman"/>
          <w:sz w:val="28"/>
          <w:szCs w:val="28"/>
        </w:rPr>
        <w:t>товительную</w:t>
      </w:r>
      <w:proofErr w:type="spellEnd"/>
      <w:r w:rsidRPr="00806E86">
        <w:rPr>
          <w:rFonts w:ascii="Times New Roman" w:hAnsi="Times New Roman" w:cs="Times New Roman"/>
          <w:sz w:val="28"/>
          <w:szCs w:val="28"/>
        </w:rPr>
        <w:t xml:space="preserve"> установку в течение 4 ч.</w:t>
      </w:r>
    </w:p>
    <w:p w14:paraId="61B8ACB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Во время прогрева грунта измеряются расходы циркули</w:t>
      </w:r>
      <w:r w:rsidR="00806E86">
        <w:rPr>
          <w:rFonts w:ascii="Times New Roman" w:hAnsi="Times New Roman" w:cs="Times New Roman"/>
          <w:sz w:val="28"/>
          <w:szCs w:val="28"/>
        </w:rPr>
        <w:t xml:space="preserve">рующей и </w:t>
      </w:r>
      <w:proofErr w:type="spellStart"/>
      <w:r w:rsidR="00806E86">
        <w:rPr>
          <w:rFonts w:ascii="Times New Roman" w:hAnsi="Times New Roman" w:cs="Times New Roman"/>
          <w:sz w:val="28"/>
          <w:szCs w:val="28"/>
        </w:rPr>
        <w:t>подпиточной</w:t>
      </w:r>
      <w:proofErr w:type="spellEnd"/>
      <w:r w:rsidR="00806E86">
        <w:rPr>
          <w:rFonts w:ascii="Times New Roman" w:hAnsi="Times New Roman" w:cs="Times New Roman"/>
          <w:sz w:val="28"/>
          <w:szCs w:val="28"/>
        </w:rPr>
        <w:t xml:space="preserve"> воды, тем</w:t>
      </w:r>
      <w:r w:rsidRPr="00806E86">
        <w:rPr>
          <w:rFonts w:ascii="Times New Roman" w:hAnsi="Times New Roman" w:cs="Times New Roman"/>
          <w:sz w:val="28"/>
          <w:szCs w:val="28"/>
        </w:rPr>
        <w:t xml:space="preserve">пература сетевой воды на входе в </w:t>
      </w:r>
      <w:proofErr w:type="spellStart"/>
      <w:r w:rsidRPr="00806E86">
        <w:rPr>
          <w:rFonts w:ascii="Times New Roman" w:hAnsi="Times New Roman" w:cs="Times New Roman"/>
          <w:sz w:val="28"/>
          <w:szCs w:val="28"/>
        </w:rPr>
        <w:t>теплоподготовительную</w:t>
      </w:r>
      <w:proofErr w:type="spellEnd"/>
      <w:r w:rsidRPr="00806E86">
        <w:rPr>
          <w:rFonts w:ascii="Times New Roman" w:hAnsi="Times New Roman" w:cs="Times New Roman"/>
          <w:sz w:val="28"/>
          <w:szCs w:val="28"/>
        </w:rPr>
        <w:t xml:space="preserve"> установ</w:t>
      </w:r>
      <w:r w:rsidR="00806E86">
        <w:rPr>
          <w:rFonts w:ascii="Times New Roman" w:hAnsi="Times New Roman" w:cs="Times New Roman"/>
          <w:sz w:val="28"/>
          <w:szCs w:val="28"/>
        </w:rPr>
        <w:t>ку и выходе из нее и на пере</w:t>
      </w:r>
      <w:r w:rsidRPr="00806E86">
        <w:rPr>
          <w:rFonts w:ascii="Times New Roman" w:hAnsi="Times New Roman" w:cs="Times New Roman"/>
          <w:sz w:val="28"/>
          <w:szCs w:val="28"/>
        </w:rPr>
        <w:t>мычке конечного участка испытываемого кольца. Результат</w:t>
      </w:r>
      <w:r w:rsidR="00806E86">
        <w:rPr>
          <w:rFonts w:ascii="Times New Roman" w:hAnsi="Times New Roman" w:cs="Times New Roman"/>
          <w:sz w:val="28"/>
          <w:szCs w:val="28"/>
        </w:rPr>
        <w:t>ы измерений фиксируются одновре</w:t>
      </w:r>
      <w:r w:rsidRPr="00806E86">
        <w:rPr>
          <w:rFonts w:ascii="Times New Roman" w:hAnsi="Times New Roman" w:cs="Times New Roman"/>
          <w:sz w:val="28"/>
          <w:szCs w:val="28"/>
        </w:rPr>
        <w:t>менно через каждые 30 мин.</w:t>
      </w:r>
    </w:p>
    <w:p w14:paraId="04C7B3AB"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Продолжительность периода достижения установивше</w:t>
      </w:r>
      <w:r w:rsidR="00806E86">
        <w:rPr>
          <w:rFonts w:ascii="Times New Roman" w:hAnsi="Times New Roman" w:cs="Times New Roman"/>
          <w:sz w:val="28"/>
          <w:szCs w:val="28"/>
        </w:rPr>
        <w:t xml:space="preserve">гося теплового состояния кольца </w:t>
      </w:r>
      <w:r w:rsidRPr="00806E86">
        <w:rPr>
          <w:rFonts w:ascii="Times New Roman" w:hAnsi="Times New Roman" w:cs="Times New Roman"/>
          <w:sz w:val="28"/>
          <w:szCs w:val="28"/>
        </w:rPr>
        <w:t>существенно сокращается, если перед испытанием горячее во</w:t>
      </w:r>
      <w:r w:rsidR="00806E86">
        <w:rPr>
          <w:rFonts w:ascii="Times New Roman" w:hAnsi="Times New Roman" w:cs="Times New Roman"/>
          <w:sz w:val="28"/>
          <w:szCs w:val="28"/>
        </w:rPr>
        <w:t>доснабжение присоединенных к ис</w:t>
      </w:r>
      <w:r w:rsidRPr="00806E86">
        <w:rPr>
          <w:rFonts w:ascii="Times New Roman" w:hAnsi="Times New Roman" w:cs="Times New Roman"/>
          <w:sz w:val="28"/>
          <w:szCs w:val="28"/>
        </w:rPr>
        <w:t>пытываемой магистрали потребителей осуществлялось при температуре воды в подающей линии,</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близкой к температуре испытаний.</w:t>
      </w:r>
    </w:p>
    <w:p w14:paraId="7C4454E6"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Начиная с момента достижения установившегося теплового состояния во всех на</w:t>
      </w:r>
      <w:r w:rsidR="00806E86">
        <w:rPr>
          <w:rFonts w:ascii="Times New Roman" w:hAnsi="Times New Roman" w:cs="Times New Roman"/>
          <w:sz w:val="28"/>
          <w:szCs w:val="28"/>
        </w:rPr>
        <w:t xml:space="preserve">меченных </w:t>
      </w:r>
      <w:r w:rsidRPr="00806E86">
        <w:rPr>
          <w:rFonts w:ascii="Times New Roman" w:hAnsi="Times New Roman" w:cs="Times New Roman"/>
          <w:sz w:val="28"/>
          <w:szCs w:val="28"/>
        </w:rPr>
        <w:t xml:space="preserve">точках наблюдения устанавливаются термометры и измеряется </w:t>
      </w:r>
      <w:r w:rsidR="00806E86">
        <w:rPr>
          <w:rFonts w:ascii="Times New Roman" w:hAnsi="Times New Roman" w:cs="Times New Roman"/>
          <w:sz w:val="28"/>
          <w:szCs w:val="28"/>
        </w:rPr>
        <w:t>температура воды. Запись показа</w:t>
      </w:r>
      <w:r w:rsidRPr="00806E86">
        <w:rPr>
          <w:rFonts w:ascii="Times New Roman" w:hAnsi="Times New Roman" w:cs="Times New Roman"/>
          <w:sz w:val="28"/>
          <w:szCs w:val="28"/>
        </w:rPr>
        <w:t xml:space="preserve">ний термометров и расходомеров ведется </w:t>
      </w:r>
      <w:r w:rsidRPr="00806E86">
        <w:rPr>
          <w:rFonts w:ascii="Times New Roman" w:hAnsi="Times New Roman" w:cs="Times New Roman"/>
          <w:sz w:val="28"/>
          <w:szCs w:val="28"/>
        </w:rPr>
        <w:lastRenderedPageBreak/>
        <w:t>одновременно с интервалом 10 мин. Продолжительность</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основного режима испытаний должна составлять не менее 8 часов.</w:t>
      </w:r>
    </w:p>
    <w:p w14:paraId="6479FB15" w14:textId="5EBC7B6A"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 заключит</w:t>
      </w:r>
      <w:r w:rsidR="00211387">
        <w:rPr>
          <w:rFonts w:ascii="Times New Roman" w:hAnsi="Times New Roman" w:cs="Times New Roman"/>
          <w:sz w:val="28"/>
          <w:szCs w:val="28"/>
        </w:rPr>
        <w:t xml:space="preserve">ельном этапе испытаний методом </w:t>
      </w:r>
      <w:r w:rsidR="00712694">
        <w:rPr>
          <w:rFonts w:ascii="Times New Roman" w:hAnsi="Times New Roman" w:cs="Times New Roman"/>
          <w:sz w:val="28"/>
          <w:szCs w:val="28"/>
        </w:rPr>
        <w:t>«</w:t>
      </w:r>
      <w:r w:rsidRPr="00806E86">
        <w:rPr>
          <w:rFonts w:ascii="Times New Roman" w:hAnsi="Times New Roman" w:cs="Times New Roman"/>
          <w:sz w:val="28"/>
          <w:szCs w:val="28"/>
        </w:rPr>
        <w:t>температ</w:t>
      </w:r>
      <w:r w:rsidR="00211387">
        <w:rPr>
          <w:rFonts w:ascii="Times New Roman" w:hAnsi="Times New Roman" w:cs="Times New Roman"/>
          <w:sz w:val="28"/>
          <w:szCs w:val="28"/>
        </w:rPr>
        <w:t>урной волны</w:t>
      </w:r>
      <w:r w:rsidR="00712694">
        <w:rPr>
          <w:rFonts w:ascii="Times New Roman" w:hAnsi="Times New Roman" w:cs="Times New Roman"/>
          <w:sz w:val="28"/>
          <w:szCs w:val="28"/>
        </w:rPr>
        <w:t>»</w:t>
      </w:r>
      <w:r w:rsidR="00806E86">
        <w:rPr>
          <w:rFonts w:ascii="Times New Roman" w:hAnsi="Times New Roman" w:cs="Times New Roman"/>
          <w:sz w:val="28"/>
          <w:szCs w:val="28"/>
        </w:rPr>
        <w:t xml:space="preserve"> уточняется время –</w:t>
      </w:r>
      <w:r w:rsidR="00211387">
        <w:rPr>
          <w:rFonts w:ascii="Times New Roman" w:hAnsi="Times New Roman" w:cs="Times New Roman"/>
          <w:sz w:val="28"/>
          <w:szCs w:val="28"/>
        </w:rPr>
        <w:t xml:space="preserve"> </w:t>
      </w:r>
      <w:r w:rsidR="00712694">
        <w:rPr>
          <w:rFonts w:ascii="Times New Roman" w:hAnsi="Times New Roman" w:cs="Times New Roman"/>
          <w:sz w:val="28"/>
          <w:szCs w:val="28"/>
        </w:rPr>
        <w:t>«</w:t>
      </w:r>
      <w:r w:rsidRPr="00806E86">
        <w:rPr>
          <w:rFonts w:ascii="Times New Roman" w:hAnsi="Times New Roman" w:cs="Times New Roman"/>
          <w:sz w:val="28"/>
          <w:szCs w:val="28"/>
        </w:rPr>
        <w:t>продолжительность достижения установившегося теплового состояния испытываемого кольца</w:t>
      </w:r>
      <w:r w:rsidR="00712694">
        <w:rPr>
          <w:rFonts w:ascii="Times New Roman" w:hAnsi="Times New Roman" w:cs="Times New Roman"/>
          <w:sz w:val="28"/>
          <w:szCs w:val="28"/>
        </w:rPr>
        <w:t>»</w:t>
      </w:r>
      <w:r w:rsidRPr="00806E86">
        <w:rPr>
          <w:rFonts w:ascii="Times New Roman" w:hAnsi="Times New Roman" w:cs="Times New Roman"/>
          <w:sz w:val="28"/>
          <w:szCs w:val="28"/>
        </w:rPr>
        <w:t>.</w:t>
      </w:r>
    </w:p>
    <w:p w14:paraId="36A2347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 этом этапе температура воды в подающей линии за 20-40 мин повышается на 10-20С п</w:t>
      </w:r>
      <w:r w:rsidR="00806E86">
        <w:rPr>
          <w:rFonts w:ascii="Times New Roman" w:hAnsi="Times New Roman" w:cs="Times New Roman"/>
          <w:sz w:val="28"/>
          <w:szCs w:val="28"/>
        </w:rPr>
        <w:t>о срав</w:t>
      </w:r>
      <w:r w:rsidRPr="00806E86">
        <w:rPr>
          <w:rFonts w:ascii="Times New Roman" w:hAnsi="Times New Roman" w:cs="Times New Roman"/>
          <w:sz w:val="28"/>
          <w:szCs w:val="28"/>
        </w:rPr>
        <w:t>нению со значением температуры испытания и поддерживается</w:t>
      </w:r>
      <w:r w:rsidR="00806E86">
        <w:rPr>
          <w:rFonts w:ascii="Times New Roman" w:hAnsi="Times New Roman" w:cs="Times New Roman"/>
          <w:sz w:val="28"/>
          <w:szCs w:val="28"/>
        </w:rPr>
        <w:t xml:space="preserve"> постоянной на этом уровне в те</w:t>
      </w:r>
      <w:r w:rsidRPr="00806E86">
        <w:rPr>
          <w:rFonts w:ascii="Times New Roman" w:hAnsi="Times New Roman" w:cs="Times New Roman"/>
          <w:sz w:val="28"/>
          <w:szCs w:val="28"/>
        </w:rPr>
        <w:t>чение 1 ч. Затем с той же скоростью температура воды понижа</w:t>
      </w:r>
      <w:r w:rsidR="00806E86">
        <w:rPr>
          <w:rFonts w:ascii="Times New Roman" w:hAnsi="Times New Roman" w:cs="Times New Roman"/>
          <w:sz w:val="28"/>
          <w:szCs w:val="28"/>
        </w:rPr>
        <w:t>ется до значения температуры ис</w:t>
      </w:r>
      <w:r w:rsidRPr="00806E86">
        <w:rPr>
          <w:rFonts w:ascii="Times New Roman" w:hAnsi="Times New Roman" w:cs="Times New Roman"/>
          <w:sz w:val="28"/>
          <w:szCs w:val="28"/>
        </w:rPr>
        <w:t>пытания, которое и поддерживается до конца испытаний.</w:t>
      </w:r>
    </w:p>
    <w:p w14:paraId="07C378EC" w14:textId="0C3707E1"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Расход воды при режиме </w:t>
      </w:r>
      <w:r w:rsidR="00712694">
        <w:rPr>
          <w:rFonts w:ascii="Times New Roman" w:hAnsi="Times New Roman" w:cs="Times New Roman"/>
          <w:sz w:val="28"/>
          <w:szCs w:val="28"/>
        </w:rPr>
        <w:t>«</w:t>
      </w:r>
      <w:r w:rsidR="009572CD" w:rsidRPr="00806E86">
        <w:rPr>
          <w:rFonts w:ascii="Times New Roman" w:hAnsi="Times New Roman" w:cs="Times New Roman"/>
          <w:sz w:val="28"/>
          <w:szCs w:val="28"/>
        </w:rPr>
        <w:t>температурной волны</w:t>
      </w:r>
      <w:r w:rsidR="00712694">
        <w:rPr>
          <w:rFonts w:ascii="Times New Roman" w:hAnsi="Times New Roman" w:cs="Times New Roman"/>
          <w:sz w:val="28"/>
          <w:szCs w:val="28"/>
        </w:rPr>
        <w:t>»</w:t>
      </w:r>
      <w:r w:rsidR="009572CD" w:rsidRPr="00806E86">
        <w:rPr>
          <w:rFonts w:ascii="Times New Roman" w:hAnsi="Times New Roman" w:cs="Times New Roman"/>
          <w:sz w:val="28"/>
          <w:szCs w:val="28"/>
        </w:rPr>
        <w:t xml:space="preserve"> о</w:t>
      </w:r>
      <w:r w:rsidR="00806E86">
        <w:rPr>
          <w:rFonts w:ascii="Times New Roman" w:hAnsi="Times New Roman" w:cs="Times New Roman"/>
          <w:sz w:val="28"/>
          <w:szCs w:val="28"/>
        </w:rPr>
        <w:t xml:space="preserve">стается неизменным. Прохождение </w:t>
      </w:r>
      <w:r w:rsidR="00712694">
        <w:rPr>
          <w:rFonts w:ascii="Times New Roman" w:hAnsi="Times New Roman" w:cs="Times New Roman"/>
          <w:sz w:val="28"/>
          <w:szCs w:val="28"/>
        </w:rPr>
        <w:t>«</w:t>
      </w:r>
      <w:r w:rsidR="009572CD" w:rsidRPr="00806E86">
        <w:rPr>
          <w:rFonts w:ascii="Times New Roman" w:hAnsi="Times New Roman" w:cs="Times New Roman"/>
          <w:sz w:val="28"/>
          <w:szCs w:val="28"/>
        </w:rPr>
        <w:t>температурной волны</w:t>
      </w:r>
      <w:r w:rsidR="00712694">
        <w:rPr>
          <w:rFonts w:ascii="Times New Roman" w:hAnsi="Times New Roman" w:cs="Times New Roman"/>
          <w:sz w:val="28"/>
          <w:szCs w:val="28"/>
        </w:rPr>
        <w:t>»</w:t>
      </w:r>
      <w:r w:rsidR="009572CD" w:rsidRPr="00806E86">
        <w:rPr>
          <w:rFonts w:ascii="Times New Roman" w:hAnsi="Times New Roman" w:cs="Times New Roman"/>
          <w:sz w:val="28"/>
          <w:szCs w:val="28"/>
        </w:rPr>
        <w:t xml:space="preserve"> по испытываемому кольцу фиксируется </w:t>
      </w:r>
      <w:r w:rsidR="00806E86">
        <w:rPr>
          <w:rFonts w:ascii="Times New Roman" w:hAnsi="Times New Roman" w:cs="Times New Roman"/>
          <w:sz w:val="28"/>
          <w:szCs w:val="28"/>
        </w:rPr>
        <w:t>с интервалом 10 мин во всех точ</w:t>
      </w:r>
      <w:r w:rsidR="009572CD" w:rsidRPr="00806E86">
        <w:rPr>
          <w:rFonts w:ascii="Times New Roman" w:hAnsi="Times New Roman" w:cs="Times New Roman"/>
          <w:sz w:val="28"/>
          <w:szCs w:val="28"/>
        </w:rPr>
        <w:t>ках наблюдения, что дает возможность определить фактическ</w:t>
      </w:r>
      <w:r w:rsidR="00806E86">
        <w:rPr>
          <w:rFonts w:ascii="Times New Roman" w:hAnsi="Times New Roman" w:cs="Times New Roman"/>
          <w:sz w:val="28"/>
          <w:szCs w:val="28"/>
        </w:rPr>
        <w:t>ую продолжительность пробега ча</w:t>
      </w:r>
      <w:r w:rsidR="009572CD" w:rsidRPr="00806E86">
        <w:rPr>
          <w:rFonts w:ascii="Times New Roman" w:hAnsi="Times New Roman" w:cs="Times New Roman"/>
          <w:sz w:val="28"/>
          <w:szCs w:val="28"/>
        </w:rPr>
        <w:t xml:space="preserve">стиц </w:t>
      </w:r>
      <w:r w:rsidR="00C14341" w:rsidRPr="00806E86">
        <w:rPr>
          <w:rFonts w:ascii="Times New Roman" w:hAnsi="Times New Roman" w:cs="Times New Roman"/>
          <w:sz w:val="28"/>
          <w:szCs w:val="28"/>
        </w:rPr>
        <w:t>воды,</w:t>
      </w:r>
      <w:r w:rsidR="009572CD" w:rsidRPr="00806E86">
        <w:rPr>
          <w:rFonts w:ascii="Times New Roman" w:hAnsi="Times New Roman" w:cs="Times New Roman"/>
          <w:sz w:val="28"/>
          <w:szCs w:val="28"/>
        </w:rPr>
        <w:t xml:space="preserve"> но каждому участку испытываемого кольца.</w:t>
      </w:r>
    </w:p>
    <w:p w14:paraId="7102B858" w14:textId="1B44F288"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Испытания считаютс</w:t>
      </w:r>
      <w:r w:rsidR="00211387">
        <w:rPr>
          <w:rFonts w:ascii="Times New Roman" w:hAnsi="Times New Roman" w:cs="Times New Roman"/>
          <w:sz w:val="28"/>
          <w:szCs w:val="28"/>
        </w:rPr>
        <w:t xml:space="preserve">я законченными после того, как </w:t>
      </w:r>
      <w:r w:rsidR="00712694">
        <w:rPr>
          <w:rFonts w:ascii="Times New Roman" w:hAnsi="Times New Roman" w:cs="Times New Roman"/>
          <w:sz w:val="28"/>
          <w:szCs w:val="28"/>
        </w:rPr>
        <w:t>«</w:t>
      </w:r>
      <w:r w:rsidRPr="00806E86">
        <w:rPr>
          <w:rFonts w:ascii="Times New Roman" w:hAnsi="Times New Roman" w:cs="Times New Roman"/>
          <w:sz w:val="28"/>
          <w:szCs w:val="28"/>
        </w:rPr>
        <w:t>темп</w:t>
      </w:r>
      <w:r w:rsidR="00806E86">
        <w:rPr>
          <w:rFonts w:ascii="Times New Roman" w:hAnsi="Times New Roman" w:cs="Times New Roman"/>
          <w:sz w:val="28"/>
          <w:szCs w:val="28"/>
        </w:rPr>
        <w:t>ературная волна</w:t>
      </w:r>
      <w:r w:rsidR="00712694">
        <w:rPr>
          <w:rFonts w:ascii="Times New Roman" w:hAnsi="Times New Roman" w:cs="Times New Roman"/>
          <w:sz w:val="28"/>
          <w:szCs w:val="28"/>
        </w:rPr>
        <w:t>»</w:t>
      </w:r>
      <w:r w:rsidR="00806E86">
        <w:rPr>
          <w:rFonts w:ascii="Times New Roman" w:hAnsi="Times New Roman" w:cs="Times New Roman"/>
          <w:sz w:val="28"/>
          <w:szCs w:val="28"/>
        </w:rPr>
        <w:t xml:space="preserve"> будет отмечена </w:t>
      </w:r>
      <w:r w:rsidRPr="00806E86">
        <w:rPr>
          <w:rFonts w:ascii="Times New Roman" w:hAnsi="Times New Roman" w:cs="Times New Roman"/>
          <w:sz w:val="28"/>
          <w:szCs w:val="28"/>
        </w:rPr>
        <w:t xml:space="preserve">в обратной линии кольца на входе в </w:t>
      </w:r>
      <w:proofErr w:type="spellStart"/>
      <w:r w:rsidRPr="00806E86">
        <w:rPr>
          <w:rFonts w:ascii="Times New Roman" w:hAnsi="Times New Roman" w:cs="Times New Roman"/>
          <w:sz w:val="28"/>
          <w:szCs w:val="28"/>
        </w:rPr>
        <w:t>теплоподготовительную</w:t>
      </w:r>
      <w:proofErr w:type="spellEnd"/>
      <w:r w:rsidRPr="00806E86">
        <w:rPr>
          <w:rFonts w:ascii="Times New Roman" w:hAnsi="Times New Roman" w:cs="Times New Roman"/>
          <w:sz w:val="28"/>
          <w:szCs w:val="28"/>
        </w:rPr>
        <w:t xml:space="preserve"> установку.</w:t>
      </w:r>
    </w:p>
    <w:p w14:paraId="1066F42B" w14:textId="104BC2C6" w:rsidR="00806E86" w:rsidRPr="00806E86" w:rsidRDefault="00806E86"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Суммарная продолжительность основного режима испыта</w:t>
      </w:r>
      <w:r w:rsidR="00211387">
        <w:rPr>
          <w:rFonts w:ascii="Times New Roman" w:hAnsi="Times New Roman" w:cs="Times New Roman"/>
          <w:sz w:val="28"/>
          <w:szCs w:val="28"/>
        </w:rPr>
        <w:t xml:space="preserve">ний и периода пробега </w:t>
      </w:r>
      <w:r w:rsidR="00712694">
        <w:rPr>
          <w:rFonts w:ascii="Times New Roman" w:hAnsi="Times New Roman" w:cs="Times New Roman"/>
          <w:sz w:val="28"/>
          <w:szCs w:val="28"/>
        </w:rPr>
        <w:t>«</w:t>
      </w:r>
      <w:r>
        <w:rPr>
          <w:rFonts w:ascii="Times New Roman" w:hAnsi="Times New Roman" w:cs="Times New Roman"/>
          <w:sz w:val="28"/>
          <w:szCs w:val="28"/>
        </w:rPr>
        <w:t>темпера</w:t>
      </w:r>
      <w:r w:rsidR="00211387">
        <w:rPr>
          <w:rFonts w:ascii="Times New Roman" w:hAnsi="Times New Roman" w:cs="Times New Roman"/>
          <w:sz w:val="28"/>
          <w:szCs w:val="28"/>
        </w:rPr>
        <w:t>турной волны</w:t>
      </w:r>
      <w:r w:rsidR="00712694">
        <w:rPr>
          <w:rFonts w:ascii="Times New Roman" w:hAnsi="Times New Roman" w:cs="Times New Roman"/>
          <w:sz w:val="28"/>
          <w:szCs w:val="28"/>
        </w:rPr>
        <w:t>»</w:t>
      </w:r>
      <w:r w:rsidRPr="00806E86">
        <w:rPr>
          <w:rFonts w:ascii="Times New Roman" w:hAnsi="Times New Roman" w:cs="Times New Roman"/>
          <w:sz w:val="28"/>
          <w:szCs w:val="28"/>
        </w:rPr>
        <w:t xml:space="preserve"> составляет удвоенное время продолжительности достижения установившегося</w:t>
      </w:r>
      <w:r>
        <w:rPr>
          <w:rFonts w:ascii="Times New Roman" w:hAnsi="Times New Roman" w:cs="Times New Roman"/>
          <w:sz w:val="28"/>
          <w:szCs w:val="28"/>
        </w:rPr>
        <w:t xml:space="preserve"> </w:t>
      </w:r>
      <w:r w:rsidRPr="00806E86">
        <w:rPr>
          <w:rFonts w:ascii="Times New Roman" w:hAnsi="Times New Roman" w:cs="Times New Roman"/>
          <w:sz w:val="28"/>
          <w:szCs w:val="28"/>
        </w:rPr>
        <w:t>теплового состояния испытываемого кольца плюс 10-12 ч.</w:t>
      </w:r>
    </w:p>
    <w:p w14:paraId="58B1D42F" w14:textId="77777777" w:rsidR="00806E86" w:rsidRDefault="00806E86"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В результате испытаний определяются тепловые потери </w:t>
      </w:r>
      <w:r>
        <w:rPr>
          <w:rFonts w:ascii="Times New Roman" w:hAnsi="Times New Roman" w:cs="Times New Roman"/>
          <w:sz w:val="28"/>
          <w:szCs w:val="28"/>
        </w:rPr>
        <w:t>для каждого из участков испыты</w:t>
      </w:r>
      <w:r w:rsidRPr="00806E86">
        <w:rPr>
          <w:rFonts w:ascii="Times New Roman" w:hAnsi="Times New Roman" w:cs="Times New Roman"/>
          <w:sz w:val="28"/>
          <w:szCs w:val="28"/>
        </w:rPr>
        <w:t>ваемого кольца отдельно по подающей и обратной линиям.</w:t>
      </w:r>
    </w:p>
    <w:p w14:paraId="023F1E53" w14:textId="77777777" w:rsidR="00806E86" w:rsidRPr="00C14341" w:rsidRDefault="00806E86" w:rsidP="0089087F">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14:paraId="4A7B0F19" w14:textId="2FAA052D"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Под термином </w:t>
      </w:r>
      <w:r w:rsidR="00712694">
        <w:rPr>
          <w:rFonts w:ascii="Times New Roman" w:hAnsi="Times New Roman" w:cs="Times New Roman"/>
          <w:sz w:val="28"/>
          <w:szCs w:val="28"/>
        </w:rPr>
        <w:t>«</w:t>
      </w:r>
      <w:r w:rsidRPr="00806E86">
        <w:rPr>
          <w:rFonts w:ascii="Times New Roman" w:hAnsi="Times New Roman" w:cs="Times New Roman"/>
          <w:sz w:val="28"/>
          <w:szCs w:val="28"/>
        </w:rPr>
        <w:t>летний ремонт</w:t>
      </w:r>
      <w:r w:rsidR="00712694">
        <w:rPr>
          <w:rFonts w:ascii="Times New Roman" w:hAnsi="Times New Roman" w:cs="Times New Roman"/>
          <w:sz w:val="28"/>
          <w:szCs w:val="28"/>
        </w:rPr>
        <w:t>»</w:t>
      </w:r>
      <w:r w:rsidRPr="00806E86">
        <w:rPr>
          <w:rFonts w:ascii="Times New Roman" w:hAnsi="Times New Roman" w:cs="Times New Roman"/>
          <w:sz w:val="28"/>
          <w:szCs w:val="28"/>
        </w:rPr>
        <w:t xml:space="preserve"> имеется в виду планово</w:t>
      </w:r>
      <w:r>
        <w:rPr>
          <w:rFonts w:ascii="Times New Roman" w:hAnsi="Times New Roman" w:cs="Times New Roman"/>
          <w:sz w:val="28"/>
          <w:szCs w:val="28"/>
        </w:rPr>
        <w:t>-предупредительный ремонт, прово</w:t>
      </w:r>
      <w:r w:rsidRPr="00806E86">
        <w:rPr>
          <w:rFonts w:ascii="Times New Roman" w:hAnsi="Times New Roman" w:cs="Times New Roman"/>
          <w:sz w:val="28"/>
          <w:szCs w:val="28"/>
        </w:rPr>
        <w:t xml:space="preserve">димый в </w:t>
      </w:r>
      <w:proofErr w:type="spellStart"/>
      <w:r w:rsidRPr="00806E86">
        <w:rPr>
          <w:rFonts w:ascii="Times New Roman" w:hAnsi="Times New Roman" w:cs="Times New Roman"/>
          <w:sz w:val="28"/>
          <w:szCs w:val="28"/>
        </w:rPr>
        <w:t>межотопительный</w:t>
      </w:r>
      <w:proofErr w:type="spellEnd"/>
      <w:r w:rsidRPr="00806E86">
        <w:rPr>
          <w:rFonts w:ascii="Times New Roman" w:hAnsi="Times New Roman" w:cs="Times New Roman"/>
          <w:sz w:val="28"/>
          <w:szCs w:val="28"/>
        </w:rPr>
        <w:t xml:space="preserve"> период. В </w:t>
      </w:r>
      <w:r w:rsidRPr="00806E86">
        <w:rPr>
          <w:rFonts w:ascii="Times New Roman" w:hAnsi="Times New Roman" w:cs="Times New Roman"/>
          <w:sz w:val="28"/>
          <w:szCs w:val="28"/>
        </w:rPr>
        <w:lastRenderedPageBreak/>
        <w:t>отношении периодичност</w:t>
      </w:r>
      <w:r>
        <w:rPr>
          <w:rFonts w:ascii="Times New Roman" w:hAnsi="Times New Roman" w:cs="Times New Roman"/>
          <w:sz w:val="28"/>
          <w:szCs w:val="28"/>
        </w:rPr>
        <w:t>и проведения так называемых лет</w:t>
      </w:r>
      <w:r w:rsidRPr="00806E86">
        <w:rPr>
          <w:rFonts w:ascii="Times New Roman" w:hAnsi="Times New Roman" w:cs="Times New Roman"/>
          <w:sz w:val="28"/>
          <w:szCs w:val="28"/>
        </w:rPr>
        <w:t>них ремонтов, а также параметров и методов испытаний тепловых сетей требуется следующее:</w:t>
      </w:r>
    </w:p>
    <w:p w14:paraId="6DFF0DB8" w14:textId="605F3AF0" w:rsidR="00806E86" w:rsidRPr="00806E86" w:rsidRDefault="00C14341" w:rsidP="00806E8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00806E86" w:rsidRPr="00806E86">
        <w:rPr>
          <w:rFonts w:ascii="Times New Roman" w:hAnsi="Times New Roman" w:cs="Times New Roman"/>
          <w:sz w:val="28"/>
          <w:szCs w:val="28"/>
        </w:rPr>
        <w:t>Техническое освидетельствование тепловых сетей долж</w:t>
      </w:r>
      <w:r w:rsidR="00806E86">
        <w:rPr>
          <w:rFonts w:ascii="Times New Roman" w:hAnsi="Times New Roman" w:cs="Times New Roman"/>
          <w:sz w:val="28"/>
          <w:szCs w:val="28"/>
        </w:rPr>
        <w:t xml:space="preserve">но производиться не реже 1 раза </w:t>
      </w:r>
      <w:r w:rsidR="00806E86" w:rsidRPr="00806E86">
        <w:rPr>
          <w:rFonts w:ascii="Times New Roman" w:hAnsi="Times New Roman" w:cs="Times New Roman"/>
          <w:sz w:val="28"/>
          <w:szCs w:val="28"/>
        </w:rPr>
        <w:t xml:space="preserve">в 5 лет в соответствии с п.2.5 МДК 4 - 02.2001 </w:t>
      </w:r>
      <w:r w:rsidR="00712694">
        <w:rPr>
          <w:rFonts w:ascii="Times New Roman" w:hAnsi="Times New Roman" w:cs="Times New Roman"/>
          <w:sz w:val="28"/>
          <w:szCs w:val="28"/>
        </w:rPr>
        <w:t>«</w:t>
      </w:r>
      <w:r w:rsidR="00806E86" w:rsidRPr="00806E86">
        <w:rPr>
          <w:rFonts w:ascii="Times New Roman" w:hAnsi="Times New Roman" w:cs="Times New Roman"/>
          <w:sz w:val="28"/>
          <w:szCs w:val="28"/>
        </w:rPr>
        <w:t>Типовая инструкция по технической эксплуатации</w:t>
      </w:r>
      <w:r w:rsidR="00806E86">
        <w:rPr>
          <w:rFonts w:ascii="Times New Roman" w:hAnsi="Times New Roman" w:cs="Times New Roman"/>
          <w:sz w:val="28"/>
          <w:szCs w:val="28"/>
        </w:rPr>
        <w:t xml:space="preserve"> </w:t>
      </w:r>
      <w:r w:rsidR="00806E86" w:rsidRPr="00806E86">
        <w:rPr>
          <w:rFonts w:ascii="Times New Roman" w:hAnsi="Times New Roman" w:cs="Times New Roman"/>
          <w:sz w:val="28"/>
          <w:szCs w:val="28"/>
        </w:rPr>
        <w:t>тепловых сетей систем коммунального теплоснабжения</w:t>
      </w:r>
      <w:r w:rsidR="00712694">
        <w:rPr>
          <w:rFonts w:ascii="Times New Roman" w:hAnsi="Times New Roman" w:cs="Times New Roman"/>
          <w:sz w:val="28"/>
          <w:szCs w:val="28"/>
        </w:rPr>
        <w:t>»</w:t>
      </w:r>
      <w:r w:rsidR="00806E86" w:rsidRPr="00806E86">
        <w:rPr>
          <w:rFonts w:ascii="Times New Roman" w:hAnsi="Times New Roman" w:cs="Times New Roman"/>
          <w:sz w:val="28"/>
          <w:szCs w:val="28"/>
        </w:rPr>
        <w:t>;</w:t>
      </w:r>
    </w:p>
    <w:p w14:paraId="6CBE424E" w14:textId="194C6C6A"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2.</w:t>
      </w:r>
      <w:r w:rsidR="00C14341">
        <w:rPr>
          <w:rFonts w:ascii="Times New Roman" w:hAnsi="Times New Roman" w:cs="Times New Roman"/>
          <w:sz w:val="28"/>
          <w:szCs w:val="28"/>
        </w:rPr>
        <w:t> </w:t>
      </w:r>
      <w:r w:rsidRPr="00806E86">
        <w:rPr>
          <w:rFonts w:ascii="Times New Roman" w:hAnsi="Times New Roman" w:cs="Times New Roman"/>
          <w:sz w:val="28"/>
          <w:szCs w:val="28"/>
        </w:rPr>
        <w:t xml:space="preserve">Оборудование тепловых сетей в том числе тепловые </w:t>
      </w:r>
      <w:r>
        <w:rPr>
          <w:rFonts w:ascii="Times New Roman" w:hAnsi="Times New Roman" w:cs="Times New Roman"/>
          <w:sz w:val="28"/>
          <w:szCs w:val="28"/>
        </w:rPr>
        <w:t>пункты и системы теплопотребле</w:t>
      </w:r>
      <w:r w:rsidRPr="00806E86">
        <w:rPr>
          <w:rFonts w:ascii="Times New Roman" w:hAnsi="Times New Roman" w:cs="Times New Roman"/>
          <w:sz w:val="28"/>
          <w:szCs w:val="28"/>
        </w:rPr>
        <w:t>ния до проведения пуска после летних ремонтов должно быть подвергн</w:t>
      </w:r>
      <w:r>
        <w:rPr>
          <w:rFonts w:ascii="Times New Roman" w:hAnsi="Times New Roman" w:cs="Times New Roman"/>
          <w:sz w:val="28"/>
          <w:szCs w:val="28"/>
        </w:rPr>
        <w:t>уто гидравлическому ис</w:t>
      </w:r>
      <w:r w:rsidRPr="00806E86">
        <w:rPr>
          <w:rFonts w:ascii="Times New Roman" w:hAnsi="Times New Roman" w:cs="Times New Roman"/>
          <w:sz w:val="28"/>
          <w:szCs w:val="28"/>
        </w:rPr>
        <w:t>пытанию на прочность и плотность, а именно: элеваторные узл</w:t>
      </w:r>
      <w:r>
        <w:rPr>
          <w:rFonts w:ascii="Times New Roman" w:hAnsi="Times New Roman" w:cs="Times New Roman"/>
          <w:sz w:val="28"/>
          <w:szCs w:val="28"/>
        </w:rPr>
        <w:t xml:space="preserve">ы, калориферы и </w:t>
      </w:r>
      <w:proofErr w:type="spellStart"/>
      <w:r>
        <w:rPr>
          <w:rFonts w:ascii="Times New Roman" w:hAnsi="Times New Roman" w:cs="Times New Roman"/>
          <w:sz w:val="28"/>
          <w:szCs w:val="28"/>
        </w:rPr>
        <w:t>водоподогревате</w:t>
      </w:r>
      <w:r w:rsidRPr="00806E86">
        <w:rPr>
          <w:rFonts w:ascii="Times New Roman" w:hAnsi="Times New Roman" w:cs="Times New Roman"/>
          <w:sz w:val="28"/>
          <w:szCs w:val="28"/>
        </w:rPr>
        <w:t>ли</w:t>
      </w:r>
      <w:proofErr w:type="spellEnd"/>
      <w:r w:rsidRPr="00806E86">
        <w:rPr>
          <w:rFonts w:ascii="Times New Roman" w:hAnsi="Times New Roman" w:cs="Times New Roman"/>
          <w:sz w:val="28"/>
          <w:szCs w:val="28"/>
        </w:rPr>
        <w:t xml:space="preserve"> отопления давлением 1,25 рабочего, но не ниже 1 МПа (10 к</w:t>
      </w:r>
      <w:r>
        <w:rPr>
          <w:rFonts w:ascii="Times New Roman" w:hAnsi="Times New Roman" w:cs="Times New Roman"/>
          <w:sz w:val="28"/>
          <w:szCs w:val="28"/>
        </w:rPr>
        <w:t>гс/см2), системы отопления с чу</w:t>
      </w:r>
      <w:r w:rsidRPr="00806E86">
        <w:rPr>
          <w:rFonts w:ascii="Times New Roman" w:hAnsi="Times New Roman" w:cs="Times New Roman"/>
          <w:sz w:val="28"/>
          <w:szCs w:val="28"/>
        </w:rPr>
        <w:t>гунными отопительными приборами давлением 1,25 рабочего, но не ниже 0,6 МПа (6 кгс/см2), а</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системы панельного отопления давлением 1 МПа (10 кгс/см2) (п.5.28 МДК 4 </w:t>
      </w:r>
      <w:r w:rsidR="003228FD">
        <w:rPr>
          <w:rFonts w:ascii="Times New Roman" w:hAnsi="Times New Roman" w:cs="Times New Roman"/>
          <w:sz w:val="28"/>
          <w:szCs w:val="28"/>
        </w:rPr>
        <w:t>–</w:t>
      </w:r>
      <w:r w:rsidRPr="00806E86">
        <w:rPr>
          <w:rFonts w:ascii="Times New Roman" w:hAnsi="Times New Roman" w:cs="Times New Roman"/>
          <w:sz w:val="28"/>
          <w:szCs w:val="28"/>
        </w:rPr>
        <w:t xml:space="preserve"> 02.2001);</w:t>
      </w:r>
    </w:p>
    <w:p w14:paraId="5A028AEB" w14:textId="753EFBF4"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3.</w:t>
      </w:r>
      <w:r w:rsidR="00C14341">
        <w:rPr>
          <w:rFonts w:ascii="Times New Roman" w:hAnsi="Times New Roman" w:cs="Times New Roman"/>
          <w:sz w:val="28"/>
          <w:szCs w:val="28"/>
        </w:rPr>
        <w:t> </w:t>
      </w:r>
      <w:r w:rsidRPr="00806E86">
        <w:rPr>
          <w:rFonts w:ascii="Times New Roman" w:hAnsi="Times New Roman" w:cs="Times New Roman"/>
          <w:sz w:val="28"/>
          <w:szCs w:val="28"/>
        </w:rPr>
        <w:t>Испытанию на максимальную температуру теплоносите</w:t>
      </w:r>
      <w:r>
        <w:rPr>
          <w:rFonts w:ascii="Times New Roman" w:hAnsi="Times New Roman" w:cs="Times New Roman"/>
          <w:sz w:val="28"/>
          <w:szCs w:val="28"/>
        </w:rPr>
        <w:t>ля должны подвергаться все теп</w:t>
      </w:r>
      <w:r w:rsidRPr="00806E86">
        <w:rPr>
          <w:rFonts w:ascii="Times New Roman" w:hAnsi="Times New Roman" w:cs="Times New Roman"/>
          <w:sz w:val="28"/>
          <w:szCs w:val="28"/>
        </w:rPr>
        <w:t>ловые сети от источника тепловой энергии до тепловых пунктов систем теплопотребления, данное</w:t>
      </w:r>
      <w:r>
        <w:rPr>
          <w:rFonts w:ascii="Times New Roman" w:hAnsi="Times New Roman" w:cs="Times New Roman"/>
          <w:sz w:val="28"/>
          <w:szCs w:val="28"/>
        </w:rPr>
        <w:t xml:space="preserve"> </w:t>
      </w:r>
      <w:r w:rsidRPr="00806E86">
        <w:rPr>
          <w:rFonts w:ascii="Times New Roman" w:hAnsi="Times New Roman" w:cs="Times New Roman"/>
          <w:sz w:val="28"/>
          <w:szCs w:val="28"/>
        </w:rPr>
        <w:t>испытание следует проводить, как правило, непосре</w:t>
      </w:r>
      <w:r w:rsidR="00905E21">
        <w:rPr>
          <w:rFonts w:ascii="Times New Roman" w:hAnsi="Times New Roman" w:cs="Times New Roman"/>
          <w:sz w:val="28"/>
          <w:szCs w:val="28"/>
        </w:rPr>
        <w:t>дс</w:t>
      </w:r>
      <w:r w:rsidRPr="00806E86">
        <w:rPr>
          <w:rFonts w:ascii="Times New Roman" w:hAnsi="Times New Roman" w:cs="Times New Roman"/>
          <w:sz w:val="28"/>
          <w:szCs w:val="28"/>
        </w:rPr>
        <w:t>твенно перед окончанием отопительного</w:t>
      </w:r>
      <w:r>
        <w:rPr>
          <w:rFonts w:ascii="Times New Roman" w:hAnsi="Times New Roman" w:cs="Times New Roman"/>
          <w:sz w:val="28"/>
          <w:szCs w:val="28"/>
        </w:rPr>
        <w:t xml:space="preserve"> </w:t>
      </w:r>
      <w:r w:rsidRPr="00806E86">
        <w:rPr>
          <w:rFonts w:ascii="Times New Roman" w:hAnsi="Times New Roman" w:cs="Times New Roman"/>
          <w:sz w:val="28"/>
          <w:szCs w:val="28"/>
        </w:rPr>
        <w:t>сезона при устойчивых суточных плюсовых температурах наружного воздуха в соответствии с</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п.1.3, 1.4 РД 153-34.1-20.329-2001 </w:t>
      </w:r>
      <w:r w:rsidR="00712694">
        <w:rPr>
          <w:rFonts w:ascii="Times New Roman" w:hAnsi="Times New Roman" w:cs="Times New Roman"/>
          <w:sz w:val="28"/>
          <w:szCs w:val="28"/>
        </w:rPr>
        <w:t>«</w:t>
      </w:r>
      <w:r w:rsidRPr="00806E86">
        <w:rPr>
          <w:rFonts w:ascii="Times New Roman" w:hAnsi="Times New Roman" w:cs="Times New Roman"/>
          <w:sz w:val="28"/>
          <w:szCs w:val="28"/>
        </w:rPr>
        <w:t>Методические указания п</w:t>
      </w:r>
      <w:r>
        <w:rPr>
          <w:rFonts w:ascii="Times New Roman" w:hAnsi="Times New Roman" w:cs="Times New Roman"/>
          <w:sz w:val="28"/>
          <w:szCs w:val="28"/>
        </w:rPr>
        <w:t>о испытанию водяных тепловых се</w:t>
      </w:r>
      <w:r w:rsidRPr="00806E86">
        <w:rPr>
          <w:rFonts w:ascii="Times New Roman" w:hAnsi="Times New Roman" w:cs="Times New Roman"/>
          <w:sz w:val="28"/>
          <w:szCs w:val="28"/>
        </w:rPr>
        <w:t>тей на максимальную температуру теплоносителя</w:t>
      </w:r>
      <w:r w:rsidR="00712694">
        <w:rPr>
          <w:rFonts w:ascii="Times New Roman" w:hAnsi="Times New Roman" w:cs="Times New Roman"/>
          <w:sz w:val="28"/>
          <w:szCs w:val="28"/>
        </w:rPr>
        <w:t>»</w:t>
      </w:r>
      <w:r w:rsidRPr="00806E86">
        <w:rPr>
          <w:rFonts w:ascii="Times New Roman" w:hAnsi="Times New Roman" w:cs="Times New Roman"/>
          <w:sz w:val="28"/>
          <w:szCs w:val="28"/>
        </w:rPr>
        <w:t>.</w:t>
      </w:r>
    </w:p>
    <w:p w14:paraId="20BAA73D" w14:textId="77777777" w:rsidR="00806E86" w:rsidRPr="00C14341" w:rsidRDefault="00806E86" w:rsidP="003B2708">
      <w:pPr>
        <w:autoSpaceDE w:val="0"/>
        <w:autoSpaceDN w:val="0"/>
        <w:adjustRightInd w:val="0"/>
        <w:spacing w:line="240" w:lineRule="auto"/>
        <w:jc w:val="center"/>
        <w:rPr>
          <w:rFonts w:ascii="Times New Roman" w:hAnsi="Times New Roman" w:cs="Times New Roman"/>
          <w:b/>
          <w:i/>
          <w:iCs/>
          <w:sz w:val="28"/>
          <w:szCs w:val="28"/>
        </w:rPr>
      </w:pPr>
      <w:r w:rsidRPr="007C7BBD">
        <w:rPr>
          <w:rFonts w:ascii="Times New Roman" w:hAnsi="Times New Roman" w:cs="Times New Roman"/>
          <w:b/>
          <w:i/>
          <w:iCs/>
          <w:sz w:val="28"/>
          <w:szCs w:val="28"/>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p w14:paraId="33AE949F" w14:textId="48FE8FD0"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Технологические потери при передаче тепловой энергии складываются из тепловых потерь</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через тепловую изоляцию трубопроводов, а также с утечками </w:t>
      </w:r>
      <w:r>
        <w:rPr>
          <w:rFonts w:ascii="Times New Roman" w:hAnsi="Times New Roman" w:cs="Times New Roman"/>
          <w:sz w:val="28"/>
          <w:szCs w:val="28"/>
        </w:rPr>
        <w:t>теплоносителя. Расчеты норматив</w:t>
      </w:r>
      <w:r w:rsidRPr="00806E86">
        <w:rPr>
          <w:rFonts w:ascii="Times New Roman" w:hAnsi="Times New Roman" w:cs="Times New Roman"/>
          <w:sz w:val="28"/>
          <w:szCs w:val="28"/>
        </w:rPr>
        <w:t>ных значений технологических потерь теплоносителя и тепловой</w:t>
      </w:r>
      <w:r>
        <w:rPr>
          <w:rFonts w:ascii="Times New Roman" w:hAnsi="Times New Roman" w:cs="Times New Roman"/>
          <w:sz w:val="28"/>
          <w:szCs w:val="28"/>
        </w:rPr>
        <w:t xml:space="preserve"> энергии производятся в соответ</w:t>
      </w:r>
      <w:r w:rsidRPr="00806E86">
        <w:rPr>
          <w:rFonts w:ascii="Times New Roman" w:hAnsi="Times New Roman" w:cs="Times New Roman"/>
          <w:sz w:val="28"/>
          <w:szCs w:val="28"/>
        </w:rPr>
        <w:t xml:space="preserve">ствии с приказом </w:t>
      </w:r>
      <w:r w:rsidRPr="00806E86">
        <w:rPr>
          <w:rFonts w:ascii="Times New Roman" w:hAnsi="Times New Roman" w:cs="Times New Roman"/>
          <w:sz w:val="28"/>
          <w:szCs w:val="28"/>
        </w:rPr>
        <w:lastRenderedPageBreak/>
        <w:t xml:space="preserve">Минэнерго № 325 от 30 декабря 2008 года </w:t>
      </w:r>
      <w:r w:rsidR="00712694">
        <w:rPr>
          <w:rFonts w:ascii="Times New Roman" w:hAnsi="Times New Roman" w:cs="Times New Roman"/>
          <w:sz w:val="28"/>
          <w:szCs w:val="28"/>
        </w:rPr>
        <w:t>«</w:t>
      </w:r>
      <w:r>
        <w:rPr>
          <w:rFonts w:ascii="Times New Roman" w:hAnsi="Times New Roman" w:cs="Times New Roman"/>
          <w:sz w:val="28"/>
          <w:szCs w:val="28"/>
        </w:rPr>
        <w:t>Об утверждении порядка определе</w:t>
      </w:r>
      <w:r w:rsidRPr="00806E86">
        <w:rPr>
          <w:rFonts w:ascii="Times New Roman" w:hAnsi="Times New Roman" w:cs="Times New Roman"/>
          <w:sz w:val="28"/>
          <w:szCs w:val="28"/>
        </w:rPr>
        <w:t>ния нормативов технологических потерь при передаче тепловой энергии, теплоносителя</w:t>
      </w:r>
      <w:r w:rsidR="00712694">
        <w:rPr>
          <w:rFonts w:ascii="Times New Roman" w:hAnsi="Times New Roman" w:cs="Times New Roman"/>
          <w:sz w:val="28"/>
          <w:szCs w:val="28"/>
        </w:rPr>
        <w:t>»</w:t>
      </w:r>
      <w:r w:rsidRPr="00806E86">
        <w:rPr>
          <w:rFonts w:ascii="Times New Roman" w:hAnsi="Times New Roman" w:cs="Times New Roman"/>
          <w:sz w:val="28"/>
          <w:szCs w:val="28"/>
        </w:rPr>
        <w:t>.</w:t>
      </w:r>
    </w:p>
    <w:p w14:paraId="5ADB40FB" w14:textId="423AE5B1" w:rsidR="00AC29EF" w:rsidRPr="00AC29EF" w:rsidRDefault="00AC29EF" w:rsidP="00AC29EF">
      <w:pPr>
        <w:autoSpaceDE w:val="0"/>
        <w:autoSpaceDN w:val="0"/>
        <w:adjustRightInd w:val="0"/>
        <w:spacing w:line="240" w:lineRule="auto"/>
        <w:jc w:val="center"/>
        <w:rPr>
          <w:rFonts w:ascii="Times New Roman" w:hAnsi="Times New Roman" w:cs="Times New Roman"/>
          <w:b/>
          <w:i/>
          <w:sz w:val="28"/>
          <w:szCs w:val="28"/>
        </w:rPr>
      </w:pPr>
      <w:r w:rsidRPr="00A81170">
        <w:rPr>
          <w:rFonts w:ascii="Times New Roman" w:hAnsi="Times New Roman" w:cs="Times New Roman"/>
          <w:b/>
          <w:i/>
          <w:sz w:val="28"/>
          <w:szCs w:val="28"/>
        </w:rPr>
        <w:t xml:space="preserve">Таблица 1.2.13.1 - </w:t>
      </w:r>
      <w:r w:rsidR="00806E86" w:rsidRPr="00A81170">
        <w:rPr>
          <w:rFonts w:ascii="Times New Roman" w:hAnsi="Times New Roman" w:cs="Times New Roman"/>
          <w:b/>
          <w:i/>
          <w:sz w:val="28"/>
          <w:szCs w:val="28"/>
        </w:rPr>
        <w:t>Нормативы технологических потерь по</w:t>
      </w:r>
      <w:r w:rsidR="00501D30" w:rsidRPr="00A81170">
        <w:rPr>
          <w:rFonts w:ascii="Times New Roman" w:hAnsi="Times New Roman" w:cs="Times New Roman"/>
          <w:b/>
          <w:i/>
          <w:sz w:val="28"/>
          <w:szCs w:val="28"/>
        </w:rPr>
        <w:t xml:space="preserve"> </w:t>
      </w:r>
      <w:r w:rsidR="00806E86" w:rsidRPr="00A81170">
        <w:rPr>
          <w:rFonts w:ascii="Times New Roman" w:hAnsi="Times New Roman" w:cs="Times New Roman"/>
          <w:b/>
          <w:i/>
          <w:sz w:val="28"/>
          <w:szCs w:val="28"/>
        </w:rPr>
        <w:t>тепловым сетя</w:t>
      </w:r>
      <w:r w:rsidR="00810CB1" w:rsidRPr="00A81170">
        <w:rPr>
          <w:rFonts w:ascii="Times New Roman" w:hAnsi="Times New Roman" w:cs="Times New Roman"/>
          <w:b/>
          <w:i/>
          <w:sz w:val="28"/>
          <w:szCs w:val="28"/>
        </w:rPr>
        <w:t>м</w:t>
      </w:r>
      <w:r w:rsidRPr="00A81170">
        <w:rPr>
          <w:rFonts w:ascii="Times New Roman" w:hAnsi="Times New Roman" w:cs="Times New Roman"/>
          <w:b/>
          <w:i/>
          <w:sz w:val="28"/>
          <w:szCs w:val="28"/>
        </w:rPr>
        <w:t xml:space="preserve"> </w:t>
      </w:r>
      <w:r w:rsidR="001B089F">
        <w:rPr>
          <w:rFonts w:ascii="Times New Roman" w:hAnsi="Times New Roman" w:cs="Times New Roman"/>
          <w:b/>
          <w:i/>
          <w:sz w:val="28"/>
          <w:szCs w:val="28"/>
        </w:rPr>
        <w:t>МО «</w:t>
      </w:r>
      <w:proofErr w:type="spellStart"/>
      <w:r w:rsidR="001B089F">
        <w:rPr>
          <w:rFonts w:ascii="Times New Roman" w:hAnsi="Times New Roman" w:cs="Times New Roman"/>
          <w:b/>
          <w:i/>
          <w:sz w:val="28"/>
          <w:szCs w:val="28"/>
        </w:rPr>
        <w:t>Юкковское</w:t>
      </w:r>
      <w:proofErr w:type="spellEnd"/>
      <w:r w:rsidR="001B089F">
        <w:rPr>
          <w:rFonts w:ascii="Times New Roman" w:hAnsi="Times New Roman" w:cs="Times New Roman"/>
          <w:b/>
          <w:i/>
          <w:sz w:val="28"/>
          <w:szCs w:val="28"/>
        </w:rPr>
        <w:t xml:space="preserve"> сельское поселение» </w:t>
      </w:r>
      <w:r w:rsidR="00C16C55">
        <w:rPr>
          <w:rFonts w:ascii="Times New Roman" w:hAnsi="Times New Roman" w:cs="Times New Roman"/>
          <w:b/>
          <w:i/>
          <w:sz w:val="28"/>
          <w:szCs w:val="28"/>
        </w:rPr>
        <w:br/>
      </w:r>
      <w:r w:rsidR="001B089F">
        <w:rPr>
          <w:rFonts w:ascii="Times New Roman" w:hAnsi="Times New Roman" w:cs="Times New Roman"/>
          <w:b/>
          <w:i/>
          <w:sz w:val="28"/>
          <w:szCs w:val="28"/>
        </w:rPr>
        <w:t>Всеволожского муниципального района Ленинградской области</w:t>
      </w:r>
    </w:p>
    <w:tbl>
      <w:tblPr>
        <w:tblW w:w="9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6615"/>
        <w:gridCol w:w="1183"/>
      </w:tblGrid>
      <w:tr w:rsidR="00AC29EF" w:rsidRPr="00B02C04" w14:paraId="44FC4A34" w14:textId="77777777" w:rsidTr="00B02C04">
        <w:trPr>
          <w:trHeight w:val="262"/>
        </w:trPr>
        <w:tc>
          <w:tcPr>
            <w:tcW w:w="1701" w:type="dxa"/>
            <w:vMerge w:val="restart"/>
            <w:shd w:val="clear" w:color="auto" w:fill="F7CAAC" w:themeFill="accent2" w:themeFillTint="66"/>
            <w:vAlign w:val="center"/>
          </w:tcPr>
          <w:p w14:paraId="2858B54D" w14:textId="77777777" w:rsidR="00AC29EF" w:rsidRPr="00B02C04" w:rsidRDefault="00AC29EF" w:rsidP="00B02C04">
            <w:pPr>
              <w:autoSpaceDE w:val="0"/>
              <w:autoSpaceDN w:val="0"/>
              <w:adjustRightInd w:val="0"/>
              <w:spacing w:after="0" w:line="240" w:lineRule="auto"/>
              <w:jc w:val="center"/>
              <w:rPr>
                <w:rFonts w:ascii="Times New Roman" w:eastAsia="Times New Roman,Bold" w:hAnsi="Times New Roman"/>
                <w:b/>
                <w:bCs/>
                <w:i/>
                <w:sz w:val="16"/>
                <w:szCs w:val="16"/>
              </w:rPr>
            </w:pPr>
            <w:r w:rsidRPr="00B02C04">
              <w:rPr>
                <w:rFonts w:ascii="Times New Roman" w:eastAsia="Times New Roman,Bold" w:hAnsi="Times New Roman"/>
                <w:b/>
                <w:bCs/>
                <w:i/>
                <w:sz w:val="16"/>
                <w:szCs w:val="16"/>
              </w:rPr>
              <w:t>Источник теплоснабжения</w:t>
            </w:r>
          </w:p>
        </w:tc>
        <w:tc>
          <w:tcPr>
            <w:tcW w:w="6615" w:type="dxa"/>
            <w:vMerge w:val="restart"/>
            <w:shd w:val="clear" w:color="auto" w:fill="F7CAAC" w:themeFill="accent2" w:themeFillTint="66"/>
            <w:vAlign w:val="center"/>
          </w:tcPr>
          <w:p w14:paraId="6E3015D3" w14:textId="77777777" w:rsidR="00AC29EF" w:rsidRPr="00B02C04" w:rsidRDefault="00AC29EF" w:rsidP="00B02C04">
            <w:pPr>
              <w:pStyle w:val="af1"/>
              <w:spacing w:line="240" w:lineRule="auto"/>
              <w:ind w:firstLine="0"/>
              <w:jc w:val="center"/>
              <w:rPr>
                <w:rFonts w:ascii="Times New Roman" w:hAnsi="Times New Roman" w:cs="Times New Roman"/>
                <w:b/>
                <w:bCs/>
                <w:i/>
                <w:sz w:val="16"/>
                <w:szCs w:val="16"/>
              </w:rPr>
            </w:pPr>
            <w:r w:rsidRPr="00B02C04">
              <w:rPr>
                <w:rFonts w:ascii="Times New Roman" w:eastAsia="Times New Roman,Bold" w:hAnsi="Times New Roman" w:cs="Times New Roman"/>
                <w:b/>
                <w:bCs/>
                <w:i/>
                <w:sz w:val="16"/>
                <w:szCs w:val="16"/>
              </w:rPr>
              <w:t>Параметр</w:t>
            </w:r>
          </w:p>
        </w:tc>
        <w:tc>
          <w:tcPr>
            <w:tcW w:w="1183" w:type="dxa"/>
            <w:vMerge w:val="restart"/>
            <w:shd w:val="clear" w:color="auto" w:fill="F7CAAC" w:themeFill="accent2" w:themeFillTint="66"/>
            <w:vAlign w:val="center"/>
          </w:tcPr>
          <w:p w14:paraId="45C22B19" w14:textId="325B8510" w:rsidR="00AC29EF" w:rsidRPr="00B02C04" w:rsidRDefault="00B32AC1" w:rsidP="00B02C04">
            <w:pPr>
              <w:pStyle w:val="af1"/>
              <w:spacing w:line="240" w:lineRule="auto"/>
              <w:ind w:firstLine="0"/>
              <w:jc w:val="center"/>
              <w:rPr>
                <w:rFonts w:ascii="Times New Roman" w:hAnsi="Times New Roman" w:cs="Times New Roman"/>
                <w:b/>
                <w:bCs/>
                <w:i/>
                <w:sz w:val="16"/>
                <w:szCs w:val="16"/>
              </w:rPr>
            </w:pPr>
            <w:r w:rsidRPr="00B02C04">
              <w:rPr>
                <w:rFonts w:ascii="Times New Roman" w:eastAsia="Times New Roman,Bold" w:hAnsi="Times New Roman" w:cs="Times New Roman"/>
                <w:b/>
                <w:bCs/>
                <w:i/>
                <w:sz w:val="16"/>
                <w:szCs w:val="16"/>
              </w:rPr>
              <w:t>Показатель</w:t>
            </w:r>
          </w:p>
        </w:tc>
      </w:tr>
      <w:tr w:rsidR="00AC29EF" w:rsidRPr="00B02C04" w14:paraId="518B3067" w14:textId="77777777" w:rsidTr="00B02C04">
        <w:trPr>
          <w:trHeight w:val="207"/>
        </w:trPr>
        <w:tc>
          <w:tcPr>
            <w:tcW w:w="1701" w:type="dxa"/>
            <w:vMerge/>
            <w:shd w:val="clear" w:color="auto" w:fill="F7CAAC" w:themeFill="accent2" w:themeFillTint="66"/>
            <w:vAlign w:val="center"/>
          </w:tcPr>
          <w:p w14:paraId="1DB78ADA" w14:textId="77777777" w:rsidR="00AC29EF" w:rsidRPr="00B02C04" w:rsidRDefault="00AC29EF" w:rsidP="00B02C04">
            <w:pPr>
              <w:pStyle w:val="af1"/>
              <w:spacing w:line="240" w:lineRule="auto"/>
              <w:ind w:left="271" w:firstLine="0"/>
              <w:jc w:val="center"/>
              <w:rPr>
                <w:rFonts w:ascii="Times New Roman" w:hAnsi="Times New Roman" w:cs="Times New Roman"/>
                <w:b/>
                <w:bCs/>
                <w:i/>
                <w:sz w:val="16"/>
                <w:szCs w:val="16"/>
              </w:rPr>
            </w:pPr>
          </w:p>
        </w:tc>
        <w:tc>
          <w:tcPr>
            <w:tcW w:w="6615" w:type="dxa"/>
            <w:vMerge/>
            <w:shd w:val="clear" w:color="auto" w:fill="F7CAAC" w:themeFill="accent2" w:themeFillTint="66"/>
            <w:vAlign w:val="center"/>
          </w:tcPr>
          <w:p w14:paraId="25569E7F" w14:textId="77777777" w:rsidR="00AC29EF" w:rsidRPr="00B02C04" w:rsidRDefault="00AC29EF" w:rsidP="00B02C04">
            <w:pPr>
              <w:pStyle w:val="af1"/>
              <w:spacing w:line="240" w:lineRule="auto"/>
              <w:ind w:left="271"/>
              <w:jc w:val="center"/>
              <w:rPr>
                <w:rFonts w:ascii="Times New Roman" w:hAnsi="Times New Roman" w:cs="Times New Roman"/>
                <w:b/>
                <w:bCs/>
                <w:i/>
                <w:sz w:val="16"/>
                <w:szCs w:val="16"/>
              </w:rPr>
            </w:pPr>
          </w:p>
        </w:tc>
        <w:tc>
          <w:tcPr>
            <w:tcW w:w="1183" w:type="dxa"/>
            <w:vMerge/>
            <w:shd w:val="clear" w:color="auto" w:fill="F7CAAC" w:themeFill="accent2" w:themeFillTint="66"/>
            <w:vAlign w:val="center"/>
          </w:tcPr>
          <w:p w14:paraId="070B24B0" w14:textId="77777777" w:rsidR="00AC29EF" w:rsidRPr="00B02C04" w:rsidRDefault="00AC29EF" w:rsidP="00B02C04">
            <w:pPr>
              <w:pStyle w:val="af1"/>
              <w:spacing w:line="240" w:lineRule="auto"/>
              <w:ind w:left="271"/>
              <w:jc w:val="center"/>
              <w:rPr>
                <w:rFonts w:ascii="Times New Roman" w:hAnsi="Times New Roman" w:cs="Times New Roman"/>
                <w:b/>
                <w:bCs/>
                <w:i/>
                <w:sz w:val="16"/>
                <w:szCs w:val="16"/>
              </w:rPr>
            </w:pPr>
          </w:p>
        </w:tc>
      </w:tr>
      <w:tr w:rsidR="00AC29EF" w:rsidRPr="00B02C04" w14:paraId="563C1422" w14:textId="77777777" w:rsidTr="00B02C04">
        <w:trPr>
          <w:trHeight w:val="222"/>
        </w:trPr>
        <w:tc>
          <w:tcPr>
            <w:tcW w:w="1701" w:type="dxa"/>
            <w:vMerge w:val="restart"/>
            <w:shd w:val="clear" w:color="auto" w:fill="F7CAAC" w:themeFill="accent2" w:themeFillTint="66"/>
            <w:vAlign w:val="center"/>
          </w:tcPr>
          <w:p w14:paraId="0346EACE" w14:textId="0292E6D6" w:rsidR="003D1383" w:rsidRPr="00B02C04" w:rsidRDefault="001A30A3" w:rsidP="00B02C04">
            <w:pPr>
              <w:pStyle w:val="af1"/>
              <w:spacing w:line="240" w:lineRule="auto"/>
              <w:ind w:firstLine="0"/>
              <w:jc w:val="center"/>
              <w:rPr>
                <w:rFonts w:ascii="Times New Roman" w:hAnsi="Times New Roman" w:cs="Times New Roman"/>
                <w:b/>
                <w:i/>
                <w:sz w:val="16"/>
                <w:szCs w:val="16"/>
              </w:rPr>
            </w:pPr>
            <w:r w:rsidRPr="00B02C04">
              <w:rPr>
                <w:rFonts w:ascii="Times New Roman" w:hAnsi="Times New Roman" w:cs="Times New Roman"/>
                <w:b/>
                <w:i/>
                <w:sz w:val="16"/>
                <w:szCs w:val="16"/>
              </w:rPr>
              <w:t>Котельная №48</w:t>
            </w:r>
          </w:p>
          <w:p w14:paraId="434763FB" w14:textId="3E4F4CED" w:rsidR="00AC29EF" w:rsidRPr="00B02C04" w:rsidRDefault="001A30A3" w:rsidP="00B02C04">
            <w:pPr>
              <w:pStyle w:val="af1"/>
              <w:spacing w:line="240" w:lineRule="auto"/>
              <w:ind w:firstLine="0"/>
              <w:jc w:val="center"/>
              <w:rPr>
                <w:rFonts w:ascii="Times New Roman" w:hAnsi="Times New Roman" w:cs="Times New Roman"/>
                <w:bCs/>
                <w:sz w:val="16"/>
                <w:szCs w:val="16"/>
              </w:rPr>
            </w:pPr>
            <w:r w:rsidRPr="00B02C04">
              <w:rPr>
                <w:rFonts w:ascii="Times New Roman" w:hAnsi="Times New Roman" w:cs="Times New Roman"/>
                <w:b/>
                <w:i/>
                <w:sz w:val="16"/>
                <w:szCs w:val="16"/>
              </w:rPr>
              <w:t xml:space="preserve">д. </w:t>
            </w:r>
            <w:proofErr w:type="spellStart"/>
            <w:r w:rsidRPr="00B02C04">
              <w:rPr>
                <w:rFonts w:ascii="Times New Roman" w:hAnsi="Times New Roman" w:cs="Times New Roman"/>
                <w:b/>
                <w:i/>
                <w:sz w:val="16"/>
                <w:szCs w:val="16"/>
              </w:rPr>
              <w:t>Лупполово</w:t>
            </w:r>
            <w:proofErr w:type="spellEnd"/>
          </w:p>
        </w:tc>
        <w:tc>
          <w:tcPr>
            <w:tcW w:w="6615" w:type="dxa"/>
            <w:vAlign w:val="center"/>
          </w:tcPr>
          <w:p w14:paraId="5D701684" w14:textId="04079A16" w:rsidR="00AC29EF" w:rsidRPr="00B02C04" w:rsidRDefault="00B02C04" w:rsidP="00B02C04">
            <w:pPr>
              <w:autoSpaceDE w:val="0"/>
              <w:autoSpaceDN w:val="0"/>
              <w:adjustRightInd w:val="0"/>
              <w:spacing w:after="0" w:line="240" w:lineRule="auto"/>
              <w:jc w:val="center"/>
              <w:rPr>
                <w:rFonts w:ascii="Times New Roman" w:hAnsi="Times New Roman" w:cs="Times New Roman"/>
                <w:b/>
                <w:bCs/>
                <w:i/>
                <w:sz w:val="16"/>
                <w:szCs w:val="16"/>
              </w:rPr>
            </w:pPr>
            <w:r w:rsidRPr="00B02C04">
              <w:rPr>
                <w:rFonts w:ascii="Times New Roman" w:hAnsi="Times New Roman"/>
                <w:sz w:val="16"/>
                <w:szCs w:val="16"/>
              </w:rPr>
              <w:t xml:space="preserve">потери тепловой </w:t>
            </w:r>
            <w:r w:rsidR="00AC29EF" w:rsidRPr="00B02C04">
              <w:rPr>
                <w:rFonts w:ascii="Times New Roman" w:hAnsi="Times New Roman"/>
                <w:sz w:val="16"/>
                <w:szCs w:val="16"/>
              </w:rPr>
              <w:t>энергии при её передаче по тепловым</w:t>
            </w:r>
            <w:r w:rsidR="00EF4176" w:rsidRPr="00B02C04">
              <w:rPr>
                <w:rFonts w:ascii="Times New Roman" w:hAnsi="Times New Roman"/>
                <w:sz w:val="16"/>
                <w:szCs w:val="16"/>
              </w:rPr>
              <w:t xml:space="preserve"> </w:t>
            </w:r>
            <w:r w:rsidR="00AC29EF" w:rsidRPr="00B02C04">
              <w:rPr>
                <w:rFonts w:ascii="Times New Roman" w:hAnsi="Times New Roman" w:cs="Times New Roman"/>
                <w:sz w:val="16"/>
                <w:szCs w:val="16"/>
              </w:rPr>
              <w:t>сетям, Гкал/ч</w:t>
            </w:r>
          </w:p>
        </w:tc>
        <w:tc>
          <w:tcPr>
            <w:tcW w:w="1183" w:type="dxa"/>
            <w:vAlign w:val="center"/>
          </w:tcPr>
          <w:p w14:paraId="301CA6E9" w14:textId="37F60D4A" w:rsidR="00AC29EF" w:rsidRPr="00B02C04" w:rsidRDefault="00C17C17" w:rsidP="00B02C04">
            <w:pPr>
              <w:spacing w:after="0" w:line="240" w:lineRule="auto"/>
              <w:jc w:val="center"/>
              <w:rPr>
                <w:rFonts w:ascii="Times New Roman" w:hAnsi="Times New Roman"/>
                <w:sz w:val="16"/>
                <w:szCs w:val="16"/>
              </w:rPr>
            </w:pPr>
            <w:r w:rsidRPr="00B02C04">
              <w:rPr>
                <w:rFonts w:ascii="Times New Roman" w:hAnsi="Times New Roman"/>
                <w:sz w:val="16"/>
                <w:szCs w:val="16"/>
              </w:rPr>
              <w:t>0,0554</w:t>
            </w:r>
          </w:p>
        </w:tc>
      </w:tr>
      <w:tr w:rsidR="00AC29EF" w:rsidRPr="00B02C04" w14:paraId="7221CC0C" w14:textId="77777777" w:rsidTr="00B02C04">
        <w:trPr>
          <w:trHeight w:val="70"/>
        </w:trPr>
        <w:tc>
          <w:tcPr>
            <w:tcW w:w="1701" w:type="dxa"/>
            <w:vMerge/>
            <w:shd w:val="clear" w:color="auto" w:fill="F7CAAC" w:themeFill="accent2" w:themeFillTint="66"/>
            <w:vAlign w:val="center"/>
          </w:tcPr>
          <w:p w14:paraId="59DD2DDF" w14:textId="77777777" w:rsidR="00AC29EF" w:rsidRPr="00B02C04" w:rsidRDefault="00AC29EF" w:rsidP="00B02C04">
            <w:pPr>
              <w:pStyle w:val="af1"/>
              <w:spacing w:line="240" w:lineRule="auto"/>
              <w:ind w:left="271" w:firstLine="0"/>
              <w:jc w:val="center"/>
              <w:rPr>
                <w:rFonts w:ascii="Times New Roman" w:hAnsi="Times New Roman" w:cs="Times New Roman"/>
                <w:bCs/>
                <w:sz w:val="16"/>
                <w:szCs w:val="16"/>
              </w:rPr>
            </w:pPr>
          </w:p>
        </w:tc>
        <w:tc>
          <w:tcPr>
            <w:tcW w:w="6615" w:type="dxa"/>
            <w:shd w:val="clear" w:color="auto" w:fill="FBE4D5" w:themeFill="accent2" w:themeFillTint="33"/>
            <w:vAlign w:val="center"/>
          </w:tcPr>
          <w:p w14:paraId="1535B5D5" w14:textId="6BA2BDDE" w:rsidR="00AC29EF" w:rsidRPr="00B02C04" w:rsidRDefault="00B02C04" w:rsidP="00B02C04">
            <w:pPr>
              <w:autoSpaceDE w:val="0"/>
              <w:autoSpaceDN w:val="0"/>
              <w:adjustRightInd w:val="0"/>
              <w:spacing w:after="0" w:line="240" w:lineRule="auto"/>
              <w:jc w:val="center"/>
              <w:rPr>
                <w:rFonts w:ascii="Times New Roman" w:hAnsi="Times New Roman"/>
                <w:sz w:val="16"/>
                <w:szCs w:val="16"/>
              </w:rPr>
            </w:pPr>
            <w:r w:rsidRPr="00B02C04">
              <w:rPr>
                <w:rFonts w:ascii="Times New Roman" w:hAnsi="Times New Roman"/>
                <w:sz w:val="16"/>
                <w:szCs w:val="16"/>
              </w:rPr>
              <w:t xml:space="preserve">потери теплопередачей </w:t>
            </w:r>
            <w:r w:rsidR="00AC29EF" w:rsidRPr="00B02C04">
              <w:rPr>
                <w:rFonts w:ascii="Times New Roman" w:hAnsi="Times New Roman"/>
                <w:sz w:val="16"/>
                <w:szCs w:val="16"/>
              </w:rPr>
              <w:t>через теплоизоляционные конструкции теплопроводов, Гкал/ч</w:t>
            </w:r>
          </w:p>
        </w:tc>
        <w:tc>
          <w:tcPr>
            <w:tcW w:w="1183" w:type="dxa"/>
            <w:shd w:val="clear" w:color="auto" w:fill="FBE4D5" w:themeFill="accent2" w:themeFillTint="33"/>
            <w:vAlign w:val="center"/>
          </w:tcPr>
          <w:p w14:paraId="488D5C7C" w14:textId="1E9B042B" w:rsidR="00AC29EF" w:rsidRPr="00B02C04" w:rsidRDefault="00C17C17" w:rsidP="00B02C04">
            <w:pPr>
              <w:spacing w:after="0" w:line="240" w:lineRule="auto"/>
              <w:jc w:val="center"/>
              <w:rPr>
                <w:rFonts w:ascii="Times New Roman" w:hAnsi="Times New Roman"/>
                <w:sz w:val="16"/>
                <w:szCs w:val="16"/>
              </w:rPr>
            </w:pPr>
            <w:r w:rsidRPr="00B02C04">
              <w:rPr>
                <w:rFonts w:ascii="Times New Roman" w:hAnsi="Times New Roman"/>
                <w:sz w:val="16"/>
                <w:szCs w:val="16"/>
              </w:rPr>
              <w:t>0,0454</w:t>
            </w:r>
          </w:p>
        </w:tc>
      </w:tr>
      <w:tr w:rsidR="00AC29EF" w:rsidRPr="00B02C04" w14:paraId="6282C3F6" w14:textId="77777777" w:rsidTr="00B02C04">
        <w:trPr>
          <w:trHeight w:val="77"/>
        </w:trPr>
        <w:tc>
          <w:tcPr>
            <w:tcW w:w="1701" w:type="dxa"/>
            <w:vMerge/>
            <w:shd w:val="clear" w:color="auto" w:fill="F7CAAC" w:themeFill="accent2" w:themeFillTint="66"/>
            <w:vAlign w:val="center"/>
          </w:tcPr>
          <w:p w14:paraId="159DE1BF" w14:textId="77777777" w:rsidR="00AC29EF" w:rsidRPr="00B02C04" w:rsidRDefault="00AC29EF" w:rsidP="00B02C04">
            <w:pPr>
              <w:pStyle w:val="af1"/>
              <w:spacing w:line="240" w:lineRule="auto"/>
              <w:ind w:left="271" w:firstLine="0"/>
              <w:jc w:val="center"/>
              <w:rPr>
                <w:rFonts w:ascii="Times New Roman" w:hAnsi="Times New Roman" w:cs="Times New Roman"/>
                <w:bCs/>
                <w:sz w:val="16"/>
                <w:szCs w:val="16"/>
              </w:rPr>
            </w:pPr>
          </w:p>
        </w:tc>
        <w:tc>
          <w:tcPr>
            <w:tcW w:w="6615" w:type="dxa"/>
            <w:vAlign w:val="center"/>
          </w:tcPr>
          <w:p w14:paraId="64EA19C0" w14:textId="35F7A6E0" w:rsidR="00AC29EF" w:rsidRPr="00B02C04" w:rsidRDefault="00B02C04" w:rsidP="00B02C04">
            <w:pPr>
              <w:autoSpaceDE w:val="0"/>
              <w:autoSpaceDN w:val="0"/>
              <w:adjustRightInd w:val="0"/>
              <w:spacing w:after="0" w:line="240" w:lineRule="auto"/>
              <w:jc w:val="center"/>
              <w:rPr>
                <w:rFonts w:ascii="Times New Roman" w:hAnsi="Times New Roman"/>
                <w:sz w:val="16"/>
                <w:szCs w:val="16"/>
              </w:rPr>
            </w:pPr>
            <w:r w:rsidRPr="00B02C04">
              <w:rPr>
                <w:rFonts w:ascii="Times New Roman" w:hAnsi="Times New Roman"/>
                <w:sz w:val="16"/>
                <w:szCs w:val="16"/>
              </w:rPr>
              <w:t>потери теплоносителя</w:t>
            </w:r>
            <w:r w:rsidR="00AC29EF" w:rsidRPr="00B02C04">
              <w:rPr>
                <w:rFonts w:ascii="Times New Roman" w:hAnsi="Times New Roman"/>
                <w:sz w:val="16"/>
                <w:szCs w:val="16"/>
              </w:rPr>
              <w:t>, Гкал/ч</w:t>
            </w:r>
          </w:p>
        </w:tc>
        <w:tc>
          <w:tcPr>
            <w:tcW w:w="1183" w:type="dxa"/>
            <w:vAlign w:val="center"/>
          </w:tcPr>
          <w:p w14:paraId="03EAD1E4" w14:textId="645A4A40" w:rsidR="00AC29EF" w:rsidRPr="00B02C04" w:rsidRDefault="008B6974" w:rsidP="00B02C04">
            <w:pPr>
              <w:spacing w:after="0" w:line="240" w:lineRule="auto"/>
              <w:jc w:val="center"/>
              <w:rPr>
                <w:rFonts w:ascii="Times New Roman" w:hAnsi="Times New Roman"/>
                <w:sz w:val="16"/>
                <w:szCs w:val="16"/>
              </w:rPr>
            </w:pPr>
            <w:r w:rsidRPr="00B02C04">
              <w:rPr>
                <w:rFonts w:ascii="Times New Roman" w:hAnsi="Times New Roman"/>
                <w:sz w:val="16"/>
                <w:szCs w:val="16"/>
              </w:rPr>
              <w:t>0,01</w:t>
            </w:r>
          </w:p>
        </w:tc>
      </w:tr>
      <w:tr w:rsidR="00AC29EF" w:rsidRPr="00B02C04" w14:paraId="04163938" w14:textId="77777777" w:rsidTr="00B02C04">
        <w:trPr>
          <w:trHeight w:val="70"/>
        </w:trPr>
        <w:tc>
          <w:tcPr>
            <w:tcW w:w="1701" w:type="dxa"/>
            <w:vMerge/>
            <w:shd w:val="clear" w:color="auto" w:fill="F7CAAC" w:themeFill="accent2" w:themeFillTint="66"/>
            <w:vAlign w:val="center"/>
          </w:tcPr>
          <w:p w14:paraId="4DA48DAE" w14:textId="77777777" w:rsidR="00AC29EF" w:rsidRPr="00B02C04" w:rsidRDefault="00AC29EF" w:rsidP="00B02C04">
            <w:pPr>
              <w:pStyle w:val="af1"/>
              <w:spacing w:line="240" w:lineRule="auto"/>
              <w:ind w:left="271" w:firstLine="0"/>
              <w:jc w:val="center"/>
              <w:rPr>
                <w:rFonts w:ascii="Times New Roman" w:hAnsi="Times New Roman" w:cs="Times New Roman"/>
                <w:bCs/>
                <w:sz w:val="16"/>
                <w:szCs w:val="16"/>
              </w:rPr>
            </w:pPr>
          </w:p>
        </w:tc>
        <w:tc>
          <w:tcPr>
            <w:tcW w:w="6615" w:type="dxa"/>
            <w:shd w:val="clear" w:color="auto" w:fill="FBE4D5" w:themeFill="accent2" w:themeFillTint="33"/>
            <w:vAlign w:val="center"/>
          </w:tcPr>
          <w:p w14:paraId="3CDC39D5" w14:textId="7DD73E96" w:rsidR="00AC29EF" w:rsidRPr="00B02C04" w:rsidRDefault="00B02C04" w:rsidP="00B02C04">
            <w:pPr>
              <w:autoSpaceDE w:val="0"/>
              <w:autoSpaceDN w:val="0"/>
              <w:adjustRightInd w:val="0"/>
              <w:spacing w:after="0" w:line="240" w:lineRule="auto"/>
              <w:jc w:val="center"/>
              <w:rPr>
                <w:rFonts w:ascii="Times New Roman" w:hAnsi="Times New Roman"/>
                <w:sz w:val="16"/>
                <w:szCs w:val="16"/>
              </w:rPr>
            </w:pPr>
            <w:r w:rsidRPr="00B02C04">
              <w:rPr>
                <w:rFonts w:ascii="Times New Roman" w:hAnsi="Times New Roman"/>
                <w:bCs/>
                <w:sz w:val="16"/>
                <w:szCs w:val="16"/>
              </w:rPr>
              <w:t xml:space="preserve">затраты </w:t>
            </w:r>
            <w:r w:rsidR="00AC29EF" w:rsidRPr="00B02C04">
              <w:rPr>
                <w:rFonts w:ascii="Times New Roman" w:hAnsi="Times New Roman"/>
                <w:bCs/>
                <w:sz w:val="16"/>
                <w:szCs w:val="16"/>
              </w:rPr>
              <w:t>теплоносителя на компенсацию потерь, т/час</w:t>
            </w:r>
          </w:p>
        </w:tc>
        <w:tc>
          <w:tcPr>
            <w:tcW w:w="1183" w:type="dxa"/>
            <w:shd w:val="clear" w:color="auto" w:fill="FBE4D5" w:themeFill="accent2" w:themeFillTint="33"/>
            <w:vAlign w:val="center"/>
          </w:tcPr>
          <w:p w14:paraId="67A37040" w14:textId="3472F835" w:rsidR="00AC29EF" w:rsidRPr="00B02C04" w:rsidRDefault="008B6974" w:rsidP="00B02C04">
            <w:pPr>
              <w:spacing w:after="0" w:line="240" w:lineRule="auto"/>
              <w:jc w:val="center"/>
              <w:rPr>
                <w:rFonts w:ascii="Times New Roman" w:hAnsi="Times New Roman"/>
                <w:bCs/>
                <w:sz w:val="16"/>
                <w:szCs w:val="16"/>
              </w:rPr>
            </w:pPr>
            <w:r w:rsidRPr="00B02C04">
              <w:rPr>
                <w:rFonts w:ascii="Times New Roman" w:hAnsi="Times New Roman"/>
                <w:bCs/>
                <w:sz w:val="16"/>
                <w:szCs w:val="16"/>
              </w:rPr>
              <w:t>0,164</w:t>
            </w:r>
          </w:p>
        </w:tc>
      </w:tr>
      <w:tr w:rsidR="00711EBF" w:rsidRPr="00B02C04" w14:paraId="3DAF40A6" w14:textId="77777777" w:rsidTr="00B02C04">
        <w:trPr>
          <w:trHeight w:val="70"/>
        </w:trPr>
        <w:tc>
          <w:tcPr>
            <w:tcW w:w="1701" w:type="dxa"/>
            <w:vMerge w:val="restart"/>
            <w:shd w:val="clear" w:color="auto" w:fill="F7CAAC" w:themeFill="accent2" w:themeFillTint="66"/>
            <w:vAlign w:val="center"/>
          </w:tcPr>
          <w:p w14:paraId="540A2B28" w14:textId="51BAD7D9" w:rsidR="00711EBF" w:rsidRPr="00B02C04" w:rsidRDefault="00711EBF" w:rsidP="00B02C04">
            <w:pPr>
              <w:pStyle w:val="af1"/>
              <w:spacing w:line="240" w:lineRule="auto"/>
              <w:ind w:left="-113" w:firstLine="0"/>
              <w:jc w:val="center"/>
              <w:rPr>
                <w:rFonts w:ascii="Times New Roman" w:hAnsi="Times New Roman" w:cs="Times New Roman"/>
                <w:bCs/>
                <w:sz w:val="16"/>
                <w:szCs w:val="16"/>
              </w:rPr>
            </w:pPr>
            <w:r w:rsidRPr="00B02C04">
              <w:rPr>
                <w:rFonts w:ascii="Times New Roman" w:hAnsi="Times New Roman"/>
                <w:b/>
                <w:i/>
                <w:sz w:val="16"/>
                <w:szCs w:val="16"/>
              </w:rPr>
              <w:t>К</w:t>
            </w:r>
            <w:r w:rsidRPr="00B02C04">
              <w:rPr>
                <w:rFonts w:ascii="Times New Roman" w:hAnsi="Times New Roman" w:cs="Times New Roman"/>
                <w:b/>
                <w:i/>
                <w:sz w:val="16"/>
                <w:szCs w:val="16"/>
              </w:rPr>
              <w:t>отельн</w:t>
            </w:r>
            <w:r w:rsidRPr="00B02C04">
              <w:rPr>
                <w:rFonts w:ascii="Times New Roman" w:hAnsi="Times New Roman"/>
                <w:b/>
                <w:i/>
                <w:sz w:val="16"/>
                <w:szCs w:val="16"/>
              </w:rPr>
              <w:t>ая</w:t>
            </w:r>
            <w:r w:rsidRPr="00B02C04">
              <w:rPr>
                <w:rFonts w:ascii="Times New Roman" w:hAnsi="Times New Roman" w:cs="Times New Roman"/>
                <w:b/>
                <w:i/>
                <w:sz w:val="16"/>
                <w:szCs w:val="16"/>
              </w:rPr>
              <w:t xml:space="preserve"> ООО «ЕТК»</w:t>
            </w:r>
            <w:r w:rsidRPr="00B02C04">
              <w:rPr>
                <w:rFonts w:ascii="Times New Roman" w:hAnsi="Times New Roman"/>
                <w:b/>
                <w:i/>
                <w:sz w:val="16"/>
                <w:szCs w:val="16"/>
              </w:rPr>
              <w:t xml:space="preserve"> д. Юкки</w:t>
            </w:r>
          </w:p>
        </w:tc>
        <w:tc>
          <w:tcPr>
            <w:tcW w:w="6615" w:type="dxa"/>
            <w:shd w:val="clear" w:color="auto" w:fill="auto"/>
            <w:vAlign w:val="center"/>
          </w:tcPr>
          <w:p w14:paraId="252691F9" w14:textId="4DBDEC24" w:rsidR="00711EBF" w:rsidRPr="00B02C04" w:rsidRDefault="00B02C04" w:rsidP="00B02C04">
            <w:pPr>
              <w:autoSpaceDE w:val="0"/>
              <w:autoSpaceDN w:val="0"/>
              <w:adjustRightInd w:val="0"/>
              <w:spacing w:after="0" w:line="240" w:lineRule="auto"/>
              <w:jc w:val="center"/>
              <w:rPr>
                <w:rFonts w:ascii="Times New Roman" w:hAnsi="Times New Roman"/>
                <w:bCs/>
                <w:sz w:val="16"/>
                <w:szCs w:val="16"/>
              </w:rPr>
            </w:pPr>
            <w:r w:rsidRPr="00B02C04">
              <w:rPr>
                <w:rFonts w:ascii="Times New Roman" w:hAnsi="Times New Roman"/>
                <w:sz w:val="16"/>
                <w:szCs w:val="16"/>
              </w:rPr>
              <w:t xml:space="preserve">потери тепловой </w:t>
            </w:r>
            <w:r w:rsidR="00711EBF" w:rsidRPr="00B02C04">
              <w:rPr>
                <w:rFonts w:ascii="Times New Roman" w:hAnsi="Times New Roman"/>
                <w:sz w:val="16"/>
                <w:szCs w:val="16"/>
              </w:rPr>
              <w:t xml:space="preserve">энергии при её передаче по тепловым </w:t>
            </w:r>
            <w:r w:rsidR="00711EBF" w:rsidRPr="00B02C04">
              <w:rPr>
                <w:rFonts w:ascii="Times New Roman" w:hAnsi="Times New Roman" w:cs="Times New Roman"/>
                <w:sz w:val="16"/>
                <w:szCs w:val="16"/>
              </w:rPr>
              <w:t>сетям, Гкал/ч</w:t>
            </w:r>
          </w:p>
        </w:tc>
        <w:tc>
          <w:tcPr>
            <w:tcW w:w="1183" w:type="dxa"/>
            <w:shd w:val="clear" w:color="auto" w:fill="auto"/>
            <w:vAlign w:val="center"/>
          </w:tcPr>
          <w:p w14:paraId="53BABB46" w14:textId="5B743B34" w:rsidR="00711EBF" w:rsidRPr="00B02C04" w:rsidRDefault="007C73A5" w:rsidP="00B02C04">
            <w:pPr>
              <w:spacing w:after="0" w:line="240" w:lineRule="auto"/>
              <w:jc w:val="center"/>
              <w:rPr>
                <w:rFonts w:ascii="Times New Roman" w:hAnsi="Times New Roman"/>
                <w:bCs/>
                <w:sz w:val="16"/>
                <w:szCs w:val="16"/>
              </w:rPr>
            </w:pPr>
            <w:r w:rsidRPr="00B02C04">
              <w:rPr>
                <w:rFonts w:ascii="Times New Roman" w:hAnsi="Times New Roman"/>
                <w:bCs/>
                <w:sz w:val="16"/>
                <w:szCs w:val="16"/>
              </w:rPr>
              <w:t>0,075</w:t>
            </w:r>
          </w:p>
        </w:tc>
      </w:tr>
      <w:tr w:rsidR="00711EBF" w:rsidRPr="00B02C04" w14:paraId="73B3575A" w14:textId="77777777" w:rsidTr="00B02C04">
        <w:trPr>
          <w:trHeight w:val="70"/>
        </w:trPr>
        <w:tc>
          <w:tcPr>
            <w:tcW w:w="1701" w:type="dxa"/>
            <w:vMerge/>
            <w:shd w:val="clear" w:color="auto" w:fill="F7CAAC" w:themeFill="accent2" w:themeFillTint="66"/>
            <w:vAlign w:val="center"/>
          </w:tcPr>
          <w:p w14:paraId="07500071" w14:textId="77777777" w:rsidR="00711EBF" w:rsidRPr="00B02C04" w:rsidRDefault="00711EBF" w:rsidP="00B02C04">
            <w:pPr>
              <w:pStyle w:val="af1"/>
              <w:spacing w:line="240" w:lineRule="auto"/>
              <w:ind w:left="271" w:firstLine="0"/>
              <w:jc w:val="center"/>
              <w:rPr>
                <w:rFonts w:ascii="Times New Roman" w:hAnsi="Times New Roman" w:cs="Times New Roman"/>
                <w:bCs/>
                <w:sz w:val="16"/>
                <w:szCs w:val="16"/>
              </w:rPr>
            </w:pPr>
          </w:p>
        </w:tc>
        <w:tc>
          <w:tcPr>
            <w:tcW w:w="6615" w:type="dxa"/>
            <w:shd w:val="clear" w:color="auto" w:fill="FBE4D5" w:themeFill="accent2" w:themeFillTint="33"/>
            <w:vAlign w:val="center"/>
          </w:tcPr>
          <w:p w14:paraId="232DA441" w14:textId="7B7961DF" w:rsidR="00711EBF" w:rsidRPr="00B02C04" w:rsidRDefault="00B02C04" w:rsidP="00B02C04">
            <w:pPr>
              <w:autoSpaceDE w:val="0"/>
              <w:autoSpaceDN w:val="0"/>
              <w:adjustRightInd w:val="0"/>
              <w:spacing w:after="0" w:line="240" w:lineRule="auto"/>
              <w:jc w:val="center"/>
              <w:rPr>
                <w:rFonts w:ascii="Times New Roman" w:hAnsi="Times New Roman"/>
                <w:bCs/>
                <w:sz w:val="16"/>
                <w:szCs w:val="16"/>
              </w:rPr>
            </w:pPr>
            <w:r w:rsidRPr="00B02C04">
              <w:rPr>
                <w:rFonts w:ascii="Times New Roman" w:hAnsi="Times New Roman"/>
                <w:sz w:val="16"/>
                <w:szCs w:val="16"/>
              </w:rPr>
              <w:t xml:space="preserve">потери теплопередачей </w:t>
            </w:r>
            <w:r w:rsidR="00711EBF" w:rsidRPr="00B02C04">
              <w:rPr>
                <w:rFonts w:ascii="Times New Roman" w:hAnsi="Times New Roman"/>
                <w:sz w:val="16"/>
                <w:szCs w:val="16"/>
              </w:rPr>
              <w:t>через теплоизоляционные конструкции теплопроводов, Гкал/ч</w:t>
            </w:r>
          </w:p>
        </w:tc>
        <w:tc>
          <w:tcPr>
            <w:tcW w:w="1183" w:type="dxa"/>
            <w:shd w:val="clear" w:color="auto" w:fill="FBE4D5" w:themeFill="accent2" w:themeFillTint="33"/>
            <w:vAlign w:val="center"/>
          </w:tcPr>
          <w:p w14:paraId="290303BE" w14:textId="0F3363FF" w:rsidR="00711EBF" w:rsidRPr="00B02C04" w:rsidRDefault="007C73A5" w:rsidP="00B02C04">
            <w:pPr>
              <w:spacing w:after="0" w:line="240" w:lineRule="auto"/>
              <w:jc w:val="center"/>
              <w:rPr>
                <w:rFonts w:ascii="Times New Roman" w:hAnsi="Times New Roman"/>
                <w:bCs/>
                <w:sz w:val="16"/>
                <w:szCs w:val="16"/>
              </w:rPr>
            </w:pPr>
            <w:r w:rsidRPr="00B02C04">
              <w:rPr>
                <w:rFonts w:ascii="Times New Roman" w:hAnsi="Times New Roman"/>
                <w:bCs/>
                <w:sz w:val="16"/>
                <w:szCs w:val="16"/>
              </w:rPr>
              <w:t>0,064</w:t>
            </w:r>
          </w:p>
        </w:tc>
      </w:tr>
      <w:tr w:rsidR="00711EBF" w:rsidRPr="00B02C04" w14:paraId="309C44E0" w14:textId="77777777" w:rsidTr="00B02C04">
        <w:trPr>
          <w:trHeight w:val="70"/>
        </w:trPr>
        <w:tc>
          <w:tcPr>
            <w:tcW w:w="1701" w:type="dxa"/>
            <w:vMerge/>
            <w:shd w:val="clear" w:color="auto" w:fill="F7CAAC" w:themeFill="accent2" w:themeFillTint="66"/>
            <w:vAlign w:val="center"/>
          </w:tcPr>
          <w:p w14:paraId="422B14E7" w14:textId="77777777" w:rsidR="00711EBF" w:rsidRPr="00B02C04" w:rsidRDefault="00711EBF" w:rsidP="00B02C04">
            <w:pPr>
              <w:pStyle w:val="af1"/>
              <w:spacing w:line="240" w:lineRule="auto"/>
              <w:ind w:left="271" w:firstLine="0"/>
              <w:jc w:val="center"/>
              <w:rPr>
                <w:rFonts w:ascii="Times New Roman" w:hAnsi="Times New Roman" w:cs="Times New Roman"/>
                <w:bCs/>
                <w:sz w:val="16"/>
                <w:szCs w:val="16"/>
              </w:rPr>
            </w:pPr>
          </w:p>
        </w:tc>
        <w:tc>
          <w:tcPr>
            <w:tcW w:w="6615" w:type="dxa"/>
            <w:shd w:val="clear" w:color="auto" w:fill="auto"/>
            <w:vAlign w:val="center"/>
          </w:tcPr>
          <w:p w14:paraId="09CDA97A" w14:textId="202781B2" w:rsidR="00711EBF" w:rsidRPr="00B02C04" w:rsidRDefault="00B02C04" w:rsidP="00B02C04">
            <w:pPr>
              <w:autoSpaceDE w:val="0"/>
              <w:autoSpaceDN w:val="0"/>
              <w:adjustRightInd w:val="0"/>
              <w:spacing w:after="0" w:line="240" w:lineRule="auto"/>
              <w:jc w:val="center"/>
              <w:rPr>
                <w:rFonts w:ascii="Times New Roman" w:hAnsi="Times New Roman"/>
                <w:bCs/>
                <w:sz w:val="16"/>
                <w:szCs w:val="16"/>
              </w:rPr>
            </w:pPr>
            <w:r w:rsidRPr="00B02C04">
              <w:rPr>
                <w:rFonts w:ascii="Times New Roman" w:hAnsi="Times New Roman"/>
                <w:sz w:val="16"/>
                <w:szCs w:val="16"/>
              </w:rPr>
              <w:t>потер</w:t>
            </w:r>
            <w:r w:rsidR="00711EBF" w:rsidRPr="00B02C04">
              <w:rPr>
                <w:rFonts w:ascii="Times New Roman" w:hAnsi="Times New Roman"/>
                <w:sz w:val="16"/>
                <w:szCs w:val="16"/>
              </w:rPr>
              <w:t>и теплоносителя, Гкал/ч</w:t>
            </w:r>
          </w:p>
        </w:tc>
        <w:tc>
          <w:tcPr>
            <w:tcW w:w="1183" w:type="dxa"/>
            <w:shd w:val="clear" w:color="auto" w:fill="auto"/>
            <w:vAlign w:val="center"/>
          </w:tcPr>
          <w:p w14:paraId="31EB72B5" w14:textId="17E0A2B8" w:rsidR="00711EBF" w:rsidRPr="00B02C04" w:rsidRDefault="00771650" w:rsidP="00B02C04">
            <w:pPr>
              <w:spacing w:after="0" w:line="240" w:lineRule="auto"/>
              <w:jc w:val="center"/>
              <w:rPr>
                <w:rFonts w:ascii="Times New Roman" w:hAnsi="Times New Roman"/>
                <w:bCs/>
                <w:sz w:val="16"/>
                <w:szCs w:val="16"/>
              </w:rPr>
            </w:pPr>
            <w:r w:rsidRPr="00B02C04">
              <w:rPr>
                <w:rFonts w:ascii="Times New Roman" w:hAnsi="Times New Roman"/>
                <w:bCs/>
                <w:sz w:val="16"/>
                <w:szCs w:val="16"/>
              </w:rPr>
              <w:t>0,011</w:t>
            </w:r>
          </w:p>
        </w:tc>
      </w:tr>
      <w:tr w:rsidR="00711EBF" w:rsidRPr="00B02C04" w14:paraId="1D7DB860" w14:textId="77777777" w:rsidTr="00B02C04">
        <w:trPr>
          <w:trHeight w:val="70"/>
        </w:trPr>
        <w:tc>
          <w:tcPr>
            <w:tcW w:w="1701" w:type="dxa"/>
            <w:vMerge/>
            <w:shd w:val="clear" w:color="auto" w:fill="F7CAAC" w:themeFill="accent2" w:themeFillTint="66"/>
            <w:vAlign w:val="center"/>
          </w:tcPr>
          <w:p w14:paraId="760B04E9" w14:textId="77777777" w:rsidR="00711EBF" w:rsidRPr="00B02C04" w:rsidRDefault="00711EBF" w:rsidP="00B02C04">
            <w:pPr>
              <w:pStyle w:val="af1"/>
              <w:spacing w:line="240" w:lineRule="auto"/>
              <w:ind w:left="271" w:firstLine="0"/>
              <w:jc w:val="center"/>
              <w:rPr>
                <w:rFonts w:ascii="Times New Roman" w:hAnsi="Times New Roman" w:cs="Times New Roman"/>
                <w:bCs/>
                <w:sz w:val="16"/>
                <w:szCs w:val="16"/>
              </w:rPr>
            </w:pPr>
          </w:p>
        </w:tc>
        <w:tc>
          <w:tcPr>
            <w:tcW w:w="6615" w:type="dxa"/>
            <w:shd w:val="clear" w:color="auto" w:fill="FBE4D5" w:themeFill="accent2" w:themeFillTint="33"/>
            <w:vAlign w:val="center"/>
          </w:tcPr>
          <w:p w14:paraId="1FC8600C" w14:textId="353BAF10" w:rsidR="00711EBF" w:rsidRPr="00B02C04" w:rsidRDefault="00B02C04" w:rsidP="00B02C04">
            <w:pPr>
              <w:autoSpaceDE w:val="0"/>
              <w:autoSpaceDN w:val="0"/>
              <w:adjustRightInd w:val="0"/>
              <w:spacing w:after="0" w:line="240" w:lineRule="auto"/>
              <w:jc w:val="center"/>
              <w:rPr>
                <w:rFonts w:ascii="Times New Roman" w:hAnsi="Times New Roman"/>
                <w:bCs/>
                <w:sz w:val="16"/>
                <w:szCs w:val="16"/>
              </w:rPr>
            </w:pPr>
            <w:r w:rsidRPr="00B02C04">
              <w:rPr>
                <w:rFonts w:ascii="Times New Roman" w:hAnsi="Times New Roman"/>
                <w:bCs/>
                <w:sz w:val="16"/>
                <w:szCs w:val="16"/>
              </w:rPr>
              <w:t xml:space="preserve">затраты </w:t>
            </w:r>
            <w:r w:rsidR="00711EBF" w:rsidRPr="00B02C04">
              <w:rPr>
                <w:rFonts w:ascii="Times New Roman" w:hAnsi="Times New Roman"/>
                <w:bCs/>
                <w:sz w:val="16"/>
                <w:szCs w:val="16"/>
              </w:rPr>
              <w:t>теплоносителя на компенсацию потерь, т/час</w:t>
            </w:r>
          </w:p>
        </w:tc>
        <w:tc>
          <w:tcPr>
            <w:tcW w:w="1183" w:type="dxa"/>
            <w:shd w:val="clear" w:color="auto" w:fill="FBE4D5" w:themeFill="accent2" w:themeFillTint="33"/>
            <w:vAlign w:val="center"/>
          </w:tcPr>
          <w:p w14:paraId="65197A82" w14:textId="5B242A9C" w:rsidR="00711EBF" w:rsidRPr="00B02C04" w:rsidRDefault="00771650" w:rsidP="00B02C04">
            <w:pPr>
              <w:spacing w:after="0" w:line="240" w:lineRule="auto"/>
              <w:jc w:val="center"/>
              <w:rPr>
                <w:rFonts w:ascii="Times New Roman" w:hAnsi="Times New Roman"/>
                <w:bCs/>
                <w:sz w:val="16"/>
                <w:szCs w:val="16"/>
              </w:rPr>
            </w:pPr>
            <w:r w:rsidRPr="00B02C04">
              <w:rPr>
                <w:rFonts w:ascii="Times New Roman" w:hAnsi="Times New Roman"/>
                <w:bCs/>
                <w:sz w:val="16"/>
                <w:szCs w:val="16"/>
              </w:rPr>
              <w:t>0,254</w:t>
            </w:r>
          </w:p>
        </w:tc>
      </w:tr>
    </w:tbl>
    <w:p w14:paraId="48EBBB9D" w14:textId="6727A0AD" w:rsidR="00806E86" w:rsidRPr="00C14341" w:rsidRDefault="00806E86" w:rsidP="007976F9">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1.3.14 Оценка фактических потерь тепловой энергии и теплоносителя при передачи тепловой энергии и теплоносителя по тепловым сетям за последние 3 года</w:t>
      </w:r>
    </w:p>
    <w:p w14:paraId="46FB7AC3" w14:textId="2DB9428E" w:rsidR="00B17FC9" w:rsidRDefault="009409B9" w:rsidP="009409B9">
      <w:pPr>
        <w:autoSpaceDE w:val="0"/>
        <w:autoSpaceDN w:val="0"/>
        <w:adjustRightInd w:val="0"/>
        <w:spacing w:before="24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Таблица 1.3.14.1 </w:t>
      </w:r>
      <w:r w:rsidR="00211387">
        <w:rPr>
          <w:rFonts w:ascii="Times New Roman" w:hAnsi="Times New Roman" w:cs="Times New Roman"/>
          <w:b/>
          <w:i/>
          <w:iCs/>
          <w:sz w:val="28"/>
          <w:szCs w:val="28"/>
        </w:rPr>
        <w:t>–</w:t>
      </w:r>
      <w:r>
        <w:rPr>
          <w:rFonts w:ascii="Times New Roman" w:hAnsi="Times New Roman" w:cs="Times New Roman"/>
          <w:b/>
          <w:i/>
          <w:iCs/>
          <w:sz w:val="28"/>
          <w:szCs w:val="28"/>
        </w:rPr>
        <w:t xml:space="preserve"> Фактические</w:t>
      </w:r>
      <w:r w:rsidR="00B17FC9">
        <w:rPr>
          <w:rFonts w:ascii="Times New Roman" w:hAnsi="Times New Roman" w:cs="Times New Roman"/>
          <w:b/>
          <w:i/>
          <w:iCs/>
          <w:sz w:val="28"/>
          <w:szCs w:val="28"/>
        </w:rPr>
        <w:t xml:space="preserve"> потери</w:t>
      </w:r>
      <w:r w:rsidRPr="00C14341">
        <w:rPr>
          <w:rFonts w:ascii="Times New Roman" w:hAnsi="Times New Roman" w:cs="Times New Roman"/>
          <w:b/>
          <w:i/>
          <w:iCs/>
          <w:sz w:val="28"/>
          <w:szCs w:val="28"/>
        </w:rPr>
        <w:t xml:space="preserve"> тепловой энергии и теплоносителя при передачи тепловой энергии и теплоносителя по тепловым сетям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5812"/>
        <w:gridCol w:w="1559"/>
      </w:tblGrid>
      <w:tr w:rsidR="00206804" w:rsidRPr="00995595" w14:paraId="2361DA1E" w14:textId="063EAD81" w:rsidTr="00E75A0B">
        <w:trPr>
          <w:trHeight w:val="479"/>
        </w:trPr>
        <w:tc>
          <w:tcPr>
            <w:tcW w:w="2268" w:type="dxa"/>
            <w:shd w:val="clear" w:color="auto" w:fill="F7CAAC" w:themeFill="accent2" w:themeFillTint="66"/>
            <w:vAlign w:val="center"/>
          </w:tcPr>
          <w:p w14:paraId="38A16D39" w14:textId="77777777" w:rsidR="00206804" w:rsidRPr="00E75A0B" w:rsidRDefault="00206804" w:rsidP="00E75A0B">
            <w:pPr>
              <w:autoSpaceDE w:val="0"/>
              <w:autoSpaceDN w:val="0"/>
              <w:adjustRightInd w:val="0"/>
              <w:spacing w:after="0" w:line="240" w:lineRule="auto"/>
              <w:jc w:val="center"/>
              <w:rPr>
                <w:rFonts w:ascii="Times New Roman" w:eastAsia="Times New Roman,Bold" w:hAnsi="Times New Roman"/>
                <w:b/>
                <w:bCs/>
                <w:i/>
                <w:sz w:val="16"/>
                <w:szCs w:val="16"/>
              </w:rPr>
            </w:pPr>
            <w:r w:rsidRPr="00E75A0B">
              <w:rPr>
                <w:rFonts w:ascii="Times New Roman" w:eastAsia="Times New Roman,Bold" w:hAnsi="Times New Roman"/>
                <w:b/>
                <w:bCs/>
                <w:i/>
                <w:sz w:val="16"/>
                <w:szCs w:val="16"/>
              </w:rPr>
              <w:t>Источник теплоснабжения</w:t>
            </w:r>
          </w:p>
        </w:tc>
        <w:tc>
          <w:tcPr>
            <w:tcW w:w="5812" w:type="dxa"/>
            <w:shd w:val="clear" w:color="auto" w:fill="F7CAAC" w:themeFill="accent2" w:themeFillTint="66"/>
            <w:vAlign w:val="center"/>
          </w:tcPr>
          <w:p w14:paraId="23E7EA24" w14:textId="77777777" w:rsidR="00206804" w:rsidRPr="00E75A0B" w:rsidRDefault="00206804" w:rsidP="00E75A0B">
            <w:pPr>
              <w:pStyle w:val="af1"/>
              <w:spacing w:line="240" w:lineRule="auto"/>
              <w:ind w:firstLine="0"/>
              <w:jc w:val="center"/>
              <w:rPr>
                <w:rFonts w:ascii="Times New Roman" w:hAnsi="Times New Roman" w:cs="Times New Roman"/>
                <w:b/>
                <w:bCs/>
                <w:i/>
                <w:sz w:val="16"/>
                <w:szCs w:val="16"/>
              </w:rPr>
            </w:pPr>
            <w:r w:rsidRPr="00E75A0B">
              <w:rPr>
                <w:rFonts w:ascii="Times New Roman" w:eastAsia="Times New Roman,Bold" w:hAnsi="Times New Roman" w:cs="Times New Roman"/>
                <w:b/>
                <w:bCs/>
                <w:i/>
                <w:sz w:val="16"/>
                <w:szCs w:val="16"/>
              </w:rPr>
              <w:t>Параметр</w:t>
            </w:r>
          </w:p>
        </w:tc>
        <w:tc>
          <w:tcPr>
            <w:tcW w:w="1559" w:type="dxa"/>
            <w:shd w:val="clear" w:color="auto" w:fill="F7CAAC" w:themeFill="accent2" w:themeFillTint="66"/>
            <w:vAlign w:val="center"/>
          </w:tcPr>
          <w:p w14:paraId="130E3708" w14:textId="513CCA44" w:rsidR="00206804" w:rsidRPr="00E75A0B" w:rsidRDefault="00206804" w:rsidP="00E75A0B">
            <w:pPr>
              <w:pStyle w:val="af1"/>
              <w:spacing w:line="240" w:lineRule="auto"/>
              <w:ind w:firstLine="0"/>
              <w:jc w:val="center"/>
              <w:rPr>
                <w:rFonts w:ascii="Times New Roman" w:hAnsi="Times New Roman" w:cs="Times New Roman"/>
                <w:b/>
                <w:bCs/>
                <w:i/>
                <w:sz w:val="16"/>
                <w:szCs w:val="16"/>
              </w:rPr>
            </w:pPr>
            <w:r w:rsidRPr="00E75A0B">
              <w:rPr>
                <w:rFonts w:ascii="Times New Roman" w:eastAsia="Times New Roman,Bold" w:hAnsi="Times New Roman" w:cs="Times New Roman"/>
                <w:b/>
                <w:bCs/>
                <w:i/>
                <w:sz w:val="16"/>
                <w:szCs w:val="16"/>
              </w:rPr>
              <w:t>Показатель, факт</w:t>
            </w:r>
          </w:p>
        </w:tc>
      </w:tr>
      <w:tr w:rsidR="00206804" w:rsidRPr="00995595" w14:paraId="5514DFCE" w14:textId="1D4C4FD5" w:rsidTr="00E75A0B">
        <w:trPr>
          <w:trHeight w:val="282"/>
        </w:trPr>
        <w:tc>
          <w:tcPr>
            <w:tcW w:w="2268" w:type="dxa"/>
            <w:vMerge w:val="restart"/>
            <w:shd w:val="clear" w:color="auto" w:fill="F7CAAC" w:themeFill="accent2" w:themeFillTint="66"/>
            <w:vAlign w:val="center"/>
          </w:tcPr>
          <w:p w14:paraId="348EDBE9" w14:textId="1FDC8620" w:rsidR="00206804" w:rsidRPr="00E75A0B" w:rsidRDefault="001A30A3" w:rsidP="00E75A0B">
            <w:pPr>
              <w:pStyle w:val="af1"/>
              <w:spacing w:line="240" w:lineRule="auto"/>
              <w:ind w:firstLine="0"/>
              <w:jc w:val="center"/>
              <w:rPr>
                <w:rFonts w:ascii="Times New Roman" w:hAnsi="Times New Roman" w:cs="Times New Roman"/>
                <w:bCs/>
                <w:sz w:val="16"/>
                <w:szCs w:val="16"/>
              </w:rPr>
            </w:pPr>
            <w:r w:rsidRPr="00E75A0B">
              <w:rPr>
                <w:rFonts w:ascii="Times New Roman" w:hAnsi="Times New Roman" w:cs="Times New Roman"/>
                <w:b/>
                <w:i/>
                <w:sz w:val="16"/>
                <w:szCs w:val="16"/>
              </w:rPr>
              <w:t xml:space="preserve">Котельная №48 </w:t>
            </w:r>
            <w:r w:rsidR="00F64056">
              <w:rPr>
                <w:rFonts w:ascii="Times New Roman" w:hAnsi="Times New Roman" w:cs="Times New Roman"/>
                <w:b/>
                <w:i/>
                <w:sz w:val="16"/>
                <w:szCs w:val="16"/>
              </w:rPr>
              <w:br/>
            </w:r>
            <w:r w:rsidRPr="00E75A0B">
              <w:rPr>
                <w:rFonts w:ascii="Times New Roman" w:hAnsi="Times New Roman" w:cs="Times New Roman"/>
                <w:b/>
                <w:i/>
                <w:sz w:val="16"/>
                <w:szCs w:val="16"/>
              </w:rPr>
              <w:t xml:space="preserve">д. </w:t>
            </w:r>
            <w:proofErr w:type="spellStart"/>
            <w:r w:rsidRPr="00E75A0B">
              <w:rPr>
                <w:rFonts w:ascii="Times New Roman" w:hAnsi="Times New Roman" w:cs="Times New Roman"/>
                <w:b/>
                <w:i/>
                <w:sz w:val="16"/>
                <w:szCs w:val="16"/>
              </w:rPr>
              <w:t>Лупполово</w:t>
            </w:r>
            <w:proofErr w:type="spellEnd"/>
          </w:p>
        </w:tc>
        <w:tc>
          <w:tcPr>
            <w:tcW w:w="5812" w:type="dxa"/>
            <w:shd w:val="clear" w:color="auto" w:fill="FBE4D5" w:themeFill="accent2" w:themeFillTint="33"/>
            <w:vAlign w:val="center"/>
          </w:tcPr>
          <w:p w14:paraId="30E98A8F" w14:textId="141D915A" w:rsidR="00206804" w:rsidRPr="00E75A0B" w:rsidRDefault="00E75A0B" w:rsidP="00E75A0B">
            <w:pPr>
              <w:autoSpaceDE w:val="0"/>
              <w:autoSpaceDN w:val="0"/>
              <w:adjustRightInd w:val="0"/>
              <w:spacing w:after="0" w:line="240" w:lineRule="auto"/>
              <w:jc w:val="center"/>
              <w:rPr>
                <w:rFonts w:ascii="Times New Roman" w:hAnsi="Times New Roman" w:cs="Times New Roman"/>
                <w:b/>
                <w:bCs/>
                <w:i/>
                <w:sz w:val="16"/>
                <w:szCs w:val="16"/>
              </w:rPr>
            </w:pPr>
            <w:r>
              <w:rPr>
                <w:rFonts w:ascii="Times New Roman" w:hAnsi="Times New Roman"/>
                <w:sz w:val="16"/>
                <w:szCs w:val="16"/>
              </w:rPr>
              <w:t>п</w:t>
            </w:r>
            <w:r w:rsidR="00206804" w:rsidRPr="00E75A0B">
              <w:rPr>
                <w:rFonts w:ascii="Times New Roman" w:hAnsi="Times New Roman"/>
                <w:sz w:val="16"/>
                <w:szCs w:val="16"/>
              </w:rPr>
              <w:t xml:space="preserve">отери тепловой энергии при её передаче по тепловым </w:t>
            </w:r>
            <w:r w:rsidR="00206804" w:rsidRPr="00E75A0B">
              <w:rPr>
                <w:rFonts w:ascii="Times New Roman" w:hAnsi="Times New Roman" w:cs="Times New Roman"/>
                <w:sz w:val="16"/>
                <w:szCs w:val="16"/>
              </w:rPr>
              <w:t>сетям, Гкал/ч</w:t>
            </w:r>
          </w:p>
        </w:tc>
        <w:tc>
          <w:tcPr>
            <w:tcW w:w="1559" w:type="dxa"/>
            <w:shd w:val="clear" w:color="auto" w:fill="FBE4D5" w:themeFill="accent2" w:themeFillTint="33"/>
            <w:vAlign w:val="center"/>
          </w:tcPr>
          <w:p w14:paraId="0A75679E" w14:textId="06A550B4" w:rsidR="00206804" w:rsidRPr="00E75A0B" w:rsidRDefault="00C97DB2" w:rsidP="00E75A0B">
            <w:pPr>
              <w:spacing w:after="0" w:line="240" w:lineRule="auto"/>
              <w:jc w:val="center"/>
              <w:rPr>
                <w:rFonts w:ascii="Times New Roman" w:hAnsi="Times New Roman"/>
                <w:sz w:val="16"/>
                <w:szCs w:val="16"/>
              </w:rPr>
            </w:pPr>
            <w:r w:rsidRPr="00E75A0B">
              <w:rPr>
                <w:rFonts w:ascii="Times New Roman" w:hAnsi="Times New Roman"/>
                <w:bCs/>
                <w:sz w:val="16"/>
                <w:szCs w:val="16"/>
              </w:rPr>
              <w:t>0,0554</w:t>
            </w:r>
          </w:p>
        </w:tc>
      </w:tr>
      <w:tr w:rsidR="00206804" w:rsidRPr="00995595" w14:paraId="4375A8BA" w14:textId="6578292C" w:rsidTr="00E75A0B">
        <w:trPr>
          <w:trHeight w:val="70"/>
        </w:trPr>
        <w:tc>
          <w:tcPr>
            <w:tcW w:w="2268" w:type="dxa"/>
            <w:vMerge/>
            <w:shd w:val="clear" w:color="auto" w:fill="F7CAAC" w:themeFill="accent2" w:themeFillTint="66"/>
            <w:vAlign w:val="center"/>
          </w:tcPr>
          <w:p w14:paraId="1CDABFA6" w14:textId="77777777" w:rsidR="00206804" w:rsidRPr="00E75A0B" w:rsidRDefault="00206804" w:rsidP="00E75A0B">
            <w:pPr>
              <w:pStyle w:val="af1"/>
              <w:spacing w:line="240" w:lineRule="auto"/>
              <w:ind w:left="271" w:firstLine="0"/>
              <w:jc w:val="center"/>
              <w:rPr>
                <w:rFonts w:ascii="Times New Roman" w:hAnsi="Times New Roman" w:cs="Times New Roman"/>
                <w:bCs/>
                <w:sz w:val="16"/>
                <w:szCs w:val="16"/>
              </w:rPr>
            </w:pPr>
          </w:p>
        </w:tc>
        <w:tc>
          <w:tcPr>
            <w:tcW w:w="5812" w:type="dxa"/>
            <w:vAlign w:val="center"/>
          </w:tcPr>
          <w:p w14:paraId="0EF706AB" w14:textId="5A45EFF7" w:rsidR="00206804" w:rsidRPr="00E75A0B" w:rsidRDefault="00E75A0B" w:rsidP="00E75A0B">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п</w:t>
            </w:r>
            <w:r w:rsidR="00206804" w:rsidRPr="00E75A0B">
              <w:rPr>
                <w:rFonts w:ascii="Times New Roman" w:hAnsi="Times New Roman"/>
                <w:sz w:val="16"/>
                <w:szCs w:val="16"/>
              </w:rPr>
              <w:t>отери теплопередачей через теплоизоляционные конструкции теплопроводов, Гкал/год</w:t>
            </w:r>
          </w:p>
        </w:tc>
        <w:tc>
          <w:tcPr>
            <w:tcW w:w="1559" w:type="dxa"/>
            <w:vAlign w:val="center"/>
          </w:tcPr>
          <w:p w14:paraId="35C78CE9" w14:textId="5B295777" w:rsidR="00206804" w:rsidRPr="00E75A0B" w:rsidRDefault="007C73A5" w:rsidP="00E75A0B">
            <w:pPr>
              <w:spacing w:after="0" w:line="240" w:lineRule="auto"/>
              <w:jc w:val="center"/>
              <w:rPr>
                <w:rFonts w:ascii="Times New Roman" w:hAnsi="Times New Roman"/>
                <w:sz w:val="16"/>
                <w:szCs w:val="16"/>
              </w:rPr>
            </w:pPr>
            <w:r w:rsidRPr="00E75A0B">
              <w:rPr>
                <w:rFonts w:ascii="Times New Roman" w:hAnsi="Times New Roman"/>
                <w:sz w:val="16"/>
                <w:szCs w:val="16"/>
              </w:rPr>
              <w:t>0,075</w:t>
            </w:r>
          </w:p>
        </w:tc>
      </w:tr>
    </w:tbl>
    <w:p w14:paraId="2D067355" w14:textId="10918C06" w:rsidR="00806E86" w:rsidRPr="00C14341" w:rsidRDefault="00806E86" w:rsidP="00AA58BB">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1.3.15 Предписания надзорных органов по запрещению дальнейшей эксплуатации участков тепловой сети и результаты их исполнения</w:t>
      </w:r>
    </w:p>
    <w:p w14:paraId="6B835373" w14:textId="77777777"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Предписаний надзорных органов по запрещению дальне</w:t>
      </w:r>
      <w:r>
        <w:rPr>
          <w:rFonts w:ascii="Times New Roman" w:hAnsi="Times New Roman" w:cs="Times New Roman"/>
          <w:sz w:val="28"/>
          <w:szCs w:val="28"/>
        </w:rPr>
        <w:t>йшей эксплуатации участков теп</w:t>
      </w:r>
      <w:r w:rsidRPr="00806E86">
        <w:rPr>
          <w:rFonts w:ascii="Times New Roman" w:hAnsi="Times New Roman" w:cs="Times New Roman"/>
          <w:sz w:val="28"/>
          <w:szCs w:val="28"/>
        </w:rPr>
        <w:t>ловой сети за последние 3 года не имеется.</w:t>
      </w:r>
    </w:p>
    <w:p w14:paraId="28255F3C" w14:textId="77777777" w:rsidR="00806E86" w:rsidRPr="00C14341" w:rsidRDefault="00806E86" w:rsidP="00AA58BB">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C91E70">
        <w:rPr>
          <w:rFonts w:ascii="Times New Roman" w:hAnsi="Times New Roman" w:cs="Times New Roman"/>
          <w:b/>
          <w:i/>
          <w:iCs/>
          <w:color w:val="000000" w:themeColor="text1"/>
          <w:sz w:val="28"/>
          <w:szCs w:val="28"/>
        </w:rPr>
        <w:t xml:space="preserve">1.3.16 Описание наиболее распространенных типов присоединений </w:t>
      </w:r>
      <w:proofErr w:type="spellStart"/>
      <w:r w:rsidRPr="00C91E70">
        <w:rPr>
          <w:rFonts w:ascii="Times New Roman" w:hAnsi="Times New Roman" w:cs="Times New Roman"/>
          <w:b/>
          <w:i/>
          <w:iCs/>
          <w:color w:val="000000" w:themeColor="text1"/>
          <w:sz w:val="28"/>
          <w:szCs w:val="28"/>
        </w:rPr>
        <w:t>теплопотребляющих</w:t>
      </w:r>
      <w:proofErr w:type="spellEnd"/>
      <w:r w:rsidRPr="00C91E70">
        <w:rPr>
          <w:rFonts w:ascii="Times New Roman" w:hAnsi="Times New Roman" w:cs="Times New Roman"/>
          <w:b/>
          <w:i/>
          <w:iCs/>
          <w:color w:val="000000" w:themeColor="text1"/>
          <w:sz w:val="28"/>
          <w:szCs w:val="28"/>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p>
    <w:p w14:paraId="4BBADF9B" w14:textId="05E1A6A2" w:rsidR="000F5DF9" w:rsidRDefault="00F42B0C" w:rsidP="00E2401E">
      <w:pPr>
        <w:spacing w:after="0" w:line="360" w:lineRule="auto"/>
        <w:ind w:left="-15" w:firstLine="709"/>
        <w:jc w:val="both"/>
        <w:rPr>
          <w:rFonts w:ascii="Times New Roman" w:hAnsi="Times New Roman" w:cs="Times New Roman"/>
          <w:sz w:val="28"/>
          <w:szCs w:val="28"/>
        </w:rPr>
      </w:pPr>
      <w:r w:rsidRPr="00F42B0C">
        <w:rPr>
          <w:rFonts w:ascii="Times New Roman" w:hAnsi="Times New Roman" w:cs="Times New Roman"/>
          <w:sz w:val="28"/>
          <w:szCs w:val="28"/>
        </w:rPr>
        <w:t xml:space="preserve">Система теплоснабжения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211387">
        <w:rPr>
          <w:rFonts w:ascii="Times New Roman" w:hAnsi="Times New Roman" w:cs="Times New Roman"/>
          <w:sz w:val="28"/>
          <w:szCs w:val="28"/>
        </w:rPr>
        <w:t xml:space="preserve"> </w:t>
      </w:r>
      <w:r w:rsidRPr="00F42B0C">
        <w:rPr>
          <w:rFonts w:ascii="Times New Roman" w:hAnsi="Times New Roman" w:cs="Times New Roman"/>
          <w:sz w:val="28"/>
          <w:szCs w:val="28"/>
        </w:rPr>
        <w:t xml:space="preserve">– </w:t>
      </w:r>
      <w:r w:rsidR="00AC7EE7" w:rsidRPr="00AC7EE7">
        <w:rPr>
          <w:rFonts w:ascii="Times New Roman" w:eastAsia="Times New Roman" w:hAnsi="Times New Roman" w:cs="Times New Roman"/>
          <w:color w:val="333333"/>
          <w:sz w:val="28"/>
          <w:lang w:eastAsia="ru-RU"/>
        </w:rPr>
        <w:t xml:space="preserve">с открытым </w:t>
      </w:r>
      <w:proofErr w:type="spellStart"/>
      <w:r w:rsidR="00AC7EE7" w:rsidRPr="00AC7EE7">
        <w:rPr>
          <w:rFonts w:ascii="Times New Roman" w:eastAsia="Times New Roman" w:hAnsi="Times New Roman" w:cs="Times New Roman"/>
          <w:color w:val="333333"/>
          <w:sz w:val="28"/>
          <w:lang w:eastAsia="ru-RU"/>
        </w:rPr>
        <w:t>водоразбором</w:t>
      </w:r>
      <w:proofErr w:type="spellEnd"/>
      <w:r w:rsidR="00AC7EE7" w:rsidRPr="00AC7EE7">
        <w:rPr>
          <w:rFonts w:ascii="Times New Roman" w:eastAsia="Times New Roman" w:hAnsi="Times New Roman" w:cs="Times New Roman"/>
          <w:color w:val="333333"/>
          <w:sz w:val="28"/>
          <w:lang w:eastAsia="ru-RU"/>
        </w:rPr>
        <w:t xml:space="preserve"> на ГВС</w:t>
      </w:r>
      <w:r w:rsidR="00AC7EE7">
        <w:rPr>
          <w:rFonts w:ascii="Times New Roman" w:eastAsia="Times New Roman" w:hAnsi="Times New Roman" w:cs="Times New Roman"/>
          <w:color w:val="333333"/>
          <w:sz w:val="28"/>
          <w:lang w:eastAsia="ru-RU"/>
        </w:rPr>
        <w:t xml:space="preserve"> с циркуляционной линией</w:t>
      </w:r>
      <w:r w:rsidR="00AC7EE7" w:rsidRPr="00AC7EE7">
        <w:rPr>
          <w:rFonts w:ascii="Times New Roman" w:eastAsia="Times New Roman" w:hAnsi="Times New Roman" w:cs="Times New Roman"/>
          <w:color w:val="333333"/>
          <w:sz w:val="28"/>
          <w:lang w:eastAsia="ru-RU"/>
        </w:rPr>
        <w:t xml:space="preserve"> и непосредственным присоединением СО</w:t>
      </w:r>
      <w:r w:rsidRPr="00F42B0C">
        <w:rPr>
          <w:rFonts w:ascii="Times New Roman" w:hAnsi="Times New Roman" w:cs="Times New Roman"/>
          <w:sz w:val="28"/>
          <w:szCs w:val="28"/>
        </w:rPr>
        <w:t xml:space="preserve">. Отпуск тепловой энергии регулируется путем изменения </w:t>
      </w:r>
      <w:r w:rsidRPr="00F42B0C">
        <w:rPr>
          <w:rFonts w:ascii="Times New Roman" w:hAnsi="Times New Roman" w:cs="Times New Roman"/>
          <w:sz w:val="28"/>
          <w:szCs w:val="28"/>
        </w:rPr>
        <w:lastRenderedPageBreak/>
        <w:t xml:space="preserve">температуры сетевой воды в подающем трубопроводе (центральное качественное). </w:t>
      </w:r>
    </w:p>
    <w:p w14:paraId="561CFDFD" w14:textId="286383F3" w:rsidR="006F34C7" w:rsidRDefault="00F42B0C" w:rsidP="00E57EF4">
      <w:pPr>
        <w:spacing w:after="0" w:line="360" w:lineRule="auto"/>
        <w:ind w:left="-15" w:firstLine="724"/>
        <w:jc w:val="both"/>
        <w:rPr>
          <w:rFonts w:ascii="Times New Roman" w:hAnsi="Times New Roman" w:cs="Times New Roman"/>
          <w:b/>
          <w:i/>
          <w:iCs/>
          <w:sz w:val="28"/>
          <w:szCs w:val="28"/>
        </w:rPr>
      </w:pPr>
      <w:r w:rsidRPr="00F42B0C">
        <w:rPr>
          <w:rFonts w:ascii="Times New Roman" w:hAnsi="Times New Roman" w:cs="Times New Roman"/>
          <w:sz w:val="28"/>
          <w:szCs w:val="28"/>
        </w:rPr>
        <w:t xml:space="preserve">Присоединение систем отопления потребителей к тепловой сети осуществляется по непосредственной схеме присоединения к тепловым сетям: </w:t>
      </w:r>
      <w:r w:rsidR="003574BC" w:rsidRPr="005F067A">
        <w:rPr>
          <w:rFonts w:ascii="Arial" w:eastAsia="Times New Roman" w:hAnsi="Arial" w:cs="Arial"/>
          <w:noProof/>
          <w:color w:val="333333"/>
          <w:lang w:eastAsia="ru-RU"/>
        </w:rPr>
        <w:drawing>
          <wp:inline distT="0" distB="0" distL="0" distR="0" wp14:anchorId="0CC9CF22" wp14:editId="421606B0">
            <wp:extent cx="6134122" cy="2449002"/>
            <wp:effectExtent l="19050" t="19050" r="19050" b="27940"/>
            <wp:docPr id="2" name="Рисунок 2" descr="https://www.politerm.com/zuluthermo/webhelp/images/schemes/schem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politerm.com/zuluthermo/webhelp/images/schemes/scheme4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4087" cy="2460965"/>
                    </a:xfrm>
                    <a:prstGeom prst="rect">
                      <a:avLst/>
                    </a:prstGeom>
                    <a:noFill/>
                    <a:ln w="19050">
                      <a:solidFill>
                        <a:schemeClr val="tx1"/>
                      </a:solidFill>
                    </a:ln>
                  </pic:spPr>
                </pic:pic>
              </a:graphicData>
            </a:graphic>
          </wp:inline>
        </w:drawing>
      </w:r>
    </w:p>
    <w:p w14:paraId="56322C09" w14:textId="5AFE0FA1" w:rsidR="00ED5530" w:rsidRPr="005F067A" w:rsidRDefault="00F73C24" w:rsidP="003D1383">
      <w:pPr>
        <w:spacing w:after="0" w:line="240" w:lineRule="auto"/>
        <w:jc w:val="center"/>
        <w:rPr>
          <w:rFonts w:ascii="Arial" w:eastAsia="Times New Roman" w:hAnsi="Arial" w:cs="Arial"/>
          <w:color w:val="333333"/>
          <w:lang w:eastAsia="ru-RU"/>
        </w:rPr>
      </w:pPr>
      <w:r>
        <w:rPr>
          <w:rFonts w:ascii="Times New Roman" w:hAnsi="Times New Roman" w:cs="Times New Roman"/>
          <w:b/>
          <w:i/>
          <w:iCs/>
          <w:sz w:val="28"/>
          <w:szCs w:val="28"/>
        </w:rPr>
        <w:t xml:space="preserve">Рисунок </w:t>
      </w:r>
      <w:r w:rsidRPr="00C91E70">
        <w:rPr>
          <w:rFonts w:ascii="Times New Roman" w:hAnsi="Times New Roman" w:cs="Times New Roman"/>
          <w:b/>
          <w:i/>
          <w:iCs/>
          <w:color w:val="000000" w:themeColor="text1"/>
          <w:sz w:val="28"/>
          <w:szCs w:val="28"/>
        </w:rPr>
        <w:t>1.3.16</w:t>
      </w:r>
      <w:r w:rsidR="00D72343">
        <w:rPr>
          <w:rFonts w:ascii="Times New Roman" w:hAnsi="Times New Roman" w:cs="Times New Roman"/>
          <w:b/>
          <w:i/>
          <w:iCs/>
          <w:color w:val="000000" w:themeColor="text1"/>
          <w:sz w:val="28"/>
          <w:szCs w:val="28"/>
        </w:rPr>
        <w:t>.1</w:t>
      </w:r>
      <w:r>
        <w:rPr>
          <w:rFonts w:ascii="Times New Roman" w:hAnsi="Times New Roman" w:cs="Times New Roman"/>
          <w:b/>
          <w:i/>
          <w:iCs/>
          <w:color w:val="000000" w:themeColor="text1"/>
          <w:sz w:val="28"/>
          <w:szCs w:val="28"/>
        </w:rPr>
        <w:t xml:space="preserve"> – Схема присоединения потребителей</w:t>
      </w:r>
      <w:r w:rsidR="00994DB1">
        <w:rPr>
          <w:rFonts w:ascii="Times New Roman" w:hAnsi="Times New Roman" w:cs="Times New Roman"/>
          <w:b/>
          <w:i/>
          <w:iCs/>
          <w:color w:val="000000" w:themeColor="text1"/>
          <w:sz w:val="28"/>
          <w:szCs w:val="28"/>
        </w:rPr>
        <w:t xml:space="preserve"> </w:t>
      </w:r>
      <w:r w:rsidR="00ED5530" w:rsidRPr="00ED5530">
        <w:rPr>
          <w:rFonts w:ascii="Times New Roman" w:hAnsi="Times New Roman" w:cs="Times New Roman"/>
          <w:b/>
          <w:i/>
          <w:iCs/>
          <w:color w:val="000000" w:themeColor="text1"/>
          <w:sz w:val="28"/>
          <w:szCs w:val="28"/>
        </w:rPr>
        <w:t>«</w:t>
      </w:r>
      <w:r w:rsidR="00ED5530" w:rsidRPr="00ED5530">
        <w:rPr>
          <w:rFonts w:ascii="Times New Roman" w:eastAsia="Times New Roman" w:hAnsi="Times New Roman" w:cs="Times New Roman"/>
          <w:b/>
          <w:i/>
          <w:color w:val="333333"/>
          <w:sz w:val="28"/>
          <w:szCs w:val="28"/>
          <w:lang w:eastAsia="ru-RU"/>
        </w:rPr>
        <w:t>Потребитель с непосредственным присоединением СО»</w:t>
      </w:r>
    </w:p>
    <w:p w14:paraId="10BEF9A8" w14:textId="1322B72F" w:rsidR="006F34C7" w:rsidRDefault="00D72343" w:rsidP="009B61FA">
      <w:pPr>
        <w:autoSpaceDE w:val="0"/>
        <w:autoSpaceDN w:val="0"/>
        <w:adjustRightInd w:val="0"/>
        <w:spacing w:before="240" w:line="240" w:lineRule="auto"/>
        <w:jc w:val="center"/>
        <w:rPr>
          <w:rFonts w:ascii="Times New Roman" w:hAnsi="Times New Roman" w:cs="Times New Roman"/>
          <w:b/>
          <w:i/>
          <w:iCs/>
          <w:sz w:val="28"/>
          <w:szCs w:val="28"/>
        </w:rPr>
      </w:pPr>
      <w:r w:rsidRPr="005F067A">
        <w:rPr>
          <w:rFonts w:ascii="Arial" w:eastAsia="Times New Roman" w:hAnsi="Arial" w:cs="Arial"/>
          <w:noProof/>
          <w:color w:val="333333"/>
          <w:lang w:eastAsia="ru-RU"/>
        </w:rPr>
        <w:drawing>
          <wp:inline distT="0" distB="0" distL="0" distR="0" wp14:anchorId="35DA5041" wp14:editId="20138ADA">
            <wp:extent cx="6138407" cy="1866076"/>
            <wp:effectExtent l="19050" t="19050" r="15240" b="20320"/>
            <wp:docPr id="21" name="Рисунок 21" descr="https://www.politerm.com/zuluthermo/webhelp/images/schemes/schem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politerm.com/zuluthermo/webhelp/images/schemes/scheme26.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20953" cy="1891170"/>
                    </a:xfrm>
                    <a:prstGeom prst="rect">
                      <a:avLst/>
                    </a:prstGeom>
                    <a:noFill/>
                    <a:ln w="19050">
                      <a:solidFill>
                        <a:schemeClr val="tx1"/>
                      </a:solidFill>
                    </a:ln>
                  </pic:spPr>
                </pic:pic>
              </a:graphicData>
            </a:graphic>
          </wp:inline>
        </w:drawing>
      </w:r>
    </w:p>
    <w:p w14:paraId="7C6E65F2" w14:textId="1907FEB3" w:rsidR="00ED5530" w:rsidRDefault="00D72343" w:rsidP="00DF54A7">
      <w:pPr>
        <w:autoSpaceDE w:val="0"/>
        <w:autoSpaceDN w:val="0"/>
        <w:adjustRightInd w:val="0"/>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Рисунок </w:t>
      </w:r>
      <w:r w:rsidRPr="00C91E70">
        <w:rPr>
          <w:rFonts w:ascii="Times New Roman" w:hAnsi="Times New Roman" w:cs="Times New Roman"/>
          <w:b/>
          <w:i/>
          <w:iCs/>
          <w:color w:val="000000" w:themeColor="text1"/>
          <w:sz w:val="28"/>
          <w:szCs w:val="28"/>
        </w:rPr>
        <w:t>1.3.16</w:t>
      </w:r>
      <w:r>
        <w:rPr>
          <w:rFonts w:ascii="Times New Roman" w:hAnsi="Times New Roman" w:cs="Times New Roman"/>
          <w:b/>
          <w:i/>
          <w:iCs/>
          <w:color w:val="000000" w:themeColor="text1"/>
          <w:sz w:val="28"/>
          <w:szCs w:val="28"/>
        </w:rPr>
        <w:t>.2 – Схема присоединения потребителей</w:t>
      </w:r>
    </w:p>
    <w:p w14:paraId="51804BFB" w14:textId="793028A8" w:rsidR="00DF54A7" w:rsidRPr="00DF54A7" w:rsidRDefault="00DF54A7" w:rsidP="00DF54A7">
      <w:pPr>
        <w:spacing w:after="0" w:line="240" w:lineRule="auto"/>
        <w:jc w:val="center"/>
        <w:rPr>
          <w:rFonts w:ascii="Times New Roman" w:eastAsia="Times New Roman" w:hAnsi="Times New Roman" w:cs="Times New Roman"/>
          <w:b/>
          <w:i/>
          <w:color w:val="000000" w:themeColor="text1"/>
          <w:sz w:val="28"/>
          <w:lang w:eastAsia="ru-RU"/>
        </w:rPr>
      </w:pPr>
      <w:r w:rsidRPr="00DF54A7">
        <w:rPr>
          <w:rFonts w:ascii="Times New Roman" w:eastAsia="Times New Roman" w:hAnsi="Times New Roman" w:cs="Times New Roman"/>
          <w:b/>
          <w:i/>
          <w:color w:val="000000" w:themeColor="text1"/>
          <w:sz w:val="28"/>
          <w:lang w:eastAsia="ru-RU"/>
        </w:rPr>
        <w:t xml:space="preserve">«Потребитель с открытым </w:t>
      </w:r>
      <w:proofErr w:type="spellStart"/>
      <w:r w:rsidRPr="00DF54A7">
        <w:rPr>
          <w:rFonts w:ascii="Times New Roman" w:eastAsia="Times New Roman" w:hAnsi="Times New Roman" w:cs="Times New Roman"/>
          <w:b/>
          <w:i/>
          <w:color w:val="000000" w:themeColor="text1"/>
          <w:sz w:val="28"/>
          <w:lang w:eastAsia="ru-RU"/>
        </w:rPr>
        <w:t>водоразбором</w:t>
      </w:r>
      <w:proofErr w:type="spellEnd"/>
      <w:r w:rsidRPr="00DF54A7">
        <w:rPr>
          <w:rFonts w:ascii="Times New Roman" w:eastAsia="Times New Roman" w:hAnsi="Times New Roman" w:cs="Times New Roman"/>
          <w:b/>
          <w:i/>
          <w:color w:val="000000" w:themeColor="text1"/>
          <w:sz w:val="28"/>
          <w:lang w:eastAsia="ru-RU"/>
        </w:rPr>
        <w:t xml:space="preserve"> и циркуляционной линией»</w:t>
      </w:r>
    </w:p>
    <w:p w14:paraId="2BC9C44A" w14:textId="36C0702E" w:rsidR="00806E86" w:rsidRPr="00C10A7C" w:rsidRDefault="00806E86" w:rsidP="000F5DF9">
      <w:pPr>
        <w:autoSpaceDE w:val="0"/>
        <w:autoSpaceDN w:val="0"/>
        <w:adjustRightInd w:val="0"/>
        <w:spacing w:before="240" w:line="240" w:lineRule="auto"/>
        <w:jc w:val="center"/>
        <w:rPr>
          <w:rFonts w:ascii="Times New Roman" w:hAnsi="Times New Roman" w:cs="Times New Roman"/>
          <w:b/>
          <w:i/>
          <w:iCs/>
          <w:sz w:val="28"/>
          <w:szCs w:val="28"/>
        </w:rPr>
      </w:pPr>
      <w:r w:rsidRPr="00830B47">
        <w:rPr>
          <w:rFonts w:ascii="Times New Roman" w:hAnsi="Times New Roman" w:cs="Times New Roman"/>
          <w:b/>
          <w:i/>
          <w:iCs/>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5FBC7BFF" w14:textId="338E72BC" w:rsidR="00657D6B" w:rsidRDefault="00D34E5F" w:rsidP="00657D6B">
      <w:pPr>
        <w:spacing w:after="0" w:line="360" w:lineRule="auto"/>
        <w:ind w:left="-15" w:right="6" w:firstLine="724"/>
        <w:jc w:val="both"/>
        <w:rPr>
          <w:sz w:val="28"/>
        </w:rPr>
      </w:pPr>
      <w:r>
        <w:rPr>
          <w:rFonts w:ascii="Times New Roman" w:hAnsi="Times New Roman" w:cs="Times New Roman"/>
          <w:sz w:val="28"/>
        </w:rPr>
        <w:t>У</w:t>
      </w:r>
      <w:r w:rsidR="00657D6B" w:rsidRPr="00177381">
        <w:rPr>
          <w:rFonts w:ascii="Times New Roman" w:hAnsi="Times New Roman" w:cs="Times New Roman"/>
          <w:sz w:val="28"/>
        </w:rPr>
        <w:t xml:space="preserve">чет тепловой энергии, отпускаемой </w:t>
      </w:r>
      <w:r w:rsidR="00E55B80">
        <w:rPr>
          <w:rFonts w:ascii="Times New Roman" w:hAnsi="Times New Roman" w:cs="Times New Roman"/>
          <w:sz w:val="28"/>
        </w:rPr>
        <w:t>в сеть от котельных</w:t>
      </w:r>
      <w:r w:rsidR="00E57EF4">
        <w:rPr>
          <w:rFonts w:ascii="Times New Roman" w:hAnsi="Times New Roman" w:cs="Times New Roman"/>
          <w:sz w:val="28"/>
        </w:rPr>
        <w:t>, производит</w:t>
      </w:r>
      <w:r w:rsidR="00E55B80">
        <w:rPr>
          <w:rFonts w:ascii="Times New Roman" w:hAnsi="Times New Roman" w:cs="Times New Roman"/>
          <w:sz w:val="28"/>
        </w:rPr>
        <w:t>ся приборами, расположенными в узлах</w:t>
      </w:r>
      <w:r w:rsidR="00DE7863">
        <w:rPr>
          <w:rFonts w:ascii="Times New Roman" w:hAnsi="Times New Roman" w:cs="Times New Roman"/>
          <w:sz w:val="28"/>
        </w:rPr>
        <w:t xml:space="preserve"> учета ТЭ</w:t>
      </w:r>
      <w:r w:rsidR="00657D6B" w:rsidRPr="00177381">
        <w:rPr>
          <w:rFonts w:ascii="Times New Roman" w:hAnsi="Times New Roman" w:cs="Times New Roman"/>
          <w:sz w:val="28"/>
        </w:rPr>
        <w:t>.</w:t>
      </w:r>
      <w:r w:rsidR="00657D6B" w:rsidRPr="00177381">
        <w:rPr>
          <w:sz w:val="28"/>
        </w:rPr>
        <w:t xml:space="preserve"> </w:t>
      </w:r>
    </w:p>
    <w:p w14:paraId="05AA1E6F" w14:textId="77777777" w:rsidR="003D1383" w:rsidRDefault="003D1383" w:rsidP="0062614B">
      <w:pPr>
        <w:autoSpaceDE w:val="0"/>
        <w:autoSpaceDN w:val="0"/>
        <w:adjustRightInd w:val="0"/>
        <w:spacing w:before="240" w:line="240" w:lineRule="auto"/>
        <w:ind w:firstLine="567"/>
        <w:jc w:val="center"/>
        <w:rPr>
          <w:rFonts w:ascii="Times New Roman" w:hAnsi="Times New Roman" w:cs="Times New Roman"/>
          <w:b/>
          <w:i/>
          <w:iCs/>
          <w:sz w:val="28"/>
          <w:szCs w:val="28"/>
        </w:rPr>
        <w:sectPr w:rsidR="003D1383"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0EAB192" w14:textId="1F687701" w:rsidR="00806E86" w:rsidRPr="00C10A7C" w:rsidRDefault="00806E86" w:rsidP="0062614B">
      <w:pPr>
        <w:autoSpaceDE w:val="0"/>
        <w:autoSpaceDN w:val="0"/>
        <w:adjustRightInd w:val="0"/>
        <w:spacing w:before="240" w:line="240" w:lineRule="auto"/>
        <w:ind w:firstLine="567"/>
        <w:jc w:val="center"/>
        <w:rPr>
          <w:rFonts w:ascii="Times New Roman" w:hAnsi="Times New Roman" w:cs="Times New Roman"/>
          <w:b/>
          <w:i/>
          <w:iCs/>
          <w:sz w:val="28"/>
          <w:szCs w:val="28"/>
        </w:rPr>
      </w:pPr>
      <w:r w:rsidRPr="00390B14">
        <w:rPr>
          <w:rFonts w:ascii="Times New Roman" w:hAnsi="Times New Roman" w:cs="Times New Roman"/>
          <w:b/>
          <w:i/>
          <w:iCs/>
          <w:sz w:val="28"/>
          <w:szCs w:val="28"/>
        </w:rPr>
        <w:lastRenderedPageBreak/>
        <w:t>1.3.18 Анализ работы диспетчерских служб теплоснабжающих (</w:t>
      </w:r>
      <w:proofErr w:type="spellStart"/>
      <w:r w:rsidRPr="00390B14">
        <w:rPr>
          <w:rFonts w:ascii="Times New Roman" w:hAnsi="Times New Roman" w:cs="Times New Roman"/>
          <w:b/>
          <w:i/>
          <w:iCs/>
          <w:sz w:val="28"/>
          <w:szCs w:val="28"/>
        </w:rPr>
        <w:t>теплосетевых</w:t>
      </w:r>
      <w:proofErr w:type="spellEnd"/>
      <w:r w:rsidRPr="00390B14">
        <w:rPr>
          <w:rFonts w:ascii="Times New Roman" w:hAnsi="Times New Roman" w:cs="Times New Roman"/>
          <w:b/>
          <w:i/>
          <w:iCs/>
          <w:sz w:val="28"/>
          <w:szCs w:val="28"/>
        </w:rPr>
        <w:t>) организаций и используемых сре</w:t>
      </w:r>
      <w:r w:rsidR="00905E21" w:rsidRPr="00390B14">
        <w:rPr>
          <w:rFonts w:ascii="Times New Roman" w:hAnsi="Times New Roman" w:cs="Times New Roman"/>
          <w:b/>
          <w:i/>
          <w:iCs/>
          <w:sz w:val="28"/>
          <w:szCs w:val="28"/>
        </w:rPr>
        <w:t>дс</w:t>
      </w:r>
      <w:r w:rsidRPr="00390B14">
        <w:rPr>
          <w:rFonts w:ascii="Times New Roman" w:hAnsi="Times New Roman" w:cs="Times New Roman"/>
          <w:b/>
          <w:i/>
          <w:iCs/>
          <w:sz w:val="28"/>
          <w:szCs w:val="28"/>
        </w:rPr>
        <w:t>тв автоматизации, телемеханизации и связи</w:t>
      </w:r>
    </w:p>
    <w:p w14:paraId="26AB1DAF" w14:textId="32B0816F" w:rsidR="00502691" w:rsidRPr="00C008BE" w:rsidRDefault="000D0053" w:rsidP="009302FE">
      <w:pPr>
        <w:shd w:val="clear" w:color="auto" w:fill="FFFFFF" w:themeFill="background1"/>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color w:val="2C2C2C"/>
          <w:sz w:val="28"/>
          <w:szCs w:val="23"/>
          <w:shd w:val="clear" w:color="auto" w:fill="FFFFFF"/>
        </w:rPr>
        <w:t>ООО «ЕТК»</w:t>
      </w:r>
      <w:r w:rsidR="0087558D" w:rsidRPr="007A2274">
        <w:rPr>
          <w:rFonts w:ascii="Arial" w:hAnsi="Arial" w:cs="Arial"/>
          <w:sz w:val="36"/>
          <w:szCs w:val="23"/>
          <w:shd w:val="clear" w:color="auto" w:fill="FFFFFF"/>
        </w:rPr>
        <w:t> </w:t>
      </w:r>
      <w:r w:rsidR="00905E21">
        <w:rPr>
          <w:rFonts w:ascii="Times New Roman" w:hAnsi="Times New Roman" w:cs="Times New Roman"/>
          <w:sz w:val="28"/>
          <w:szCs w:val="28"/>
        </w:rPr>
        <w:t>организ</w:t>
      </w:r>
      <w:r w:rsidR="00502691">
        <w:rPr>
          <w:rFonts w:ascii="Times New Roman" w:hAnsi="Times New Roman" w:cs="Times New Roman"/>
          <w:sz w:val="28"/>
          <w:szCs w:val="28"/>
        </w:rPr>
        <w:t>ована круглосуточная аварийно-ди</w:t>
      </w:r>
      <w:r w:rsidR="00905E21">
        <w:rPr>
          <w:rFonts w:ascii="Times New Roman" w:hAnsi="Times New Roman" w:cs="Times New Roman"/>
          <w:sz w:val="28"/>
          <w:szCs w:val="28"/>
        </w:rPr>
        <w:t>спетчерская служба для обеспечения надежности работы в</w:t>
      </w:r>
      <w:r w:rsidR="00502691">
        <w:rPr>
          <w:rFonts w:ascii="Times New Roman" w:hAnsi="Times New Roman" w:cs="Times New Roman"/>
          <w:sz w:val="28"/>
          <w:szCs w:val="28"/>
        </w:rPr>
        <w:t>о время</w:t>
      </w:r>
      <w:r w:rsidR="00905E21">
        <w:rPr>
          <w:rFonts w:ascii="Times New Roman" w:hAnsi="Times New Roman" w:cs="Times New Roman"/>
          <w:sz w:val="28"/>
          <w:szCs w:val="28"/>
        </w:rPr>
        <w:t xml:space="preserve"> отопительного периода. </w:t>
      </w:r>
    </w:p>
    <w:p w14:paraId="0D9E8EC8" w14:textId="77777777" w:rsidR="00806E86" w:rsidRPr="00D97912" w:rsidRDefault="00502691" w:rsidP="00806E8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806E86">
        <w:rPr>
          <w:rFonts w:ascii="Times New Roman" w:hAnsi="Times New Roman" w:cs="Times New Roman"/>
          <w:sz w:val="28"/>
          <w:szCs w:val="28"/>
        </w:rPr>
        <w:t>ре</w:t>
      </w:r>
      <w:r w:rsidR="00905E21">
        <w:rPr>
          <w:rFonts w:ascii="Times New Roman" w:hAnsi="Times New Roman" w:cs="Times New Roman"/>
          <w:sz w:val="28"/>
          <w:szCs w:val="28"/>
        </w:rPr>
        <w:t>дс</w:t>
      </w:r>
      <w:r w:rsidR="00806E86">
        <w:rPr>
          <w:rFonts w:ascii="Times New Roman" w:hAnsi="Times New Roman" w:cs="Times New Roman"/>
          <w:sz w:val="28"/>
          <w:szCs w:val="28"/>
        </w:rPr>
        <w:t>тва телемеха</w:t>
      </w:r>
      <w:r>
        <w:rPr>
          <w:rFonts w:ascii="Times New Roman" w:hAnsi="Times New Roman" w:cs="Times New Roman"/>
          <w:sz w:val="28"/>
          <w:szCs w:val="28"/>
        </w:rPr>
        <w:t xml:space="preserve">низации </w:t>
      </w:r>
      <w:r w:rsidR="00806E86" w:rsidRPr="00806E86">
        <w:rPr>
          <w:rFonts w:ascii="Times New Roman" w:hAnsi="Times New Roman" w:cs="Times New Roman"/>
          <w:sz w:val="28"/>
          <w:szCs w:val="28"/>
        </w:rPr>
        <w:t>отсутствуют.</w:t>
      </w:r>
    </w:p>
    <w:p w14:paraId="16D837B8" w14:textId="77777777" w:rsidR="00806E86" w:rsidRPr="00C10A7C" w:rsidRDefault="00806E86" w:rsidP="0062614B">
      <w:pPr>
        <w:autoSpaceDE w:val="0"/>
        <w:autoSpaceDN w:val="0"/>
        <w:adjustRightInd w:val="0"/>
        <w:spacing w:before="240" w:line="240" w:lineRule="auto"/>
        <w:jc w:val="center"/>
        <w:rPr>
          <w:rFonts w:ascii="Times New Roman" w:hAnsi="Times New Roman" w:cs="Times New Roman"/>
          <w:b/>
          <w:i/>
          <w:iCs/>
          <w:sz w:val="28"/>
          <w:szCs w:val="28"/>
        </w:rPr>
      </w:pPr>
      <w:r w:rsidRPr="00C10A7C">
        <w:rPr>
          <w:rFonts w:ascii="Times New Roman" w:hAnsi="Times New Roman" w:cs="Times New Roman"/>
          <w:b/>
          <w:i/>
          <w:iCs/>
          <w:sz w:val="28"/>
          <w:szCs w:val="28"/>
        </w:rPr>
        <w:t>1.3.19 Уровень автоматизации и обслуживания центральных тепловых пунктов, насосных станций</w:t>
      </w:r>
    </w:p>
    <w:p w14:paraId="7FDE55FF" w14:textId="066E7865"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Центральные тепловые пункты и насосные станции на территории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806E86">
        <w:rPr>
          <w:rFonts w:ascii="Times New Roman" w:hAnsi="Times New Roman" w:cs="Times New Roman"/>
          <w:sz w:val="28"/>
          <w:szCs w:val="28"/>
        </w:rPr>
        <w:t>отсутствуют.</w:t>
      </w:r>
    </w:p>
    <w:p w14:paraId="0F9614C5" w14:textId="77777777" w:rsidR="00806E86" w:rsidRPr="00C10A7C" w:rsidRDefault="00806E86" w:rsidP="008F7840">
      <w:pPr>
        <w:autoSpaceDE w:val="0"/>
        <w:autoSpaceDN w:val="0"/>
        <w:adjustRightInd w:val="0"/>
        <w:spacing w:before="240" w:line="240" w:lineRule="auto"/>
        <w:jc w:val="both"/>
        <w:rPr>
          <w:rFonts w:ascii="Times New Roman" w:hAnsi="Times New Roman" w:cs="Times New Roman"/>
          <w:b/>
          <w:i/>
          <w:iCs/>
          <w:sz w:val="28"/>
          <w:szCs w:val="28"/>
        </w:rPr>
      </w:pPr>
      <w:r w:rsidRPr="00C10A7C">
        <w:rPr>
          <w:rFonts w:ascii="Times New Roman" w:hAnsi="Times New Roman" w:cs="Times New Roman"/>
          <w:b/>
          <w:i/>
          <w:iCs/>
          <w:sz w:val="28"/>
          <w:szCs w:val="28"/>
        </w:rPr>
        <w:t>1.3.20 Сведения о наличии защиты тепловых сетей от превышения давления</w:t>
      </w:r>
    </w:p>
    <w:p w14:paraId="0BA78A3C" w14:textId="1E3A6576" w:rsidR="00806E86" w:rsidRPr="00AD6210" w:rsidRDefault="00113B22" w:rsidP="00AD6210">
      <w:pPr>
        <w:spacing w:line="360" w:lineRule="auto"/>
        <w:ind w:firstLine="708"/>
        <w:jc w:val="both"/>
        <w:rPr>
          <w:rFonts w:ascii="Times New Roman" w:hAnsi="Times New Roman" w:cs="Times New Roman"/>
          <w:color w:val="000000" w:themeColor="text1"/>
          <w:sz w:val="28"/>
          <w:szCs w:val="28"/>
        </w:rPr>
      </w:pPr>
      <w:r w:rsidRPr="008F7840">
        <w:rPr>
          <w:rFonts w:ascii="Times New Roman" w:hAnsi="Times New Roman" w:cs="Times New Roman"/>
          <w:color w:val="000000" w:themeColor="text1"/>
          <w:sz w:val="28"/>
          <w:szCs w:val="28"/>
        </w:rPr>
        <w:t>Для з</w:t>
      </w:r>
      <w:r w:rsidR="00806E86" w:rsidRPr="008F7840">
        <w:rPr>
          <w:rFonts w:ascii="Times New Roman" w:hAnsi="Times New Roman" w:cs="Times New Roman"/>
          <w:color w:val="000000" w:themeColor="text1"/>
          <w:sz w:val="28"/>
          <w:szCs w:val="28"/>
        </w:rPr>
        <w:t xml:space="preserve">ащиты тепловых сетей от превышения </w:t>
      </w:r>
      <w:r w:rsidR="00224A30" w:rsidRPr="008F7840">
        <w:rPr>
          <w:rFonts w:ascii="Times New Roman" w:hAnsi="Times New Roman" w:cs="Times New Roman"/>
          <w:color w:val="000000" w:themeColor="text1"/>
          <w:sz w:val="28"/>
          <w:szCs w:val="28"/>
        </w:rPr>
        <w:t xml:space="preserve">давления </w:t>
      </w:r>
      <w:r w:rsidR="008F7840">
        <w:rPr>
          <w:rFonts w:ascii="Times New Roman" w:hAnsi="Times New Roman" w:cs="Times New Roman"/>
          <w:color w:val="000000" w:themeColor="text1"/>
          <w:sz w:val="28"/>
          <w:szCs w:val="28"/>
        </w:rPr>
        <w:t>и</w:t>
      </w:r>
      <w:r w:rsidRPr="008F7840">
        <w:rPr>
          <w:rFonts w:ascii="Times New Roman" w:hAnsi="Times New Roman" w:cs="Times New Roman"/>
          <w:color w:val="000000" w:themeColor="text1"/>
          <w:sz w:val="28"/>
          <w:szCs w:val="28"/>
        </w:rPr>
        <w:t>меется котловой контур</w:t>
      </w:r>
      <w:r w:rsidR="008F7840">
        <w:rPr>
          <w:rFonts w:ascii="Times New Roman" w:hAnsi="Times New Roman" w:cs="Times New Roman"/>
          <w:color w:val="000000" w:themeColor="text1"/>
          <w:sz w:val="28"/>
          <w:szCs w:val="28"/>
        </w:rPr>
        <w:t>,</w:t>
      </w:r>
      <w:r w:rsidRPr="008F7840">
        <w:rPr>
          <w:rFonts w:ascii="Times New Roman" w:hAnsi="Times New Roman" w:cs="Times New Roman"/>
          <w:color w:val="000000" w:themeColor="text1"/>
          <w:sz w:val="28"/>
          <w:szCs w:val="28"/>
        </w:rPr>
        <w:t xml:space="preserve"> </w:t>
      </w:r>
      <w:proofErr w:type="spellStart"/>
      <w:r w:rsidRPr="008F7840">
        <w:rPr>
          <w:rFonts w:ascii="Times New Roman" w:hAnsi="Times New Roman" w:cs="Times New Roman"/>
          <w:color w:val="000000" w:themeColor="text1"/>
          <w:sz w:val="28"/>
          <w:szCs w:val="28"/>
        </w:rPr>
        <w:t>оснащен</w:t>
      </w:r>
      <w:r w:rsidR="008F7840">
        <w:rPr>
          <w:rFonts w:ascii="Times New Roman" w:hAnsi="Times New Roman" w:cs="Times New Roman"/>
          <w:color w:val="000000" w:themeColor="text1"/>
          <w:sz w:val="28"/>
          <w:szCs w:val="28"/>
        </w:rPr>
        <w:t>ый</w:t>
      </w:r>
      <w:proofErr w:type="spellEnd"/>
      <w:r w:rsidRPr="008F7840">
        <w:rPr>
          <w:rFonts w:ascii="Times New Roman" w:hAnsi="Times New Roman" w:cs="Times New Roman"/>
          <w:color w:val="000000" w:themeColor="text1"/>
          <w:sz w:val="28"/>
          <w:szCs w:val="28"/>
        </w:rPr>
        <w:t xml:space="preserve"> сбросным клапаном, реле давления рд2р и расширительным баком, сетевой контур оснащен </w:t>
      </w:r>
      <w:proofErr w:type="spellStart"/>
      <w:r w:rsidRPr="008F7840">
        <w:rPr>
          <w:rFonts w:ascii="Times New Roman" w:hAnsi="Times New Roman" w:cs="Times New Roman"/>
          <w:color w:val="000000" w:themeColor="text1"/>
          <w:sz w:val="28"/>
          <w:szCs w:val="28"/>
        </w:rPr>
        <w:t>электроконтактн</w:t>
      </w:r>
      <w:r w:rsidR="00AD6210">
        <w:rPr>
          <w:rFonts w:ascii="Times New Roman" w:hAnsi="Times New Roman" w:cs="Times New Roman"/>
          <w:color w:val="000000" w:themeColor="text1"/>
          <w:sz w:val="28"/>
          <w:szCs w:val="28"/>
        </w:rPr>
        <w:t>ым</w:t>
      </w:r>
      <w:proofErr w:type="spellEnd"/>
      <w:r w:rsidR="00AD6210">
        <w:rPr>
          <w:rFonts w:ascii="Times New Roman" w:hAnsi="Times New Roman" w:cs="Times New Roman"/>
          <w:color w:val="000000" w:themeColor="text1"/>
          <w:sz w:val="28"/>
          <w:szCs w:val="28"/>
        </w:rPr>
        <w:t xml:space="preserve"> манометром.</w:t>
      </w:r>
    </w:p>
    <w:p w14:paraId="63833165" w14:textId="77777777" w:rsidR="005162D1" w:rsidRDefault="00806E86" w:rsidP="0062614B">
      <w:pPr>
        <w:autoSpaceDE w:val="0"/>
        <w:autoSpaceDN w:val="0"/>
        <w:adjustRightInd w:val="0"/>
        <w:spacing w:before="240" w:line="240" w:lineRule="auto"/>
        <w:jc w:val="center"/>
        <w:rPr>
          <w:rFonts w:ascii="Times New Roman" w:hAnsi="Times New Roman" w:cs="Times New Roman"/>
          <w:sz w:val="28"/>
          <w:szCs w:val="28"/>
        </w:rPr>
      </w:pPr>
      <w:r w:rsidRPr="00C10A7C">
        <w:rPr>
          <w:rFonts w:ascii="Times New Roman" w:hAnsi="Times New Roman" w:cs="Times New Roman"/>
          <w:b/>
          <w:i/>
          <w:iCs/>
          <w:sz w:val="28"/>
          <w:szCs w:val="28"/>
        </w:rPr>
        <w:t>1.3.21 Перечень выявленных бесхозяйных тепловых сетей и обоснование выбора организации, уполномоченной на их эксплуатацию</w:t>
      </w:r>
      <w:r w:rsidR="005162D1" w:rsidRPr="005162D1">
        <w:rPr>
          <w:rFonts w:ascii="Times New Roman" w:hAnsi="Times New Roman" w:cs="Times New Roman"/>
          <w:sz w:val="28"/>
          <w:szCs w:val="28"/>
        </w:rPr>
        <w:t xml:space="preserve"> </w:t>
      </w:r>
    </w:p>
    <w:p w14:paraId="356EC9E8" w14:textId="3A8FEA8D" w:rsidR="00806E86" w:rsidRPr="00C10A7C" w:rsidRDefault="005162D1" w:rsidP="00C16C55">
      <w:pPr>
        <w:autoSpaceDE w:val="0"/>
        <w:autoSpaceDN w:val="0"/>
        <w:adjustRightInd w:val="0"/>
        <w:spacing w:before="240" w:after="0" w:line="360" w:lineRule="auto"/>
        <w:ind w:firstLine="709"/>
        <w:jc w:val="both"/>
        <w:rPr>
          <w:rFonts w:ascii="Times New Roman" w:hAnsi="Times New Roman" w:cs="Times New Roman"/>
          <w:b/>
          <w:i/>
          <w:iCs/>
          <w:sz w:val="28"/>
          <w:szCs w:val="28"/>
        </w:rPr>
      </w:pPr>
      <w:r w:rsidRPr="00806E86">
        <w:rPr>
          <w:rFonts w:ascii="Times New Roman" w:hAnsi="Times New Roman" w:cs="Times New Roman"/>
          <w:sz w:val="28"/>
          <w:szCs w:val="28"/>
        </w:rPr>
        <w:t xml:space="preserve">Бесхозяйные тепловые сети на территории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Pr>
          <w:rFonts w:ascii="Times New Roman" w:hAnsi="Times New Roman" w:cs="Times New Roman"/>
          <w:sz w:val="28"/>
          <w:szCs w:val="28"/>
        </w:rPr>
        <w:t xml:space="preserve"> не имеются</w:t>
      </w:r>
      <w:r w:rsidRPr="00806E86">
        <w:rPr>
          <w:rFonts w:ascii="Times New Roman" w:hAnsi="Times New Roman" w:cs="Times New Roman"/>
          <w:sz w:val="28"/>
          <w:szCs w:val="28"/>
        </w:rPr>
        <w:t>.</w:t>
      </w:r>
    </w:p>
    <w:p w14:paraId="23E7DCCC" w14:textId="5AB4412E" w:rsidR="00211387" w:rsidRDefault="00806E86" w:rsidP="00211387">
      <w:pPr>
        <w:autoSpaceDE w:val="0"/>
        <w:autoSpaceDN w:val="0"/>
        <w:adjustRightInd w:val="0"/>
        <w:spacing w:after="0" w:line="240" w:lineRule="auto"/>
        <w:jc w:val="center"/>
        <w:rPr>
          <w:rFonts w:ascii="Times New Roman" w:hAnsi="Times New Roman" w:cs="Times New Roman"/>
          <w:b/>
          <w:i/>
          <w:iCs/>
          <w:color w:val="222222"/>
          <w:sz w:val="28"/>
          <w:szCs w:val="28"/>
        </w:rPr>
      </w:pPr>
      <w:r w:rsidRPr="00C10A7C">
        <w:rPr>
          <w:rFonts w:ascii="Times New Roman" w:hAnsi="Times New Roman" w:cs="Times New Roman"/>
          <w:b/>
          <w:i/>
          <w:iCs/>
          <w:color w:val="000000"/>
          <w:sz w:val="28"/>
          <w:szCs w:val="28"/>
        </w:rPr>
        <w:t xml:space="preserve">1.3.22 </w:t>
      </w:r>
      <w:r w:rsidRPr="00C10A7C">
        <w:rPr>
          <w:rFonts w:ascii="Times New Roman" w:hAnsi="Times New Roman" w:cs="Times New Roman"/>
          <w:b/>
          <w:i/>
          <w:iCs/>
          <w:color w:val="222222"/>
          <w:sz w:val="28"/>
          <w:szCs w:val="28"/>
        </w:rPr>
        <w:t xml:space="preserve">Данные энергетических характеристик тепловых сетей </w:t>
      </w:r>
    </w:p>
    <w:p w14:paraId="44D4E29F" w14:textId="57604946" w:rsidR="00806E86" w:rsidRPr="00C10A7C" w:rsidRDefault="00806E86" w:rsidP="00211387">
      <w:pPr>
        <w:autoSpaceDE w:val="0"/>
        <w:autoSpaceDN w:val="0"/>
        <w:adjustRightInd w:val="0"/>
        <w:spacing w:line="240" w:lineRule="auto"/>
        <w:jc w:val="center"/>
        <w:rPr>
          <w:rFonts w:ascii="Times New Roman" w:hAnsi="Times New Roman" w:cs="Times New Roman"/>
          <w:b/>
          <w:i/>
          <w:iCs/>
          <w:color w:val="222222"/>
          <w:sz w:val="28"/>
          <w:szCs w:val="28"/>
        </w:rPr>
      </w:pPr>
      <w:r w:rsidRPr="00C10A7C">
        <w:rPr>
          <w:rFonts w:ascii="Times New Roman" w:hAnsi="Times New Roman" w:cs="Times New Roman"/>
          <w:b/>
          <w:i/>
          <w:iCs/>
          <w:color w:val="222222"/>
          <w:sz w:val="28"/>
          <w:szCs w:val="28"/>
        </w:rPr>
        <w:t>(при их наличии)</w:t>
      </w:r>
    </w:p>
    <w:p w14:paraId="3DC24981" w14:textId="15292957" w:rsidR="00322CD5" w:rsidRDefault="00C646A2" w:rsidP="00C10A7C">
      <w:pPr>
        <w:spacing w:line="240" w:lineRule="auto"/>
        <w:jc w:val="center"/>
        <w:rPr>
          <w:rFonts w:ascii="Times New Roman" w:hAnsi="Times New Roman" w:cs="Times New Roman"/>
          <w:b/>
          <w:i/>
          <w:sz w:val="28"/>
          <w:szCs w:val="28"/>
        </w:rPr>
      </w:pPr>
      <w:r w:rsidRPr="00814F95">
        <w:rPr>
          <w:rFonts w:ascii="Times New Roman" w:hAnsi="Times New Roman" w:cs="Times New Roman"/>
          <w:b/>
          <w:i/>
          <w:sz w:val="28"/>
          <w:szCs w:val="28"/>
        </w:rPr>
        <w:t xml:space="preserve">Таблица </w:t>
      </w:r>
      <w:r w:rsidR="00CE7856" w:rsidRPr="00814F95">
        <w:rPr>
          <w:rFonts w:ascii="Times New Roman" w:hAnsi="Times New Roman" w:cs="Times New Roman"/>
          <w:b/>
          <w:i/>
          <w:sz w:val="28"/>
          <w:szCs w:val="28"/>
        </w:rPr>
        <w:t>1</w:t>
      </w:r>
      <w:r w:rsidR="00E75A0B">
        <w:rPr>
          <w:rFonts w:ascii="Times New Roman" w:hAnsi="Times New Roman" w:cs="Times New Roman"/>
          <w:b/>
          <w:i/>
          <w:sz w:val="28"/>
          <w:szCs w:val="28"/>
        </w:rPr>
        <w:t>.</w:t>
      </w:r>
      <w:r w:rsidR="00CE7856" w:rsidRPr="00814F95">
        <w:rPr>
          <w:rFonts w:ascii="Times New Roman" w:hAnsi="Times New Roman" w:cs="Times New Roman"/>
          <w:b/>
          <w:i/>
          <w:sz w:val="28"/>
          <w:szCs w:val="28"/>
        </w:rPr>
        <w:t>3</w:t>
      </w:r>
      <w:r w:rsidR="00E75A0B">
        <w:rPr>
          <w:rFonts w:ascii="Times New Roman" w:hAnsi="Times New Roman" w:cs="Times New Roman"/>
          <w:b/>
          <w:i/>
          <w:sz w:val="28"/>
          <w:szCs w:val="28"/>
        </w:rPr>
        <w:t>.22.1</w:t>
      </w:r>
      <w:r w:rsidR="00322CD5" w:rsidRPr="00814F95">
        <w:rPr>
          <w:rFonts w:ascii="Times New Roman" w:hAnsi="Times New Roman" w:cs="Times New Roman"/>
          <w:b/>
          <w:i/>
          <w:sz w:val="28"/>
          <w:szCs w:val="28"/>
        </w:rPr>
        <w:t xml:space="preserve"> </w:t>
      </w:r>
      <w:r w:rsidR="005D30D0" w:rsidRPr="00814F95">
        <w:rPr>
          <w:rFonts w:ascii="Times New Roman" w:hAnsi="Times New Roman" w:cs="Times New Roman"/>
          <w:b/>
          <w:i/>
          <w:sz w:val="28"/>
          <w:szCs w:val="28"/>
        </w:rPr>
        <w:t>–</w:t>
      </w:r>
      <w:r w:rsidR="00322CD5" w:rsidRPr="00814F95">
        <w:rPr>
          <w:rFonts w:ascii="Times New Roman" w:hAnsi="Times New Roman" w:cs="Times New Roman"/>
          <w:b/>
          <w:i/>
          <w:sz w:val="28"/>
          <w:szCs w:val="28"/>
        </w:rPr>
        <w:t xml:space="preserve"> Данные энергетических характеристик тепловых сетей </w:t>
      </w:r>
      <w:r w:rsidR="00221D15" w:rsidRPr="00814F95">
        <w:rPr>
          <w:rFonts w:ascii="Times New Roman" w:eastAsia="Times New Roman,Bold" w:hAnsi="Times New Roman" w:cs="Times New Roman"/>
          <w:b/>
          <w:i/>
          <w:color w:val="000000"/>
          <w:sz w:val="28"/>
          <w:szCs w:val="28"/>
        </w:rPr>
        <w:t xml:space="preserve">МО </w:t>
      </w:r>
      <w:r w:rsidR="00FD2E21" w:rsidRPr="00814F95">
        <w:rPr>
          <w:rFonts w:ascii="Times New Roman" w:eastAsia="Times New Roman,Bold" w:hAnsi="Times New Roman" w:cs="Times New Roman"/>
          <w:b/>
          <w:i/>
          <w:color w:val="000000"/>
          <w:sz w:val="28"/>
          <w:szCs w:val="28"/>
        </w:rPr>
        <w:t>«</w:t>
      </w:r>
      <w:proofErr w:type="spellStart"/>
      <w:r w:rsidR="00FD2E21" w:rsidRPr="00814F95">
        <w:rPr>
          <w:rFonts w:ascii="Times New Roman" w:eastAsia="Times New Roman,Bold" w:hAnsi="Times New Roman" w:cs="Times New Roman"/>
          <w:b/>
          <w:i/>
          <w:color w:val="000000"/>
          <w:sz w:val="28"/>
          <w:szCs w:val="28"/>
        </w:rPr>
        <w:t>Юкковское</w:t>
      </w:r>
      <w:proofErr w:type="spellEnd"/>
      <w:r w:rsidR="00FD2E21" w:rsidRPr="00814F95">
        <w:rPr>
          <w:rFonts w:ascii="Times New Roman" w:eastAsia="Times New Roman,Bold" w:hAnsi="Times New Roman" w:cs="Times New Roman"/>
          <w:b/>
          <w:i/>
          <w:color w:val="000000"/>
          <w:sz w:val="28"/>
          <w:szCs w:val="28"/>
        </w:rPr>
        <w:t xml:space="preserve"> сельское поселение»</w:t>
      </w:r>
    </w:p>
    <w:tbl>
      <w:tblPr>
        <w:tblStyle w:val="af0"/>
        <w:tblW w:w="9640" w:type="dxa"/>
        <w:tblInd w:w="-147" w:type="dxa"/>
        <w:tblLook w:val="04A0" w:firstRow="1" w:lastRow="0" w:firstColumn="1" w:lastColumn="0" w:noHBand="0" w:noVBand="1"/>
      </w:tblPr>
      <w:tblGrid>
        <w:gridCol w:w="6238"/>
        <w:gridCol w:w="1701"/>
        <w:gridCol w:w="1701"/>
      </w:tblGrid>
      <w:tr w:rsidR="00395577" w:rsidRPr="00F80254" w14:paraId="40D3057F" w14:textId="4B76D59F" w:rsidTr="00B4190D">
        <w:trPr>
          <w:trHeight w:val="170"/>
        </w:trPr>
        <w:tc>
          <w:tcPr>
            <w:tcW w:w="6238" w:type="dxa"/>
            <w:vMerge w:val="restart"/>
            <w:shd w:val="clear" w:color="auto" w:fill="F7CAAC" w:themeFill="accent2" w:themeFillTint="66"/>
            <w:vAlign w:val="center"/>
          </w:tcPr>
          <w:p w14:paraId="2D587563" w14:textId="77777777" w:rsidR="00395577" w:rsidRPr="00F80254" w:rsidRDefault="00395577" w:rsidP="00F80254">
            <w:pPr>
              <w:ind w:left="57" w:right="57"/>
              <w:jc w:val="center"/>
              <w:rPr>
                <w:rFonts w:ascii="Times New Roman" w:hAnsi="Times New Roman" w:cs="Times New Roman"/>
                <w:b/>
                <w:i/>
                <w:iCs/>
                <w:sz w:val="18"/>
                <w:szCs w:val="18"/>
              </w:rPr>
            </w:pPr>
            <w:r w:rsidRPr="00F80254">
              <w:rPr>
                <w:rFonts w:ascii="Times New Roman" w:hAnsi="Times New Roman" w:cs="Times New Roman"/>
                <w:b/>
                <w:i/>
                <w:iCs/>
                <w:sz w:val="18"/>
                <w:szCs w:val="18"/>
              </w:rPr>
              <w:t>Наименование характеристики</w:t>
            </w:r>
          </w:p>
        </w:tc>
        <w:tc>
          <w:tcPr>
            <w:tcW w:w="3402" w:type="dxa"/>
            <w:gridSpan w:val="2"/>
            <w:shd w:val="clear" w:color="auto" w:fill="F7CAAC" w:themeFill="accent2" w:themeFillTint="66"/>
            <w:vAlign w:val="center"/>
          </w:tcPr>
          <w:p w14:paraId="28EE1FB0" w14:textId="56E6F5C5" w:rsidR="00395577" w:rsidRPr="00F80254" w:rsidRDefault="00395577" w:rsidP="00395577">
            <w:pPr>
              <w:ind w:left="57" w:right="57"/>
              <w:jc w:val="center"/>
              <w:rPr>
                <w:rFonts w:ascii="Times New Roman" w:hAnsi="Times New Roman" w:cs="Times New Roman"/>
                <w:b/>
                <w:i/>
                <w:iCs/>
                <w:sz w:val="18"/>
                <w:szCs w:val="18"/>
              </w:rPr>
            </w:pPr>
            <w:r w:rsidRPr="00F80254">
              <w:rPr>
                <w:rFonts w:ascii="Times New Roman" w:hAnsi="Times New Roman" w:cs="Times New Roman"/>
                <w:b/>
                <w:i/>
                <w:iCs/>
                <w:sz w:val="18"/>
                <w:szCs w:val="18"/>
              </w:rPr>
              <w:t>Показатель</w:t>
            </w:r>
          </w:p>
        </w:tc>
      </w:tr>
      <w:tr w:rsidR="00395577" w:rsidRPr="00F80254" w14:paraId="2E1F53F9" w14:textId="52425E21" w:rsidTr="00395577">
        <w:trPr>
          <w:trHeight w:val="58"/>
        </w:trPr>
        <w:tc>
          <w:tcPr>
            <w:tcW w:w="6238" w:type="dxa"/>
            <w:vMerge/>
            <w:shd w:val="clear" w:color="auto" w:fill="F7CAAC" w:themeFill="accent2" w:themeFillTint="66"/>
            <w:vAlign w:val="center"/>
          </w:tcPr>
          <w:p w14:paraId="7A86A7E2" w14:textId="77777777" w:rsidR="00395577" w:rsidRPr="00F80254" w:rsidRDefault="00395577" w:rsidP="00F80254">
            <w:pPr>
              <w:ind w:left="57" w:right="57"/>
              <w:jc w:val="center"/>
              <w:rPr>
                <w:rFonts w:ascii="Times New Roman" w:hAnsi="Times New Roman" w:cs="Times New Roman"/>
                <w:b/>
                <w:i/>
                <w:iCs/>
                <w:sz w:val="18"/>
                <w:szCs w:val="18"/>
              </w:rPr>
            </w:pPr>
          </w:p>
        </w:tc>
        <w:tc>
          <w:tcPr>
            <w:tcW w:w="1701" w:type="dxa"/>
            <w:shd w:val="clear" w:color="auto" w:fill="F7CAAC" w:themeFill="accent2" w:themeFillTint="66"/>
            <w:vAlign w:val="center"/>
          </w:tcPr>
          <w:p w14:paraId="1AE385A3" w14:textId="155E3310" w:rsidR="00395577" w:rsidRPr="003651AD" w:rsidRDefault="00395577" w:rsidP="00F80254">
            <w:pPr>
              <w:ind w:left="57" w:right="57"/>
              <w:jc w:val="center"/>
              <w:rPr>
                <w:rFonts w:ascii="Times New Roman" w:hAnsi="Times New Roman" w:cs="Times New Roman"/>
                <w:b/>
                <w:i/>
                <w:iCs/>
                <w:sz w:val="18"/>
                <w:szCs w:val="18"/>
              </w:rPr>
            </w:pPr>
            <w:r>
              <w:rPr>
                <w:rFonts w:ascii="Times New Roman" w:hAnsi="Times New Roman" w:cs="Times New Roman"/>
                <w:b/>
                <w:i/>
                <w:sz w:val="18"/>
                <w:szCs w:val="18"/>
              </w:rPr>
              <w:t xml:space="preserve">Котельная №48 д. </w:t>
            </w:r>
            <w:proofErr w:type="spellStart"/>
            <w:r>
              <w:rPr>
                <w:rFonts w:ascii="Times New Roman" w:hAnsi="Times New Roman" w:cs="Times New Roman"/>
                <w:b/>
                <w:i/>
                <w:sz w:val="18"/>
                <w:szCs w:val="18"/>
              </w:rPr>
              <w:t>Лупполово</w:t>
            </w:r>
            <w:proofErr w:type="spellEnd"/>
          </w:p>
        </w:tc>
        <w:tc>
          <w:tcPr>
            <w:tcW w:w="1701" w:type="dxa"/>
            <w:shd w:val="clear" w:color="auto" w:fill="F7CAAC" w:themeFill="accent2" w:themeFillTint="66"/>
            <w:vAlign w:val="center"/>
          </w:tcPr>
          <w:p w14:paraId="572204DC" w14:textId="4C27C367" w:rsidR="00395577" w:rsidRDefault="00395577" w:rsidP="00395577">
            <w:pPr>
              <w:ind w:left="57" w:right="57"/>
              <w:jc w:val="center"/>
              <w:rPr>
                <w:rFonts w:ascii="Times New Roman" w:hAnsi="Times New Roman" w:cs="Times New Roman"/>
                <w:b/>
                <w:i/>
                <w:sz w:val="18"/>
                <w:szCs w:val="18"/>
              </w:rPr>
            </w:pPr>
            <w:r w:rsidRPr="00395577">
              <w:rPr>
                <w:rFonts w:ascii="Times New Roman" w:hAnsi="Times New Roman"/>
                <w:b/>
                <w:i/>
                <w:sz w:val="18"/>
                <w:szCs w:val="20"/>
              </w:rPr>
              <w:t>Котельная ООО «ЕТК» д. Юкки</w:t>
            </w:r>
          </w:p>
        </w:tc>
      </w:tr>
      <w:tr w:rsidR="00395577" w:rsidRPr="00F80254" w14:paraId="70E5C487" w14:textId="4F2142D7" w:rsidTr="00395577">
        <w:trPr>
          <w:trHeight w:val="223"/>
        </w:trPr>
        <w:tc>
          <w:tcPr>
            <w:tcW w:w="6238" w:type="dxa"/>
            <w:vAlign w:val="center"/>
          </w:tcPr>
          <w:p w14:paraId="02E530B5" w14:textId="508214FD" w:rsidR="00395577" w:rsidRPr="00F80254" w:rsidRDefault="00E75A0B" w:rsidP="00242A77">
            <w:pPr>
              <w:jc w:val="center"/>
              <w:rPr>
                <w:rFonts w:ascii="Times New Roman" w:hAnsi="Times New Roman" w:cs="Times New Roman"/>
                <w:iCs/>
                <w:sz w:val="18"/>
                <w:szCs w:val="18"/>
              </w:rPr>
            </w:pPr>
            <w:r>
              <w:rPr>
                <w:rFonts w:ascii="Times New Roman" w:hAnsi="Times New Roman" w:cs="Times New Roman"/>
                <w:iCs/>
                <w:sz w:val="18"/>
                <w:szCs w:val="18"/>
              </w:rPr>
              <w:t>т</w:t>
            </w:r>
            <w:r w:rsidR="00395577" w:rsidRPr="00F80254">
              <w:rPr>
                <w:rFonts w:ascii="Times New Roman" w:hAnsi="Times New Roman" w:cs="Times New Roman"/>
                <w:iCs/>
                <w:sz w:val="18"/>
                <w:szCs w:val="18"/>
              </w:rPr>
              <w:t>епловые потери</w:t>
            </w:r>
            <w:r w:rsidR="00395577">
              <w:rPr>
                <w:rFonts w:ascii="Times New Roman" w:hAnsi="Times New Roman" w:cs="Times New Roman"/>
                <w:iCs/>
                <w:sz w:val="18"/>
                <w:szCs w:val="18"/>
              </w:rPr>
              <w:t>, Гкал/год</w:t>
            </w:r>
          </w:p>
        </w:tc>
        <w:tc>
          <w:tcPr>
            <w:tcW w:w="1701" w:type="dxa"/>
            <w:vAlign w:val="center"/>
          </w:tcPr>
          <w:p w14:paraId="2D8A3A8A" w14:textId="7C533F5E" w:rsidR="00395577" w:rsidRPr="00FB43AF" w:rsidRDefault="00D15C48" w:rsidP="00242A77">
            <w:pPr>
              <w:jc w:val="center"/>
              <w:rPr>
                <w:rFonts w:ascii="Times New Roman" w:hAnsi="Times New Roman" w:cs="Times New Roman"/>
                <w:bCs/>
                <w:iCs/>
                <w:sz w:val="20"/>
                <w:szCs w:val="20"/>
              </w:rPr>
            </w:pPr>
            <w:r>
              <w:rPr>
                <w:rFonts w:ascii="Times New Roman" w:hAnsi="Times New Roman" w:cs="Times New Roman"/>
                <w:bCs/>
                <w:iCs/>
                <w:sz w:val="20"/>
                <w:szCs w:val="20"/>
              </w:rPr>
              <w:t>485,38</w:t>
            </w:r>
          </w:p>
        </w:tc>
        <w:tc>
          <w:tcPr>
            <w:tcW w:w="1701" w:type="dxa"/>
            <w:vAlign w:val="center"/>
          </w:tcPr>
          <w:p w14:paraId="4A0E008E" w14:textId="38AD51EE" w:rsidR="00395577" w:rsidRDefault="00D15C48" w:rsidP="00395577">
            <w:pPr>
              <w:jc w:val="center"/>
              <w:rPr>
                <w:rFonts w:ascii="Times New Roman" w:hAnsi="Times New Roman" w:cs="Times New Roman"/>
                <w:bCs/>
                <w:iCs/>
                <w:sz w:val="20"/>
                <w:szCs w:val="20"/>
              </w:rPr>
            </w:pPr>
            <w:r>
              <w:rPr>
                <w:rFonts w:ascii="Times New Roman" w:hAnsi="Times New Roman" w:cs="Times New Roman"/>
                <w:bCs/>
                <w:iCs/>
                <w:sz w:val="20"/>
                <w:szCs w:val="20"/>
              </w:rPr>
              <w:t>658,34</w:t>
            </w:r>
          </w:p>
        </w:tc>
      </w:tr>
      <w:tr w:rsidR="00395577" w:rsidRPr="00F80254" w14:paraId="46D6A1DA" w14:textId="1638283F" w:rsidTr="00395577">
        <w:trPr>
          <w:trHeight w:val="170"/>
        </w:trPr>
        <w:tc>
          <w:tcPr>
            <w:tcW w:w="6238" w:type="dxa"/>
            <w:shd w:val="clear" w:color="auto" w:fill="FBE4D5" w:themeFill="accent2" w:themeFillTint="33"/>
            <w:vAlign w:val="center"/>
          </w:tcPr>
          <w:p w14:paraId="39B15480" w14:textId="3A5FEBB3" w:rsidR="00395577" w:rsidRPr="00F80254" w:rsidRDefault="00E75A0B" w:rsidP="00242A77">
            <w:pPr>
              <w:jc w:val="center"/>
              <w:rPr>
                <w:rFonts w:ascii="Times New Roman" w:hAnsi="Times New Roman" w:cs="Times New Roman"/>
                <w:iCs/>
                <w:sz w:val="18"/>
                <w:szCs w:val="18"/>
              </w:rPr>
            </w:pPr>
            <w:r>
              <w:rPr>
                <w:rFonts w:ascii="Times New Roman" w:hAnsi="Times New Roman" w:cs="Times New Roman"/>
                <w:iCs/>
                <w:sz w:val="18"/>
                <w:szCs w:val="18"/>
              </w:rPr>
              <w:t>у</w:t>
            </w:r>
            <w:r w:rsidR="00395577" w:rsidRPr="00F80254">
              <w:rPr>
                <w:rFonts w:ascii="Times New Roman" w:hAnsi="Times New Roman" w:cs="Times New Roman"/>
                <w:iCs/>
                <w:sz w:val="18"/>
                <w:szCs w:val="18"/>
              </w:rPr>
              <w:t>дельный расход электроэнергии на транспорт тепловой энергии</w:t>
            </w:r>
            <w:r w:rsidR="00395577">
              <w:rPr>
                <w:rFonts w:ascii="Times New Roman" w:hAnsi="Times New Roman" w:cs="Times New Roman"/>
                <w:iCs/>
                <w:sz w:val="18"/>
                <w:szCs w:val="18"/>
              </w:rPr>
              <w:t>, Квт/Гкал</w:t>
            </w:r>
          </w:p>
        </w:tc>
        <w:tc>
          <w:tcPr>
            <w:tcW w:w="1701" w:type="dxa"/>
            <w:shd w:val="clear" w:color="auto" w:fill="FBE4D5" w:themeFill="accent2" w:themeFillTint="33"/>
            <w:vAlign w:val="center"/>
          </w:tcPr>
          <w:p w14:paraId="63037ACE" w14:textId="3530C688" w:rsidR="00395577" w:rsidRPr="00242A77" w:rsidRDefault="00395577" w:rsidP="00242A77">
            <w:pPr>
              <w:ind w:left="57" w:right="57"/>
              <w:jc w:val="center"/>
              <w:rPr>
                <w:rFonts w:ascii="Times New Roman" w:hAnsi="Times New Roman" w:cs="Times New Roman"/>
                <w:iCs/>
                <w:sz w:val="20"/>
                <w:szCs w:val="20"/>
              </w:rPr>
            </w:pPr>
            <w:r w:rsidRPr="00242A77">
              <w:rPr>
                <w:rFonts w:ascii="Times New Roman" w:hAnsi="Times New Roman" w:cs="Times New Roman"/>
                <w:iCs/>
                <w:sz w:val="20"/>
                <w:szCs w:val="20"/>
              </w:rPr>
              <w:t>52,38</w:t>
            </w:r>
          </w:p>
        </w:tc>
        <w:tc>
          <w:tcPr>
            <w:tcW w:w="1701" w:type="dxa"/>
            <w:shd w:val="clear" w:color="auto" w:fill="FBE4D5" w:themeFill="accent2" w:themeFillTint="33"/>
            <w:vAlign w:val="center"/>
          </w:tcPr>
          <w:p w14:paraId="036CB881" w14:textId="4EB5D7DE" w:rsidR="00395577" w:rsidRPr="00242A77" w:rsidRDefault="00DB5F20" w:rsidP="00395577">
            <w:pPr>
              <w:ind w:left="57" w:right="57"/>
              <w:jc w:val="center"/>
              <w:rPr>
                <w:rFonts w:ascii="Times New Roman" w:hAnsi="Times New Roman" w:cs="Times New Roman"/>
                <w:iCs/>
                <w:sz w:val="20"/>
                <w:szCs w:val="20"/>
              </w:rPr>
            </w:pPr>
            <w:r>
              <w:rPr>
                <w:rFonts w:ascii="Times New Roman" w:hAnsi="Times New Roman" w:cs="Times New Roman"/>
                <w:iCs/>
                <w:sz w:val="20"/>
                <w:szCs w:val="20"/>
              </w:rPr>
              <w:t>108</w:t>
            </w:r>
          </w:p>
        </w:tc>
      </w:tr>
      <w:tr w:rsidR="00395577" w:rsidRPr="00F80254" w14:paraId="40074265" w14:textId="7CEEE881" w:rsidTr="00395577">
        <w:trPr>
          <w:trHeight w:val="170"/>
        </w:trPr>
        <w:tc>
          <w:tcPr>
            <w:tcW w:w="6238" w:type="dxa"/>
            <w:vAlign w:val="center"/>
          </w:tcPr>
          <w:p w14:paraId="330C0662" w14:textId="3C0C2D1D" w:rsidR="00395577" w:rsidRPr="00234FE3" w:rsidRDefault="00E75A0B" w:rsidP="00242A77">
            <w:pPr>
              <w:jc w:val="center"/>
              <w:rPr>
                <w:rFonts w:ascii="Times New Roman" w:hAnsi="Times New Roman" w:cs="Times New Roman"/>
                <w:iCs/>
                <w:sz w:val="18"/>
                <w:szCs w:val="18"/>
              </w:rPr>
            </w:pPr>
            <w:r>
              <w:rPr>
                <w:rFonts w:ascii="Times New Roman" w:hAnsi="Times New Roman" w:cs="Times New Roman"/>
                <w:iCs/>
                <w:sz w:val="18"/>
                <w:szCs w:val="18"/>
              </w:rPr>
              <w:t>у</w:t>
            </w:r>
            <w:r w:rsidR="00395577" w:rsidRPr="00F80254">
              <w:rPr>
                <w:rFonts w:ascii="Times New Roman" w:hAnsi="Times New Roman" w:cs="Times New Roman"/>
                <w:iCs/>
                <w:sz w:val="18"/>
                <w:szCs w:val="18"/>
              </w:rPr>
              <w:t>дельный среднечасовой расход сетевой воды на единицу расчетной присоединенной тепловой нагрузки потребителей</w:t>
            </w:r>
            <w:r w:rsidR="00395577">
              <w:rPr>
                <w:rFonts w:ascii="Times New Roman" w:hAnsi="Times New Roman" w:cs="Times New Roman"/>
                <w:iCs/>
                <w:sz w:val="18"/>
                <w:szCs w:val="18"/>
              </w:rPr>
              <w:t>, м</w:t>
            </w:r>
            <w:r w:rsidR="00395577">
              <w:rPr>
                <w:rFonts w:ascii="Times New Roman" w:hAnsi="Times New Roman" w:cs="Times New Roman"/>
                <w:iCs/>
                <w:sz w:val="18"/>
                <w:szCs w:val="18"/>
                <w:vertAlign w:val="superscript"/>
              </w:rPr>
              <w:t>3</w:t>
            </w:r>
            <w:r w:rsidR="00395577">
              <w:rPr>
                <w:rFonts w:ascii="Times New Roman" w:hAnsi="Times New Roman" w:cs="Times New Roman"/>
                <w:iCs/>
                <w:sz w:val="18"/>
                <w:szCs w:val="18"/>
              </w:rPr>
              <w:t>/Гкал</w:t>
            </w:r>
          </w:p>
        </w:tc>
        <w:tc>
          <w:tcPr>
            <w:tcW w:w="1701" w:type="dxa"/>
            <w:vAlign w:val="center"/>
          </w:tcPr>
          <w:p w14:paraId="6F5D9D70" w14:textId="1B6949E7" w:rsidR="00395577" w:rsidRPr="00242A77" w:rsidRDefault="00395577" w:rsidP="00242A77">
            <w:pPr>
              <w:ind w:left="57" w:right="57"/>
              <w:jc w:val="center"/>
              <w:rPr>
                <w:rFonts w:ascii="Times New Roman" w:hAnsi="Times New Roman" w:cs="Times New Roman"/>
                <w:iCs/>
                <w:sz w:val="20"/>
                <w:szCs w:val="20"/>
              </w:rPr>
            </w:pPr>
            <w:r>
              <w:rPr>
                <w:rFonts w:ascii="Times New Roman" w:hAnsi="Times New Roman" w:cs="Times New Roman"/>
                <w:iCs/>
                <w:sz w:val="20"/>
                <w:szCs w:val="20"/>
              </w:rPr>
              <w:t>-</w:t>
            </w:r>
          </w:p>
        </w:tc>
        <w:tc>
          <w:tcPr>
            <w:tcW w:w="1701" w:type="dxa"/>
            <w:vAlign w:val="center"/>
          </w:tcPr>
          <w:p w14:paraId="745A8D2E" w14:textId="62BC064E" w:rsidR="00395577" w:rsidRDefault="00DB5F20" w:rsidP="00395577">
            <w:pPr>
              <w:ind w:left="57" w:right="57"/>
              <w:jc w:val="center"/>
              <w:rPr>
                <w:rFonts w:ascii="Times New Roman" w:hAnsi="Times New Roman" w:cs="Times New Roman"/>
                <w:iCs/>
                <w:sz w:val="20"/>
                <w:szCs w:val="20"/>
              </w:rPr>
            </w:pPr>
            <w:r>
              <w:rPr>
                <w:rFonts w:ascii="Times New Roman" w:hAnsi="Times New Roman" w:cs="Times New Roman"/>
                <w:iCs/>
                <w:sz w:val="20"/>
                <w:szCs w:val="20"/>
              </w:rPr>
              <w:t>-</w:t>
            </w:r>
          </w:p>
        </w:tc>
      </w:tr>
      <w:tr w:rsidR="00395577" w:rsidRPr="00F80254" w14:paraId="2BE44B78" w14:textId="50E70257" w:rsidTr="00395577">
        <w:trPr>
          <w:trHeight w:val="463"/>
        </w:trPr>
        <w:tc>
          <w:tcPr>
            <w:tcW w:w="6238" w:type="dxa"/>
            <w:shd w:val="clear" w:color="auto" w:fill="FBE4D5" w:themeFill="accent2" w:themeFillTint="33"/>
            <w:vAlign w:val="center"/>
          </w:tcPr>
          <w:p w14:paraId="718AE5AB" w14:textId="04CA9499" w:rsidR="00395577" w:rsidRPr="00F80254" w:rsidRDefault="00E75A0B" w:rsidP="00242A77">
            <w:pPr>
              <w:jc w:val="center"/>
              <w:rPr>
                <w:rFonts w:ascii="Times New Roman" w:hAnsi="Times New Roman" w:cs="Times New Roman"/>
                <w:iCs/>
                <w:sz w:val="18"/>
                <w:szCs w:val="18"/>
              </w:rPr>
            </w:pPr>
            <w:r>
              <w:rPr>
                <w:rFonts w:ascii="Times New Roman" w:hAnsi="Times New Roman" w:cs="Times New Roman"/>
                <w:iCs/>
                <w:sz w:val="18"/>
                <w:szCs w:val="18"/>
              </w:rPr>
              <w:t>р</w:t>
            </w:r>
            <w:r w:rsidR="00395577" w:rsidRPr="00F80254">
              <w:rPr>
                <w:rFonts w:ascii="Times New Roman" w:hAnsi="Times New Roman" w:cs="Times New Roman"/>
                <w:iCs/>
                <w:sz w:val="18"/>
                <w:szCs w:val="18"/>
              </w:rPr>
              <w:t>азность температур сетевой воды в подающем и обратном трубопроводах или температура сетевой воды в обратном трубопроводе</w:t>
            </w:r>
          </w:p>
        </w:tc>
        <w:tc>
          <w:tcPr>
            <w:tcW w:w="1701" w:type="dxa"/>
            <w:shd w:val="clear" w:color="auto" w:fill="FBE4D5" w:themeFill="accent2" w:themeFillTint="33"/>
            <w:vAlign w:val="center"/>
          </w:tcPr>
          <w:p w14:paraId="7899CE2C" w14:textId="307A1D6A" w:rsidR="00395577" w:rsidRPr="00242A77" w:rsidRDefault="00395577" w:rsidP="00242A77">
            <w:pPr>
              <w:ind w:left="57" w:right="57"/>
              <w:jc w:val="center"/>
              <w:rPr>
                <w:rFonts w:ascii="Times New Roman" w:hAnsi="Times New Roman" w:cs="Times New Roman"/>
                <w:iCs/>
                <w:sz w:val="20"/>
                <w:szCs w:val="20"/>
                <w:lang w:val="en-US"/>
              </w:rPr>
            </w:pPr>
            <w:r w:rsidRPr="00242A77">
              <w:rPr>
                <w:rFonts w:ascii="Times New Roman" w:hAnsi="Times New Roman" w:cs="Times New Roman"/>
                <w:iCs/>
                <w:sz w:val="20"/>
                <w:szCs w:val="20"/>
              </w:rPr>
              <w:t>10</w:t>
            </w:r>
            <w:r w:rsidRPr="00242A77">
              <w:rPr>
                <w:rFonts w:ascii="Times New Roman" w:hAnsi="Times New Roman" w:cs="Times New Roman"/>
                <w:iCs/>
                <w:sz w:val="20"/>
                <w:szCs w:val="20"/>
                <w:vertAlign w:val="superscript"/>
              </w:rPr>
              <w:t>0</w:t>
            </w:r>
          </w:p>
        </w:tc>
        <w:tc>
          <w:tcPr>
            <w:tcW w:w="1701" w:type="dxa"/>
            <w:shd w:val="clear" w:color="auto" w:fill="FBE4D5" w:themeFill="accent2" w:themeFillTint="33"/>
            <w:vAlign w:val="center"/>
          </w:tcPr>
          <w:p w14:paraId="49519B59" w14:textId="536BCB2F" w:rsidR="00395577" w:rsidRPr="00DB5F20" w:rsidRDefault="00DB5F20" w:rsidP="00395577">
            <w:pPr>
              <w:ind w:left="57" w:right="57"/>
              <w:jc w:val="center"/>
              <w:rPr>
                <w:rFonts w:ascii="Times New Roman" w:hAnsi="Times New Roman" w:cs="Times New Roman"/>
                <w:iCs/>
                <w:sz w:val="20"/>
                <w:szCs w:val="20"/>
              </w:rPr>
            </w:pPr>
            <w:r>
              <w:rPr>
                <w:rFonts w:ascii="Times New Roman" w:hAnsi="Times New Roman" w:cs="Times New Roman"/>
                <w:iCs/>
                <w:sz w:val="20"/>
                <w:szCs w:val="20"/>
              </w:rPr>
              <w:t>10</w:t>
            </w:r>
            <w:r>
              <w:rPr>
                <w:rFonts w:ascii="Times New Roman" w:hAnsi="Times New Roman" w:cs="Times New Roman"/>
                <w:iCs/>
                <w:sz w:val="20"/>
                <w:szCs w:val="20"/>
                <w:vertAlign w:val="superscript"/>
              </w:rPr>
              <w:t>0</w:t>
            </w:r>
          </w:p>
        </w:tc>
      </w:tr>
      <w:tr w:rsidR="00395577" w:rsidRPr="00F80254" w14:paraId="05B6DEEC" w14:textId="5AC173B5" w:rsidTr="00395577">
        <w:trPr>
          <w:trHeight w:val="170"/>
        </w:trPr>
        <w:tc>
          <w:tcPr>
            <w:tcW w:w="6238" w:type="dxa"/>
            <w:vAlign w:val="center"/>
          </w:tcPr>
          <w:p w14:paraId="702FFD0D" w14:textId="6D592B82" w:rsidR="00395577" w:rsidRPr="00F80254" w:rsidRDefault="00E75A0B" w:rsidP="00242A77">
            <w:pPr>
              <w:jc w:val="center"/>
              <w:rPr>
                <w:rFonts w:ascii="Times New Roman" w:hAnsi="Times New Roman" w:cs="Times New Roman"/>
                <w:iCs/>
                <w:sz w:val="18"/>
                <w:szCs w:val="18"/>
              </w:rPr>
            </w:pPr>
            <w:r>
              <w:rPr>
                <w:rFonts w:ascii="Times New Roman" w:hAnsi="Times New Roman" w:cs="Times New Roman"/>
                <w:iCs/>
                <w:sz w:val="18"/>
                <w:szCs w:val="18"/>
              </w:rPr>
              <w:t>п</w:t>
            </w:r>
            <w:r w:rsidR="00395577" w:rsidRPr="00F80254">
              <w:rPr>
                <w:rFonts w:ascii="Times New Roman" w:hAnsi="Times New Roman" w:cs="Times New Roman"/>
                <w:iCs/>
                <w:sz w:val="18"/>
                <w:szCs w:val="18"/>
              </w:rPr>
              <w:t>отери (затраты) сетевой воды</w:t>
            </w:r>
            <w:r w:rsidR="00395577">
              <w:rPr>
                <w:rFonts w:ascii="Times New Roman" w:hAnsi="Times New Roman" w:cs="Times New Roman"/>
                <w:iCs/>
                <w:sz w:val="18"/>
                <w:szCs w:val="18"/>
              </w:rPr>
              <w:t>, т/год</w:t>
            </w:r>
          </w:p>
        </w:tc>
        <w:tc>
          <w:tcPr>
            <w:tcW w:w="1701" w:type="dxa"/>
            <w:vAlign w:val="center"/>
          </w:tcPr>
          <w:p w14:paraId="7C0BE058" w14:textId="12158082" w:rsidR="00395577" w:rsidRPr="00242A77" w:rsidRDefault="00395577" w:rsidP="00242A77">
            <w:pPr>
              <w:ind w:left="57" w:right="57"/>
              <w:jc w:val="center"/>
              <w:rPr>
                <w:rFonts w:ascii="Times New Roman" w:hAnsi="Times New Roman" w:cs="Times New Roman"/>
                <w:iCs/>
                <w:sz w:val="20"/>
                <w:szCs w:val="20"/>
              </w:rPr>
            </w:pPr>
            <w:r w:rsidRPr="00242A77">
              <w:rPr>
                <w:rFonts w:ascii="Times New Roman" w:hAnsi="Times New Roman" w:cs="Times New Roman"/>
                <w:iCs/>
                <w:sz w:val="20"/>
                <w:szCs w:val="20"/>
              </w:rPr>
              <w:t>3%</w:t>
            </w:r>
          </w:p>
        </w:tc>
        <w:tc>
          <w:tcPr>
            <w:tcW w:w="1701" w:type="dxa"/>
            <w:vAlign w:val="center"/>
          </w:tcPr>
          <w:p w14:paraId="4A80C071" w14:textId="45858E99" w:rsidR="00395577" w:rsidRPr="00242A77" w:rsidRDefault="00526E67" w:rsidP="00395577">
            <w:pPr>
              <w:ind w:left="57" w:right="57"/>
              <w:jc w:val="center"/>
              <w:rPr>
                <w:rFonts w:ascii="Times New Roman" w:hAnsi="Times New Roman" w:cs="Times New Roman"/>
                <w:iCs/>
                <w:sz w:val="20"/>
                <w:szCs w:val="20"/>
              </w:rPr>
            </w:pPr>
            <w:r>
              <w:rPr>
                <w:rFonts w:ascii="Times New Roman" w:hAnsi="Times New Roman" w:cs="Times New Roman"/>
                <w:iCs/>
                <w:sz w:val="20"/>
                <w:szCs w:val="20"/>
              </w:rPr>
              <w:t>3%</w:t>
            </w:r>
          </w:p>
        </w:tc>
      </w:tr>
    </w:tbl>
    <w:p w14:paraId="297960EB" w14:textId="77777777" w:rsidR="00B65CEB" w:rsidRPr="00224A30" w:rsidRDefault="00806E86" w:rsidP="006C2FB9">
      <w:pPr>
        <w:spacing w:before="240" w:line="360" w:lineRule="auto"/>
        <w:jc w:val="center"/>
        <w:rPr>
          <w:rFonts w:ascii="Times New Roman" w:hAnsi="Times New Roman" w:cs="Times New Roman"/>
          <w:b/>
          <w:bCs/>
          <w:i/>
          <w:sz w:val="28"/>
          <w:szCs w:val="28"/>
        </w:rPr>
      </w:pPr>
      <w:r w:rsidRPr="00224A30">
        <w:rPr>
          <w:rFonts w:ascii="Times New Roman" w:hAnsi="Times New Roman" w:cs="Times New Roman"/>
          <w:b/>
          <w:i/>
          <w:iCs/>
          <w:sz w:val="28"/>
          <w:szCs w:val="28"/>
        </w:rPr>
        <w:lastRenderedPageBreak/>
        <w:t>Часть 4. Зоны действия источников тепловой энергии</w:t>
      </w:r>
    </w:p>
    <w:p w14:paraId="3087D87C" w14:textId="50EEB18E" w:rsidR="00806E86" w:rsidRPr="00806E86" w:rsidRDefault="00806E86" w:rsidP="007132CC">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Существующие зоны действия источников тепловой энергии в системах теплоснабжения на</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территории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001F05BB">
        <w:rPr>
          <w:rFonts w:ascii="Times New Roman" w:hAnsi="Times New Roman" w:cs="Times New Roman"/>
          <w:sz w:val="28"/>
          <w:szCs w:val="28"/>
        </w:rPr>
        <w:t>расположены в</w:t>
      </w:r>
      <w:r w:rsidR="00CA3E4A" w:rsidRPr="00575132">
        <w:rPr>
          <w:rFonts w:ascii="Times New Roman" w:hAnsi="Times New Roman"/>
          <w:sz w:val="28"/>
          <w:szCs w:val="28"/>
        </w:rPr>
        <w:t xml:space="preserve"> пределах </w:t>
      </w:r>
      <w:r w:rsidR="00221D15">
        <w:rPr>
          <w:rFonts w:ascii="Times New Roman" w:hAnsi="Times New Roman"/>
          <w:sz w:val="28"/>
          <w:szCs w:val="28"/>
        </w:rPr>
        <w:t xml:space="preserve">МО </w:t>
      </w:r>
      <w:r w:rsidR="00FD2E21">
        <w:rPr>
          <w:rFonts w:ascii="Times New Roman" w:hAnsi="Times New Roman"/>
          <w:sz w:val="28"/>
          <w:szCs w:val="28"/>
        </w:rPr>
        <w:t>«</w:t>
      </w:r>
      <w:proofErr w:type="spellStart"/>
      <w:r w:rsidR="00FD2E21">
        <w:rPr>
          <w:rFonts w:ascii="Times New Roman" w:hAnsi="Times New Roman"/>
          <w:sz w:val="28"/>
          <w:szCs w:val="28"/>
        </w:rPr>
        <w:t>Юкковское</w:t>
      </w:r>
      <w:proofErr w:type="spellEnd"/>
      <w:r w:rsidR="00FD2E21">
        <w:rPr>
          <w:rFonts w:ascii="Times New Roman" w:hAnsi="Times New Roman"/>
          <w:sz w:val="28"/>
          <w:szCs w:val="28"/>
        </w:rPr>
        <w:t xml:space="preserve"> сельское поселение»</w:t>
      </w:r>
      <w:r w:rsidRPr="00806E86">
        <w:rPr>
          <w:rFonts w:ascii="Times New Roman" w:hAnsi="Times New Roman" w:cs="Times New Roman"/>
          <w:sz w:val="28"/>
          <w:szCs w:val="28"/>
        </w:rPr>
        <w:t>.</w:t>
      </w:r>
    </w:p>
    <w:p w14:paraId="6EA1BCCB" w14:textId="5B765225" w:rsidR="007F79AE" w:rsidRPr="00575132" w:rsidRDefault="00806E86" w:rsidP="006C2FB9">
      <w:pPr>
        <w:autoSpaceDE w:val="0"/>
        <w:autoSpaceDN w:val="0"/>
        <w:adjustRightInd w:val="0"/>
        <w:spacing w:after="0" w:line="360" w:lineRule="auto"/>
        <w:ind w:firstLine="709"/>
        <w:jc w:val="both"/>
        <w:rPr>
          <w:rFonts w:ascii="Times New Roman" w:hAnsi="Times New Roman"/>
          <w:sz w:val="28"/>
          <w:szCs w:val="28"/>
        </w:rPr>
      </w:pPr>
      <w:r w:rsidRPr="00806E86">
        <w:rPr>
          <w:rFonts w:ascii="Times New Roman" w:hAnsi="Times New Roman" w:cs="Times New Roman"/>
          <w:sz w:val="28"/>
          <w:szCs w:val="28"/>
        </w:rPr>
        <w:t>Источники комбинированной выработки тепловой и электрической энергии отсутствуют</w:t>
      </w:r>
      <w:r>
        <w:rPr>
          <w:rFonts w:ascii="Times New Roman" w:hAnsi="Times New Roman" w:cs="Times New Roman"/>
          <w:sz w:val="28"/>
          <w:szCs w:val="28"/>
        </w:rPr>
        <w:t xml:space="preserve">, </w:t>
      </w:r>
      <w:r w:rsidRPr="00806E86">
        <w:rPr>
          <w:rFonts w:ascii="Times New Roman" w:hAnsi="Times New Roman" w:cs="Times New Roman"/>
          <w:sz w:val="28"/>
          <w:szCs w:val="28"/>
        </w:rPr>
        <w:t>существующ</w:t>
      </w:r>
      <w:r>
        <w:rPr>
          <w:rFonts w:ascii="Times New Roman" w:hAnsi="Times New Roman" w:cs="Times New Roman"/>
          <w:sz w:val="28"/>
          <w:szCs w:val="28"/>
        </w:rPr>
        <w:t>ие</w:t>
      </w:r>
      <w:r w:rsidRPr="00806E86">
        <w:rPr>
          <w:rFonts w:ascii="Times New Roman" w:hAnsi="Times New Roman" w:cs="Times New Roman"/>
          <w:sz w:val="28"/>
          <w:szCs w:val="28"/>
        </w:rPr>
        <w:t xml:space="preserve"> </w:t>
      </w:r>
      <w:r>
        <w:rPr>
          <w:rFonts w:ascii="Times New Roman" w:hAnsi="Times New Roman" w:cs="Times New Roman"/>
          <w:sz w:val="28"/>
          <w:szCs w:val="28"/>
        </w:rPr>
        <w:t>котельные</w:t>
      </w:r>
      <w:r w:rsidRPr="00806E86">
        <w:rPr>
          <w:rFonts w:ascii="Times New Roman" w:hAnsi="Times New Roman" w:cs="Times New Roman"/>
          <w:sz w:val="28"/>
          <w:szCs w:val="28"/>
        </w:rPr>
        <w:t xml:space="preserve"> </w:t>
      </w:r>
      <w:r>
        <w:rPr>
          <w:rFonts w:ascii="Times New Roman" w:hAnsi="Times New Roman" w:cs="Times New Roman"/>
          <w:sz w:val="28"/>
          <w:szCs w:val="28"/>
        </w:rPr>
        <w:t>расположены</w:t>
      </w:r>
      <w:r w:rsidRPr="00806E86">
        <w:rPr>
          <w:rFonts w:ascii="Times New Roman" w:hAnsi="Times New Roman" w:cs="Times New Roman"/>
          <w:sz w:val="28"/>
          <w:szCs w:val="28"/>
        </w:rPr>
        <w:t xml:space="preserve"> в границах своего радиуса эффективного</w:t>
      </w:r>
      <w:r>
        <w:rPr>
          <w:rFonts w:ascii="Times New Roman" w:hAnsi="Times New Roman" w:cs="Times New Roman"/>
          <w:sz w:val="28"/>
          <w:szCs w:val="28"/>
        </w:rPr>
        <w:t xml:space="preserve"> </w:t>
      </w:r>
      <w:r w:rsidR="006C2FB9">
        <w:rPr>
          <w:rFonts w:ascii="Times New Roman" w:hAnsi="Times New Roman" w:cs="Times New Roman"/>
          <w:sz w:val="28"/>
          <w:szCs w:val="28"/>
        </w:rPr>
        <w:t xml:space="preserve">теплоснабжения </w:t>
      </w:r>
      <w:r w:rsidR="007F79AE" w:rsidRPr="00575132">
        <w:rPr>
          <w:rFonts w:ascii="Times New Roman" w:hAnsi="Times New Roman"/>
          <w:sz w:val="28"/>
          <w:szCs w:val="28"/>
        </w:rPr>
        <w:t xml:space="preserve">останутся в пределах </w:t>
      </w:r>
      <w:r w:rsidR="001B089F">
        <w:rPr>
          <w:rFonts w:ascii="Times New Roman" w:hAnsi="Times New Roman"/>
          <w:sz w:val="28"/>
          <w:szCs w:val="28"/>
        </w:rPr>
        <w:t>МО «</w:t>
      </w:r>
      <w:proofErr w:type="spellStart"/>
      <w:r w:rsidR="001B089F">
        <w:rPr>
          <w:rFonts w:ascii="Times New Roman" w:hAnsi="Times New Roman"/>
          <w:sz w:val="28"/>
          <w:szCs w:val="28"/>
        </w:rPr>
        <w:t>Юкковское</w:t>
      </w:r>
      <w:proofErr w:type="spellEnd"/>
      <w:r w:rsidR="001B089F">
        <w:rPr>
          <w:rFonts w:ascii="Times New Roman" w:hAnsi="Times New Roman"/>
          <w:sz w:val="28"/>
          <w:szCs w:val="28"/>
        </w:rPr>
        <w:t xml:space="preserve"> сельское поселение» Всеволожского муниципального района Ленинградской области</w:t>
      </w:r>
      <w:r w:rsidR="007F79AE" w:rsidRPr="00575132">
        <w:rPr>
          <w:rFonts w:ascii="Times New Roman" w:hAnsi="Times New Roman"/>
          <w:sz w:val="28"/>
          <w:szCs w:val="28"/>
        </w:rPr>
        <w:t>.</w:t>
      </w:r>
      <w:r w:rsidR="007F79AE" w:rsidRPr="007F79AE">
        <w:rPr>
          <w:rFonts w:ascii="Times New Roman" w:hAnsi="Times New Roman"/>
          <w:noProof/>
          <w:sz w:val="28"/>
          <w:szCs w:val="28"/>
          <w:lang w:eastAsia="ru-RU"/>
        </w:rPr>
        <w:t xml:space="preserve"> </w:t>
      </w:r>
    </w:p>
    <w:p w14:paraId="4DD4A2AB" w14:textId="0DBB6A76" w:rsidR="007F79AE" w:rsidRDefault="0042443B" w:rsidP="00C16C55">
      <w:pPr>
        <w:autoSpaceDE w:val="0"/>
        <w:autoSpaceDN w:val="0"/>
        <w:adjustRightInd w:val="0"/>
        <w:spacing w:after="0"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14:anchorId="69EFF0DB" wp14:editId="3888F762">
            <wp:extent cx="5968710" cy="8522208"/>
            <wp:effectExtent l="19050" t="19050" r="13335" b="1270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Лупполово (зоны).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72861" cy="8528135"/>
                    </a:xfrm>
                    <a:prstGeom prst="rect">
                      <a:avLst/>
                    </a:prstGeom>
                    <a:ln w="19050">
                      <a:solidFill>
                        <a:schemeClr val="tx1"/>
                      </a:solidFill>
                    </a:ln>
                  </pic:spPr>
                </pic:pic>
              </a:graphicData>
            </a:graphic>
          </wp:inline>
        </w:drawing>
      </w:r>
      <w:r w:rsidR="007F79AE" w:rsidRPr="007031BB">
        <w:rPr>
          <w:rFonts w:ascii="Times New Roman" w:hAnsi="Times New Roman"/>
          <w:b/>
          <w:i/>
          <w:iCs/>
          <w:sz w:val="28"/>
          <w:szCs w:val="28"/>
        </w:rPr>
        <w:t xml:space="preserve">Рисунок 4.1 – Зона действия </w:t>
      </w:r>
      <w:r w:rsidR="00D40343" w:rsidRPr="007031BB">
        <w:rPr>
          <w:rFonts w:ascii="Times New Roman" w:hAnsi="Times New Roman"/>
          <w:b/>
          <w:i/>
          <w:iCs/>
          <w:sz w:val="28"/>
          <w:szCs w:val="28"/>
        </w:rPr>
        <w:t xml:space="preserve">Котельной </w:t>
      </w:r>
      <w:r w:rsidR="00B77A34" w:rsidRPr="007031BB">
        <w:rPr>
          <w:rFonts w:ascii="Times New Roman" w:hAnsi="Times New Roman"/>
          <w:b/>
          <w:i/>
          <w:iCs/>
          <w:sz w:val="28"/>
          <w:szCs w:val="28"/>
        </w:rPr>
        <w:t xml:space="preserve">№48 д. </w:t>
      </w:r>
      <w:proofErr w:type="spellStart"/>
      <w:r w:rsidR="00B77A34" w:rsidRPr="007031BB">
        <w:rPr>
          <w:rFonts w:ascii="Times New Roman" w:hAnsi="Times New Roman"/>
          <w:b/>
          <w:i/>
          <w:iCs/>
          <w:sz w:val="28"/>
          <w:szCs w:val="28"/>
        </w:rPr>
        <w:t>Лупполово</w:t>
      </w:r>
      <w:proofErr w:type="spellEnd"/>
    </w:p>
    <w:p w14:paraId="5FCE4F8C" w14:textId="7B4583A1" w:rsidR="00526E67" w:rsidRDefault="00526E67"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Pr>
          <w:rFonts w:ascii="Times New Roman" w:hAnsi="Times New Roman" w:cs="Times New Roman"/>
          <w:b/>
          <w:i/>
          <w:iCs/>
          <w:noProof/>
          <w:color w:val="000000" w:themeColor="text1"/>
          <w:sz w:val="28"/>
          <w:szCs w:val="28"/>
          <w:lang w:eastAsia="ru-RU"/>
        </w:rPr>
        <w:lastRenderedPageBreak/>
        <w:drawing>
          <wp:inline distT="0" distB="0" distL="0" distR="0" wp14:anchorId="34D7AB54" wp14:editId="62EF7165">
            <wp:extent cx="6119495" cy="3794760"/>
            <wp:effectExtent l="19050" t="19050" r="14605" b="152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Зона.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19495" cy="3794760"/>
                    </a:xfrm>
                    <a:prstGeom prst="rect">
                      <a:avLst/>
                    </a:prstGeom>
                    <a:ln w="19050">
                      <a:solidFill>
                        <a:schemeClr val="tx1"/>
                      </a:solidFill>
                    </a:ln>
                  </pic:spPr>
                </pic:pic>
              </a:graphicData>
            </a:graphic>
          </wp:inline>
        </w:drawing>
      </w:r>
    </w:p>
    <w:p w14:paraId="72939E1E" w14:textId="3A460DC0" w:rsidR="00526E67" w:rsidRDefault="00526E67" w:rsidP="00526E67">
      <w:pPr>
        <w:autoSpaceDE w:val="0"/>
        <w:autoSpaceDN w:val="0"/>
        <w:adjustRightInd w:val="0"/>
        <w:spacing w:line="240" w:lineRule="auto"/>
        <w:jc w:val="center"/>
        <w:rPr>
          <w:rFonts w:ascii="Times New Roman" w:hAnsi="Times New Roman" w:cs="Times New Roman"/>
          <w:b/>
          <w:i/>
          <w:iCs/>
          <w:color w:val="000000" w:themeColor="text1"/>
          <w:sz w:val="28"/>
          <w:szCs w:val="28"/>
        </w:rPr>
      </w:pPr>
      <w:r>
        <w:rPr>
          <w:rFonts w:ascii="Times New Roman" w:hAnsi="Times New Roman"/>
          <w:b/>
          <w:i/>
          <w:iCs/>
          <w:sz w:val="28"/>
          <w:szCs w:val="28"/>
        </w:rPr>
        <w:t>Рисунок 4.2</w:t>
      </w:r>
      <w:r w:rsidRPr="004D122D">
        <w:rPr>
          <w:rFonts w:ascii="Times New Roman" w:hAnsi="Times New Roman"/>
          <w:b/>
          <w:i/>
          <w:iCs/>
          <w:sz w:val="28"/>
          <w:szCs w:val="28"/>
        </w:rPr>
        <w:t xml:space="preserve">– Зона действия Котельной </w:t>
      </w:r>
      <w:r w:rsidRPr="003F4E24">
        <w:rPr>
          <w:rFonts w:ascii="Times New Roman" w:hAnsi="Times New Roman"/>
          <w:b/>
          <w:i/>
          <w:sz w:val="28"/>
          <w:szCs w:val="20"/>
        </w:rPr>
        <w:t>ООО «ЕТК» д. Юкки</w:t>
      </w:r>
    </w:p>
    <w:p w14:paraId="187A010D" w14:textId="4DD80062" w:rsidR="00806E86" w:rsidRPr="009A3788" w:rsidRDefault="00806E86"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Часть 5. Тепловые нагрузки потребителей тепловой энергии, групп потребителей тепловой энергии в зонах действия источников тепловой энергии</w:t>
      </w:r>
    </w:p>
    <w:p w14:paraId="1B87102A" w14:textId="77777777" w:rsidR="00806E86" w:rsidRPr="009A3788" w:rsidRDefault="00806E86"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1.5.1. Описание значений спроса на тепловую мощность в расчетных элементах территориального деления</w:t>
      </w:r>
    </w:p>
    <w:p w14:paraId="2783D6D4" w14:textId="761931E0" w:rsidR="00BC78DD" w:rsidRPr="00B5183E" w:rsidRDefault="00B5183E" w:rsidP="00B5183E">
      <w:pPr>
        <w:autoSpaceDE w:val="0"/>
        <w:autoSpaceDN w:val="0"/>
        <w:adjustRightInd w:val="0"/>
        <w:spacing w:after="0" w:line="360" w:lineRule="auto"/>
        <w:ind w:firstLine="567"/>
        <w:jc w:val="both"/>
        <w:rPr>
          <w:rFonts w:ascii="Times New Roman" w:hAnsi="Times New Roman" w:cs="Times New Roman"/>
          <w:sz w:val="28"/>
          <w:szCs w:val="28"/>
        </w:rPr>
      </w:pPr>
      <w:r w:rsidRPr="00B5183E">
        <w:rPr>
          <w:rFonts w:ascii="Times New Roman" w:hAnsi="Times New Roman" w:cs="Times New Roman"/>
          <w:sz w:val="28"/>
          <w:szCs w:val="28"/>
        </w:rPr>
        <w:t>Расчетными элементами территориального деления, неизменяемыми в границах на весь</w:t>
      </w:r>
      <w:r>
        <w:rPr>
          <w:rFonts w:ascii="Times New Roman" w:hAnsi="Times New Roman" w:cs="Times New Roman"/>
          <w:sz w:val="28"/>
          <w:szCs w:val="28"/>
        </w:rPr>
        <w:t xml:space="preserve"> </w:t>
      </w:r>
      <w:r w:rsidRPr="00B5183E">
        <w:rPr>
          <w:rFonts w:ascii="Times New Roman" w:hAnsi="Times New Roman" w:cs="Times New Roman"/>
          <w:sz w:val="28"/>
          <w:szCs w:val="28"/>
        </w:rPr>
        <w:t>срок проектирования, являются кадастровые кварталы, в границах которых расположены зоны</w:t>
      </w:r>
      <w:r>
        <w:rPr>
          <w:rFonts w:ascii="Times New Roman" w:hAnsi="Times New Roman" w:cs="Times New Roman"/>
          <w:sz w:val="28"/>
          <w:szCs w:val="28"/>
        </w:rPr>
        <w:t xml:space="preserve"> </w:t>
      </w:r>
      <w:r w:rsidRPr="00B5183E">
        <w:rPr>
          <w:rFonts w:ascii="Times New Roman" w:hAnsi="Times New Roman" w:cs="Times New Roman"/>
          <w:sz w:val="28"/>
          <w:szCs w:val="28"/>
        </w:rPr>
        <w:t xml:space="preserve">действия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color w:val="000000" w:themeColor="text1"/>
          <w:sz w:val="28"/>
          <w:szCs w:val="28"/>
        </w:rPr>
        <w:t xml:space="preserve"> Всеволожского муниципального района Ленинградской области</w:t>
      </w:r>
      <w:r w:rsidRPr="00B5183E">
        <w:rPr>
          <w:rFonts w:ascii="Times New Roman" w:hAnsi="Times New Roman" w:cs="Times New Roman"/>
          <w:sz w:val="28"/>
          <w:szCs w:val="28"/>
        </w:rPr>
        <w:t>.</w:t>
      </w:r>
    </w:p>
    <w:p w14:paraId="07D54601" w14:textId="77777777" w:rsidR="00B5183E" w:rsidRPr="009A3788" w:rsidRDefault="00B5183E" w:rsidP="000E195E">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1.5.2. Описание значений расчетных тепловых нагрузок на коллекторах источников тепловой энергии</w:t>
      </w:r>
    </w:p>
    <w:p w14:paraId="1BEB56AD" w14:textId="1010B5DF" w:rsidR="00B5183E" w:rsidRPr="00B5183E" w:rsidRDefault="00B5183E" w:rsidP="00B5183E">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A921C5">
        <w:rPr>
          <w:rFonts w:ascii="Times New Roman" w:hAnsi="Times New Roman" w:cs="Times New Roman"/>
          <w:color w:val="000000" w:themeColor="text1"/>
          <w:sz w:val="28"/>
          <w:szCs w:val="28"/>
        </w:rPr>
        <w:t xml:space="preserve">Все котельные </w:t>
      </w:r>
      <w:r w:rsidR="001B089F">
        <w:rPr>
          <w:rFonts w:ascii="Times New Roman" w:hAnsi="Times New Roman" w:cs="Times New Roman"/>
          <w:color w:val="000000" w:themeColor="text1"/>
          <w:sz w:val="28"/>
          <w:szCs w:val="28"/>
        </w:rPr>
        <w:t>МО «</w:t>
      </w:r>
      <w:proofErr w:type="spellStart"/>
      <w:r w:rsidR="001B089F">
        <w:rPr>
          <w:rFonts w:ascii="Times New Roman" w:hAnsi="Times New Roman" w:cs="Times New Roman"/>
          <w:color w:val="000000" w:themeColor="text1"/>
          <w:sz w:val="28"/>
          <w:szCs w:val="28"/>
        </w:rPr>
        <w:t>Юкковское</w:t>
      </w:r>
      <w:proofErr w:type="spellEnd"/>
      <w:r w:rsidR="001B089F">
        <w:rPr>
          <w:rFonts w:ascii="Times New Roman" w:hAnsi="Times New Roman" w:cs="Times New Roman"/>
          <w:color w:val="000000" w:themeColor="text1"/>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color w:val="000000" w:themeColor="text1"/>
          <w:sz w:val="28"/>
          <w:szCs w:val="28"/>
        </w:rPr>
        <w:t xml:space="preserve"> </w:t>
      </w:r>
      <w:r w:rsidRPr="00A921C5">
        <w:rPr>
          <w:rFonts w:ascii="Times New Roman" w:hAnsi="Times New Roman" w:cs="Times New Roman"/>
          <w:color w:val="000000" w:themeColor="text1"/>
          <w:sz w:val="28"/>
          <w:szCs w:val="28"/>
        </w:rPr>
        <w:t>имеют по одному магистральному выводу.</w:t>
      </w:r>
    </w:p>
    <w:p w14:paraId="2E68FB2C" w14:textId="42A59242" w:rsidR="00B5183E" w:rsidRPr="00B5183E" w:rsidRDefault="00B5183E" w:rsidP="00B5183E">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B5183E">
        <w:rPr>
          <w:rFonts w:ascii="Times New Roman" w:hAnsi="Times New Roman" w:cs="Times New Roman"/>
          <w:color w:val="000000" w:themeColor="text1"/>
          <w:sz w:val="28"/>
          <w:szCs w:val="28"/>
        </w:rPr>
        <w:lastRenderedPageBreak/>
        <w:t xml:space="preserve">Значение тепловой нагрузки на коллекторах источников </w:t>
      </w:r>
      <w:r>
        <w:rPr>
          <w:rFonts w:ascii="Times New Roman" w:hAnsi="Times New Roman" w:cs="Times New Roman"/>
          <w:color w:val="000000" w:themeColor="text1"/>
          <w:sz w:val="28"/>
          <w:szCs w:val="28"/>
        </w:rPr>
        <w:t xml:space="preserve">тепловой энергии </w:t>
      </w:r>
      <w:r w:rsidR="00D97912">
        <w:rPr>
          <w:rFonts w:ascii="Times New Roman" w:hAnsi="Times New Roman" w:cs="Times New Roman"/>
          <w:color w:val="000000" w:themeColor="text1"/>
          <w:sz w:val="28"/>
          <w:szCs w:val="28"/>
        </w:rPr>
        <w:t>котельных в МО «</w:t>
      </w:r>
      <w:proofErr w:type="spellStart"/>
      <w:r w:rsidR="00D97912">
        <w:rPr>
          <w:rFonts w:ascii="Times New Roman" w:hAnsi="Times New Roman" w:cs="Times New Roman"/>
          <w:color w:val="000000" w:themeColor="text1"/>
          <w:sz w:val="28"/>
          <w:szCs w:val="28"/>
        </w:rPr>
        <w:t>Юкковское</w:t>
      </w:r>
      <w:proofErr w:type="spellEnd"/>
      <w:r w:rsidR="00D97912">
        <w:rPr>
          <w:rFonts w:ascii="Times New Roman" w:hAnsi="Times New Roman" w:cs="Times New Roman"/>
          <w:color w:val="000000" w:themeColor="text1"/>
          <w:sz w:val="28"/>
          <w:szCs w:val="28"/>
        </w:rPr>
        <w:t xml:space="preserve"> сельское поселение»</w:t>
      </w:r>
      <w:r w:rsidR="001B089F">
        <w:rPr>
          <w:rFonts w:ascii="Times New Roman" w:hAnsi="Times New Roman" w:cs="Times New Roman"/>
          <w:color w:val="000000" w:themeColor="text1"/>
          <w:sz w:val="28"/>
          <w:szCs w:val="28"/>
        </w:rPr>
        <w:t xml:space="preserve"> Всеволожского муниципального района Ленинградской области</w:t>
      </w:r>
      <w:r w:rsidR="008F6524">
        <w:rPr>
          <w:rFonts w:ascii="Times New Roman" w:hAnsi="Times New Roman" w:cs="Times New Roman"/>
          <w:color w:val="000000" w:themeColor="text1"/>
          <w:sz w:val="28"/>
          <w:szCs w:val="28"/>
        </w:rPr>
        <w:t xml:space="preserve"> </w:t>
      </w:r>
      <w:r w:rsidR="00C646A2">
        <w:rPr>
          <w:rFonts w:ascii="Times New Roman" w:hAnsi="Times New Roman" w:cs="Times New Roman"/>
          <w:color w:val="000000" w:themeColor="text1"/>
          <w:sz w:val="28"/>
          <w:szCs w:val="28"/>
        </w:rPr>
        <w:t xml:space="preserve">приведены в таблице </w:t>
      </w:r>
      <w:r w:rsidR="000E195E">
        <w:rPr>
          <w:rFonts w:ascii="Times New Roman" w:hAnsi="Times New Roman" w:cs="Times New Roman"/>
          <w:color w:val="000000" w:themeColor="text1"/>
          <w:sz w:val="28"/>
          <w:szCs w:val="28"/>
        </w:rPr>
        <w:t>15.2.1</w:t>
      </w:r>
      <w:r w:rsidR="00287A0D">
        <w:rPr>
          <w:rFonts w:ascii="Times New Roman" w:hAnsi="Times New Roman" w:cs="Times New Roman"/>
          <w:color w:val="000000" w:themeColor="text1"/>
          <w:sz w:val="28"/>
          <w:szCs w:val="28"/>
        </w:rPr>
        <w:t>.</w:t>
      </w:r>
    </w:p>
    <w:p w14:paraId="0C78960A" w14:textId="5337B839" w:rsidR="00191315" w:rsidRPr="009259DE" w:rsidRDefault="00C646A2" w:rsidP="00191315">
      <w:pPr>
        <w:autoSpaceDE w:val="0"/>
        <w:autoSpaceDN w:val="0"/>
        <w:adjustRightInd w:val="0"/>
        <w:spacing w:after="0" w:line="240" w:lineRule="auto"/>
        <w:jc w:val="center"/>
        <w:rPr>
          <w:rFonts w:ascii="Times New Roman" w:hAnsi="Times New Roman" w:cs="Times New Roman"/>
          <w:b/>
          <w:i/>
          <w:color w:val="000000" w:themeColor="text1"/>
          <w:sz w:val="28"/>
          <w:szCs w:val="28"/>
        </w:rPr>
      </w:pPr>
      <w:r w:rsidRPr="00C57533">
        <w:rPr>
          <w:rFonts w:ascii="Times New Roman" w:hAnsi="Times New Roman" w:cs="Times New Roman"/>
          <w:b/>
          <w:i/>
          <w:color w:val="000000" w:themeColor="text1"/>
          <w:sz w:val="28"/>
          <w:szCs w:val="28"/>
        </w:rPr>
        <w:t xml:space="preserve">Таблица </w:t>
      </w:r>
      <w:r w:rsidR="000E195E">
        <w:rPr>
          <w:rFonts w:ascii="Times New Roman" w:hAnsi="Times New Roman" w:cs="Times New Roman"/>
          <w:b/>
          <w:i/>
          <w:color w:val="000000" w:themeColor="text1"/>
          <w:sz w:val="28"/>
          <w:szCs w:val="28"/>
        </w:rPr>
        <w:t>15.2.1</w:t>
      </w:r>
      <w:r w:rsidR="00B5183E" w:rsidRPr="00C57533">
        <w:rPr>
          <w:rFonts w:ascii="Times New Roman" w:hAnsi="Times New Roman" w:cs="Times New Roman"/>
          <w:b/>
          <w:i/>
          <w:color w:val="000000" w:themeColor="text1"/>
          <w:sz w:val="28"/>
          <w:szCs w:val="28"/>
        </w:rPr>
        <w:t xml:space="preserve"> – Значение тепловой нагрузки на коллекторах источников тепловой энергии </w:t>
      </w:r>
      <w:r w:rsidR="00D97912">
        <w:rPr>
          <w:rFonts w:ascii="Times New Roman" w:hAnsi="Times New Roman" w:cs="Times New Roman"/>
          <w:b/>
          <w:i/>
          <w:color w:val="000000" w:themeColor="text1"/>
          <w:sz w:val="28"/>
          <w:szCs w:val="28"/>
        </w:rPr>
        <w:t>котельных в МО «</w:t>
      </w:r>
      <w:proofErr w:type="spellStart"/>
      <w:r w:rsidR="00D97912">
        <w:rPr>
          <w:rFonts w:ascii="Times New Roman" w:hAnsi="Times New Roman" w:cs="Times New Roman"/>
          <w:b/>
          <w:i/>
          <w:color w:val="000000" w:themeColor="text1"/>
          <w:sz w:val="28"/>
          <w:szCs w:val="28"/>
        </w:rPr>
        <w:t>Юкковское</w:t>
      </w:r>
      <w:proofErr w:type="spellEnd"/>
      <w:r w:rsidR="00D97912">
        <w:rPr>
          <w:rFonts w:ascii="Times New Roman" w:hAnsi="Times New Roman" w:cs="Times New Roman"/>
          <w:b/>
          <w:i/>
          <w:color w:val="000000" w:themeColor="text1"/>
          <w:sz w:val="28"/>
          <w:szCs w:val="28"/>
        </w:rPr>
        <w:t xml:space="preserve"> сельское поселение»</w:t>
      </w:r>
      <w:r w:rsidR="001B089F">
        <w:rPr>
          <w:rFonts w:ascii="Times New Roman" w:hAnsi="Times New Roman" w:cs="Times New Roman"/>
          <w:b/>
          <w:i/>
          <w:color w:val="000000" w:themeColor="text1"/>
          <w:sz w:val="28"/>
          <w:szCs w:val="28"/>
        </w:rPr>
        <w:t xml:space="preserve"> Всеволожского муниципального района Ленинградской области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1"/>
        <w:gridCol w:w="3691"/>
      </w:tblGrid>
      <w:tr w:rsidR="00B5183E" w:rsidRPr="00334793" w14:paraId="69291A85" w14:textId="77777777" w:rsidTr="00C16C55">
        <w:trPr>
          <w:trHeight w:val="156"/>
        </w:trPr>
        <w:tc>
          <w:tcPr>
            <w:tcW w:w="5941" w:type="dxa"/>
            <w:shd w:val="clear" w:color="auto" w:fill="F7CAAC" w:themeFill="accent2" w:themeFillTint="66"/>
            <w:vAlign w:val="center"/>
          </w:tcPr>
          <w:p w14:paraId="0920A2F3" w14:textId="77777777" w:rsidR="00B5183E" w:rsidRPr="00334793" w:rsidRDefault="00B5183E" w:rsidP="00C16C55">
            <w:pPr>
              <w:spacing w:after="0"/>
              <w:ind w:left="273"/>
              <w:jc w:val="center"/>
              <w:rPr>
                <w:rFonts w:ascii="Times New Roman" w:hAnsi="Times New Roman" w:cs="Times New Roman"/>
                <w:i/>
                <w:sz w:val="20"/>
                <w:szCs w:val="24"/>
              </w:rPr>
            </w:pPr>
            <w:r w:rsidRPr="00334793">
              <w:rPr>
                <w:rFonts w:ascii="Times New Roman" w:eastAsia="Times New Roman,Bold" w:hAnsi="Times New Roman" w:cs="Times New Roman"/>
                <w:b/>
                <w:bCs/>
                <w:i/>
                <w:sz w:val="20"/>
                <w:szCs w:val="24"/>
              </w:rPr>
              <w:t>Наименование коллектора</w:t>
            </w:r>
          </w:p>
        </w:tc>
        <w:tc>
          <w:tcPr>
            <w:tcW w:w="3691" w:type="dxa"/>
            <w:shd w:val="clear" w:color="auto" w:fill="F7CAAC" w:themeFill="accent2" w:themeFillTint="66"/>
            <w:vAlign w:val="center"/>
          </w:tcPr>
          <w:p w14:paraId="44180949" w14:textId="77777777" w:rsidR="00B5183E" w:rsidRPr="00334793" w:rsidRDefault="00B5183E" w:rsidP="00C16C55">
            <w:pPr>
              <w:spacing w:after="0"/>
              <w:jc w:val="center"/>
              <w:rPr>
                <w:rFonts w:ascii="Times New Roman" w:hAnsi="Times New Roman" w:cs="Times New Roman"/>
                <w:i/>
                <w:sz w:val="20"/>
                <w:szCs w:val="24"/>
              </w:rPr>
            </w:pPr>
            <w:r w:rsidRPr="00334793">
              <w:rPr>
                <w:rFonts w:ascii="Times New Roman" w:eastAsia="Times New Roman,Bold" w:hAnsi="Times New Roman" w:cs="Times New Roman"/>
                <w:b/>
                <w:bCs/>
                <w:i/>
                <w:sz w:val="20"/>
                <w:szCs w:val="24"/>
              </w:rPr>
              <w:t>Значение</w:t>
            </w:r>
          </w:p>
        </w:tc>
      </w:tr>
      <w:tr w:rsidR="00B5183E" w:rsidRPr="00334793" w14:paraId="280829D2" w14:textId="77777777" w:rsidTr="00C16C55">
        <w:trPr>
          <w:trHeight w:val="85"/>
        </w:trPr>
        <w:tc>
          <w:tcPr>
            <w:tcW w:w="9632" w:type="dxa"/>
            <w:gridSpan w:val="2"/>
            <w:shd w:val="clear" w:color="auto" w:fill="F7CAAC" w:themeFill="accent2" w:themeFillTint="66"/>
            <w:vAlign w:val="center"/>
          </w:tcPr>
          <w:p w14:paraId="68EB5AD2" w14:textId="0E65575C" w:rsidR="00B5183E" w:rsidRPr="00334793" w:rsidRDefault="001A30A3" w:rsidP="00C16C55">
            <w:pPr>
              <w:spacing w:after="0"/>
              <w:ind w:left="273"/>
              <w:jc w:val="center"/>
              <w:rPr>
                <w:rFonts w:ascii="Times New Roman" w:hAnsi="Times New Roman" w:cs="Times New Roman"/>
                <w:b/>
                <w:i/>
                <w:sz w:val="20"/>
                <w:szCs w:val="24"/>
              </w:rPr>
            </w:pPr>
            <w:r>
              <w:rPr>
                <w:rFonts w:ascii="Times New Roman" w:hAnsi="Times New Roman"/>
                <w:b/>
                <w:i/>
                <w:sz w:val="20"/>
              </w:rPr>
              <w:t xml:space="preserve">Котельная №48 д. </w:t>
            </w:r>
            <w:proofErr w:type="spellStart"/>
            <w:r>
              <w:rPr>
                <w:rFonts w:ascii="Times New Roman" w:hAnsi="Times New Roman"/>
                <w:b/>
                <w:i/>
                <w:sz w:val="20"/>
              </w:rPr>
              <w:t>Лупполово</w:t>
            </w:r>
            <w:proofErr w:type="spellEnd"/>
          </w:p>
        </w:tc>
      </w:tr>
      <w:tr w:rsidR="00B5183E" w:rsidRPr="00334793" w14:paraId="4FB3AE3C" w14:textId="77777777" w:rsidTr="00C16C55">
        <w:trPr>
          <w:trHeight w:val="90"/>
        </w:trPr>
        <w:tc>
          <w:tcPr>
            <w:tcW w:w="5941" w:type="dxa"/>
            <w:vAlign w:val="center"/>
          </w:tcPr>
          <w:p w14:paraId="5C39169C" w14:textId="13B1B00E" w:rsidR="00B5183E" w:rsidRPr="00334793" w:rsidRDefault="00E75A0B" w:rsidP="00C16C55">
            <w:pPr>
              <w:spacing w:after="0"/>
              <w:ind w:left="273"/>
              <w:jc w:val="center"/>
              <w:rPr>
                <w:rFonts w:ascii="Times New Roman" w:hAnsi="Times New Roman" w:cs="Times New Roman"/>
                <w:sz w:val="20"/>
                <w:szCs w:val="24"/>
              </w:rPr>
            </w:pPr>
            <w:r>
              <w:rPr>
                <w:rFonts w:ascii="Times New Roman" w:hAnsi="Times New Roman" w:cs="Times New Roman"/>
                <w:sz w:val="20"/>
                <w:szCs w:val="24"/>
              </w:rPr>
              <w:t>т</w:t>
            </w:r>
            <w:r w:rsidR="00B5183E" w:rsidRPr="00334793">
              <w:rPr>
                <w:rFonts w:ascii="Times New Roman" w:hAnsi="Times New Roman" w:cs="Times New Roman"/>
                <w:sz w:val="20"/>
                <w:szCs w:val="24"/>
              </w:rPr>
              <w:t>епловая нагрузка на коллекторе, Гкал/ч</w:t>
            </w:r>
          </w:p>
        </w:tc>
        <w:tc>
          <w:tcPr>
            <w:tcW w:w="3691" w:type="dxa"/>
            <w:vAlign w:val="center"/>
          </w:tcPr>
          <w:p w14:paraId="152536CA" w14:textId="5264195E" w:rsidR="00B5183E" w:rsidRPr="00334793" w:rsidRDefault="00095F25" w:rsidP="00C16C55">
            <w:pPr>
              <w:spacing w:after="0"/>
              <w:jc w:val="center"/>
              <w:rPr>
                <w:rFonts w:ascii="Times New Roman" w:hAnsi="Times New Roman" w:cs="Times New Roman"/>
                <w:sz w:val="20"/>
                <w:szCs w:val="24"/>
              </w:rPr>
            </w:pPr>
            <w:r>
              <w:rPr>
                <w:rFonts w:ascii="Times New Roman" w:hAnsi="Times New Roman" w:cs="Times New Roman"/>
                <w:sz w:val="20"/>
                <w:szCs w:val="24"/>
              </w:rPr>
              <w:t>2,35</w:t>
            </w:r>
          </w:p>
        </w:tc>
      </w:tr>
      <w:tr w:rsidR="00727B3D" w:rsidRPr="00334793" w14:paraId="44965E39" w14:textId="77777777" w:rsidTr="00C16C55">
        <w:trPr>
          <w:trHeight w:val="90"/>
        </w:trPr>
        <w:tc>
          <w:tcPr>
            <w:tcW w:w="9632" w:type="dxa"/>
            <w:gridSpan w:val="2"/>
            <w:shd w:val="clear" w:color="auto" w:fill="F7CAAC" w:themeFill="accent2" w:themeFillTint="66"/>
            <w:vAlign w:val="center"/>
          </w:tcPr>
          <w:p w14:paraId="1AD3A60F" w14:textId="7E97F710" w:rsidR="00727B3D" w:rsidRDefault="00727B3D" w:rsidP="00C16C55">
            <w:pPr>
              <w:spacing w:after="0"/>
              <w:jc w:val="center"/>
              <w:rPr>
                <w:rFonts w:ascii="Times New Roman" w:hAnsi="Times New Roman" w:cs="Times New Roman"/>
                <w:sz w:val="20"/>
                <w:szCs w:val="24"/>
              </w:rPr>
            </w:pPr>
            <w:r w:rsidRPr="0001422C">
              <w:rPr>
                <w:rFonts w:ascii="Times New Roman" w:hAnsi="Times New Roman"/>
                <w:b/>
                <w:i/>
                <w:sz w:val="20"/>
                <w:szCs w:val="20"/>
              </w:rPr>
              <w:t>Котельная ООО «ЕТК» д. Юкки</w:t>
            </w:r>
          </w:p>
        </w:tc>
      </w:tr>
      <w:tr w:rsidR="00727B3D" w:rsidRPr="00334793" w14:paraId="38BB2783" w14:textId="77777777" w:rsidTr="00C16C55">
        <w:trPr>
          <w:trHeight w:val="90"/>
        </w:trPr>
        <w:tc>
          <w:tcPr>
            <w:tcW w:w="5941" w:type="dxa"/>
            <w:vAlign w:val="center"/>
          </w:tcPr>
          <w:p w14:paraId="57A98334" w14:textId="430DCF73" w:rsidR="00727B3D" w:rsidRPr="00334793" w:rsidRDefault="00E75A0B" w:rsidP="00C16C55">
            <w:pPr>
              <w:spacing w:after="0"/>
              <w:ind w:left="273"/>
              <w:jc w:val="center"/>
              <w:rPr>
                <w:rFonts w:ascii="Times New Roman" w:hAnsi="Times New Roman" w:cs="Times New Roman"/>
                <w:sz w:val="20"/>
                <w:szCs w:val="24"/>
              </w:rPr>
            </w:pPr>
            <w:r>
              <w:rPr>
                <w:rFonts w:ascii="Times New Roman" w:hAnsi="Times New Roman" w:cs="Times New Roman"/>
                <w:sz w:val="20"/>
                <w:szCs w:val="24"/>
              </w:rPr>
              <w:t>т</w:t>
            </w:r>
            <w:r w:rsidR="00727B3D" w:rsidRPr="00334793">
              <w:rPr>
                <w:rFonts w:ascii="Times New Roman" w:hAnsi="Times New Roman" w:cs="Times New Roman"/>
                <w:sz w:val="20"/>
                <w:szCs w:val="24"/>
              </w:rPr>
              <w:t>епловая нагрузка на коллекторе, Гкал/ч</w:t>
            </w:r>
          </w:p>
        </w:tc>
        <w:tc>
          <w:tcPr>
            <w:tcW w:w="3691" w:type="dxa"/>
            <w:vAlign w:val="center"/>
          </w:tcPr>
          <w:p w14:paraId="1D1B3B35" w14:textId="6B99E3D9" w:rsidR="00727B3D" w:rsidRDefault="00095F25" w:rsidP="00C16C55">
            <w:pPr>
              <w:spacing w:after="0"/>
              <w:jc w:val="center"/>
              <w:rPr>
                <w:rFonts w:ascii="Times New Roman" w:hAnsi="Times New Roman" w:cs="Times New Roman"/>
                <w:sz w:val="20"/>
                <w:szCs w:val="24"/>
              </w:rPr>
            </w:pPr>
            <w:r>
              <w:rPr>
                <w:rFonts w:ascii="Times New Roman" w:hAnsi="Times New Roman" w:cs="Times New Roman"/>
                <w:sz w:val="20"/>
                <w:szCs w:val="24"/>
              </w:rPr>
              <w:t>3,31</w:t>
            </w:r>
          </w:p>
        </w:tc>
      </w:tr>
    </w:tbl>
    <w:p w14:paraId="491EBF69" w14:textId="77777777" w:rsidR="00B5183E" w:rsidRPr="005D7448" w:rsidRDefault="00B5183E" w:rsidP="00E709EF">
      <w:pPr>
        <w:autoSpaceDE w:val="0"/>
        <w:autoSpaceDN w:val="0"/>
        <w:adjustRightInd w:val="0"/>
        <w:spacing w:line="240" w:lineRule="auto"/>
        <w:jc w:val="center"/>
        <w:rPr>
          <w:rFonts w:ascii="Times New Roman" w:hAnsi="Times New Roman" w:cs="Times New Roman"/>
          <w:b/>
          <w:i/>
          <w:iCs/>
          <w:color w:val="000000" w:themeColor="text1"/>
          <w:sz w:val="28"/>
          <w:szCs w:val="24"/>
        </w:rPr>
      </w:pPr>
      <w:r w:rsidRPr="005D7448">
        <w:rPr>
          <w:rFonts w:ascii="Times New Roman" w:hAnsi="Times New Roman" w:cs="Times New Roman"/>
          <w:b/>
          <w:i/>
          <w:iCs/>
          <w:color w:val="000000" w:themeColor="text1"/>
          <w:sz w:val="28"/>
          <w:szCs w:val="24"/>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3BA1FC5B" w14:textId="7DFD81CB" w:rsidR="00806E86" w:rsidRPr="005D7448" w:rsidRDefault="00B5183E" w:rsidP="005D7448">
      <w:pPr>
        <w:autoSpaceDE w:val="0"/>
        <w:autoSpaceDN w:val="0"/>
        <w:adjustRightInd w:val="0"/>
        <w:spacing w:after="0" w:line="360" w:lineRule="auto"/>
        <w:ind w:firstLine="567"/>
        <w:jc w:val="both"/>
        <w:rPr>
          <w:rFonts w:ascii="Times New Roman" w:hAnsi="Times New Roman" w:cs="Times New Roman"/>
          <w:color w:val="000000" w:themeColor="text1"/>
          <w:sz w:val="28"/>
          <w:szCs w:val="24"/>
        </w:rPr>
      </w:pPr>
      <w:r w:rsidRPr="005D7448">
        <w:rPr>
          <w:rFonts w:ascii="Times New Roman" w:hAnsi="Times New Roman" w:cs="Times New Roman"/>
          <w:color w:val="000000" w:themeColor="text1"/>
          <w:sz w:val="28"/>
          <w:szCs w:val="24"/>
        </w:rPr>
        <w:t xml:space="preserve">В многоквартирных домах на территории </w:t>
      </w:r>
      <w:r w:rsidR="001B089F">
        <w:rPr>
          <w:rFonts w:ascii="Times New Roman" w:hAnsi="Times New Roman" w:cs="Times New Roman"/>
          <w:color w:val="000000" w:themeColor="text1"/>
          <w:sz w:val="28"/>
          <w:szCs w:val="24"/>
        </w:rPr>
        <w:t>МО «</w:t>
      </w:r>
      <w:proofErr w:type="spellStart"/>
      <w:r w:rsidR="001B089F">
        <w:rPr>
          <w:rFonts w:ascii="Times New Roman" w:hAnsi="Times New Roman" w:cs="Times New Roman"/>
          <w:color w:val="000000" w:themeColor="text1"/>
          <w:sz w:val="28"/>
          <w:szCs w:val="24"/>
        </w:rPr>
        <w:t>Юкковское</w:t>
      </w:r>
      <w:proofErr w:type="spellEnd"/>
      <w:r w:rsidR="001B089F">
        <w:rPr>
          <w:rFonts w:ascii="Times New Roman" w:hAnsi="Times New Roman" w:cs="Times New Roman"/>
          <w:color w:val="000000" w:themeColor="text1"/>
          <w:sz w:val="28"/>
          <w:szCs w:val="24"/>
        </w:rPr>
        <w:t xml:space="preserve"> сельское поселение» Всеволожского муниципального района Ленинградской области</w:t>
      </w:r>
      <w:r w:rsidR="008F6524" w:rsidRPr="005D7448">
        <w:rPr>
          <w:rFonts w:ascii="Times New Roman" w:hAnsi="Times New Roman" w:cs="Times New Roman"/>
          <w:color w:val="000000" w:themeColor="text1"/>
          <w:sz w:val="28"/>
          <w:szCs w:val="24"/>
        </w:rPr>
        <w:t xml:space="preserve"> </w:t>
      </w:r>
      <w:r w:rsidRPr="005D7448">
        <w:rPr>
          <w:rFonts w:ascii="Times New Roman" w:hAnsi="Times New Roman" w:cs="Times New Roman"/>
          <w:color w:val="000000" w:themeColor="text1"/>
          <w:sz w:val="28"/>
          <w:szCs w:val="24"/>
        </w:rPr>
        <w:t>отопления жилых помещений с использованием индивидуальных квартирных источников тепловой энергии</w:t>
      </w:r>
      <w:r w:rsidR="00072505" w:rsidRPr="005D7448">
        <w:rPr>
          <w:rFonts w:ascii="Times New Roman" w:hAnsi="Times New Roman" w:cs="Times New Roman"/>
          <w:color w:val="000000" w:themeColor="text1"/>
          <w:sz w:val="28"/>
          <w:szCs w:val="24"/>
        </w:rPr>
        <w:t xml:space="preserve"> не применяется</w:t>
      </w:r>
      <w:r w:rsidRPr="005D7448">
        <w:rPr>
          <w:rFonts w:ascii="Times New Roman" w:hAnsi="Times New Roman" w:cs="Times New Roman"/>
          <w:color w:val="000000" w:themeColor="text1"/>
          <w:sz w:val="28"/>
          <w:szCs w:val="24"/>
        </w:rPr>
        <w:t xml:space="preserve">. </w:t>
      </w:r>
    </w:p>
    <w:p w14:paraId="505B0766" w14:textId="53CDA14D" w:rsidR="00B5183E" w:rsidRPr="005D7448" w:rsidRDefault="00B5183E" w:rsidP="00DF3692">
      <w:pPr>
        <w:autoSpaceDE w:val="0"/>
        <w:autoSpaceDN w:val="0"/>
        <w:adjustRightInd w:val="0"/>
        <w:spacing w:line="240" w:lineRule="auto"/>
        <w:jc w:val="center"/>
        <w:rPr>
          <w:rFonts w:ascii="Times New Roman" w:hAnsi="Times New Roman" w:cs="Times New Roman"/>
          <w:b/>
          <w:i/>
          <w:iCs/>
          <w:color w:val="000000" w:themeColor="text1"/>
          <w:sz w:val="28"/>
          <w:szCs w:val="24"/>
        </w:rPr>
      </w:pPr>
      <w:r w:rsidRPr="005D7448">
        <w:rPr>
          <w:rFonts w:ascii="Times New Roman" w:hAnsi="Times New Roman" w:cs="Times New Roman"/>
          <w:b/>
          <w:i/>
          <w:iCs/>
          <w:color w:val="000000" w:themeColor="text1"/>
          <w:sz w:val="28"/>
          <w:szCs w:val="24"/>
        </w:rPr>
        <w:t>1.5.4. Описание величины потребления тепловой энергии в расчетных элементах территориального деления за отопительный период и за год в целом</w:t>
      </w:r>
    </w:p>
    <w:p w14:paraId="4F37B3D0" w14:textId="62A99DC2" w:rsidR="00B5183E" w:rsidRPr="005D7448" w:rsidRDefault="00B5183E" w:rsidP="005D7448">
      <w:pPr>
        <w:autoSpaceDE w:val="0"/>
        <w:autoSpaceDN w:val="0"/>
        <w:adjustRightInd w:val="0"/>
        <w:spacing w:after="0" w:line="360" w:lineRule="auto"/>
        <w:ind w:firstLine="567"/>
        <w:jc w:val="both"/>
        <w:rPr>
          <w:rFonts w:ascii="Times New Roman" w:hAnsi="Times New Roman" w:cs="Times New Roman"/>
          <w:color w:val="000000" w:themeColor="text1"/>
          <w:sz w:val="28"/>
          <w:szCs w:val="24"/>
        </w:rPr>
      </w:pPr>
      <w:r w:rsidRPr="005D7448">
        <w:rPr>
          <w:rFonts w:ascii="Times New Roman" w:hAnsi="Times New Roman" w:cs="Times New Roman"/>
          <w:color w:val="000000" w:themeColor="text1"/>
          <w:sz w:val="28"/>
          <w:szCs w:val="24"/>
        </w:rPr>
        <w:t xml:space="preserve">Расчетными элементами территориального деления являются кадастровые кварталы, в границах которых расположены зоны действия </w:t>
      </w:r>
      <w:r w:rsidR="00D97912">
        <w:rPr>
          <w:rFonts w:ascii="Times New Roman" w:hAnsi="Times New Roman" w:cs="Times New Roman"/>
          <w:color w:val="000000" w:themeColor="text1"/>
          <w:sz w:val="28"/>
          <w:szCs w:val="24"/>
        </w:rPr>
        <w:t>котельных в МО «</w:t>
      </w:r>
      <w:proofErr w:type="spellStart"/>
      <w:r w:rsidR="00D97912">
        <w:rPr>
          <w:rFonts w:ascii="Times New Roman" w:hAnsi="Times New Roman" w:cs="Times New Roman"/>
          <w:color w:val="000000" w:themeColor="text1"/>
          <w:sz w:val="28"/>
          <w:szCs w:val="24"/>
        </w:rPr>
        <w:t>Юкковское</w:t>
      </w:r>
      <w:proofErr w:type="spellEnd"/>
      <w:r w:rsidR="00D97912">
        <w:rPr>
          <w:rFonts w:ascii="Times New Roman" w:hAnsi="Times New Roman" w:cs="Times New Roman"/>
          <w:color w:val="000000" w:themeColor="text1"/>
          <w:sz w:val="28"/>
          <w:szCs w:val="24"/>
        </w:rPr>
        <w:t xml:space="preserve"> сельское поселение»</w:t>
      </w:r>
      <w:r w:rsidRPr="005D7448">
        <w:rPr>
          <w:rFonts w:ascii="Times New Roman" w:hAnsi="Times New Roman" w:cs="Times New Roman"/>
          <w:color w:val="000000" w:themeColor="text1"/>
          <w:sz w:val="28"/>
          <w:szCs w:val="24"/>
        </w:rPr>
        <w:t xml:space="preserve">. Описание величины потребления тепловой энергии в расчетных элементах территориального деления за отопительный период и за год </w:t>
      </w:r>
      <w:r w:rsidR="00C646A2" w:rsidRPr="005D7448">
        <w:rPr>
          <w:rFonts w:ascii="Times New Roman" w:hAnsi="Times New Roman" w:cs="Times New Roman"/>
          <w:color w:val="000000" w:themeColor="text1"/>
          <w:sz w:val="28"/>
          <w:szCs w:val="24"/>
        </w:rPr>
        <w:t xml:space="preserve">в целом приведены в таблице </w:t>
      </w:r>
      <w:r w:rsidR="0047589C">
        <w:rPr>
          <w:rFonts w:ascii="Times New Roman" w:hAnsi="Times New Roman" w:cs="Times New Roman"/>
          <w:color w:val="000000" w:themeColor="text1"/>
          <w:sz w:val="28"/>
          <w:szCs w:val="24"/>
        </w:rPr>
        <w:t>1.</w:t>
      </w:r>
      <w:r w:rsidR="00CE7856">
        <w:rPr>
          <w:rFonts w:ascii="Times New Roman" w:hAnsi="Times New Roman" w:cs="Times New Roman"/>
          <w:color w:val="000000" w:themeColor="text1"/>
          <w:sz w:val="28"/>
          <w:szCs w:val="24"/>
        </w:rPr>
        <w:t>5</w:t>
      </w:r>
      <w:r w:rsidR="0047589C">
        <w:rPr>
          <w:rFonts w:ascii="Times New Roman" w:hAnsi="Times New Roman" w:cs="Times New Roman"/>
          <w:color w:val="000000" w:themeColor="text1"/>
          <w:sz w:val="28"/>
          <w:szCs w:val="24"/>
        </w:rPr>
        <w:t>.4.1</w:t>
      </w:r>
      <w:r w:rsidR="00287A0D" w:rsidRPr="005D7448">
        <w:rPr>
          <w:rFonts w:ascii="Times New Roman" w:hAnsi="Times New Roman" w:cs="Times New Roman"/>
          <w:color w:val="000000" w:themeColor="text1"/>
          <w:sz w:val="28"/>
          <w:szCs w:val="24"/>
        </w:rPr>
        <w:t>.</w:t>
      </w:r>
    </w:p>
    <w:p w14:paraId="26FA11A6" w14:textId="4135A400" w:rsidR="00806E86" w:rsidRPr="005D7448" w:rsidRDefault="00C646A2" w:rsidP="0047589C">
      <w:pPr>
        <w:autoSpaceDE w:val="0"/>
        <w:autoSpaceDN w:val="0"/>
        <w:adjustRightInd w:val="0"/>
        <w:spacing w:after="0" w:line="240" w:lineRule="auto"/>
        <w:jc w:val="center"/>
        <w:rPr>
          <w:rFonts w:ascii="Times New Roman" w:hAnsi="Times New Roman" w:cs="Times New Roman"/>
          <w:b/>
          <w:i/>
          <w:color w:val="000000" w:themeColor="text1"/>
          <w:sz w:val="28"/>
          <w:szCs w:val="24"/>
        </w:rPr>
      </w:pPr>
      <w:r w:rsidRPr="005D7448">
        <w:rPr>
          <w:rFonts w:ascii="Times New Roman" w:hAnsi="Times New Roman" w:cs="Times New Roman"/>
          <w:b/>
          <w:i/>
          <w:color w:val="000000" w:themeColor="text1"/>
          <w:sz w:val="28"/>
          <w:szCs w:val="24"/>
        </w:rPr>
        <w:t xml:space="preserve">Таблица </w:t>
      </w:r>
      <w:r w:rsidR="00CE7856">
        <w:rPr>
          <w:rFonts w:ascii="Times New Roman" w:hAnsi="Times New Roman" w:cs="Times New Roman"/>
          <w:b/>
          <w:i/>
          <w:color w:val="000000" w:themeColor="text1"/>
          <w:sz w:val="28"/>
          <w:szCs w:val="24"/>
        </w:rPr>
        <w:t>1</w:t>
      </w:r>
      <w:r w:rsidR="0047589C">
        <w:rPr>
          <w:rFonts w:ascii="Times New Roman" w:hAnsi="Times New Roman" w:cs="Times New Roman"/>
          <w:b/>
          <w:i/>
          <w:color w:val="000000" w:themeColor="text1"/>
          <w:sz w:val="28"/>
          <w:szCs w:val="24"/>
        </w:rPr>
        <w:t>.</w:t>
      </w:r>
      <w:r w:rsidR="00CE7856">
        <w:rPr>
          <w:rFonts w:ascii="Times New Roman" w:hAnsi="Times New Roman" w:cs="Times New Roman"/>
          <w:b/>
          <w:i/>
          <w:color w:val="000000" w:themeColor="text1"/>
          <w:sz w:val="28"/>
          <w:szCs w:val="24"/>
        </w:rPr>
        <w:t>5</w:t>
      </w:r>
      <w:r w:rsidR="0047589C">
        <w:rPr>
          <w:rFonts w:ascii="Times New Roman" w:hAnsi="Times New Roman" w:cs="Times New Roman"/>
          <w:b/>
          <w:i/>
          <w:color w:val="000000" w:themeColor="text1"/>
          <w:sz w:val="28"/>
          <w:szCs w:val="24"/>
        </w:rPr>
        <w:t>.4.1</w:t>
      </w:r>
      <w:r w:rsidR="00287A0D" w:rsidRPr="005D7448">
        <w:rPr>
          <w:rFonts w:ascii="Times New Roman" w:hAnsi="Times New Roman" w:cs="Times New Roman"/>
          <w:b/>
          <w:i/>
          <w:color w:val="000000" w:themeColor="text1"/>
          <w:sz w:val="28"/>
          <w:szCs w:val="24"/>
        </w:rPr>
        <w:t xml:space="preserve"> </w:t>
      </w:r>
      <w:r w:rsidR="005D30D0" w:rsidRPr="005D7448">
        <w:rPr>
          <w:rFonts w:ascii="Times New Roman" w:hAnsi="Times New Roman" w:cs="Times New Roman"/>
          <w:b/>
          <w:i/>
          <w:color w:val="000000" w:themeColor="text1"/>
          <w:sz w:val="28"/>
          <w:szCs w:val="24"/>
        </w:rPr>
        <w:t>–</w:t>
      </w:r>
      <w:r w:rsidR="00287A0D" w:rsidRPr="005D7448">
        <w:rPr>
          <w:rFonts w:ascii="Times New Roman" w:hAnsi="Times New Roman" w:cs="Times New Roman"/>
          <w:b/>
          <w:i/>
          <w:color w:val="000000" w:themeColor="text1"/>
          <w:sz w:val="28"/>
          <w:szCs w:val="24"/>
        </w:rPr>
        <w:t xml:space="preserve"> </w:t>
      </w:r>
      <w:r w:rsidR="00B5183E" w:rsidRPr="005D7448">
        <w:rPr>
          <w:rFonts w:ascii="Times New Roman" w:hAnsi="Times New Roman" w:cs="Times New Roman"/>
          <w:b/>
          <w:i/>
          <w:color w:val="000000" w:themeColor="text1"/>
          <w:sz w:val="28"/>
          <w:szCs w:val="24"/>
        </w:rPr>
        <w:t>Величины потребления тепловой энергии в расчетных элементах территориального деления за отопительный период и за год</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09"/>
        <w:gridCol w:w="709"/>
        <w:gridCol w:w="567"/>
        <w:gridCol w:w="567"/>
        <w:gridCol w:w="567"/>
        <w:gridCol w:w="567"/>
        <w:gridCol w:w="709"/>
        <w:gridCol w:w="708"/>
        <w:gridCol w:w="567"/>
        <w:gridCol w:w="567"/>
        <w:gridCol w:w="567"/>
        <w:gridCol w:w="567"/>
      </w:tblGrid>
      <w:tr w:rsidR="009D4E3F" w:rsidRPr="00E75A0B" w14:paraId="30F7C357" w14:textId="77777777" w:rsidTr="00E75A0B">
        <w:trPr>
          <w:trHeight w:val="169"/>
        </w:trPr>
        <w:tc>
          <w:tcPr>
            <w:tcW w:w="2268" w:type="dxa"/>
            <w:vMerge w:val="restart"/>
            <w:shd w:val="clear" w:color="auto" w:fill="F7CAAC" w:themeFill="accent2" w:themeFillTint="66"/>
            <w:vAlign w:val="center"/>
            <w:hideMark/>
          </w:tcPr>
          <w:p w14:paraId="1FE1F120" w14:textId="77777777" w:rsidR="009D4E3F" w:rsidRPr="00E75A0B" w:rsidRDefault="009D4E3F" w:rsidP="00E80313">
            <w:pPr>
              <w:spacing w:after="0"/>
              <w:jc w:val="center"/>
              <w:rPr>
                <w:rFonts w:ascii="Times New Roman" w:hAnsi="Times New Roman" w:cs="Times New Roman"/>
                <w:b/>
                <w:i/>
                <w:iCs/>
                <w:color w:val="000000" w:themeColor="text1"/>
                <w:sz w:val="16"/>
                <w:szCs w:val="16"/>
              </w:rPr>
            </w:pPr>
            <w:r w:rsidRPr="00E75A0B">
              <w:rPr>
                <w:rFonts w:ascii="Times New Roman" w:hAnsi="Times New Roman" w:cs="Times New Roman"/>
                <w:b/>
                <w:i/>
                <w:iCs/>
                <w:color w:val="000000" w:themeColor="text1"/>
                <w:sz w:val="16"/>
                <w:szCs w:val="16"/>
              </w:rPr>
              <w:t>Наименование показателя</w:t>
            </w:r>
          </w:p>
        </w:tc>
        <w:tc>
          <w:tcPr>
            <w:tcW w:w="7371" w:type="dxa"/>
            <w:gridSpan w:val="12"/>
            <w:shd w:val="clear" w:color="auto" w:fill="F7CAAC" w:themeFill="accent2" w:themeFillTint="66"/>
          </w:tcPr>
          <w:p w14:paraId="39EC153E" w14:textId="6AF70D04"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Значение показателя по месяцам</w:t>
            </w:r>
          </w:p>
        </w:tc>
      </w:tr>
      <w:tr w:rsidR="009D4E3F" w:rsidRPr="00E75A0B" w14:paraId="418550F7" w14:textId="77777777" w:rsidTr="00E75A0B">
        <w:trPr>
          <w:trHeight w:val="827"/>
        </w:trPr>
        <w:tc>
          <w:tcPr>
            <w:tcW w:w="2268" w:type="dxa"/>
            <w:vMerge/>
            <w:shd w:val="clear" w:color="auto" w:fill="F7CAAC" w:themeFill="accent2" w:themeFillTint="66"/>
            <w:vAlign w:val="center"/>
            <w:hideMark/>
          </w:tcPr>
          <w:p w14:paraId="250A00D9" w14:textId="77777777" w:rsidR="009D4E3F" w:rsidRPr="00E75A0B" w:rsidRDefault="009D4E3F" w:rsidP="00E80313">
            <w:pPr>
              <w:spacing w:after="0"/>
              <w:jc w:val="center"/>
              <w:rPr>
                <w:rFonts w:ascii="Times New Roman" w:hAnsi="Times New Roman" w:cs="Times New Roman"/>
                <w:b/>
                <w:i/>
                <w:iCs/>
                <w:color w:val="000000" w:themeColor="text1"/>
                <w:sz w:val="16"/>
                <w:szCs w:val="16"/>
              </w:rPr>
            </w:pPr>
          </w:p>
        </w:tc>
        <w:tc>
          <w:tcPr>
            <w:tcW w:w="709" w:type="dxa"/>
            <w:shd w:val="clear" w:color="auto" w:fill="F7CAAC" w:themeFill="accent2" w:themeFillTint="66"/>
            <w:textDirection w:val="btLr"/>
            <w:vAlign w:val="center"/>
            <w:hideMark/>
          </w:tcPr>
          <w:p w14:paraId="0BCF48F2"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Январь</w:t>
            </w:r>
          </w:p>
        </w:tc>
        <w:tc>
          <w:tcPr>
            <w:tcW w:w="709" w:type="dxa"/>
            <w:shd w:val="clear" w:color="auto" w:fill="F7CAAC" w:themeFill="accent2" w:themeFillTint="66"/>
            <w:textDirection w:val="btLr"/>
            <w:vAlign w:val="center"/>
            <w:hideMark/>
          </w:tcPr>
          <w:p w14:paraId="2A2E23AA"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Февраль</w:t>
            </w:r>
          </w:p>
        </w:tc>
        <w:tc>
          <w:tcPr>
            <w:tcW w:w="567" w:type="dxa"/>
            <w:shd w:val="clear" w:color="auto" w:fill="F7CAAC" w:themeFill="accent2" w:themeFillTint="66"/>
            <w:textDirection w:val="btLr"/>
            <w:vAlign w:val="center"/>
            <w:hideMark/>
          </w:tcPr>
          <w:p w14:paraId="471AE9A1"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Март</w:t>
            </w:r>
          </w:p>
        </w:tc>
        <w:tc>
          <w:tcPr>
            <w:tcW w:w="567" w:type="dxa"/>
            <w:shd w:val="clear" w:color="auto" w:fill="F7CAAC" w:themeFill="accent2" w:themeFillTint="66"/>
            <w:textDirection w:val="btLr"/>
            <w:vAlign w:val="center"/>
            <w:hideMark/>
          </w:tcPr>
          <w:p w14:paraId="6E819A28"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Апрель</w:t>
            </w:r>
          </w:p>
        </w:tc>
        <w:tc>
          <w:tcPr>
            <w:tcW w:w="567" w:type="dxa"/>
            <w:shd w:val="clear" w:color="auto" w:fill="F7CAAC" w:themeFill="accent2" w:themeFillTint="66"/>
            <w:textDirection w:val="btLr"/>
            <w:vAlign w:val="center"/>
            <w:hideMark/>
          </w:tcPr>
          <w:p w14:paraId="7D03D41C"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Май</w:t>
            </w:r>
          </w:p>
        </w:tc>
        <w:tc>
          <w:tcPr>
            <w:tcW w:w="567" w:type="dxa"/>
            <w:shd w:val="clear" w:color="auto" w:fill="F7CAAC" w:themeFill="accent2" w:themeFillTint="66"/>
            <w:textDirection w:val="btLr"/>
            <w:vAlign w:val="center"/>
            <w:hideMark/>
          </w:tcPr>
          <w:p w14:paraId="16ED1F73"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Июнь</w:t>
            </w:r>
          </w:p>
        </w:tc>
        <w:tc>
          <w:tcPr>
            <w:tcW w:w="709" w:type="dxa"/>
            <w:shd w:val="clear" w:color="auto" w:fill="F7CAAC" w:themeFill="accent2" w:themeFillTint="66"/>
            <w:textDirection w:val="btLr"/>
            <w:vAlign w:val="center"/>
            <w:hideMark/>
          </w:tcPr>
          <w:p w14:paraId="21DC3A33"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Июль</w:t>
            </w:r>
          </w:p>
        </w:tc>
        <w:tc>
          <w:tcPr>
            <w:tcW w:w="708" w:type="dxa"/>
            <w:shd w:val="clear" w:color="auto" w:fill="F7CAAC" w:themeFill="accent2" w:themeFillTint="66"/>
            <w:textDirection w:val="btLr"/>
            <w:vAlign w:val="center"/>
            <w:hideMark/>
          </w:tcPr>
          <w:p w14:paraId="18B16B94"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Август</w:t>
            </w:r>
          </w:p>
        </w:tc>
        <w:tc>
          <w:tcPr>
            <w:tcW w:w="567" w:type="dxa"/>
            <w:shd w:val="clear" w:color="auto" w:fill="F7CAAC" w:themeFill="accent2" w:themeFillTint="66"/>
            <w:textDirection w:val="btLr"/>
            <w:vAlign w:val="center"/>
            <w:hideMark/>
          </w:tcPr>
          <w:p w14:paraId="6978D751"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Сентябрь</w:t>
            </w:r>
          </w:p>
        </w:tc>
        <w:tc>
          <w:tcPr>
            <w:tcW w:w="567" w:type="dxa"/>
            <w:shd w:val="clear" w:color="auto" w:fill="F7CAAC" w:themeFill="accent2" w:themeFillTint="66"/>
            <w:textDirection w:val="btLr"/>
            <w:vAlign w:val="center"/>
            <w:hideMark/>
          </w:tcPr>
          <w:p w14:paraId="5BE9345D"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Октябрь</w:t>
            </w:r>
          </w:p>
        </w:tc>
        <w:tc>
          <w:tcPr>
            <w:tcW w:w="567" w:type="dxa"/>
            <w:shd w:val="clear" w:color="auto" w:fill="F7CAAC" w:themeFill="accent2" w:themeFillTint="66"/>
            <w:textDirection w:val="btLr"/>
            <w:vAlign w:val="center"/>
            <w:hideMark/>
          </w:tcPr>
          <w:p w14:paraId="1C8AA9E1" w14:textId="77777777" w:rsidR="009D4E3F" w:rsidRPr="00E75A0B" w:rsidRDefault="009D4E3F" w:rsidP="00E80313">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Ноябрь</w:t>
            </w:r>
          </w:p>
        </w:tc>
        <w:tc>
          <w:tcPr>
            <w:tcW w:w="567" w:type="dxa"/>
            <w:shd w:val="clear" w:color="auto" w:fill="F7CAAC" w:themeFill="accent2" w:themeFillTint="66"/>
            <w:textDirection w:val="btLr"/>
            <w:vAlign w:val="center"/>
          </w:tcPr>
          <w:p w14:paraId="418FC5D2" w14:textId="041AE427" w:rsidR="009D4E3F" w:rsidRPr="00E75A0B" w:rsidRDefault="009D4E3F" w:rsidP="009D4E3F">
            <w:pPr>
              <w:spacing w:after="0"/>
              <w:jc w:val="center"/>
              <w:rPr>
                <w:rFonts w:ascii="Times New Roman" w:hAnsi="Times New Roman" w:cs="Times New Roman"/>
                <w:b/>
                <w:bCs/>
                <w:i/>
                <w:iCs/>
                <w:color w:val="000000" w:themeColor="text1"/>
                <w:sz w:val="16"/>
                <w:szCs w:val="16"/>
              </w:rPr>
            </w:pPr>
            <w:r w:rsidRPr="00E75A0B">
              <w:rPr>
                <w:rFonts w:ascii="Times New Roman" w:hAnsi="Times New Roman" w:cs="Times New Roman"/>
                <w:b/>
                <w:bCs/>
                <w:i/>
                <w:iCs/>
                <w:color w:val="000000" w:themeColor="text1"/>
                <w:sz w:val="16"/>
                <w:szCs w:val="16"/>
              </w:rPr>
              <w:t>Декабрь</w:t>
            </w:r>
          </w:p>
        </w:tc>
      </w:tr>
      <w:tr w:rsidR="009D4E3F" w:rsidRPr="00E75A0B" w14:paraId="776E8611" w14:textId="43A4E3E1" w:rsidTr="00E75A0B">
        <w:trPr>
          <w:cantSplit/>
          <w:trHeight w:val="414"/>
        </w:trPr>
        <w:tc>
          <w:tcPr>
            <w:tcW w:w="2268" w:type="dxa"/>
            <w:shd w:val="clear" w:color="auto" w:fill="F7CAAC" w:themeFill="accent2" w:themeFillTint="66"/>
            <w:vAlign w:val="center"/>
          </w:tcPr>
          <w:p w14:paraId="71FD5DDF" w14:textId="77777777" w:rsidR="009D4E3F" w:rsidRPr="00E75A0B" w:rsidRDefault="009D4E3F" w:rsidP="00264311">
            <w:pPr>
              <w:spacing w:after="0"/>
              <w:jc w:val="center"/>
              <w:rPr>
                <w:rFonts w:ascii="Times New Roman" w:hAnsi="Times New Roman" w:cs="Times New Roman"/>
                <w:b/>
                <w:i/>
                <w:iCs/>
                <w:color w:val="000000" w:themeColor="text1"/>
                <w:sz w:val="16"/>
                <w:szCs w:val="16"/>
              </w:rPr>
            </w:pPr>
            <w:r w:rsidRPr="00E75A0B">
              <w:rPr>
                <w:rFonts w:ascii="Times New Roman" w:hAnsi="Times New Roman" w:cs="Times New Roman"/>
                <w:b/>
                <w:i/>
                <w:iCs/>
                <w:color w:val="000000" w:themeColor="text1"/>
                <w:sz w:val="16"/>
                <w:szCs w:val="16"/>
              </w:rPr>
              <w:t>Наружная средняя температура воздуха, С</w:t>
            </w:r>
            <w:r w:rsidRPr="00E75A0B">
              <w:rPr>
                <w:rFonts w:ascii="Times New Roman" w:hAnsi="Times New Roman" w:cs="Times New Roman"/>
                <w:b/>
                <w:i/>
                <w:iCs/>
                <w:color w:val="000000" w:themeColor="text1"/>
                <w:sz w:val="16"/>
                <w:szCs w:val="16"/>
                <w:vertAlign w:val="superscript"/>
              </w:rPr>
              <w:t xml:space="preserve"> о</w:t>
            </w:r>
          </w:p>
        </w:tc>
        <w:tc>
          <w:tcPr>
            <w:tcW w:w="709" w:type="dxa"/>
            <w:shd w:val="clear" w:color="auto" w:fill="auto"/>
            <w:vAlign w:val="center"/>
          </w:tcPr>
          <w:p w14:paraId="200720CF" w14:textId="06869790"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-16,70</w:t>
            </w:r>
          </w:p>
        </w:tc>
        <w:tc>
          <w:tcPr>
            <w:tcW w:w="709" w:type="dxa"/>
            <w:shd w:val="clear" w:color="auto" w:fill="auto"/>
            <w:vAlign w:val="center"/>
          </w:tcPr>
          <w:p w14:paraId="4C827526" w14:textId="341F67BF"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-15,80</w:t>
            </w:r>
          </w:p>
        </w:tc>
        <w:tc>
          <w:tcPr>
            <w:tcW w:w="567" w:type="dxa"/>
            <w:shd w:val="clear" w:color="auto" w:fill="auto"/>
            <w:vAlign w:val="center"/>
          </w:tcPr>
          <w:p w14:paraId="43D50560" w14:textId="118B07E4"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-8,20</w:t>
            </w:r>
          </w:p>
        </w:tc>
        <w:tc>
          <w:tcPr>
            <w:tcW w:w="567" w:type="dxa"/>
            <w:shd w:val="clear" w:color="auto" w:fill="auto"/>
            <w:vAlign w:val="center"/>
          </w:tcPr>
          <w:p w14:paraId="5E3C1428" w14:textId="124CF3AF"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3,70</w:t>
            </w:r>
          </w:p>
        </w:tc>
        <w:tc>
          <w:tcPr>
            <w:tcW w:w="567" w:type="dxa"/>
            <w:shd w:val="clear" w:color="auto" w:fill="auto"/>
            <w:vAlign w:val="center"/>
          </w:tcPr>
          <w:p w14:paraId="41DE2C08" w14:textId="3D298641"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11,7</w:t>
            </w:r>
          </w:p>
        </w:tc>
        <w:tc>
          <w:tcPr>
            <w:tcW w:w="567" w:type="dxa"/>
            <w:shd w:val="clear" w:color="auto" w:fill="auto"/>
            <w:vAlign w:val="center"/>
          </w:tcPr>
          <w:p w14:paraId="034BFF29" w14:textId="72231D62"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16,4</w:t>
            </w:r>
          </w:p>
        </w:tc>
        <w:tc>
          <w:tcPr>
            <w:tcW w:w="709" w:type="dxa"/>
            <w:shd w:val="clear" w:color="auto" w:fill="auto"/>
            <w:vAlign w:val="center"/>
          </w:tcPr>
          <w:p w14:paraId="1588699D" w14:textId="39B9B06A"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17,70</w:t>
            </w:r>
          </w:p>
        </w:tc>
        <w:tc>
          <w:tcPr>
            <w:tcW w:w="708" w:type="dxa"/>
            <w:shd w:val="clear" w:color="auto" w:fill="auto"/>
            <w:vAlign w:val="center"/>
          </w:tcPr>
          <w:p w14:paraId="2D487BD6" w14:textId="73A6330F"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15,50</w:t>
            </w:r>
          </w:p>
        </w:tc>
        <w:tc>
          <w:tcPr>
            <w:tcW w:w="567" w:type="dxa"/>
            <w:shd w:val="clear" w:color="auto" w:fill="auto"/>
            <w:vAlign w:val="center"/>
          </w:tcPr>
          <w:p w14:paraId="50C39C61" w14:textId="40B32BE7"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9,80</w:t>
            </w:r>
          </w:p>
        </w:tc>
        <w:tc>
          <w:tcPr>
            <w:tcW w:w="567" w:type="dxa"/>
            <w:shd w:val="clear" w:color="auto" w:fill="auto"/>
            <w:vAlign w:val="center"/>
          </w:tcPr>
          <w:p w14:paraId="7B5314B2" w14:textId="2D3C1C25"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2,30</w:t>
            </w:r>
          </w:p>
        </w:tc>
        <w:tc>
          <w:tcPr>
            <w:tcW w:w="567" w:type="dxa"/>
            <w:shd w:val="clear" w:color="auto" w:fill="auto"/>
            <w:vAlign w:val="center"/>
          </w:tcPr>
          <w:p w14:paraId="3D4DDA3D" w14:textId="723844A1" w:rsidR="009D4E3F" w:rsidRPr="00E75A0B" w:rsidRDefault="009D4E3F" w:rsidP="00264311">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sz w:val="16"/>
                <w:szCs w:val="16"/>
              </w:rPr>
              <w:t>-6,20</w:t>
            </w:r>
          </w:p>
        </w:tc>
        <w:tc>
          <w:tcPr>
            <w:tcW w:w="567" w:type="dxa"/>
            <w:vAlign w:val="center"/>
          </w:tcPr>
          <w:p w14:paraId="27C7105F" w14:textId="4B259D14" w:rsidR="009D4E3F" w:rsidRPr="00E75A0B" w:rsidRDefault="009D4E3F" w:rsidP="009D4E3F">
            <w:pPr>
              <w:spacing w:after="0"/>
              <w:jc w:val="center"/>
              <w:rPr>
                <w:rFonts w:ascii="Times New Roman" w:hAnsi="Times New Roman" w:cs="Times New Roman"/>
                <w:sz w:val="16"/>
                <w:szCs w:val="16"/>
              </w:rPr>
            </w:pPr>
            <w:r w:rsidRPr="00E75A0B">
              <w:rPr>
                <w:rFonts w:ascii="Times New Roman" w:hAnsi="Times New Roman" w:cs="Times New Roman"/>
                <w:sz w:val="16"/>
                <w:szCs w:val="16"/>
              </w:rPr>
              <w:t>-13,7</w:t>
            </w:r>
          </w:p>
        </w:tc>
      </w:tr>
      <w:tr w:rsidR="00B533D0" w:rsidRPr="00E75A0B" w14:paraId="7DF9F281" w14:textId="77777777" w:rsidTr="00E75A0B">
        <w:trPr>
          <w:cantSplit/>
          <w:trHeight w:val="241"/>
        </w:trPr>
        <w:tc>
          <w:tcPr>
            <w:tcW w:w="9639" w:type="dxa"/>
            <w:gridSpan w:val="13"/>
            <w:shd w:val="clear" w:color="auto" w:fill="F7CAAC" w:themeFill="accent2" w:themeFillTint="66"/>
            <w:vAlign w:val="center"/>
          </w:tcPr>
          <w:p w14:paraId="52CF83A3" w14:textId="04642F04" w:rsidR="00B533D0" w:rsidRPr="00E75A0B" w:rsidRDefault="008517A7" w:rsidP="00703CB5">
            <w:pPr>
              <w:spacing w:after="0"/>
              <w:jc w:val="center"/>
              <w:rPr>
                <w:rFonts w:ascii="Times New Roman" w:hAnsi="Times New Roman" w:cs="Times New Roman"/>
                <w:b/>
                <w:bCs/>
                <w:i/>
                <w:iCs/>
                <w:sz w:val="16"/>
                <w:szCs w:val="16"/>
              </w:rPr>
            </w:pPr>
            <w:r w:rsidRPr="00E75A0B">
              <w:rPr>
                <w:rFonts w:ascii="Times New Roman" w:hAnsi="Times New Roman" w:cs="Times New Roman"/>
                <w:b/>
                <w:bCs/>
                <w:i/>
                <w:iCs/>
                <w:sz w:val="16"/>
                <w:szCs w:val="16"/>
              </w:rPr>
              <w:t xml:space="preserve">д. </w:t>
            </w:r>
            <w:proofErr w:type="spellStart"/>
            <w:r w:rsidRPr="00E75A0B">
              <w:rPr>
                <w:rFonts w:ascii="Times New Roman" w:hAnsi="Times New Roman" w:cs="Times New Roman"/>
                <w:b/>
                <w:bCs/>
                <w:i/>
                <w:iCs/>
                <w:sz w:val="16"/>
                <w:szCs w:val="16"/>
              </w:rPr>
              <w:t>Лупполово</w:t>
            </w:r>
            <w:proofErr w:type="spellEnd"/>
          </w:p>
        </w:tc>
      </w:tr>
      <w:tr w:rsidR="008517A7" w:rsidRPr="00E75A0B" w14:paraId="6A17FCB4" w14:textId="77777777" w:rsidTr="00E75A0B">
        <w:trPr>
          <w:cantSplit/>
          <w:trHeight w:val="273"/>
        </w:trPr>
        <w:tc>
          <w:tcPr>
            <w:tcW w:w="2268" w:type="dxa"/>
            <w:shd w:val="clear" w:color="auto" w:fill="F7CAAC" w:themeFill="accent2" w:themeFillTint="66"/>
            <w:vAlign w:val="center"/>
          </w:tcPr>
          <w:p w14:paraId="46F5F770" w14:textId="60AA0559" w:rsidR="008517A7" w:rsidRPr="00E75A0B" w:rsidRDefault="008517A7" w:rsidP="008517A7">
            <w:pPr>
              <w:spacing w:after="0"/>
              <w:jc w:val="center"/>
              <w:rPr>
                <w:rFonts w:ascii="Times New Roman" w:hAnsi="Times New Roman" w:cs="Times New Roman"/>
                <w:b/>
                <w:i/>
                <w:iCs/>
                <w:color w:val="000000" w:themeColor="text1"/>
                <w:sz w:val="16"/>
                <w:szCs w:val="16"/>
              </w:rPr>
            </w:pPr>
            <w:r w:rsidRPr="00E75A0B">
              <w:rPr>
                <w:rFonts w:ascii="Times New Roman" w:hAnsi="Times New Roman" w:cs="Times New Roman"/>
                <w:b/>
                <w:i/>
                <w:iCs/>
                <w:color w:val="000000" w:themeColor="text1"/>
                <w:sz w:val="16"/>
                <w:szCs w:val="16"/>
              </w:rPr>
              <w:t>(Q мес. отпуска в сеть)</w:t>
            </w:r>
          </w:p>
        </w:tc>
        <w:tc>
          <w:tcPr>
            <w:tcW w:w="709" w:type="dxa"/>
            <w:shd w:val="clear" w:color="auto" w:fill="auto"/>
            <w:vAlign w:val="center"/>
          </w:tcPr>
          <w:p w14:paraId="6522538F" w14:textId="057BDCB2"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709" w:type="dxa"/>
            <w:shd w:val="clear" w:color="auto" w:fill="auto"/>
            <w:vAlign w:val="center"/>
          </w:tcPr>
          <w:p w14:paraId="70EC86EA" w14:textId="30819387"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3D00A36A" w14:textId="486EE14E"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5C89DC44" w14:textId="2FC270BF"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2FD416D6" w14:textId="3DAA256A"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767CEC6D" w14:textId="5BAAFD62"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709" w:type="dxa"/>
            <w:shd w:val="clear" w:color="auto" w:fill="auto"/>
            <w:vAlign w:val="center"/>
          </w:tcPr>
          <w:p w14:paraId="318705E3" w14:textId="03616C05"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708" w:type="dxa"/>
            <w:shd w:val="clear" w:color="auto" w:fill="auto"/>
            <w:vAlign w:val="center"/>
          </w:tcPr>
          <w:p w14:paraId="23F9ABB6" w14:textId="16A29DC8"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3C3D1B37" w14:textId="48DB468E"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0F49EC5E" w14:textId="5680AE71"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21FD8E65" w14:textId="2279511A"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c>
          <w:tcPr>
            <w:tcW w:w="567" w:type="dxa"/>
            <w:vAlign w:val="center"/>
          </w:tcPr>
          <w:p w14:paraId="197691B5" w14:textId="77900382" w:rsidR="008517A7" w:rsidRPr="00E75A0B" w:rsidRDefault="008517A7" w:rsidP="008517A7">
            <w:pPr>
              <w:spacing w:after="0"/>
              <w:jc w:val="center"/>
              <w:rPr>
                <w:rFonts w:ascii="Times New Roman" w:hAnsi="Times New Roman" w:cs="Times New Roman"/>
                <w:bCs/>
                <w:iCs/>
                <w:color w:val="000000" w:themeColor="text1"/>
                <w:sz w:val="16"/>
                <w:szCs w:val="16"/>
              </w:rPr>
            </w:pPr>
            <w:r w:rsidRPr="00E75A0B">
              <w:rPr>
                <w:rFonts w:ascii="Times New Roman" w:hAnsi="Times New Roman" w:cs="Times New Roman"/>
                <w:bCs/>
                <w:sz w:val="16"/>
                <w:szCs w:val="16"/>
                <w:lang w:eastAsia="ru-RU"/>
              </w:rPr>
              <w:t>н/д</w:t>
            </w:r>
          </w:p>
        </w:tc>
      </w:tr>
      <w:tr w:rsidR="00317F06" w:rsidRPr="00E75A0B" w14:paraId="7C153850" w14:textId="77777777" w:rsidTr="00E75A0B">
        <w:trPr>
          <w:cantSplit/>
          <w:trHeight w:val="122"/>
        </w:trPr>
        <w:tc>
          <w:tcPr>
            <w:tcW w:w="9639" w:type="dxa"/>
            <w:gridSpan w:val="13"/>
            <w:shd w:val="clear" w:color="auto" w:fill="F7CAAC" w:themeFill="accent2" w:themeFillTint="66"/>
            <w:vAlign w:val="center"/>
          </w:tcPr>
          <w:p w14:paraId="22504289" w14:textId="6930D3BA" w:rsidR="00317F06" w:rsidRPr="00E75A0B" w:rsidRDefault="00317F06" w:rsidP="008517A7">
            <w:pPr>
              <w:spacing w:after="0"/>
              <w:jc w:val="center"/>
              <w:rPr>
                <w:rFonts w:ascii="Times New Roman" w:hAnsi="Times New Roman" w:cs="Times New Roman"/>
                <w:bCs/>
                <w:sz w:val="16"/>
                <w:szCs w:val="16"/>
                <w:lang w:eastAsia="ru-RU"/>
              </w:rPr>
            </w:pPr>
            <w:r w:rsidRPr="00E75A0B">
              <w:rPr>
                <w:rFonts w:ascii="Times New Roman" w:hAnsi="Times New Roman" w:cs="Times New Roman"/>
                <w:b/>
                <w:i/>
                <w:sz w:val="16"/>
                <w:szCs w:val="16"/>
              </w:rPr>
              <w:t>д. Юкки</w:t>
            </w:r>
          </w:p>
        </w:tc>
      </w:tr>
      <w:tr w:rsidR="00317F06" w:rsidRPr="00E75A0B" w14:paraId="7B2E28D8" w14:textId="77777777" w:rsidTr="00E75A0B">
        <w:trPr>
          <w:cantSplit/>
          <w:trHeight w:val="195"/>
        </w:trPr>
        <w:tc>
          <w:tcPr>
            <w:tcW w:w="2268" w:type="dxa"/>
            <w:shd w:val="clear" w:color="auto" w:fill="F7CAAC" w:themeFill="accent2" w:themeFillTint="66"/>
            <w:vAlign w:val="center"/>
          </w:tcPr>
          <w:p w14:paraId="551E5E41" w14:textId="44BE9C84" w:rsidR="00317F06" w:rsidRPr="00E75A0B" w:rsidRDefault="00317F06" w:rsidP="00317F06">
            <w:pPr>
              <w:spacing w:after="0"/>
              <w:jc w:val="center"/>
              <w:rPr>
                <w:rFonts w:ascii="Times New Roman" w:hAnsi="Times New Roman" w:cs="Times New Roman"/>
                <w:b/>
                <w:i/>
                <w:iCs/>
                <w:color w:val="000000" w:themeColor="text1"/>
                <w:sz w:val="16"/>
                <w:szCs w:val="16"/>
              </w:rPr>
            </w:pPr>
            <w:r w:rsidRPr="00E75A0B">
              <w:rPr>
                <w:rFonts w:ascii="Times New Roman" w:hAnsi="Times New Roman" w:cs="Times New Roman"/>
                <w:b/>
                <w:i/>
                <w:iCs/>
                <w:color w:val="000000" w:themeColor="text1"/>
                <w:sz w:val="16"/>
                <w:szCs w:val="16"/>
              </w:rPr>
              <w:t>(Q мес. отпуска в сеть)</w:t>
            </w:r>
          </w:p>
        </w:tc>
        <w:tc>
          <w:tcPr>
            <w:tcW w:w="709" w:type="dxa"/>
            <w:shd w:val="clear" w:color="auto" w:fill="auto"/>
            <w:vAlign w:val="center"/>
          </w:tcPr>
          <w:p w14:paraId="0912D3EF" w14:textId="5F874759"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709" w:type="dxa"/>
            <w:shd w:val="clear" w:color="auto" w:fill="auto"/>
            <w:vAlign w:val="center"/>
          </w:tcPr>
          <w:p w14:paraId="32593604" w14:textId="63C9018A"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237A0827" w14:textId="314CEDAA"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1B978BB3" w14:textId="6F466720"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1FD7091A" w14:textId="7AEF24B1"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1784F155" w14:textId="435F940F"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709" w:type="dxa"/>
            <w:shd w:val="clear" w:color="auto" w:fill="auto"/>
            <w:vAlign w:val="center"/>
          </w:tcPr>
          <w:p w14:paraId="622AF6E9" w14:textId="44BFE3BB"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708" w:type="dxa"/>
            <w:shd w:val="clear" w:color="auto" w:fill="auto"/>
            <w:vAlign w:val="center"/>
          </w:tcPr>
          <w:p w14:paraId="254F28DB" w14:textId="10906670"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68DF15B9" w14:textId="0EB68093"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515154F0" w14:textId="0A6F4F7D"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567" w:type="dxa"/>
            <w:shd w:val="clear" w:color="auto" w:fill="auto"/>
            <w:vAlign w:val="center"/>
          </w:tcPr>
          <w:p w14:paraId="38346942" w14:textId="6B4917D8"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c>
          <w:tcPr>
            <w:tcW w:w="567" w:type="dxa"/>
            <w:vAlign w:val="center"/>
          </w:tcPr>
          <w:p w14:paraId="4DB6DC4C" w14:textId="6E24A477" w:rsidR="00317F06" w:rsidRPr="00E75A0B" w:rsidRDefault="00317F06" w:rsidP="00317F06">
            <w:pPr>
              <w:spacing w:after="0"/>
              <w:jc w:val="center"/>
              <w:rPr>
                <w:rFonts w:ascii="Times New Roman" w:hAnsi="Times New Roman" w:cs="Times New Roman"/>
                <w:bCs/>
                <w:sz w:val="16"/>
                <w:szCs w:val="16"/>
                <w:lang w:eastAsia="ru-RU"/>
              </w:rPr>
            </w:pPr>
            <w:r w:rsidRPr="00E75A0B">
              <w:rPr>
                <w:rFonts w:ascii="Times New Roman" w:hAnsi="Times New Roman" w:cs="Times New Roman"/>
                <w:bCs/>
                <w:sz w:val="16"/>
                <w:szCs w:val="16"/>
                <w:lang w:eastAsia="ru-RU"/>
              </w:rPr>
              <w:t>н/д</w:t>
            </w:r>
          </w:p>
        </w:tc>
      </w:tr>
    </w:tbl>
    <w:p w14:paraId="26191BFC" w14:textId="64E116B8" w:rsidR="00A024EA" w:rsidRPr="00E263C8" w:rsidRDefault="00E263C8" w:rsidP="00A024EA">
      <w:pPr>
        <w:spacing w:before="240" w:after="0" w:line="240" w:lineRule="auto"/>
        <w:jc w:val="center"/>
        <w:rPr>
          <w:rFonts w:ascii="Times New Roman" w:hAnsi="Times New Roman" w:cs="Times New Roman"/>
          <w:b/>
          <w:bCs/>
          <w:i/>
          <w:sz w:val="28"/>
          <w:szCs w:val="28"/>
        </w:rPr>
      </w:pPr>
      <w:r w:rsidRPr="00E263C8">
        <w:rPr>
          <w:rFonts w:ascii="Times New Roman" w:hAnsi="Times New Roman" w:cs="Times New Roman"/>
          <w:b/>
          <w:bCs/>
          <w:i/>
          <w:sz w:val="28"/>
          <w:szCs w:val="28"/>
        </w:rPr>
        <w:lastRenderedPageBreak/>
        <w:t>Таблица 1.5.4.2</w:t>
      </w:r>
      <w:r w:rsidR="0093364F" w:rsidRPr="00E263C8">
        <w:rPr>
          <w:rFonts w:ascii="Times New Roman" w:hAnsi="Times New Roman" w:cs="Times New Roman"/>
          <w:b/>
          <w:bCs/>
          <w:i/>
          <w:sz w:val="28"/>
          <w:szCs w:val="28"/>
        </w:rPr>
        <w:t xml:space="preserve"> – Динамика потребления тепловой энергии потребителями</w:t>
      </w:r>
      <w:r w:rsidR="00272EAF">
        <w:rPr>
          <w:rFonts w:ascii="Times New Roman" w:hAnsi="Times New Roman" w:cs="Times New Roman"/>
          <w:b/>
          <w:bCs/>
          <w:i/>
          <w:sz w:val="28"/>
          <w:szCs w:val="28"/>
        </w:rPr>
        <w:t xml:space="preserve"> </w:t>
      </w:r>
      <w:r w:rsidR="00A024EA" w:rsidRPr="00A024EA">
        <w:rPr>
          <w:rFonts w:ascii="Times New Roman" w:hAnsi="Times New Roman" w:cs="Times New Roman"/>
          <w:b/>
          <w:i/>
          <w:color w:val="000000"/>
          <w:sz w:val="28"/>
          <w:szCs w:val="24"/>
        </w:rPr>
        <w:t xml:space="preserve">МО </w:t>
      </w:r>
      <w:r w:rsidR="00FD2E21">
        <w:rPr>
          <w:rFonts w:ascii="Times New Roman" w:hAnsi="Times New Roman" w:cs="Times New Roman"/>
          <w:b/>
          <w:i/>
          <w:color w:val="000000"/>
          <w:sz w:val="28"/>
          <w:szCs w:val="24"/>
        </w:rPr>
        <w:t>«</w:t>
      </w:r>
      <w:proofErr w:type="spellStart"/>
      <w:r w:rsidR="00FD2E21">
        <w:rPr>
          <w:rFonts w:ascii="Times New Roman" w:hAnsi="Times New Roman" w:cs="Times New Roman"/>
          <w:b/>
          <w:i/>
          <w:color w:val="000000"/>
          <w:sz w:val="28"/>
          <w:szCs w:val="24"/>
        </w:rPr>
        <w:t>Юкковское</w:t>
      </w:r>
      <w:proofErr w:type="spellEnd"/>
      <w:r w:rsidR="00FD2E21">
        <w:rPr>
          <w:rFonts w:ascii="Times New Roman" w:hAnsi="Times New Roman" w:cs="Times New Roman"/>
          <w:b/>
          <w:i/>
          <w:color w:val="000000"/>
          <w:sz w:val="28"/>
          <w:szCs w:val="24"/>
        </w:rPr>
        <w:t xml:space="preserve"> сельское поселение»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417"/>
        <w:gridCol w:w="1417"/>
        <w:gridCol w:w="1418"/>
        <w:gridCol w:w="1417"/>
        <w:gridCol w:w="1418"/>
      </w:tblGrid>
      <w:tr w:rsidR="006144C1" w:rsidRPr="00A024EA" w14:paraId="3F3F6D20" w14:textId="3999A319" w:rsidTr="00562B5C">
        <w:trPr>
          <w:trHeight w:val="279"/>
        </w:trPr>
        <w:tc>
          <w:tcPr>
            <w:tcW w:w="2552" w:type="dxa"/>
            <w:shd w:val="clear" w:color="auto" w:fill="F7CAAC" w:themeFill="accent2" w:themeFillTint="66"/>
            <w:vAlign w:val="center"/>
          </w:tcPr>
          <w:p w14:paraId="13CBF57C" w14:textId="77777777" w:rsidR="006144C1" w:rsidRPr="00E75A0B" w:rsidRDefault="006144C1" w:rsidP="00E263C8">
            <w:pPr>
              <w:spacing w:after="0"/>
              <w:ind w:left="74"/>
              <w:jc w:val="center"/>
              <w:rPr>
                <w:rFonts w:ascii="Times New Roman" w:hAnsi="Times New Roman" w:cs="Times New Roman"/>
                <w:b/>
                <w:i/>
                <w:iCs/>
                <w:sz w:val="16"/>
                <w:szCs w:val="16"/>
              </w:rPr>
            </w:pPr>
            <w:r w:rsidRPr="00E75A0B">
              <w:rPr>
                <w:rFonts w:ascii="Times New Roman" w:hAnsi="Times New Roman" w:cs="Times New Roman"/>
                <w:b/>
                <w:i/>
                <w:iCs/>
                <w:sz w:val="16"/>
                <w:szCs w:val="16"/>
              </w:rPr>
              <w:t>Группа потребителей</w:t>
            </w:r>
          </w:p>
        </w:tc>
        <w:tc>
          <w:tcPr>
            <w:tcW w:w="1417" w:type="dxa"/>
            <w:shd w:val="clear" w:color="auto" w:fill="F7CAAC" w:themeFill="accent2" w:themeFillTint="66"/>
            <w:vAlign w:val="center"/>
          </w:tcPr>
          <w:p w14:paraId="08263DD5" w14:textId="77777777" w:rsidR="006144C1" w:rsidRPr="00E75A0B" w:rsidRDefault="006144C1" w:rsidP="00E263C8">
            <w:pPr>
              <w:spacing w:after="0"/>
              <w:jc w:val="center"/>
              <w:rPr>
                <w:rFonts w:ascii="Times New Roman" w:hAnsi="Times New Roman" w:cs="Times New Roman"/>
                <w:b/>
                <w:i/>
                <w:iCs/>
                <w:sz w:val="16"/>
                <w:szCs w:val="16"/>
              </w:rPr>
            </w:pPr>
            <w:r w:rsidRPr="00E75A0B">
              <w:rPr>
                <w:rFonts w:ascii="Times New Roman" w:hAnsi="Times New Roman" w:cs="Times New Roman"/>
                <w:b/>
                <w:i/>
                <w:iCs/>
                <w:sz w:val="16"/>
                <w:szCs w:val="16"/>
              </w:rPr>
              <w:t>2018 г.</w:t>
            </w:r>
          </w:p>
        </w:tc>
        <w:tc>
          <w:tcPr>
            <w:tcW w:w="1417" w:type="dxa"/>
            <w:shd w:val="clear" w:color="auto" w:fill="F7CAAC" w:themeFill="accent2" w:themeFillTint="66"/>
            <w:vAlign w:val="center"/>
          </w:tcPr>
          <w:p w14:paraId="3E1ECE99" w14:textId="77777777" w:rsidR="006144C1" w:rsidRPr="00E75A0B" w:rsidRDefault="006144C1" w:rsidP="00E263C8">
            <w:pPr>
              <w:spacing w:after="0"/>
              <w:ind w:left="69"/>
              <w:jc w:val="center"/>
              <w:rPr>
                <w:rFonts w:ascii="Times New Roman" w:hAnsi="Times New Roman" w:cs="Times New Roman"/>
                <w:b/>
                <w:i/>
                <w:iCs/>
                <w:sz w:val="16"/>
                <w:szCs w:val="16"/>
              </w:rPr>
            </w:pPr>
            <w:r w:rsidRPr="00E75A0B">
              <w:rPr>
                <w:rFonts w:ascii="Times New Roman" w:hAnsi="Times New Roman" w:cs="Times New Roman"/>
                <w:b/>
                <w:i/>
                <w:iCs/>
                <w:sz w:val="16"/>
                <w:szCs w:val="16"/>
              </w:rPr>
              <w:t>2019 г.</w:t>
            </w:r>
          </w:p>
        </w:tc>
        <w:tc>
          <w:tcPr>
            <w:tcW w:w="1418" w:type="dxa"/>
            <w:shd w:val="clear" w:color="auto" w:fill="F7CAAC" w:themeFill="accent2" w:themeFillTint="66"/>
            <w:vAlign w:val="center"/>
          </w:tcPr>
          <w:p w14:paraId="3EE8A297" w14:textId="3D8A186A" w:rsidR="006144C1" w:rsidRPr="00E75A0B" w:rsidRDefault="006144C1" w:rsidP="00E263C8">
            <w:pPr>
              <w:spacing w:after="0"/>
              <w:jc w:val="center"/>
              <w:rPr>
                <w:rFonts w:ascii="Times New Roman" w:hAnsi="Times New Roman" w:cs="Times New Roman"/>
                <w:b/>
                <w:i/>
                <w:iCs/>
                <w:sz w:val="16"/>
                <w:szCs w:val="16"/>
              </w:rPr>
            </w:pPr>
            <w:r w:rsidRPr="00E75A0B">
              <w:rPr>
                <w:rFonts w:ascii="Times New Roman" w:hAnsi="Times New Roman" w:cs="Times New Roman"/>
                <w:b/>
                <w:i/>
                <w:iCs/>
                <w:sz w:val="16"/>
                <w:szCs w:val="16"/>
              </w:rPr>
              <w:t>2020 г.(за 6 мес.)</w:t>
            </w:r>
          </w:p>
        </w:tc>
        <w:tc>
          <w:tcPr>
            <w:tcW w:w="1417" w:type="dxa"/>
            <w:shd w:val="clear" w:color="auto" w:fill="F7CAAC" w:themeFill="accent2" w:themeFillTint="66"/>
            <w:vAlign w:val="center"/>
          </w:tcPr>
          <w:p w14:paraId="7DB260FB" w14:textId="77777777" w:rsidR="006144C1" w:rsidRPr="00E75A0B" w:rsidRDefault="006144C1" w:rsidP="00E263C8">
            <w:pPr>
              <w:spacing w:after="0"/>
              <w:ind w:left="69"/>
              <w:jc w:val="center"/>
              <w:rPr>
                <w:rFonts w:ascii="Times New Roman" w:hAnsi="Times New Roman" w:cs="Times New Roman"/>
                <w:b/>
                <w:i/>
                <w:iCs/>
                <w:sz w:val="16"/>
                <w:szCs w:val="16"/>
              </w:rPr>
            </w:pPr>
            <w:r w:rsidRPr="00E75A0B">
              <w:rPr>
                <w:rFonts w:ascii="Times New Roman" w:hAnsi="Times New Roman" w:cs="Times New Roman"/>
                <w:b/>
                <w:i/>
                <w:iCs/>
                <w:sz w:val="16"/>
                <w:szCs w:val="16"/>
              </w:rPr>
              <w:t>2021 г.</w:t>
            </w:r>
          </w:p>
        </w:tc>
        <w:tc>
          <w:tcPr>
            <w:tcW w:w="1418" w:type="dxa"/>
            <w:shd w:val="clear" w:color="auto" w:fill="F7CAAC" w:themeFill="accent2" w:themeFillTint="66"/>
            <w:vAlign w:val="center"/>
          </w:tcPr>
          <w:p w14:paraId="5612D132" w14:textId="4BDAFED5" w:rsidR="006144C1" w:rsidRPr="00E75A0B" w:rsidRDefault="00562B5C" w:rsidP="00562B5C">
            <w:pPr>
              <w:spacing w:after="0"/>
              <w:ind w:left="69"/>
              <w:jc w:val="center"/>
              <w:rPr>
                <w:rFonts w:ascii="Times New Roman" w:hAnsi="Times New Roman" w:cs="Times New Roman"/>
                <w:b/>
                <w:i/>
                <w:iCs/>
                <w:sz w:val="16"/>
                <w:szCs w:val="16"/>
              </w:rPr>
            </w:pPr>
            <w:r w:rsidRPr="00E75A0B">
              <w:rPr>
                <w:rFonts w:ascii="Times New Roman" w:hAnsi="Times New Roman" w:cs="Times New Roman"/>
                <w:b/>
                <w:i/>
                <w:iCs/>
                <w:sz w:val="16"/>
                <w:szCs w:val="16"/>
              </w:rPr>
              <w:t>2022г.</w:t>
            </w:r>
          </w:p>
        </w:tc>
      </w:tr>
      <w:tr w:rsidR="00562B5C" w:rsidRPr="00A024EA" w14:paraId="6FDB8321" w14:textId="2AF04036" w:rsidTr="00E91263">
        <w:trPr>
          <w:trHeight w:val="230"/>
        </w:trPr>
        <w:tc>
          <w:tcPr>
            <w:tcW w:w="9639" w:type="dxa"/>
            <w:gridSpan w:val="6"/>
            <w:shd w:val="clear" w:color="auto" w:fill="F7CAAC" w:themeFill="accent2" w:themeFillTint="66"/>
            <w:vAlign w:val="center"/>
          </w:tcPr>
          <w:p w14:paraId="5DDC114F" w14:textId="14279003" w:rsidR="00562B5C" w:rsidRPr="00E75A0B" w:rsidRDefault="00562B5C" w:rsidP="00C63DEC">
            <w:pPr>
              <w:spacing w:after="0"/>
              <w:ind w:left="93"/>
              <w:jc w:val="center"/>
              <w:rPr>
                <w:rFonts w:ascii="Times New Roman" w:hAnsi="Times New Roman" w:cs="Times New Roman"/>
                <w:b/>
                <w:bCs/>
                <w:i/>
                <w:iCs/>
                <w:sz w:val="16"/>
                <w:szCs w:val="16"/>
              </w:rPr>
            </w:pPr>
            <w:r w:rsidRPr="00E75A0B">
              <w:rPr>
                <w:rFonts w:ascii="Times New Roman" w:hAnsi="Times New Roman" w:cs="Times New Roman"/>
                <w:b/>
                <w:bCs/>
                <w:i/>
                <w:iCs/>
                <w:sz w:val="16"/>
                <w:szCs w:val="16"/>
              </w:rPr>
              <w:t xml:space="preserve">д. </w:t>
            </w:r>
            <w:proofErr w:type="spellStart"/>
            <w:r w:rsidRPr="00E75A0B">
              <w:rPr>
                <w:rFonts w:ascii="Times New Roman" w:hAnsi="Times New Roman" w:cs="Times New Roman"/>
                <w:b/>
                <w:bCs/>
                <w:i/>
                <w:iCs/>
                <w:sz w:val="16"/>
                <w:szCs w:val="16"/>
              </w:rPr>
              <w:t>Лупполово</w:t>
            </w:r>
            <w:proofErr w:type="spellEnd"/>
          </w:p>
        </w:tc>
      </w:tr>
      <w:tr w:rsidR="006144C1" w:rsidRPr="00A024EA" w14:paraId="7CA54EC1" w14:textId="5E90FEA8" w:rsidTr="00562B5C">
        <w:trPr>
          <w:trHeight w:val="230"/>
        </w:trPr>
        <w:tc>
          <w:tcPr>
            <w:tcW w:w="2552" w:type="dxa"/>
            <w:shd w:val="clear" w:color="auto" w:fill="F7CAAC" w:themeFill="accent2" w:themeFillTint="66"/>
            <w:vAlign w:val="center"/>
          </w:tcPr>
          <w:p w14:paraId="39D5DE77" w14:textId="77777777" w:rsidR="006144C1" w:rsidRPr="00E75A0B" w:rsidRDefault="006144C1" w:rsidP="00C63DEC">
            <w:pPr>
              <w:spacing w:after="0"/>
              <w:ind w:left="7"/>
              <w:jc w:val="center"/>
              <w:rPr>
                <w:rFonts w:ascii="Times New Roman" w:hAnsi="Times New Roman" w:cs="Times New Roman"/>
                <w:b/>
                <w:i/>
                <w:iCs/>
                <w:sz w:val="16"/>
                <w:szCs w:val="16"/>
              </w:rPr>
            </w:pPr>
            <w:r w:rsidRPr="00E75A0B">
              <w:rPr>
                <w:rFonts w:ascii="Times New Roman" w:hAnsi="Times New Roman" w:cs="Times New Roman"/>
                <w:b/>
                <w:i/>
                <w:iCs/>
                <w:sz w:val="16"/>
                <w:szCs w:val="16"/>
              </w:rPr>
              <w:t>Население</w:t>
            </w:r>
          </w:p>
        </w:tc>
        <w:tc>
          <w:tcPr>
            <w:tcW w:w="1417" w:type="dxa"/>
            <w:shd w:val="clear" w:color="auto" w:fill="auto"/>
          </w:tcPr>
          <w:p w14:paraId="72A1897A" w14:textId="0049EE0C" w:rsidR="006144C1" w:rsidRPr="00E75A0B" w:rsidRDefault="006144C1" w:rsidP="00C63DEC">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auto"/>
          </w:tcPr>
          <w:p w14:paraId="3A23FB9E" w14:textId="79294C19" w:rsidR="006144C1" w:rsidRPr="00E75A0B" w:rsidRDefault="006144C1" w:rsidP="00C63DEC">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8" w:type="dxa"/>
            <w:shd w:val="clear" w:color="auto" w:fill="auto"/>
          </w:tcPr>
          <w:p w14:paraId="11789E43" w14:textId="51DFD7C3" w:rsidR="006144C1" w:rsidRPr="00E75A0B" w:rsidRDefault="006144C1" w:rsidP="00C63DEC">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auto"/>
          </w:tcPr>
          <w:p w14:paraId="5B5C3D37" w14:textId="060B372B" w:rsidR="006144C1" w:rsidRPr="00E75A0B" w:rsidRDefault="006144C1" w:rsidP="00C63DEC">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6707,35</w:t>
            </w:r>
          </w:p>
        </w:tc>
        <w:tc>
          <w:tcPr>
            <w:tcW w:w="1418" w:type="dxa"/>
            <w:vAlign w:val="center"/>
          </w:tcPr>
          <w:p w14:paraId="7B864FA4" w14:textId="185BBDDC" w:rsidR="006144C1" w:rsidRPr="00E75A0B" w:rsidRDefault="00DF656C" w:rsidP="00562B5C">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6067,24</w:t>
            </w:r>
          </w:p>
        </w:tc>
      </w:tr>
      <w:tr w:rsidR="006144C1" w:rsidRPr="00A024EA" w14:paraId="2D83C7B3" w14:textId="6AAA33E5" w:rsidTr="00562B5C">
        <w:trPr>
          <w:trHeight w:val="235"/>
        </w:trPr>
        <w:tc>
          <w:tcPr>
            <w:tcW w:w="2552" w:type="dxa"/>
            <w:shd w:val="clear" w:color="auto" w:fill="F7CAAC" w:themeFill="accent2" w:themeFillTint="66"/>
            <w:vAlign w:val="center"/>
          </w:tcPr>
          <w:p w14:paraId="6CCB31E7" w14:textId="77777777" w:rsidR="006144C1" w:rsidRPr="00E75A0B" w:rsidRDefault="006144C1" w:rsidP="00C63DEC">
            <w:pPr>
              <w:spacing w:after="0"/>
              <w:ind w:left="7"/>
              <w:jc w:val="center"/>
              <w:rPr>
                <w:rFonts w:ascii="Times New Roman" w:hAnsi="Times New Roman" w:cs="Times New Roman"/>
                <w:b/>
                <w:i/>
                <w:iCs/>
                <w:sz w:val="16"/>
                <w:szCs w:val="16"/>
              </w:rPr>
            </w:pPr>
            <w:r w:rsidRPr="00E75A0B">
              <w:rPr>
                <w:rFonts w:ascii="Times New Roman" w:hAnsi="Times New Roman" w:cs="Times New Roman"/>
                <w:b/>
                <w:i/>
                <w:iCs/>
                <w:sz w:val="16"/>
                <w:szCs w:val="16"/>
              </w:rPr>
              <w:t>Бюджетная группа</w:t>
            </w:r>
          </w:p>
        </w:tc>
        <w:tc>
          <w:tcPr>
            <w:tcW w:w="1417" w:type="dxa"/>
            <w:shd w:val="clear" w:color="auto" w:fill="FBE4D5" w:themeFill="accent2" w:themeFillTint="33"/>
          </w:tcPr>
          <w:p w14:paraId="0A93D57F" w14:textId="3C4908F0" w:rsidR="006144C1" w:rsidRPr="00E75A0B" w:rsidRDefault="006144C1" w:rsidP="00C63DEC">
            <w:pPr>
              <w:spacing w:after="0"/>
              <w:ind w:left="98"/>
              <w:jc w:val="center"/>
              <w:rPr>
                <w:rFonts w:ascii="Times New Roman" w:hAnsi="Times New Roman" w:cs="Times New Roman"/>
                <w:iCs/>
                <w:sz w:val="16"/>
                <w:szCs w:val="16"/>
                <w:lang w:val="en-US"/>
              </w:rPr>
            </w:pPr>
            <w:r w:rsidRPr="00E75A0B">
              <w:rPr>
                <w:rFonts w:ascii="Times New Roman" w:hAnsi="Times New Roman" w:cs="Times New Roman"/>
                <w:iCs/>
                <w:sz w:val="16"/>
                <w:szCs w:val="16"/>
              </w:rPr>
              <w:t>-</w:t>
            </w:r>
          </w:p>
        </w:tc>
        <w:tc>
          <w:tcPr>
            <w:tcW w:w="1417" w:type="dxa"/>
            <w:shd w:val="clear" w:color="auto" w:fill="FBE4D5" w:themeFill="accent2" w:themeFillTint="33"/>
          </w:tcPr>
          <w:p w14:paraId="647212A5" w14:textId="7009D600" w:rsidR="006144C1" w:rsidRPr="00E75A0B" w:rsidRDefault="006144C1" w:rsidP="00C63DEC">
            <w:pPr>
              <w:spacing w:after="0"/>
              <w:ind w:left="93"/>
              <w:jc w:val="center"/>
              <w:rPr>
                <w:rFonts w:ascii="Times New Roman" w:hAnsi="Times New Roman" w:cs="Times New Roman"/>
                <w:iCs/>
                <w:sz w:val="16"/>
                <w:szCs w:val="16"/>
                <w:lang w:val="en-US"/>
              </w:rPr>
            </w:pPr>
            <w:r w:rsidRPr="00E75A0B">
              <w:rPr>
                <w:rFonts w:ascii="Times New Roman" w:hAnsi="Times New Roman" w:cs="Times New Roman"/>
                <w:iCs/>
                <w:sz w:val="16"/>
                <w:szCs w:val="16"/>
              </w:rPr>
              <w:t>-</w:t>
            </w:r>
          </w:p>
        </w:tc>
        <w:tc>
          <w:tcPr>
            <w:tcW w:w="1418" w:type="dxa"/>
            <w:shd w:val="clear" w:color="auto" w:fill="FBE4D5" w:themeFill="accent2" w:themeFillTint="33"/>
          </w:tcPr>
          <w:p w14:paraId="074235E9" w14:textId="5EB3EE45" w:rsidR="006144C1" w:rsidRPr="00E75A0B" w:rsidRDefault="006144C1" w:rsidP="00C63DEC">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FBE4D5" w:themeFill="accent2" w:themeFillTint="33"/>
          </w:tcPr>
          <w:p w14:paraId="121AE9B0" w14:textId="23F030DD" w:rsidR="006144C1" w:rsidRPr="00E75A0B" w:rsidRDefault="006144C1" w:rsidP="00C63DEC">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8" w:type="dxa"/>
            <w:shd w:val="clear" w:color="auto" w:fill="FBE4D5" w:themeFill="accent2" w:themeFillTint="33"/>
            <w:vAlign w:val="center"/>
          </w:tcPr>
          <w:p w14:paraId="1E95D8FF" w14:textId="77777777" w:rsidR="006144C1" w:rsidRPr="00E75A0B" w:rsidRDefault="006144C1" w:rsidP="00562B5C">
            <w:pPr>
              <w:spacing w:after="0"/>
              <w:ind w:left="93"/>
              <w:jc w:val="center"/>
              <w:rPr>
                <w:rFonts w:ascii="Times New Roman" w:hAnsi="Times New Roman" w:cs="Times New Roman"/>
                <w:iCs/>
                <w:sz w:val="16"/>
                <w:szCs w:val="16"/>
              </w:rPr>
            </w:pPr>
          </w:p>
        </w:tc>
      </w:tr>
      <w:tr w:rsidR="006144C1" w:rsidRPr="00A024EA" w14:paraId="3B24D06A" w14:textId="75B26B53" w:rsidTr="00562B5C">
        <w:trPr>
          <w:trHeight w:val="77"/>
        </w:trPr>
        <w:tc>
          <w:tcPr>
            <w:tcW w:w="2552" w:type="dxa"/>
            <w:shd w:val="clear" w:color="auto" w:fill="F7CAAC" w:themeFill="accent2" w:themeFillTint="66"/>
            <w:vAlign w:val="center"/>
          </w:tcPr>
          <w:p w14:paraId="3390F1CC" w14:textId="77777777" w:rsidR="006144C1" w:rsidRPr="00E75A0B" w:rsidRDefault="006144C1" w:rsidP="00C63DEC">
            <w:pPr>
              <w:spacing w:after="0"/>
              <w:jc w:val="center"/>
              <w:rPr>
                <w:rFonts w:ascii="Times New Roman" w:hAnsi="Times New Roman" w:cs="Times New Roman"/>
                <w:b/>
                <w:i/>
                <w:iCs/>
                <w:sz w:val="16"/>
                <w:szCs w:val="16"/>
              </w:rPr>
            </w:pPr>
            <w:r w:rsidRPr="00E75A0B">
              <w:rPr>
                <w:rFonts w:ascii="Times New Roman" w:hAnsi="Times New Roman" w:cs="Times New Roman"/>
                <w:b/>
                <w:i/>
                <w:iCs/>
                <w:sz w:val="16"/>
                <w:szCs w:val="16"/>
              </w:rPr>
              <w:t>Прочая группа</w:t>
            </w:r>
          </w:p>
        </w:tc>
        <w:tc>
          <w:tcPr>
            <w:tcW w:w="1417" w:type="dxa"/>
            <w:shd w:val="clear" w:color="auto" w:fill="auto"/>
          </w:tcPr>
          <w:p w14:paraId="3A008F09" w14:textId="5F33F935" w:rsidR="006144C1" w:rsidRPr="00E75A0B" w:rsidRDefault="006144C1" w:rsidP="00C63DEC">
            <w:pPr>
              <w:spacing w:after="0"/>
              <w:ind w:left="98"/>
              <w:jc w:val="center"/>
              <w:rPr>
                <w:rFonts w:ascii="Times New Roman" w:hAnsi="Times New Roman" w:cs="Times New Roman"/>
                <w:iCs/>
                <w:sz w:val="16"/>
                <w:szCs w:val="16"/>
                <w:lang w:val="en-US"/>
              </w:rPr>
            </w:pPr>
            <w:r w:rsidRPr="00E75A0B">
              <w:rPr>
                <w:rFonts w:ascii="Times New Roman" w:hAnsi="Times New Roman" w:cs="Times New Roman"/>
                <w:iCs/>
                <w:sz w:val="16"/>
                <w:szCs w:val="16"/>
              </w:rPr>
              <w:t>-</w:t>
            </w:r>
          </w:p>
        </w:tc>
        <w:tc>
          <w:tcPr>
            <w:tcW w:w="1417" w:type="dxa"/>
            <w:shd w:val="clear" w:color="auto" w:fill="auto"/>
          </w:tcPr>
          <w:p w14:paraId="427C2283" w14:textId="6F54F404" w:rsidR="006144C1" w:rsidRPr="00E75A0B" w:rsidRDefault="006144C1" w:rsidP="00C63DEC">
            <w:pPr>
              <w:spacing w:after="0"/>
              <w:ind w:left="93"/>
              <w:jc w:val="center"/>
              <w:rPr>
                <w:rFonts w:ascii="Times New Roman" w:hAnsi="Times New Roman" w:cs="Times New Roman"/>
                <w:iCs/>
                <w:sz w:val="16"/>
                <w:szCs w:val="16"/>
                <w:lang w:val="en-US"/>
              </w:rPr>
            </w:pPr>
            <w:r w:rsidRPr="00E75A0B">
              <w:rPr>
                <w:rFonts w:ascii="Times New Roman" w:hAnsi="Times New Roman" w:cs="Times New Roman"/>
                <w:iCs/>
                <w:sz w:val="16"/>
                <w:szCs w:val="16"/>
              </w:rPr>
              <w:t>-</w:t>
            </w:r>
          </w:p>
        </w:tc>
        <w:tc>
          <w:tcPr>
            <w:tcW w:w="1418" w:type="dxa"/>
            <w:shd w:val="clear" w:color="auto" w:fill="auto"/>
          </w:tcPr>
          <w:p w14:paraId="2F44D80D" w14:textId="288C9A62" w:rsidR="006144C1" w:rsidRPr="00E75A0B" w:rsidRDefault="006144C1" w:rsidP="00C63DEC">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auto"/>
          </w:tcPr>
          <w:p w14:paraId="7F214A1A" w14:textId="276F72C0" w:rsidR="006144C1" w:rsidRPr="00E75A0B" w:rsidRDefault="006144C1" w:rsidP="00C63DEC">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8" w:type="dxa"/>
            <w:vAlign w:val="center"/>
          </w:tcPr>
          <w:p w14:paraId="58CC544C" w14:textId="77777777" w:rsidR="006144C1" w:rsidRPr="00E75A0B" w:rsidRDefault="006144C1" w:rsidP="00562B5C">
            <w:pPr>
              <w:spacing w:after="0"/>
              <w:ind w:left="93"/>
              <w:jc w:val="center"/>
              <w:rPr>
                <w:rFonts w:ascii="Times New Roman" w:hAnsi="Times New Roman" w:cs="Times New Roman"/>
                <w:iCs/>
                <w:sz w:val="16"/>
                <w:szCs w:val="16"/>
              </w:rPr>
            </w:pPr>
          </w:p>
        </w:tc>
      </w:tr>
      <w:tr w:rsidR="006144C1" w:rsidRPr="00A024EA" w14:paraId="44BAD007" w14:textId="31CADF45" w:rsidTr="00562B5C">
        <w:trPr>
          <w:trHeight w:val="228"/>
        </w:trPr>
        <w:tc>
          <w:tcPr>
            <w:tcW w:w="2552" w:type="dxa"/>
            <w:shd w:val="clear" w:color="auto" w:fill="F7CAAC" w:themeFill="accent2" w:themeFillTint="66"/>
            <w:vAlign w:val="center"/>
          </w:tcPr>
          <w:p w14:paraId="0E5C4DD9" w14:textId="08A4C869" w:rsidR="006144C1" w:rsidRPr="00E75A0B" w:rsidRDefault="006144C1" w:rsidP="00C63DEC">
            <w:pPr>
              <w:spacing w:after="0"/>
              <w:jc w:val="center"/>
              <w:rPr>
                <w:rFonts w:ascii="Times New Roman" w:hAnsi="Times New Roman" w:cs="Times New Roman"/>
                <w:b/>
                <w:i/>
                <w:iCs/>
                <w:sz w:val="16"/>
                <w:szCs w:val="16"/>
              </w:rPr>
            </w:pPr>
            <w:r w:rsidRPr="00E75A0B">
              <w:rPr>
                <w:rFonts w:ascii="Times New Roman" w:hAnsi="Times New Roman" w:cs="Times New Roman"/>
                <w:b/>
                <w:i/>
                <w:iCs/>
                <w:sz w:val="16"/>
                <w:szCs w:val="16"/>
              </w:rPr>
              <w:t>Итого по котельной</w:t>
            </w:r>
          </w:p>
        </w:tc>
        <w:tc>
          <w:tcPr>
            <w:tcW w:w="1417" w:type="dxa"/>
            <w:shd w:val="clear" w:color="auto" w:fill="FBE4D5" w:themeFill="accent2" w:themeFillTint="33"/>
          </w:tcPr>
          <w:p w14:paraId="11917992" w14:textId="0F428F1A" w:rsidR="006144C1" w:rsidRPr="00E75A0B" w:rsidRDefault="006144C1" w:rsidP="00C63DEC">
            <w:pPr>
              <w:spacing w:after="0"/>
              <w:ind w:left="98"/>
              <w:jc w:val="center"/>
              <w:rPr>
                <w:rFonts w:ascii="Times New Roman" w:hAnsi="Times New Roman" w:cs="Times New Roman"/>
                <w:b/>
                <w:i/>
                <w:iCs/>
                <w:sz w:val="16"/>
                <w:szCs w:val="16"/>
                <w:lang w:val="en-US"/>
              </w:rPr>
            </w:pPr>
            <w:r w:rsidRPr="00E75A0B">
              <w:rPr>
                <w:rFonts w:ascii="Times New Roman" w:hAnsi="Times New Roman" w:cs="Times New Roman"/>
                <w:b/>
                <w:i/>
                <w:iCs/>
                <w:sz w:val="16"/>
                <w:szCs w:val="16"/>
              </w:rPr>
              <w:t>-</w:t>
            </w:r>
          </w:p>
        </w:tc>
        <w:tc>
          <w:tcPr>
            <w:tcW w:w="1417" w:type="dxa"/>
            <w:shd w:val="clear" w:color="auto" w:fill="FBE4D5" w:themeFill="accent2" w:themeFillTint="33"/>
          </w:tcPr>
          <w:p w14:paraId="14F18566" w14:textId="39123216" w:rsidR="006144C1" w:rsidRPr="00E75A0B" w:rsidRDefault="006144C1" w:rsidP="00C63DEC">
            <w:pPr>
              <w:spacing w:after="0"/>
              <w:ind w:left="93"/>
              <w:jc w:val="center"/>
              <w:rPr>
                <w:rFonts w:ascii="Times New Roman" w:hAnsi="Times New Roman" w:cs="Times New Roman"/>
                <w:b/>
                <w:i/>
                <w:iCs/>
                <w:sz w:val="16"/>
                <w:szCs w:val="16"/>
                <w:lang w:val="en-US"/>
              </w:rPr>
            </w:pPr>
            <w:r w:rsidRPr="00E75A0B">
              <w:rPr>
                <w:rFonts w:ascii="Times New Roman" w:hAnsi="Times New Roman" w:cs="Times New Roman"/>
                <w:b/>
                <w:i/>
                <w:iCs/>
                <w:sz w:val="16"/>
                <w:szCs w:val="16"/>
              </w:rPr>
              <w:t>-</w:t>
            </w:r>
          </w:p>
        </w:tc>
        <w:tc>
          <w:tcPr>
            <w:tcW w:w="1418" w:type="dxa"/>
            <w:shd w:val="clear" w:color="auto" w:fill="FBE4D5" w:themeFill="accent2" w:themeFillTint="33"/>
          </w:tcPr>
          <w:p w14:paraId="109745BE" w14:textId="14C4ED24" w:rsidR="006144C1" w:rsidRPr="00E75A0B" w:rsidRDefault="006144C1" w:rsidP="00C63DEC">
            <w:pPr>
              <w:spacing w:after="0"/>
              <w:ind w:left="98"/>
              <w:jc w:val="center"/>
              <w:rPr>
                <w:rFonts w:ascii="Times New Roman" w:hAnsi="Times New Roman" w:cs="Times New Roman"/>
                <w:b/>
                <w:i/>
                <w:iCs/>
                <w:sz w:val="16"/>
                <w:szCs w:val="16"/>
              </w:rPr>
            </w:pPr>
            <w:r w:rsidRPr="00E75A0B">
              <w:rPr>
                <w:rFonts w:ascii="Times New Roman" w:hAnsi="Times New Roman" w:cs="Times New Roman"/>
                <w:b/>
                <w:i/>
                <w:iCs/>
                <w:sz w:val="16"/>
                <w:szCs w:val="16"/>
              </w:rPr>
              <w:t>-</w:t>
            </w:r>
          </w:p>
        </w:tc>
        <w:tc>
          <w:tcPr>
            <w:tcW w:w="1417" w:type="dxa"/>
            <w:shd w:val="clear" w:color="auto" w:fill="FBE4D5" w:themeFill="accent2" w:themeFillTint="33"/>
          </w:tcPr>
          <w:p w14:paraId="165B3988" w14:textId="30CC86C4" w:rsidR="006144C1" w:rsidRPr="00E75A0B" w:rsidRDefault="00DF656C" w:rsidP="00C63DEC">
            <w:pPr>
              <w:spacing w:after="0"/>
              <w:ind w:left="93"/>
              <w:jc w:val="center"/>
              <w:rPr>
                <w:rFonts w:ascii="Times New Roman" w:hAnsi="Times New Roman" w:cs="Times New Roman"/>
                <w:b/>
                <w:i/>
                <w:iCs/>
                <w:sz w:val="16"/>
                <w:szCs w:val="16"/>
              </w:rPr>
            </w:pPr>
            <w:r w:rsidRPr="00E75A0B">
              <w:rPr>
                <w:rFonts w:ascii="Times New Roman" w:hAnsi="Times New Roman" w:cs="Times New Roman"/>
                <w:b/>
                <w:i/>
                <w:iCs/>
                <w:sz w:val="16"/>
                <w:szCs w:val="16"/>
              </w:rPr>
              <w:t>6707,35</w:t>
            </w:r>
          </w:p>
        </w:tc>
        <w:tc>
          <w:tcPr>
            <w:tcW w:w="1418" w:type="dxa"/>
            <w:shd w:val="clear" w:color="auto" w:fill="FBE4D5" w:themeFill="accent2" w:themeFillTint="33"/>
            <w:vAlign w:val="center"/>
          </w:tcPr>
          <w:p w14:paraId="4EE436FA" w14:textId="5F5E0D95" w:rsidR="006144C1" w:rsidRPr="00E75A0B" w:rsidRDefault="00DF656C" w:rsidP="00562B5C">
            <w:pPr>
              <w:spacing w:after="0"/>
              <w:ind w:left="93"/>
              <w:jc w:val="center"/>
              <w:rPr>
                <w:rFonts w:ascii="Times New Roman" w:hAnsi="Times New Roman" w:cs="Times New Roman"/>
                <w:b/>
                <w:i/>
                <w:iCs/>
                <w:sz w:val="16"/>
                <w:szCs w:val="16"/>
              </w:rPr>
            </w:pPr>
            <w:r w:rsidRPr="00E75A0B">
              <w:rPr>
                <w:rFonts w:ascii="Times New Roman" w:hAnsi="Times New Roman" w:cs="Times New Roman"/>
                <w:b/>
                <w:i/>
                <w:iCs/>
                <w:sz w:val="16"/>
                <w:szCs w:val="16"/>
              </w:rPr>
              <w:t>6037,24</w:t>
            </w:r>
          </w:p>
        </w:tc>
      </w:tr>
      <w:tr w:rsidR="00562B5C" w:rsidRPr="00A024EA" w14:paraId="3BF79B6A" w14:textId="241DF7A7" w:rsidTr="00E91263">
        <w:trPr>
          <w:trHeight w:val="228"/>
        </w:trPr>
        <w:tc>
          <w:tcPr>
            <w:tcW w:w="9639" w:type="dxa"/>
            <w:gridSpan w:val="6"/>
            <w:shd w:val="clear" w:color="auto" w:fill="F7CAAC" w:themeFill="accent2" w:themeFillTint="66"/>
            <w:vAlign w:val="center"/>
          </w:tcPr>
          <w:p w14:paraId="2CB28B8C" w14:textId="7C8A06D9" w:rsidR="00562B5C" w:rsidRPr="00E75A0B" w:rsidRDefault="00562B5C" w:rsidP="00C63DEC">
            <w:pPr>
              <w:spacing w:after="0"/>
              <w:ind w:left="93"/>
              <w:jc w:val="center"/>
              <w:rPr>
                <w:rFonts w:ascii="Times New Roman" w:hAnsi="Times New Roman"/>
                <w:b/>
                <w:i/>
                <w:sz w:val="16"/>
                <w:szCs w:val="16"/>
              </w:rPr>
            </w:pPr>
            <w:r w:rsidRPr="00E75A0B">
              <w:rPr>
                <w:rFonts w:ascii="Times New Roman" w:hAnsi="Times New Roman"/>
                <w:b/>
                <w:i/>
                <w:sz w:val="16"/>
                <w:szCs w:val="16"/>
              </w:rPr>
              <w:t>д. Юкки</w:t>
            </w:r>
          </w:p>
        </w:tc>
      </w:tr>
      <w:tr w:rsidR="00F94861" w:rsidRPr="00A024EA" w14:paraId="7231A45C" w14:textId="58A05772" w:rsidTr="00E91263">
        <w:trPr>
          <w:trHeight w:val="228"/>
        </w:trPr>
        <w:tc>
          <w:tcPr>
            <w:tcW w:w="2552" w:type="dxa"/>
            <w:shd w:val="clear" w:color="auto" w:fill="F7CAAC" w:themeFill="accent2" w:themeFillTint="66"/>
            <w:vAlign w:val="center"/>
          </w:tcPr>
          <w:p w14:paraId="2511FCF6" w14:textId="343EEE66" w:rsidR="00F94861" w:rsidRPr="00E75A0B" w:rsidRDefault="00F94861" w:rsidP="00F94861">
            <w:pPr>
              <w:spacing w:after="0"/>
              <w:jc w:val="center"/>
              <w:rPr>
                <w:rFonts w:ascii="Times New Roman" w:hAnsi="Times New Roman" w:cs="Times New Roman"/>
                <w:b/>
                <w:i/>
                <w:iCs/>
                <w:sz w:val="16"/>
                <w:szCs w:val="16"/>
              </w:rPr>
            </w:pPr>
            <w:r w:rsidRPr="00E75A0B">
              <w:rPr>
                <w:rFonts w:ascii="Times New Roman" w:hAnsi="Times New Roman" w:cs="Times New Roman"/>
                <w:b/>
                <w:i/>
                <w:iCs/>
                <w:sz w:val="16"/>
                <w:szCs w:val="16"/>
              </w:rPr>
              <w:t>Население</w:t>
            </w:r>
          </w:p>
        </w:tc>
        <w:tc>
          <w:tcPr>
            <w:tcW w:w="1417" w:type="dxa"/>
            <w:shd w:val="clear" w:color="auto" w:fill="auto"/>
          </w:tcPr>
          <w:p w14:paraId="3E223FD6" w14:textId="7F3C7939" w:rsidR="00F94861" w:rsidRPr="00E75A0B" w:rsidRDefault="00F94861" w:rsidP="00F94861">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auto"/>
          </w:tcPr>
          <w:p w14:paraId="42F7BFBF" w14:textId="0875B5D0" w:rsidR="00F94861" w:rsidRPr="00E75A0B" w:rsidRDefault="00F94861" w:rsidP="00F94861">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8" w:type="dxa"/>
            <w:shd w:val="clear" w:color="auto" w:fill="auto"/>
          </w:tcPr>
          <w:p w14:paraId="3583D569" w14:textId="4EB5841A" w:rsidR="00F94861" w:rsidRPr="00E75A0B" w:rsidRDefault="00F94861" w:rsidP="00F94861">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auto"/>
          </w:tcPr>
          <w:p w14:paraId="1D9EDA83" w14:textId="28B5BC05" w:rsidR="00F94861" w:rsidRPr="00E75A0B" w:rsidRDefault="00F94861" w:rsidP="00F94861">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8" w:type="dxa"/>
          </w:tcPr>
          <w:p w14:paraId="1A47853C" w14:textId="3BDFCC8E" w:rsidR="00F94861" w:rsidRPr="00E75A0B" w:rsidRDefault="00F94861" w:rsidP="00F94861">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r>
      <w:tr w:rsidR="00F94861" w:rsidRPr="00A024EA" w14:paraId="4EDAACDF" w14:textId="44CF19F3" w:rsidTr="00E91263">
        <w:trPr>
          <w:trHeight w:val="228"/>
        </w:trPr>
        <w:tc>
          <w:tcPr>
            <w:tcW w:w="2552" w:type="dxa"/>
            <w:shd w:val="clear" w:color="auto" w:fill="F7CAAC" w:themeFill="accent2" w:themeFillTint="66"/>
            <w:vAlign w:val="center"/>
          </w:tcPr>
          <w:p w14:paraId="757B5647" w14:textId="6D4C9598" w:rsidR="00F94861" w:rsidRPr="00E75A0B" w:rsidRDefault="00F94861" w:rsidP="00F94861">
            <w:pPr>
              <w:spacing w:after="0"/>
              <w:jc w:val="center"/>
              <w:rPr>
                <w:rFonts w:ascii="Times New Roman" w:hAnsi="Times New Roman" w:cs="Times New Roman"/>
                <w:b/>
                <w:i/>
                <w:iCs/>
                <w:sz w:val="16"/>
                <w:szCs w:val="16"/>
              </w:rPr>
            </w:pPr>
            <w:r w:rsidRPr="00E75A0B">
              <w:rPr>
                <w:rFonts w:ascii="Times New Roman" w:hAnsi="Times New Roman" w:cs="Times New Roman"/>
                <w:b/>
                <w:i/>
                <w:iCs/>
                <w:sz w:val="16"/>
                <w:szCs w:val="16"/>
              </w:rPr>
              <w:t>Бюджетная группа</w:t>
            </w:r>
          </w:p>
        </w:tc>
        <w:tc>
          <w:tcPr>
            <w:tcW w:w="1417" w:type="dxa"/>
            <w:shd w:val="clear" w:color="auto" w:fill="FBE4D5" w:themeFill="accent2" w:themeFillTint="33"/>
          </w:tcPr>
          <w:p w14:paraId="17A9E18C" w14:textId="4E037BB6" w:rsidR="00F94861" w:rsidRPr="00E75A0B" w:rsidRDefault="00F94861" w:rsidP="00F94861">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FBE4D5" w:themeFill="accent2" w:themeFillTint="33"/>
          </w:tcPr>
          <w:p w14:paraId="6B3E8628" w14:textId="26CCA1D7" w:rsidR="00F94861" w:rsidRPr="00E75A0B" w:rsidRDefault="00F94861" w:rsidP="00F94861">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8" w:type="dxa"/>
            <w:shd w:val="clear" w:color="auto" w:fill="FBE4D5" w:themeFill="accent2" w:themeFillTint="33"/>
          </w:tcPr>
          <w:p w14:paraId="58ADA59D" w14:textId="2499B0AA" w:rsidR="00F94861" w:rsidRPr="00E75A0B" w:rsidRDefault="00F94861" w:rsidP="00F94861">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FBE4D5" w:themeFill="accent2" w:themeFillTint="33"/>
          </w:tcPr>
          <w:p w14:paraId="18B76642" w14:textId="5EFACCED" w:rsidR="00F94861" w:rsidRPr="00E75A0B" w:rsidRDefault="00F94861" w:rsidP="00F94861">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8" w:type="dxa"/>
            <w:shd w:val="clear" w:color="auto" w:fill="FBE4D5" w:themeFill="accent2" w:themeFillTint="33"/>
          </w:tcPr>
          <w:p w14:paraId="5823603C" w14:textId="13B74033" w:rsidR="00F94861" w:rsidRPr="00E75A0B" w:rsidRDefault="00F94861" w:rsidP="00F94861">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r>
      <w:tr w:rsidR="00F94861" w:rsidRPr="00A024EA" w14:paraId="03E5BFDE" w14:textId="602FB948" w:rsidTr="00E91263">
        <w:trPr>
          <w:trHeight w:val="228"/>
        </w:trPr>
        <w:tc>
          <w:tcPr>
            <w:tcW w:w="2552" w:type="dxa"/>
            <w:shd w:val="clear" w:color="auto" w:fill="F7CAAC" w:themeFill="accent2" w:themeFillTint="66"/>
            <w:vAlign w:val="center"/>
          </w:tcPr>
          <w:p w14:paraId="3626B803" w14:textId="2E13E08E" w:rsidR="00F94861" w:rsidRPr="00E75A0B" w:rsidRDefault="00F94861" w:rsidP="00F94861">
            <w:pPr>
              <w:spacing w:after="0"/>
              <w:jc w:val="center"/>
              <w:rPr>
                <w:rFonts w:ascii="Times New Roman" w:hAnsi="Times New Roman" w:cs="Times New Roman"/>
                <w:b/>
                <w:i/>
                <w:iCs/>
                <w:sz w:val="16"/>
                <w:szCs w:val="16"/>
              </w:rPr>
            </w:pPr>
            <w:r w:rsidRPr="00E75A0B">
              <w:rPr>
                <w:rFonts w:ascii="Times New Roman" w:hAnsi="Times New Roman" w:cs="Times New Roman"/>
                <w:b/>
                <w:i/>
                <w:iCs/>
                <w:sz w:val="16"/>
                <w:szCs w:val="16"/>
              </w:rPr>
              <w:t>Прочая группа</w:t>
            </w:r>
          </w:p>
        </w:tc>
        <w:tc>
          <w:tcPr>
            <w:tcW w:w="1417" w:type="dxa"/>
            <w:shd w:val="clear" w:color="auto" w:fill="auto"/>
          </w:tcPr>
          <w:p w14:paraId="066E0C22" w14:textId="76ADE6A1" w:rsidR="00F94861" w:rsidRPr="00E75A0B" w:rsidRDefault="00F94861" w:rsidP="00F94861">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auto"/>
          </w:tcPr>
          <w:p w14:paraId="46D41AF1" w14:textId="13696E34" w:rsidR="00F94861" w:rsidRPr="00E75A0B" w:rsidRDefault="00F94861" w:rsidP="00F94861">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8" w:type="dxa"/>
            <w:shd w:val="clear" w:color="auto" w:fill="auto"/>
          </w:tcPr>
          <w:p w14:paraId="521A57EE" w14:textId="371B2DB8" w:rsidR="00F94861" w:rsidRPr="00E75A0B" w:rsidRDefault="00F94861" w:rsidP="00F94861">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auto"/>
          </w:tcPr>
          <w:p w14:paraId="57AC3122" w14:textId="56949A61" w:rsidR="00F94861" w:rsidRPr="00E75A0B" w:rsidRDefault="00F94861" w:rsidP="00F94861">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8" w:type="dxa"/>
          </w:tcPr>
          <w:p w14:paraId="21E3F70B" w14:textId="7826AB7B" w:rsidR="00F94861" w:rsidRPr="00E75A0B" w:rsidRDefault="00F94861" w:rsidP="00F94861">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r>
      <w:tr w:rsidR="00F94861" w:rsidRPr="00A024EA" w14:paraId="5B10AF4F" w14:textId="41892C73" w:rsidTr="00562B5C">
        <w:trPr>
          <w:trHeight w:val="228"/>
        </w:trPr>
        <w:tc>
          <w:tcPr>
            <w:tcW w:w="2552" w:type="dxa"/>
            <w:shd w:val="clear" w:color="auto" w:fill="F7CAAC" w:themeFill="accent2" w:themeFillTint="66"/>
            <w:vAlign w:val="center"/>
          </w:tcPr>
          <w:p w14:paraId="1FFE6B50" w14:textId="4B9A76A3" w:rsidR="00F94861" w:rsidRPr="00E75A0B" w:rsidRDefault="00F94861" w:rsidP="00F94861">
            <w:pPr>
              <w:spacing w:after="0"/>
              <w:jc w:val="center"/>
              <w:rPr>
                <w:rFonts w:ascii="Times New Roman" w:hAnsi="Times New Roman" w:cs="Times New Roman"/>
                <w:b/>
                <w:i/>
                <w:iCs/>
                <w:sz w:val="16"/>
                <w:szCs w:val="16"/>
              </w:rPr>
            </w:pPr>
            <w:r w:rsidRPr="00E75A0B">
              <w:rPr>
                <w:rFonts w:ascii="Times New Roman" w:hAnsi="Times New Roman" w:cs="Times New Roman"/>
                <w:b/>
                <w:i/>
                <w:iCs/>
                <w:sz w:val="16"/>
                <w:szCs w:val="16"/>
              </w:rPr>
              <w:t>Итого по котельной</w:t>
            </w:r>
          </w:p>
        </w:tc>
        <w:tc>
          <w:tcPr>
            <w:tcW w:w="1417" w:type="dxa"/>
            <w:shd w:val="clear" w:color="auto" w:fill="F7CAAC" w:themeFill="accent2" w:themeFillTint="66"/>
          </w:tcPr>
          <w:p w14:paraId="7E67905C" w14:textId="17BC7F79" w:rsidR="00F94861" w:rsidRPr="00E75A0B" w:rsidRDefault="00F94861" w:rsidP="00F94861">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F7CAAC" w:themeFill="accent2" w:themeFillTint="66"/>
          </w:tcPr>
          <w:p w14:paraId="661A1161" w14:textId="35731355" w:rsidR="00F94861" w:rsidRPr="00E75A0B" w:rsidRDefault="00F94861" w:rsidP="00F94861">
            <w:pPr>
              <w:spacing w:after="0"/>
              <w:ind w:left="93"/>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8" w:type="dxa"/>
            <w:shd w:val="clear" w:color="auto" w:fill="F7CAAC" w:themeFill="accent2" w:themeFillTint="66"/>
          </w:tcPr>
          <w:p w14:paraId="1119AF1A" w14:textId="1AB97D92" w:rsidR="00F94861" w:rsidRPr="00E75A0B" w:rsidRDefault="00F94861" w:rsidP="00F94861">
            <w:pPr>
              <w:spacing w:after="0"/>
              <w:ind w:left="98"/>
              <w:jc w:val="center"/>
              <w:rPr>
                <w:rFonts w:ascii="Times New Roman" w:hAnsi="Times New Roman" w:cs="Times New Roman"/>
                <w:iCs/>
                <w:sz w:val="16"/>
                <w:szCs w:val="16"/>
              </w:rPr>
            </w:pPr>
            <w:r w:rsidRPr="00E75A0B">
              <w:rPr>
                <w:rFonts w:ascii="Times New Roman" w:hAnsi="Times New Roman" w:cs="Times New Roman"/>
                <w:iCs/>
                <w:sz w:val="16"/>
                <w:szCs w:val="16"/>
              </w:rPr>
              <w:t>-</w:t>
            </w:r>
          </w:p>
        </w:tc>
        <w:tc>
          <w:tcPr>
            <w:tcW w:w="1417" w:type="dxa"/>
            <w:shd w:val="clear" w:color="auto" w:fill="F7CAAC" w:themeFill="accent2" w:themeFillTint="66"/>
          </w:tcPr>
          <w:p w14:paraId="215F2B66" w14:textId="2923DEAB" w:rsidR="00F94861" w:rsidRPr="00E75A0B" w:rsidRDefault="00F94861" w:rsidP="00F94861">
            <w:pPr>
              <w:spacing w:after="0"/>
              <w:ind w:left="93"/>
              <w:jc w:val="center"/>
              <w:rPr>
                <w:rFonts w:ascii="Times New Roman" w:hAnsi="Times New Roman" w:cs="Times New Roman"/>
                <w:b/>
                <w:i/>
                <w:iCs/>
                <w:sz w:val="16"/>
                <w:szCs w:val="16"/>
              </w:rPr>
            </w:pPr>
            <w:r w:rsidRPr="00E75A0B">
              <w:rPr>
                <w:rFonts w:ascii="Times New Roman" w:hAnsi="Times New Roman" w:cs="Times New Roman"/>
                <w:b/>
                <w:i/>
                <w:iCs/>
                <w:sz w:val="16"/>
                <w:szCs w:val="16"/>
              </w:rPr>
              <w:t>3600</w:t>
            </w:r>
          </w:p>
        </w:tc>
        <w:tc>
          <w:tcPr>
            <w:tcW w:w="1418" w:type="dxa"/>
            <w:shd w:val="clear" w:color="auto" w:fill="F7CAAC" w:themeFill="accent2" w:themeFillTint="66"/>
            <w:vAlign w:val="center"/>
          </w:tcPr>
          <w:p w14:paraId="467B0E3F" w14:textId="2F07F494" w:rsidR="00F94861" w:rsidRPr="00E75A0B" w:rsidRDefault="00F94861" w:rsidP="00F94861">
            <w:pPr>
              <w:spacing w:after="0"/>
              <w:ind w:left="93"/>
              <w:jc w:val="center"/>
              <w:rPr>
                <w:rFonts w:ascii="Times New Roman" w:hAnsi="Times New Roman" w:cs="Times New Roman"/>
                <w:b/>
                <w:i/>
                <w:iCs/>
                <w:sz w:val="16"/>
                <w:szCs w:val="16"/>
              </w:rPr>
            </w:pPr>
            <w:r w:rsidRPr="00E75A0B">
              <w:rPr>
                <w:rFonts w:ascii="Times New Roman" w:hAnsi="Times New Roman" w:cs="Times New Roman"/>
                <w:b/>
                <w:i/>
                <w:iCs/>
                <w:sz w:val="16"/>
                <w:szCs w:val="16"/>
              </w:rPr>
              <w:t>8144,33</w:t>
            </w:r>
          </w:p>
        </w:tc>
      </w:tr>
    </w:tbl>
    <w:p w14:paraId="3D13658D" w14:textId="46DBCAF7" w:rsidR="00B5183E" w:rsidRPr="009A3788" w:rsidRDefault="00B5183E" w:rsidP="008B2188">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1.5.5. Описание существующих нормативов потребления тепловой энергии для населения на отопление и горячее водоснабжение</w:t>
      </w:r>
    </w:p>
    <w:p w14:paraId="2C2BB847" w14:textId="3CA8007A" w:rsidR="00854191" w:rsidRDefault="00B5183E" w:rsidP="00B5183E">
      <w:pPr>
        <w:autoSpaceDE w:val="0"/>
        <w:autoSpaceDN w:val="0"/>
        <w:adjustRightInd w:val="0"/>
        <w:spacing w:after="0" w:line="360" w:lineRule="auto"/>
        <w:ind w:firstLine="567"/>
        <w:jc w:val="both"/>
        <w:rPr>
          <w:rFonts w:ascii="Times New Roman" w:hAnsi="Times New Roman" w:cs="Times New Roman"/>
          <w:color w:val="000000"/>
          <w:sz w:val="28"/>
          <w:szCs w:val="24"/>
        </w:rPr>
      </w:pPr>
      <w:r w:rsidRPr="004F3155">
        <w:rPr>
          <w:rFonts w:ascii="Times New Roman" w:hAnsi="Times New Roman" w:cs="Times New Roman"/>
          <w:color w:val="000000"/>
          <w:sz w:val="28"/>
          <w:szCs w:val="24"/>
        </w:rPr>
        <w:t xml:space="preserve">Нормативы потребления тепловой энергии для населения на горячее водоснабжение в </w:t>
      </w:r>
      <w:r w:rsidR="001B089F">
        <w:rPr>
          <w:rFonts w:ascii="Times New Roman" w:hAnsi="Times New Roman" w:cs="Times New Roman"/>
          <w:color w:val="000000"/>
          <w:sz w:val="28"/>
          <w:szCs w:val="24"/>
        </w:rPr>
        <w:t>МО «</w:t>
      </w:r>
      <w:proofErr w:type="spellStart"/>
      <w:r w:rsidR="001B089F">
        <w:rPr>
          <w:rFonts w:ascii="Times New Roman" w:hAnsi="Times New Roman" w:cs="Times New Roman"/>
          <w:color w:val="000000"/>
          <w:sz w:val="28"/>
          <w:szCs w:val="24"/>
        </w:rPr>
        <w:t>Юкковское</w:t>
      </w:r>
      <w:proofErr w:type="spellEnd"/>
      <w:r w:rsidR="001B089F">
        <w:rPr>
          <w:rFonts w:ascii="Times New Roman" w:hAnsi="Times New Roman" w:cs="Times New Roman"/>
          <w:color w:val="000000"/>
          <w:sz w:val="28"/>
          <w:szCs w:val="24"/>
        </w:rPr>
        <w:t xml:space="preserve"> сельское поселение» Всеволожского муниципального района Ленинградской области</w:t>
      </w:r>
      <w:r w:rsidR="008F6524" w:rsidRPr="004F3155">
        <w:rPr>
          <w:rFonts w:ascii="Times New Roman" w:hAnsi="Times New Roman" w:cs="Times New Roman"/>
          <w:color w:val="000000"/>
          <w:sz w:val="28"/>
          <w:szCs w:val="24"/>
        </w:rPr>
        <w:t xml:space="preserve"> </w:t>
      </w:r>
      <w:r w:rsidR="008B2188">
        <w:rPr>
          <w:rFonts w:ascii="Times New Roman" w:hAnsi="Times New Roman" w:cs="Times New Roman"/>
          <w:color w:val="000000"/>
          <w:sz w:val="28"/>
          <w:szCs w:val="24"/>
        </w:rPr>
        <w:t>приведены в таблице 1.5.5.1</w:t>
      </w:r>
      <w:r w:rsidR="004F3155" w:rsidRPr="004F3155">
        <w:rPr>
          <w:rFonts w:ascii="Times New Roman" w:hAnsi="Times New Roman" w:cs="Times New Roman"/>
          <w:color w:val="000000"/>
          <w:sz w:val="28"/>
          <w:szCs w:val="24"/>
        </w:rPr>
        <w:t>.</w:t>
      </w:r>
      <w:r w:rsidRPr="004F3155">
        <w:rPr>
          <w:rFonts w:ascii="Times New Roman" w:hAnsi="Times New Roman" w:cs="Times New Roman"/>
          <w:color w:val="000000"/>
          <w:sz w:val="28"/>
          <w:szCs w:val="24"/>
        </w:rPr>
        <w:t xml:space="preserve"> </w:t>
      </w:r>
    </w:p>
    <w:p w14:paraId="24493E68" w14:textId="63D86707" w:rsidR="00854191" w:rsidRPr="00854191" w:rsidRDefault="00CE7856" w:rsidP="00854191">
      <w:pPr>
        <w:autoSpaceDE w:val="0"/>
        <w:autoSpaceDN w:val="0"/>
        <w:adjustRightInd w:val="0"/>
        <w:spacing w:after="0" w:line="240" w:lineRule="auto"/>
        <w:jc w:val="center"/>
        <w:rPr>
          <w:rFonts w:ascii="Times New Roman" w:hAnsi="Times New Roman" w:cs="Times New Roman"/>
          <w:b/>
          <w:i/>
          <w:color w:val="000000"/>
          <w:sz w:val="28"/>
          <w:szCs w:val="24"/>
        </w:rPr>
      </w:pPr>
      <w:r>
        <w:rPr>
          <w:rFonts w:ascii="Times New Roman" w:hAnsi="Times New Roman" w:cs="Times New Roman"/>
          <w:b/>
          <w:i/>
          <w:color w:val="000000"/>
          <w:sz w:val="28"/>
          <w:szCs w:val="24"/>
        </w:rPr>
        <w:t>Таблиц</w:t>
      </w:r>
      <w:r w:rsidR="008B2188">
        <w:rPr>
          <w:rFonts w:ascii="Times New Roman" w:hAnsi="Times New Roman" w:cs="Times New Roman"/>
          <w:b/>
          <w:i/>
          <w:color w:val="000000"/>
          <w:sz w:val="28"/>
          <w:szCs w:val="24"/>
        </w:rPr>
        <w:t>а 1.5.5.1</w:t>
      </w:r>
      <w:r w:rsidR="00854191" w:rsidRPr="00854191">
        <w:rPr>
          <w:rFonts w:ascii="Times New Roman" w:hAnsi="Times New Roman" w:cs="Times New Roman"/>
          <w:b/>
          <w:i/>
          <w:color w:val="000000"/>
          <w:sz w:val="28"/>
          <w:szCs w:val="24"/>
        </w:rPr>
        <w:t xml:space="preserve"> – Нормативы потребления тепловой энергии </w:t>
      </w:r>
    </w:p>
    <w:tbl>
      <w:tblPr>
        <w:tblStyle w:val="13"/>
        <w:tblW w:w="9621" w:type="dxa"/>
        <w:tblLook w:val="04A0" w:firstRow="1" w:lastRow="0" w:firstColumn="1" w:lastColumn="0" w:noHBand="0" w:noVBand="1"/>
      </w:tblPr>
      <w:tblGrid>
        <w:gridCol w:w="660"/>
        <w:gridCol w:w="5147"/>
        <w:gridCol w:w="3814"/>
      </w:tblGrid>
      <w:tr w:rsidR="00CC2FFE" w14:paraId="167E29A4" w14:textId="77777777" w:rsidTr="00DF3692">
        <w:trPr>
          <w:trHeight w:val="655"/>
        </w:trPr>
        <w:tc>
          <w:tcPr>
            <w:tcW w:w="660" w:type="dxa"/>
            <w:shd w:val="clear" w:color="auto" w:fill="F7CAAC" w:themeFill="accent2" w:themeFillTint="66"/>
            <w:vAlign w:val="center"/>
          </w:tcPr>
          <w:p w14:paraId="5FDA3CE6" w14:textId="4B1239F7" w:rsidR="00CC2FFE" w:rsidRPr="00E75A0B" w:rsidRDefault="00EE275D" w:rsidP="00EF4176">
            <w:pPr>
              <w:jc w:val="center"/>
              <w:rPr>
                <w:b/>
                <w:i/>
                <w:sz w:val="16"/>
                <w:szCs w:val="16"/>
              </w:rPr>
            </w:pPr>
            <w:r w:rsidRPr="00E75A0B">
              <w:rPr>
                <w:b/>
                <w:i/>
                <w:sz w:val="16"/>
                <w:szCs w:val="16"/>
              </w:rPr>
              <w:t>№</w:t>
            </w:r>
            <w:r w:rsidR="00CC2FFE" w:rsidRPr="00E75A0B">
              <w:rPr>
                <w:b/>
                <w:i/>
                <w:sz w:val="16"/>
                <w:szCs w:val="16"/>
              </w:rPr>
              <w:t xml:space="preserve"> п/п</w:t>
            </w:r>
          </w:p>
        </w:tc>
        <w:tc>
          <w:tcPr>
            <w:tcW w:w="5147" w:type="dxa"/>
            <w:shd w:val="clear" w:color="auto" w:fill="F7CAAC" w:themeFill="accent2" w:themeFillTint="66"/>
            <w:vAlign w:val="center"/>
          </w:tcPr>
          <w:p w14:paraId="525F27FF" w14:textId="1BB19A9F" w:rsidR="00CC2FFE" w:rsidRPr="00E75A0B" w:rsidRDefault="00CC2FFE" w:rsidP="00EF4176">
            <w:pPr>
              <w:jc w:val="center"/>
              <w:rPr>
                <w:b/>
                <w:i/>
                <w:sz w:val="16"/>
                <w:szCs w:val="16"/>
              </w:rPr>
            </w:pPr>
            <w:r w:rsidRPr="00E75A0B">
              <w:rPr>
                <w:b/>
                <w:i/>
                <w:sz w:val="16"/>
                <w:szCs w:val="16"/>
              </w:rPr>
              <w:t>Классификационные группы многоквартирных домов и жилых домов</w:t>
            </w:r>
          </w:p>
        </w:tc>
        <w:tc>
          <w:tcPr>
            <w:tcW w:w="3814" w:type="dxa"/>
            <w:shd w:val="clear" w:color="auto" w:fill="F7CAAC" w:themeFill="accent2" w:themeFillTint="66"/>
            <w:vAlign w:val="center"/>
          </w:tcPr>
          <w:p w14:paraId="278E3B1A" w14:textId="07857F4F" w:rsidR="00CC2FFE" w:rsidRPr="00E75A0B" w:rsidRDefault="00CC2FFE" w:rsidP="00EF4176">
            <w:pPr>
              <w:jc w:val="center"/>
              <w:rPr>
                <w:b/>
                <w:i/>
                <w:sz w:val="16"/>
                <w:szCs w:val="16"/>
              </w:rPr>
            </w:pPr>
            <w:r w:rsidRPr="00E75A0B">
              <w:rPr>
                <w:b/>
                <w:i/>
                <w:sz w:val="16"/>
                <w:szCs w:val="16"/>
              </w:rPr>
              <w:t>Норматив потребления тепловой энергии, Гкал/кв. м общей площади жилых помещений в месяц</w:t>
            </w:r>
          </w:p>
        </w:tc>
      </w:tr>
      <w:tr w:rsidR="00CC2FFE" w14:paraId="6CA359E1" w14:textId="77777777" w:rsidTr="00F64056">
        <w:trPr>
          <w:trHeight w:val="95"/>
        </w:trPr>
        <w:tc>
          <w:tcPr>
            <w:tcW w:w="660" w:type="dxa"/>
            <w:shd w:val="clear" w:color="auto" w:fill="F7CAAC" w:themeFill="accent2" w:themeFillTint="66"/>
            <w:vAlign w:val="center"/>
          </w:tcPr>
          <w:p w14:paraId="01104037" w14:textId="2771C05C" w:rsidR="00CC2FFE" w:rsidRPr="00E75A0B" w:rsidRDefault="00CC2FFE" w:rsidP="00EF4176">
            <w:pPr>
              <w:jc w:val="center"/>
              <w:rPr>
                <w:b/>
                <w:i/>
                <w:sz w:val="16"/>
                <w:szCs w:val="16"/>
              </w:rPr>
            </w:pPr>
            <w:r w:rsidRPr="00E75A0B">
              <w:rPr>
                <w:b/>
                <w:i/>
                <w:sz w:val="16"/>
                <w:szCs w:val="16"/>
              </w:rPr>
              <w:t>1</w:t>
            </w:r>
          </w:p>
        </w:tc>
        <w:tc>
          <w:tcPr>
            <w:tcW w:w="5147" w:type="dxa"/>
            <w:vAlign w:val="center"/>
          </w:tcPr>
          <w:p w14:paraId="677C23F8" w14:textId="331BBAB3" w:rsidR="00CC2FFE" w:rsidRPr="00E75A0B" w:rsidRDefault="00F64056" w:rsidP="00EF4176">
            <w:pPr>
              <w:jc w:val="center"/>
              <w:rPr>
                <w:sz w:val="16"/>
                <w:szCs w:val="16"/>
              </w:rPr>
            </w:pPr>
            <w:r>
              <w:rPr>
                <w:sz w:val="16"/>
                <w:szCs w:val="16"/>
              </w:rPr>
              <w:t>д</w:t>
            </w:r>
            <w:r w:rsidR="00CC2FFE" w:rsidRPr="00E75A0B">
              <w:rPr>
                <w:sz w:val="16"/>
                <w:szCs w:val="16"/>
              </w:rPr>
              <w:t>ома постройки до 1945 года</w:t>
            </w:r>
          </w:p>
        </w:tc>
        <w:tc>
          <w:tcPr>
            <w:tcW w:w="3814" w:type="dxa"/>
            <w:vAlign w:val="center"/>
          </w:tcPr>
          <w:p w14:paraId="207CBE75" w14:textId="16ECA238" w:rsidR="00CC2FFE" w:rsidRPr="00E75A0B" w:rsidRDefault="00CC2FFE" w:rsidP="00EF4176">
            <w:pPr>
              <w:jc w:val="center"/>
              <w:rPr>
                <w:sz w:val="16"/>
                <w:szCs w:val="16"/>
              </w:rPr>
            </w:pPr>
            <w:r w:rsidRPr="00E75A0B">
              <w:rPr>
                <w:sz w:val="16"/>
                <w:szCs w:val="16"/>
              </w:rPr>
              <w:t>0,0207</w:t>
            </w:r>
          </w:p>
        </w:tc>
      </w:tr>
      <w:tr w:rsidR="00CC2FFE" w14:paraId="76BBF237" w14:textId="77777777" w:rsidTr="00DF3692">
        <w:trPr>
          <w:trHeight w:val="261"/>
        </w:trPr>
        <w:tc>
          <w:tcPr>
            <w:tcW w:w="660" w:type="dxa"/>
            <w:shd w:val="clear" w:color="auto" w:fill="F7CAAC" w:themeFill="accent2" w:themeFillTint="66"/>
            <w:vAlign w:val="center"/>
          </w:tcPr>
          <w:p w14:paraId="51BC029A" w14:textId="0F17F964" w:rsidR="00CC2FFE" w:rsidRPr="00E75A0B" w:rsidRDefault="00CC2FFE" w:rsidP="00EF4176">
            <w:pPr>
              <w:jc w:val="center"/>
              <w:rPr>
                <w:b/>
                <w:i/>
                <w:sz w:val="16"/>
                <w:szCs w:val="16"/>
              </w:rPr>
            </w:pPr>
            <w:r w:rsidRPr="00E75A0B">
              <w:rPr>
                <w:b/>
                <w:i/>
                <w:sz w:val="16"/>
                <w:szCs w:val="16"/>
              </w:rPr>
              <w:t>2</w:t>
            </w:r>
          </w:p>
        </w:tc>
        <w:tc>
          <w:tcPr>
            <w:tcW w:w="5147" w:type="dxa"/>
            <w:shd w:val="clear" w:color="auto" w:fill="FBE4D5" w:themeFill="accent2" w:themeFillTint="33"/>
            <w:vAlign w:val="center"/>
          </w:tcPr>
          <w:p w14:paraId="34BC9D25" w14:textId="55CD3A05" w:rsidR="00CC2FFE" w:rsidRPr="00E75A0B" w:rsidRDefault="00F64056" w:rsidP="00EF4176">
            <w:pPr>
              <w:jc w:val="center"/>
              <w:rPr>
                <w:sz w:val="16"/>
                <w:szCs w:val="16"/>
              </w:rPr>
            </w:pPr>
            <w:r>
              <w:rPr>
                <w:sz w:val="16"/>
                <w:szCs w:val="16"/>
              </w:rPr>
              <w:t>д</w:t>
            </w:r>
            <w:r w:rsidR="00CC2FFE" w:rsidRPr="00E75A0B">
              <w:rPr>
                <w:sz w:val="16"/>
                <w:szCs w:val="16"/>
              </w:rPr>
              <w:t>ома постройки 1946-1970 годов</w:t>
            </w:r>
          </w:p>
        </w:tc>
        <w:tc>
          <w:tcPr>
            <w:tcW w:w="3814" w:type="dxa"/>
            <w:shd w:val="clear" w:color="auto" w:fill="FBE4D5" w:themeFill="accent2" w:themeFillTint="33"/>
            <w:vAlign w:val="center"/>
          </w:tcPr>
          <w:p w14:paraId="42E56E0E" w14:textId="649F3BB6" w:rsidR="00CC2FFE" w:rsidRPr="00E75A0B" w:rsidRDefault="00CC2FFE" w:rsidP="00EF4176">
            <w:pPr>
              <w:jc w:val="center"/>
              <w:rPr>
                <w:sz w:val="16"/>
                <w:szCs w:val="16"/>
              </w:rPr>
            </w:pPr>
            <w:r w:rsidRPr="00E75A0B">
              <w:rPr>
                <w:sz w:val="16"/>
                <w:szCs w:val="16"/>
              </w:rPr>
              <w:t>0,0173</w:t>
            </w:r>
          </w:p>
        </w:tc>
      </w:tr>
      <w:tr w:rsidR="00CC2FFE" w14:paraId="0909F8BA" w14:textId="77777777" w:rsidTr="00DF3692">
        <w:trPr>
          <w:trHeight w:val="123"/>
        </w:trPr>
        <w:tc>
          <w:tcPr>
            <w:tcW w:w="660" w:type="dxa"/>
            <w:shd w:val="clear" w:color="auto" w:fill="F7CAAC" w:themeFill="accent2" w:themeFillTint="66"/>
            <w:vAlign w:val="center"/>
          </w:tcPr>
          <w:p w14:paraId="23480DBC" w14:textId="4BC2A92E" w:rsidR="00CC2FFE" w:rsidRPr="00E75A0B" w:rsidRDefault="00CC2FFE" w:rsidP="00EF4176">
            <w:pPr>
              <w:jc w:val="center"/>
              <w:rPr>
                <w:b/>
                <w:i/>
                <w:sz w:val="16"/>
                <w:szCs w:val="16"/>
              </w:rPr>
            </w:pPr>
            <w:r w:rsidRPr="00E75A0B">
              <w:rPr>
                <w:b/>
                <w:i/>
                <w:sz w:val="16"/>
                <w:szCs w:val="16"/>
              </w:rPr>
              <w:t>3</w:t>
            </w:r>
          </w:p>
        </w:tc>
        <w:tc>
          <w:tcPr>
            <w:tcW w:w="5147" w:type="dxa"/>
            <w:vAlign w:val="center"/>
          </w:tcPr>
          <w:p w14:paraId="1E43B28D" w14:textId="2B51F376" w:rsidR="00CC2FFE" w:rsidRPr="00E75A0B" w:rsidRDefault="00F64056" w:rsidP="00EF4176">
            <w:pPr>
              <w:jc w:val="center"/>
              <w:rPr>
                <w:sz w:val="16"/>
                <w:szCs w:val="16"/>
              </w:rPr>
            </w:pPr>
            <w:r>
              <w:rPr>
                <w:sz w:val="16"/>
                <w:szCs w:val="16"/>
              </w:rPr>
              <w:t>д</w:t>
            </w:r>
            <w:r w:rsidR="00CC2FFE" w:rsidRPr="00E75A0B">
              <w:rPr>
                <w:sz w:val="16"/>
                <w:szCs w:val="16"/>
              </w:rPr>
              <w:t>ома постройки 1971-1999 годов</w:t>
            </w:r>
          </w:p>
        </w:tc>
        <w:tc>
          <w:tcPr>
            <w:tcW w:w="3814" w:type="dxa"/>
            <w:vAlign w:val="center"/>
          </w:tcPr>
          <w:p w14:paraId="2625891E" w14:textId="2B3171F9" w:rsidR="00CC2FFE" w:rsidRPr="00E75A0B" w:rsidRDefault="00CC2FFE" w:rsidP="00EF4176">
            <w:pPr>
              <w:jc w:val="center"/>
              <w:rPr>
                <w:sz w:val="16"/>
                <w:szCs w:val="16"/>
              </w:rPr>
            </w:pPr>
            <w:r w:rsidRPr="00E75A0B">
              <w:rPr>
                <w:sz w:val="16"/>
                <w:szCs w:val="16"/>
              </w:rPr>
              <w:t>0,0166</w:t>
            </w:r>
          </w:p>
        </w:tc>
      </w:tr>
      <w:tr w:rsidR="00CC2FFE" w14:paraId="174E08DE" w14:textId="77777777" w:rsidTr="00DF3692">
        <w:trPr>
          <w:trHeight w:val="169"/>
        </w:trPr>
        <w:tc>
          <w:tcPr>
            <w:tcW w:w="660" w:type="dxa"/>
            <w:shd w:val="clear" w:color="auto" w:fill="F7CAAC" w:themeFill="accent2" w:themeFillTint="66"/>
            <w:vAlign w:val="center"/>
          </w:tcPr>
          <w:p w14:paraId="5E97AD38" w14:textId="22EE155B" w:rsidR="00CC2FFE" w:rsidRPr="00E75A0B" w:rsidRDefault="00CC2FFE" w:rsidP="00EF4176">
            <w:pPr>
              <w:jc w:val="center"/>
              <w:rPr>
                <w:b/>
                <w:i/>
                <w:sz w:val="16"/>
                <w:szCs w:val="16"/>
              </w:rPr>
            </w:pPr>
            <w:r w:rsidRPr="00E75A0B">
              <w:rPr>
                <w:b/>
                <w:i/>
                <w:sz w:val="16"/>
                <w:szCs w:val="16"/>
              </w:rPr>
              <w:t>4</w:t>
            </w:r>
          </w:p>
        </w:tc>
        <w:tc>
          <w:tcPr>
            <w:tcW w:w="5147" w:type="dxa"/>
            <w:shd w:val="clear" w:color="auto" w:fill="FBE4D5" w:themeFill="accent2" w:themeFillTint="33"/>
            <w:vAlign w:val="center"/>
          </w:tcPr>
          <w:p w14:paraId="7BDD1947" w14:textId="082D7EBB" w:rsidR="00CC2FFE" w:rsidRPr="00E75A0B" w:rsidRDefault="00F64056" w:rsidP="00EF4176">
            <w:pPr>
              <w:jc w:val="center"/>
              <w:rPr>
                <w:sz w:val="16"/>
                <w:szCs w:val="16"/>
              </w:rPr>
            </w:pPr>
            <w:r>
              <w:rPr>
                <w:sz w:val="16"/>
                <w:szCs w:val="16"/>
              </w:rPr>
              <w:t>д</w:t>
            </w:r>
            <w:r w:rsidR="00CC2FFE" w:rsidRPr="00E75A0B">
              <w:rPr>
                <w:sz w:val="16"/>
                <w:szCs w:val="16"/>
              </w:rPr>
              <w:t>ома постройки после 1999 года</w:t>
            </w:r>
          </w:p>
        </w:tc>
        <w:tc>
          <w:tcPr>
            <w:tcW w:w="3814" w:type="dxa"/>
            <w:shd w:val="clear" w:color="auto" w:fill="FBE4D5" w:themeFill="accent2" w:themeFillTint="33"/>
            <w:vAlign w:val="center"/>
          </w:tcPr>
          <w:p w14:paraId="6C1FB41F" w14:textId="3CCBB313" w:rsidR="00CC2FFE" w:rsidRPr="00E75A0B" w:rsidRDefault="00CC2FFE" w:rsidP="00EF4176">
            <w:pPr>
              <w:jc w:val="center"/>
              <w:rPr>
                <w:sz w:val="16"/>
                <w:szCs w:val="16"/>
              </w:rPr>
            </w:pPr>
            <w:r w:rsidRPr="00E75A0B">
              <w:rPr>
                <w:sz w:val="16"/>
                <w:szCs w:val="16"/>
              </w:rPr>
              <w:t>0,0099</w:t>
            </w:r>
          </w:p>
        </w:tc>
      </w:tr>
    </w:tbl>
    <w:p w14:paraId="52534090" w14:textId="25CD9DAD" w:rsidR="00375AFC" w:rsidRPr="002344C8" w:rsidRDefault="00D568D4" w:rsidP="00EF4176">
      <w:pPr>
        <w:autoSpaceDE w:val="0"/>
        <w:autoSpaceDN w:val="0"/>
        <w:adjustRightInd w:val="0"/>
        <w:spacing w:before="240" w:after="0" w:line="240" w:lineRule="auto"/>
        <w:ind w:firstLine="567"/>
        <w:jc w:val="center"/>
        <w:rPr>
          <w:rFonts w:ascii="Times New Roman" w:hAnsi="Times New Roman" w:cs="Times New Roman"/>
          <w:b/>
          <w:i/>
          <w:iCs/>
          <w:color w:val="222222"/>
          <w:sz w:val="28"/>
          <w:szCs w:val="24"/>
        </w:rPr>
      </w:pPr>
      <w:r>
        <w:rPr>
          <w:rFonts w:ascii="Times New Roman" w:hAnsi="Times New Roman" w:cs="Times New Roman"/>
          <w:b/>
          <w:i/>
          <w:iCs/>
          <w:color w:val="000000"/>
          <w:sz w:val="28"/>
          <w:szCs w:val="24"/>
        </w:rPr>
        <w:t>1.5.6</w:t>
      </w:r>
      <w:r w:rsidR="00375AFC" w:rsidRPr="002344C8">
        <w:rPr>
          <w:rFonts w:ascii="Times New Roman" w:hAnsi="Times New Roman" w:cs="Times New Roman"/>
          <w:b/>
          <w:i/>
          <w:iCs/>
          <w:color w:val="000000"/>
          <w:sz w:val="28"/>
          <w:szCs w:val="24"/>
        </w:rPr>
        <w:t xml:space="preserve"> </w:t>
      </w:r>
      <w:r w:rsidR="00375AFC" w:rsidRPr="002344C8">
        <w:rPr>
          <w:rFonts w:ascii="Times New Roman" w:hAnsi="Times New Roman" w:cs="Times New Roman"/>
          <w:b/>
          <w:i/>
          <w:iCs/>
          <w:color w:val="222222"/>
          <w:sz w:val="28"/>
          <w:szCs w:val="24"/>
        </w:rPr>
        <w:t>Описание значений тепловых нагрузок, указанных в договорах теплоснабжения</w:t>
      </w:r>
    </w:p>
    <w:p w14:paraId="5EE0C66D" w14:textId="09C3A450" w:rsidR="00375AFC" w:rsidRPr="005D2631" w:rsidRDefault="00375AFC" w:rsidP="00E723FD">
      <w:pPr>
        <w:autoSpaceDE w:val="0"/>
        <w:autoSpaceDN w:val="0"/>
        <w:adjustRightInd w:val="0"/>
        <w:spacing w:after="0" w:line="360" w:lineRule="auto"/>
        <w:ind w:firstLine="567"/>
        <w:jc w:val="both"/>
        <w:rPr>
          <w:rFonts w:ascii="Times New Roman" w:hAnsi="Times New Roman" w:cs="Times New Roman"/>
          <w:color w:val="222222"/>
          <w:sz w:val="26"/>
          <w:szCs w:val="26"/>
        </w:rPr>
      </w:pPr>
      <w:r w:rsidRPr="005D2631">
        <w:rPr>
          <w:rFonts w:ascii="Times New Roman" w:hAnsi="Times New Roman" w:cs="Times New Roman"/>
          <w:color w:val="000000"/>
          <w:sz w:val="26"/>
          <w:szCs w:val="26"/>
        </w:rPr>
        <w:t xml:space="preserve">Значения максимальных </w:t>
      </w:r>
      <w:r w:rsidRPr="005D2631">
        <w:rPr>
          <w:rFonts w:ascii="Times New Roman" w:hAnsi="Times New Roman" w:cs="Times New Roman"/>
          <w:color w:val="222222"/>
          <w:sz w:val="26"/>
          <w:szCs w:val="26"/>
        </w:rPr>
        <w:t xml:space="preserve">тепловых нагрузок </w:t>
      </w:r>
      <w:r w:rsidR="00D97912">
        <w:rPr>
          <w:rFonts w:ascii="Times New Roman" w:hAnsi="Times New Roman" w:cs="Times New Roman"/>
          <w:color w:val="222222"/>
          <w:sz w:val="26"/>
          <w:szCs w:val="26"/>
        </w:rPr>
        <w:t>котельных в МО «</w:t>
      </w:r>
      <w:proofErr w:type="spellStart"/>
      <w:r w:rsidR="00D97912">
        <w:rPr>
          <w:rFonts w:ascii="Times New Roman" w:hAnsi="Times New Roman" w:cs="Times New Roman"/>
          <w:color w:val="222222"/>
          <w:sz w:val="26"/>
          <w:szCs w:val="26"/>
        </w:rPr>
        <w:t>Юкковское</w:t>
      </w:r>
      <w:proofErr w:type="spellEnd"/>
      <w:r w:rsidR="00D97912">
        <w:rPr>
          <w:rFonts w:ascii="Times New Roman" w:hAnsi="Times New Roman" w:cs="Times New Roman"/>
          <w:color w:val="222222"/>
          <w:sz w:val="26"/>
          <w:szCs w:val="26"/>
        </w:rPr>
        <w:t xml:space="preserve"> сельское поселение»</w:t>
      </w:r>
      <w:r w:rsidR="001B089F">
        <w:rPr>
          <w:rFonts w:ascii="Times New Roman" w:hAnsi="Times New Roman" w:cs="Times New Roman"/>
          <w:color w:val="000000"/>
          <w:sz w:val="26"/>
          <w:szCs w:val="26"/>
        </w:rPr>
        <w:t xml:space="preserve"> Всеволожского муниципального района Ленинградской области</w:t>
      </w:r>
      <w:r w:rsidRPr="005D2631">
        <w:rPr>
          <w:rFonts w:ascii="Times New Roman" w:hAnsi="Times New Roman" w:cs="Times New Roman"/>
          <w:color w:val="222222"/>
          <w:sz w:val="26"/>
          <w:szCs w:val="26"/>
        </w:rPr>
        <w:t>, указанных в договорах теплосна</w:t>
      </w:r>
      <w:r w:rsidR="00C646A2" w:rsidRPr="005D2631">
        <w:rPr>
          <w:rFonts w:ascii="Times New Roman" w:hAnsi="Times New Roman" w:cs="Times New Roman"/>
          <w:color w:val="222222"/>
          <w:sz w:val="26"/>
          <w:szCs w:val="26"/>
        </w:rPr>
        <w:t xml:space="preserve">бжения, приведены в таблице </w:t>
      </w:r>
      <w:r w:rsidR="00E723FD" w:rsidRPr="005D2631">
        <w:rPr>
          <w:rFonts w:ascii="Times New Roman" w:hAnsi="Times New Roman" w:cs="Times New Roman"/>
          <w:color w:val="222222"/>
          <w:sz w:val="26"/>
          <w:szCs w:val="26"/>
        </w:rPr>
        <w:t>1.5.6.1</w:t>
      </w:r>
      <w:r w:rsidR="00287A0D" w:rsidRPr="005D2631">
        <w:rPr>
          <w:rFonts w:ascii="Times New Roman" w:hAnsi="Times New Roman" w:cs="Times New Roman"/>
          <w:color w:val="222222"/>
          <w:sz w:val="26"/>
          <w:szCs w:val="26"/>
        </w:rPr>
        <w:t>.</w:t>
      </w:r>
    </w:p>
    <w:p w14:paraId="702935F0" w14:textId="289D4F38" w:rsidR="00FE568B" w:rsidRPr="002344C8" w:rsidRDefault="00C646A2" w:rsidP="00CE7856">
      <w:pPr>
        <w:spacing w:after="0" w:line="240" w:lineRule="auto"/>
        <w:jc w:val="center"/>
        <w:rPr>
          <w:rFonts w:ascii="Times New Roman" w:hAnsi="Times New Roman" w:cs="Times New Roman"/>
          <w:b/>
          <w:i/>
          <w:sz w:val="28"/>
          <w:szCs w:val="24"/>
        </w:rPr>
      </w:pPr>
      <w:r w:rsidRPr="00CE7856">
        <w:rPr>
          <w:rFonts w:ascii="Times New Roman" w:hAnsi="Times New Roman" w:cs="Times New Roman"/>
          <w:b/>
          <w:i/>
          <w:color w:val="000000"/>
          <w:sz w:val="28"/>
          <w:szCs w:val="24"/>
        </w:rPr>
        <w:t xml:space="preserve">Таблица </w:t>
      </w:r>
      <w:r w:rsidR="00E723FD">
        <w:rPr>
          <w:rFonts w:ascii="Times New Roman" w:hAnsi="Times New Roman" w:cs="Times New Roman"/>
          <w:b/>
          <w:i/>
          <w:color w:val="000000"/>
          <w:sz w:val="28"/>
          <w:szCs w:val="24"/>
        </w:rPr>
        <w:t>1.5.6.1</w:t>
      </w:r>
      <w:r w:rsidR="00287A0D" w:rsidRPr="00CE7856">
        <w:rPr>
          <w:rFonts w:ascii="Times New Roman" w:hAnsi="Times New Roman" w:cs="Times New Roman"/>
          <w:b/>
          <w:i/>
          <w:color w:val="000000"/>
          <w:sz w:val="28"/>
          <w:szCs w:val="24"/>
        </w:rPr>
        <w:t xml:space="preserve"> </w:t>
      </w:r>
      <w:r w:rsidR="00D84772" w:rsidRPr="00CE7856">
        <w:rPr>
          <w:rFonts w:ascii="Times New Roman" w:hAnsi="Times New Roman" w:cs="Times New Roman"/>
          <w:b/>
          <w:i/>
          <w:color w:val="000000"/>
          <w:sz w:val="28"/>
          <w:szCs w:val="24"/>
        </w:rPr>
        <w:t>–</w:t>
      </w:r>
      <w:r w:rsidR="00375AFC" w:rsidRPr="00CE7856">
        <w:rPr>
          <w:rFonts w:ascii="Times New Roman" w:hAnsi="Times New Roman" w:cs="Times New Roman"/>
          <w:b/>
          <w:i/>
          <w:color w:val="000000"/>
          <w:sz w:val="28"/>
          <w:szCs w:val="24"/>
        </w:rPr>
        <w:t xml:space="preserve"> </w:t>
      </w:r>
      <w:r w:rsidR="00375AFC" w:rsidRPr="00CE7856">
        <w:rPr>
          <w:rFonts w:ascii="Times New Roman" w:hAnsi="Times New Roman" w:cs="Times New Roman"/>
          <w:b/>
          <w:i/>
          <w:color w:val="222222"/>
          <w:sz w:val="28"/>
          <w:szCs w:val="24"/>
        </w:rPr>
        <w:t>Значения тепловых нагрузок, указанных в договорах теплоснабжения</w:t>
      </w:r>
    </w:p>
    <w:tbl>
      <w:tblPr>
        <w:tblW w:w="969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4"/>
        <w:gridCol w:w="3166"/>
        <w:gridCol w:w="1285"/>
        <w:gridCol w:w="666"/>
        <w:gridCol w:w="1403"/>
      </w:tblGrid>
      <w:tr w:rsidR="00375AFC" w:rsidRPr="00E75A0B" w14:paraId="0879CA90" w14:textId="77777777" w:rsidTr="00DF3692">
        <w:trPr>
          <w:trHeight w:val="70"/>
        </w:trPr>
        <w:tc>
          <w:tcPr>
            <w:tcW w:w="3174" w:type="dxa"/>
            <w:vMerge w:val="restart"/>
            <w:shd w:val="clear" w:color="auto" w:fill="F7CAAC" w:themeFill="accent2" w:themeFillTint="66"/>
            <w:vAlign w:val="center"/>
          </w:tcPr>
          <w:p w14:paraId="78071911" w14:textId="77777777" w:rsidR="00375AFC" w:rsidRPr="00E75A0B" w:rsidRDefault="00375AFC" w:rsidP="00CE7856">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E75A0B">
              <w:rPr>
                <w:rFonts w:ascii="Times New Roman" w:eastAsia="Times New Roman,Bold" w:hAnsi="Times New Roman" w:cs="Times New Roman"/>
                <w:b/>
                <w:bCs/>
                <w:i/>
                <w:sz w:val="16"/>
                <w:szCs w:val="16"/>
              </w:rPr>
              <w:t>Источник теплоснабжения</w:t>
            </w:r>
          </w:p>
        </w:tc>
        <w:tc>
          <w:tcPr>
            <w:tcW w:w="3166" w:type="dxa"/>
            <w:vMerge w:val="restart"/>
            <w:shd w:val="clear" w:color="auto" w:fill="F7CAAC" w:themeFill="accent2" w:themeFillTint="66"/>
            <w:vAlign w:val="center"/>
          </w:tcPr>
          <w:p w14:paraId="43599C22" w14:textId="77777777" w:rsidR="00375AFC" w:rsidRPr="00E75A0B" w:rsidRDefault="00375AFC" w:rsidP="00CE7856">
            <w:pPr>
              <w:spacing w:after="0" w:line="240" w:lineRule="auto"/>
              <w:jc w:val="center"/>
              <w:rPr>
                <w:rFonts w:ascii="Times New Roman" w:hAnsi="Times New Roman" w:cs="Times New Roman"/>
                <w:i/>
                <w:sz w:val="16"/>
                <w:szCs w:val="16"/>
              </w:rPr>
            </w:pPr>
            <w:r w:rsidRPr="00E75A0B">
              <w:rPr>
                <w:rFonts w:ascii="Times New Roman" w:eastAsia="Times New Roman,Bold" w:hAnsi="Times New Roman" w:cs="Times New Roman"/>
                <w:b/>
                <w:bCs/>
                <w:i/>
                <w:sz w:val="16"/>
                <w:szCs w:val="16"/>
              </w:rPr>
              <w:t>Наименование потребителя</w:t>
            </w:r>
          </w:p>
        </w:tc>
        <w:tc>
          <w:tcPr>
            <w:tcW w:w="3354" w:type="dxa"/>
            <w:gridSpan w:val="3"/>
            <w:shd w:val="clear" w:color="auto" w:fill="F7CAAC" w:themeFill="accent2" w:themeFillTint="66"/>
            <w:vAlign w:val="center"/>
          </w:tcPr>
          <w:p w14:paraId="5FC7A109" w14:textId="77777777" w:rsidR="00375AFC" w:rsidRPr="00E75A0B" w:rsidRDefault="00375AFC" w:rsidP="00CE7856">
            <w:pPr>
              <w:spacing w:after="0" w:line="240" w:lineRule="auto"/>
              <w:jc w:val="center"/>
              <w:rPr>
                <w:rFonts w:ascii="Times New Roman" w:hAnsi="Times New Roman" w:cs="Times New Roman"/>
                <w:i/>
                <w:sz w:val="16"/>
                <w:szCs w:val="16"/>
              </w:rPr>
            </w:pPr>
            <w:r w:rsidRPr="00E75A0B">
              <w:rPr>
                <w:rFonts w:ascii="Times New Roman" w:eastAsia="Times New Roman,Bold" w:hAnsi="Times New Roman" w:cs="Times New Roman"/>
                <w:b/>
                <w:bCs/>
                <w:i/>
                <w:sz w:val="16"/>
                <w:szCs w:val="16"/>
              </w:rPr>
              <w:t>Тепловая нагрузка, Гкал/год</w:t>
            </w:r>
          </w:p>
        </w:tc>
      </w:tr>
      <w:tr w:rsidR="00375AFC" w:rsidRPr="00E75A0B" w14:paraId="64F4F180" w14:textId="77777777" w:rsidTr="00DF3692">
        <w:trPr>
          <w:trHeight w:val="70"/>
        </w:trPr>
        <w:tc>
          <w:tcPr>
            <w:tcW w:w="3174" w:type="dxa"/>
            <w:vMerge/>
            <w:shd w:val="clear" w:color="auto" w:fill="F7CAAC" w:themeFill="accent2" w:themeFillTint="66"/>
            <w:vAlign w:val="center"/>
          </w:tcPr>
          <w:p w14:paraId="435CA631" w14:textId="77777777" w:rsidR="00375AFC" w:rsidRPr="00E75A0B" w:rsidRDefault="00375AFC" w:rsidP="00CE7856">
            <w:pPr>
              <w:spacing w:after="0" w:line="240" w:lineRule="auto"/>
              <w:ind w:left="55"/>
              <w:jc w:val="center"/>
              <w:rPr>
                <w:rFonts w:ascii="Times New Roman" w:hAnsi="Times New Roman" w:cs="Times New Roman"/>
                <w:i/>
                <w:sz w:val="16"/>
                <w:szCs w:val="16"/>
              </w:rPr>
            </w:pPr>
          </w:p>
        </w:tc>
        <w:tc>
          <w:tcPr>
            <w:tcW w:w="3166" w:type="dxa"/>
            <w:vMerge/>
            <w:shd w:val="clear" w:color="auto" w:fill="F7CAAC" w:themeFill="accent2" w:themeFillTint="66"/>
            <w:vAlign w:val="center"/>
          </w:tcPr>
          <w:p w14:paraId="54608243" w14:textId="77777777" w:rsidR="00375AFC" w:rsidRPr="00E75A0B" w:rsidRDefault="00375AFC" w:rsidP="00CE7856">
            <w:pPr>
              <w:spacing w:after="0" w:line="240" w:lineRule="auto"/>
              <w:jc w:val="center"/>
              <w:rPr>
                <w:rFonts w:ascii="Times New Roman" w:hAnsi="Times New Roman" w:cs="Times New Roman"/>
                <w:i/>
                <w:sz w:val="16"/>
                <w:szCs w:val="16"/>
              </w:rPr>
            </w:pPr>
          </w:p>
        </w:tc>
        <w:tc>
          <w:tcPr>
            <w:tcW w:w="1285" w:type="dxa"/>
            <w:shd w:val="clear" w:color="auto" w:fill="F7CAAC" w:themeFill="accent2" w:themeFillTint="66"/>
            <w:vAlign w:val="center"/>
          </w:tcPr>
          <w:p w14:paraId="157223BA" w14:textId="77777777" w:rsidR="00375AFC" w:rsidRPr="00E75A0B" w:rsidRDefault="00D84772" w:rsidP="00CE7856">
            <w:pPr>
              <w:spacing w:after="0" w:line="240" w:lineRule="auto"/>
              <w:ind w:left="55"/>
              <w:jc w:val="center"/>
              <w:rPr>
                <w:rFonts w:ascii="Times New Roman" w:hAnsi="Times New Roman" w:cs="Times New Roman"/>
                <w:i/>
                <w:sz w:val="16"/>
                <w:szCs w:val="16"/>
              </w:rPr>
            </w:pPr>
            <w:r w:rsidRPr="00E75A0B">
              <w:rPr>
                <w:rFonts w:ascii="Times New Roman" w:eastAsia="Times New Roman,Bold" w:hAnsi="Times New Roman" w:cs="Times New Roman"/>
                <w:b/>
                <w:bCs/>
                <w:i/>
                <w:sz w:val="16"/>
                <w:szCs w:val="16"/>
              </w:rPr>
              <w:t>Отопление</w:t>
            </w:r>
          </w:p>
        </w:tc>
        <w:tc>
          <w:tcPr>
            <w:tcW w:w="666" w:type="dxa"/>
            <w:shd w:val="clear" w:color="auto" w:fill="F7CAAC" w:themeFill="accent2" w:themeFillTint="66"/>
            <w:vAlign w:val="center"/>
          </w:tcPr>
          <w:p w14:paraId="56D152D0" w14:textId="77777777" w:rsidR="00375AFC" w:rsidRPr="00E75A0B" w:rsidRDefault="00375AFC" w:rsidP="00CE7856">
            <w:pPr>
              <w:spacing w:after="0" w:line="240" w:lineRule="auto"/>
              <w:ind w:left="55"/>
              <w:jc w:val="center"/>
              <w:rPr>
                <w:rFonts w:ascii="Times New Roman" w:hAnsi="Times New Roman" w:cs="Times New Roman"/>
                <w:i/>
                <w:sz w:val="16"/>
                <w:szCs w:val="16"/>
              </w:rPr>
            </w:pPr>
            <w:r w:rsidRPr="00E75A0B">
              <w:rPr>
                <w:rFonts w:ascii="Times New Roman" w:eastAsia="Times New Roman,Bold" w:hAnsi="Times New Roman" w:cs="Times New Roman"/>
                <w:b/>
                <w:bCs/>
                <w:i/>
                <w:sz w:val="16"/>
                <w:szCs w:val="16"/>
              </w:rPr>
              <w:t>ГВС</w:t>
            </w:r>
          </w:p>
        </w:tc>
        <w:tc>
          <w:tcPr>
            <w:tcW w:w="1403" w:type="dxa"/>
            <w:shd w:val="clear" w:color="auto" w:fill="F7CAAC" w:themeFill="accent2" w:themeFillTint="66"/>
            <w:vAlign w:val="center"/>
          </w:tcPr>
          <w:p w14:paraId="3762D0E7" w14:textId="77777777" w:rsidR="00375AFC" w:rsidRPr="00E75A0B" w:rsidRDefault="00D84772" w:rsidP="00CE7856">
            <w:pPr>
              <w:spacing w:after="0" w:line="240" w:lineRule="auto"/>
              <w:ind w:left="55"/>
              <w:jc w:val="center"/>
              <w:rPr>
                <w:rFonts w:ascii="Times New Roman" w:hAnsi="Times New Roman" w:cs="Times New Roman"/>
                <w:i/>
                <w:sz w:val="16"/>
                <w:szCs w:val="16"/>
              </w:rPr>
            </w:pPr>
            <w:r w:rsidRPr="00E75A0B">
              <w:rPr>
                <w:rFonts w:ascii="Times New Roman" w:eastAsia="Times New Roman,Bold" w:hAnsi="Times New Roman" w:cs="Times New Roman"/>
                <w:b/>
                <w:bCs/>
                <w:i/>
                <w:sz w:val="16"/>
                <w:szCs w:val="16"/>
              </w:rPr>
              <w:t>Вентиляция</w:t>
            </w:r>
          </w:p>
        </w:tc>
      </w:tr>
      <w:tr w:rsidR="00CC1FF7" w:rsidRPr="00E75A0B" w14:paraId="72C57C64" w14:textId="77777777" w:rsidTr="00DF3692">
        <w:trPr>
          <w:trHeight w:val="228"/>
        </w:trPr>
        <w:tc>
          <w:tcPr>
            <w:tcW w:w="3174" w:type="dxa"/>
            <w:vMerge w:val="restart"/>
            <w:shd w:val="clear" w:color="auto" w:fill="F7CAAC" w:themeFill="accent2" w:themeFillTint="66"/>
            <w:vAlign w:val="center"/>
          </w:tcPr>
          <w:p w14:paraId="23E1B58F" w14:textId="684AD803" w:rsidR="00CC1FF7" w:rsidRPr="00E75A0B" w:rsidRDefault="001A30A3" w:rsidP="005842AA">
            <w:pPr>
              <w:spacing w:after="0" w:line="240" w:lineRule="auto"/>
              <w:jc w:val="center"/>
              <w:rPr>
                <w:rFonts w:ascii="Times New Roman" w:hAnsi="Times New Roman" w:cs="Times New Roman"/>
                <w:b/>
                <w:i/>
                <w:sz w:val="16"/>
                <w:szCs w:val="16"/>
              </w:rPr>
            </w:pPr>
            <w:r w:rsidRPr="00E75A0B">
              <w:rPr>
                <w:rFonts w:ascii="Times New Roman" w:hAnsi="Times New Roman"/>
                <w:b/>
                <w:i/>
                <w:sz w:val="16"/>
                <w:szCs w:val="16"/>
              </w:rPr>
              <w:t xml:space="preserve">Котельная №48 д. </w:t>
            </w:r>
            <w:proofErr w:type="spellStart"/>
            <w:r w:rsidRPr="00E75A0B">
              <w:rPr>
                <w:rFonts w:ascii="Times New Roman" w:hAnsi="Times New Roman"/>
                <w:b/>
                <w:i/>
                <w:sz w:val="16"/>
                <w:szCs w:val="16"/>
              </w:rPr>
              <w:t>Лупполово</w:t>
            </w:r>
            <w:proofErr w:type="spellEnd"/>
          </w:p>
        </w:tc>
        <w:tc>
          <w:tcPr>
            <w:tcW w:w="3166" w:type="dxa"/>
            <w:vAlign w:val="center"/>
          </w:tcPr>
          <w:p w14:paraId="24FF04AB" w14:textId="20ED5005" w:rsidR="00CC1FF7" w:rsidRPr="00E75A0B" w:rsidRDefault="00E75A0B" w:rsidP="00CE7856">
            <w:pPr>
              <w:spacing w:after="0" w:line="240" w:lineRule="auto"/>
              <w:ind w:left="55"/>
              <w:jc w:val="center"/>
              <w:rPr>
                <w:rFonts w:ascii="Times New Roman" w:hAnsi="Times New Roman" w:cs="Times New Roman"/>
                <w:sz w:val="16"/>
                <w:szCs w:val="16"/>
              </w:rPr>
            </w:pPr>
            <w:r w:rsidRPr="00E75A0B">
              <w:rPr>
                <w:rFonts w:ascii="Times New Roman" w:hAnsi="Times New Roman" w:cs="Times New Roman"/>
                <w:sz w:val="16"/>
                <w:szCs w:val="16"/>
              </w:rPr>
              <w:t>многоквартирные жилые дома</w:t>
            </w:r>
          </w:p>
        </w:tc>
        <w:tc>
          <w:tcPr>
            <w:tcW w:w="1285" w:type="dxa"/>
            <w:vAlign w:val="center"/>
          </w:tcPr>
          <w:p w14:paraId="6662E62A" w14:textId="39C75861" w:rsidR="00CC1FF7" w:rsidRPr="00E75A0B" w:rsidRDefault="00C90E63" w:rsidP="00CE7856">
            <w:pPr>
              <w:spacing w:after="0" w:line="240" w:lineRule="auto"/>
              <w:jc w:val="center"/>
              <w:rPr>
                <w:sz w:val="16"/>
                <w:szCs w:val="16"/>
              </w:rPr>
            </w:pPr>
            <w:r w:rsidRPr="00E75A0B">
              <w:rPr>
                <w:rFonts w:ascii="Times New Roman" w:hAnsi="Times New Roman" w:cs="Times New Roman"/>
                <w:sz w:val="16"/>
                <w:szCs w:val="16"/>
              </w:rPr>
              <w:t>1,3</w:t>
            </w:r>
            <w:r w:rsidR="00D9197B" w:rsidRPr="00E75A0B">
              <w:rPr>
                <w:rFonts w:ascii="Times New Roman" w:hAnsi="Times New Roman" w:cs="Times New Roman"/>
                <w:sz w:val="16"/>
                <w:szCs w:val="16"/>
              </w:rPr>
              <w:t>4</w:t>
            </w:r>
            <w:r w:rsidRPr="00E75A0B">
              <w:rPr>
                <w:rFonts w:ascii="Times New Roman" w:hAnsi="Times New Roman" w:cs="Times New Roman"/>
                <w:sz w:val="16"/>
                <w:szCs w:val="16"/>
              </w:rPr>
              <w:t>7</w:t>
            </w:r>
          </w:p>
        </w:tc>
        <w:tc>
          <w:tcPr>
            <w:tcW w:w="666" w:type="dxa"/>
            <w:vAlign w:val="center"/>
          </w:tcPr>
          <w:p w14:paraId="7B24D57C" w14:textId="1834608A" w:rsidR="00CC1FF7" w:rsidRPr="00E75A0B" w:rsidRDefault="00217E67" w:rsidP="00CE7856">
            <w:pPr>
              <w:spacing w:after="0" w:line="240" w:lineRule="auto"/>
              <w:jc w:val="center"/>
              <w:rPr>
                <w:sz w:val="16"/>
                <w:szCs w:val="16"/>
              </w:rPr>
            </w:pPr>
            <w:r w:rsidRPr="00E75A0B">
              <w:rPr>
                <w:rFonts w:ascii="Times New Roman" w:hAnsi="Times New Roman" w:cs="Times New Roman"/>
                <w:sz w:val="16"/>
                <w:szCs w:val="16"/>
              </w:rPr>
              <w:t>0,725</w:t>
            </w:r>
          </w:p>
        </w:tc>
        <w:tc>
          <w:tcPr>
            <w:tcW w:w="1403" w:type="dxa"/>
            <w:vAlign w:val="center"/>
          </w:tcPr>
          <w:p w14:paraId="4F1EFC65" w14:textId="77777777" w:rsidR="00CC1FF7" w:rsidRPr="00E75A0B" w:rsidRDefault="00CC1FF7" w:rsidP="00CE7856">
            <w:pPr>
              <w:spacing w:after="0" w:line="240" w:lineRule="auto"/>
              <w:jc w:val="center"/>
              <w:rPr>
                <w:sz w:val="16"/>
                <w:szCs w:val="16"/>
              </w:rPr>
            </w:pPr>
            <w:r w:rsidRPr="00E75A0B">
              <w:rPr>
                <w:rFonts w:ascii="Times New Roman" w:hAnsi="Times New Roman" w:cs="Times New Roman"/>
                <w:sz w:val="16"/>
                <w:szCs w:val="16"/>
              </w:rPr>
              <w:t>-</w:t>
            </w:r>
          </w:p>
        </w:tc>
      </w:tr>
      <w:tr w:rsidR="00CC1FF7" w:rsidRPr="00E75A0B" w14:paraId="4B924481" w14:textId="77777777" w:rsidTr="00DF3692">
        <w:trPr>
          <w:trHeight w:val="70"/>
        </w:trPr>
        <w:tc>
          <w:tcPr>
            <w:tcW w:w="3174" w:type="dxa"/>
            <w:vMerge/>
            <w:shd w:val="clear" w:color="auto" w:fill="F7CAAC" w:themeFill="accent2" w:themeFillTint="66"/>
            <w:vAlign w:val="center"/>
          </w:tcPr>
          <w:p w14:paraId="1D41F008" w14:textId="77777777" w:rsidR="00CC1FF7" w:rsidRPr="00E75A0B" w:rsidRDefault="00CC1FF7" w:rsidP="005842AA">
            <w:pPr>
              <w:spacing w:after="0" w:line="240" w:lineRule="auto"/>
              <w:ind w:left="55"/>
              <w:jc w:val="center"/>
              <w:rPr>
                <w:rFonts w:ascii="Times New Roman" w:hAnsi="Times New Roman" w:cs="Times New Roman"/>
                <w:sz w:val="16"/>
                <w:szCs w:val="16"/>
              </w:rPr>
            </w:pPr>
          </w:p>
        </w:tc>
        <w:tc>
          <w:tcPr>
            <w:tcW w:w="3166" w:type="dxa"/>
            <w:shd w:val="clear" w:color="auto" w:fill="FBE4D5" w:themeFill="accent2" w:themeFillTint="33"/>
            <w:vAlign w:val="center"/>
          </w:tcPr>
          <w:p w14:paraId="05A2255F" w14:textId="2DEEF4B8" w:rsidR="00CC1FF7" w:rsidRPr="00E75A0B" w:rsidRDefault="00E75A0B" w:rsidP="00CE7856">
            <w:pPr>
              <w:spacing w:after="0" w:line="240" w:lineRule="auto"/>
              <w:ind w:left="55"/>
              <w:jc w:val="center"/>
              <w:rPr>
                <w:rFonts w:ascii="Times New Roman" w:hAnsi="Times New Roman" w:cs="Times New Roman"/>
                <w:sz w:val="16"/>
                <w:szCs w:val="16"/>
              </w:rPr>
            </w:pPr>
            <w:r w:rsidRPr="00E75A0B">
              <w:rPr>
                <w:rFonts w:ascii="Times New Roman" w:hAnsi="Times New Roman" w:cs="Times New Roman"/>
                <w:sz w:val="16"/>
                <w:szCs w:val="16"/>
              </w:rPr>
              <w:t>частные дома</w:t>
            </w:r>
          </w:p>
        </w:tc>
        <w:tc>
          <w:tcPr>
            <w:tcW w:w="1285" w:type="dxa"/>
            <w:shd w:val="clear" w:color="auto" w:fill="FBE4D5" w:themeFill="accent2" w:themeFillTint="33"/>
            <w:vAlign w:val="center"/>
          </w:tcPr>
          <w:p w14:paraId="38806569" w14:textId="77777777" w:rsidR="00CC1FF7" w:rsidRPr="00E75A0B" w:rsidRDefault="00CC1FF7" w:rsidP="00CE7856">
            <w:pPr>
              <w:spacing w:after="0" w:line="240" w:lineRule="auto"/>
              <w:jc w:val="center"/>
              <w:rPr>
                <w:sz w:val="16"/>
                <w:szCs w:val="16"/>
              </w:rPr>
            </w:pPr>
            <w:r w:rsidRPr="00E75A0B">
              <w:rPr>
                <w:rFonts w:ascii="Times New Roman" w:hAnsi="Times New Roman" w:cs="Times New Roman"/>
                <w:sz w:val="16"/>
                <w:szCs w:val="16"/>
              </w:rPr>
              <w:t>-</w:t>
            </w:r>
          </w:p>
        </w:tc>
        <w:tc>
          <w:tcPr>
            <w:tcW w:w="666" w:type="dxa"/>
            <w:shd w:val="clear" w:color="auto" w:fill="FBE4D5" w:themeFill="accent2" w:themeFillTint="33"/>
            <w:vAlign w:val="center"/>
          </w:tcPr>
          <w:p w14:paraId="30BF33F4" w14:textId="77777777" w:rsidR="00CC1FF7" w:rsidRPr="00E75A0B" w:rsidRDefault="00CC1FF7" w:rsidP="00CE7856">
            <w:pPr>
              <w:spacing w:after="0" w:line="240" w:lineRule="auto"/>
              <w:jc w:val="center"/>
              <w:rPr>
                <w:sz w:val="16"/>
                <w:szCs w:val="16"/>
              </w:rPr>
            </w:pPr>
            <w:r w:rsidRPr="00E75A0B">
              <w:rPr>
                <w:rFonts w:ascii="Times New Roman" w:hAnsi="Times New Roman" w:cs="Times New Roman"/>
                <w:sz w:val="16"/>
                <w:szCs w:val="16"/>
              </w:rPr>
              <w:t>-</w:t>
            </w:r>
          </w:p>
        </w:tc>
        <w:tc>
          <w:tcPr>
            <w:tcW w:w="1403" w:type="dxa"/>
            <w:shd w:val="clear" w:color="auto" w:fill="FBE4D5" w:themeFill="accent2" w:themeFillTint="33"/>
            <w:vAlign w:val="center"/>
          </w:tcPr>
          <w:p w14:paraId="3238E412" w14:textId="77777777" w:rsidR="00CC1FF7" w:rsidRPr="00E75A0B" w:rsidRDefault="00CC1FF7" w:rsidP="00CE7856">
            <w:pPr>
              <w:spacing w:after="0" w:line="240" w:lineRule="auto"/>
              <w:jc w:val="center"/>
              <w:rPr>
                <w:sz w:val="16"/>
                <w:szCs w:val="16"/>
              </w:rPr>
            </w:pPr>
            <w:r w:rsidRPr="00E75A0B">
              <w:rPr>
                <w:rFonts w:ascii="Times New Roman" w:hAnsi="Times New Roman" w:cs="Times New Roman"/>
                <w:sz w:val="16"/>
                <w:szCs w:val="16"/>
              </w:rPr>
              <w:t>-</w:t>
            </w:r>
          </w:p>
        </w:tc>
      </w:tr>
      <w:tr w:rsidR="00CC1FF7" w:rsidRPr="00E75A0B" w14:paraId="7FAB0842" w14:textId="77777777" w:rsidTr="00DF3692">
        <w:trPr>
          <w:trHeight w:val="202"/>
        </w:trPr>
        <w:tc>
          <w:tcPr>
            <w:tcW w:w="3174" w:type="dxa"/>
            <w:vMerge/>
            <w:shd w:val="clear" w:color="auto" w:fill="F7CAAC" w:themeFill="accent2" w:themeFillTint="66"/>
            <w:vAlign w:val="center"/>
          </w:tcPr>
          <w:p w14:paraId="455AEB05" w14:textId="77777777" w:rsidR="00CC1FF7" w:rsidRPr="00E75A0B" w:rsidRDefault="00CC1FF7" w:rsidP="005842AA">
            <w:pPr>
              <w:spacing w:after="0" w:line="240" w:lineRule="auto"/>
              <w:ind w:left="55"/>
              <w:jc w:val="center"/>
              <w:rPr>
                <w:rFonts w:ascii="Times New Roman" w:hAnsi="Times New Roman" w:cs="Times New Roman"/>
                <w:sz w:val="16"/>
                <w:szCs w:val="16"/>
              </w:rPr>
            </w:pPr>
          </w:p>
        </w:tc>
        <w:tc>
          <w:tcPr>
            <w:tcW w:w="3166" w:type="dxa"/>
            <w:vAlign w:val="center"/>
          </w:tcPr>
          <w:p w14:paraId="4BF6F6B5" w14:textId="7DE80F08" w:rsidR="00CC1FF7" w:rsidRPr="00E75A0B" w:rsidRDefault="00E75A0B" w:rsidP="00CE7856">
            <w:pPr>
              <w:spacing w:after="0" w:line="240" w:lineRule="auto"/>
              <w:ind w:left="55"/>
              <w:jc w:val="center"/>
              <w:rPr>
                <w:rFonts w:ascii="Times New Roman" w:hAnsi="Times New Roman" w:cs="Times New Roman"/>
                <w:sz w:val="16"/>
                <w:szCs w:val="16"/>
              </w:rPr>
            </w:pPr>
            <w:r w:rsidRPr="00E75A0B">
              <w:rPr>
                <w:rFonts w:ascii="Times New Roman" w:hAnsi="Times New Roman" w:cs="Times New Roman"/>
                <w:sz w:val="16"/>
                <w:szCs w:val="16"/>
              </w:rPr>
              <w:t>бюджетные организации</w:t>
            </w:r>
          </w:p>
        </w:tc>
        <w:tc>
          <w:tcPr>
            <w:tcW w:w="1285" w:type="dxa"/>
            <w:vAlign w:val="center"/>
          </w:tcPr>
          <w:p w14:paraId="5C635A10" w14:textId="44F607C4" w:rsidR="00CC1FF7" w:rsidRPr="00E75A0B" w:rsidRDefault="00DF2EB2" w:rsidP="00CE7856">
            <w:pPr>
              <w:spacing w:after="0" w:line="240" w:lineRule="auto"/>
              <w:jc w:val="center"/>
              <w:rPr>
                <w:sz w:val="16"/>
                <w:szCs w:val="16"/>
              </w:rPr>
            </w:pPr>
            <w:r w:rsidRPr="00E75A0B">
              <w:rPr>
                <w:rFonts w:ascii="Times New Roman" w:hAnsi="Times New Roman" w:cs="Times New Roman"/>
                <w:sz w:val="16"/>
                <w:szCs w:val="16"/>
              </w:rPr>
              <w:t>0,148</w:t>
            </w:r>
          </w:p>
        </w:tc>
        <w:tc>
          <w:tcPr>
            <w:tcW w:w="666" w:type="dxa"/>
            <w:vAlign w:val="center"/>
          </w:tcPr>
          <w:p w14:paraId="6A830F9F" w14:textId="0B7EBCB6" w:rsidR="00CC1FF7" w:rsidRPr="00E75A0B" w:rsidRDefault="00DF2EB2" w:rsidP="00CE7856">
            <w:pPr>
              <w:spacing w:after="0" w:line="240" w:lineRule="auto"/>
              <w:jc w:val="center"/>
              <w:rPr>
                <w:sz w:val="16"/>
                <w:szCs w:val="16"/>
              </w:rPr>
            </w:pPr>
            <w:r w:rsidRPr="00E75A0B">
              <w:rPr>
                <w:rFonts w:ascii="Times New Roman" w:hAnsi="Times New Roman" w:cs="Times New Roman"/>
                <w:sz w:val="16"/>
                <w:szCs w:val="16"/>
              </w:rPr>
              <w:t>0,079</w:t>
            </w:r>
          </w:p>
        </w:tc>
        <w:tc>
          <w:tcPr>
            <w:tcW w:w="1403" w:type="dxa"/>
            <w:vAlign w:val="center"/>
          </w:tcPr>
          <w:p w14:paraId="40FB319C" w14:textId="77777777" w:rsidR="00CC1FF7" w:rsidRPr="00E75A0B" w:rsidRDefault="00CC1FF7" w:rsidP="00CE7856">
            <w:pPr>
              <w:spacing w:after="0" w:line="240" w:lineRule="auto"/>
              <w:jc w:val="center"/>
              <w:rPr>
                <w:sz w:val="16"/>
                <w:szCs w:val="16"/>
              </w:rPr>
            </w:pPr>
            <w:r w:rsidRPr="00E75A0B">
              <w:rPr>
                <w:rFonts w:ascii="Times New Roman" w:hAnsi="Times New Roman" w:cs="Times New Roman"/>
                <w:sz w:val="16"/>
                <w:szCs w:val="16"/>
              </w:rPr>
              <w:t>-</w:t>
            </w:r>
          </w:p>
        </w:tc>
      </w:tr>
      <w:tr w:rsidR="00CC1FF7" w:rsidRPr="00E75A0B" w14:paraId="337FB596" w14:textId="77777777" w:rsidTr="00DF3692">
        <w:trPr>
          <w:trHeight w:val="56"/>
        </w:trPr>
        <w:tc>
          <w:tcPr>
            <w:tcW w:w="3174" w:type="dxa"/>
            <w:vMerge/>
            <w:shd w:val="clear" w:color="auto" w:fill="F7CAAC" w:themeFill="accent2" w:themeFillTint="66"/>
            <w:vAlign w:val="center"/>
          </w:tcPr>
          <w:p w14:paraId="5F68BCF8" w14:textId="77777777" w:rsidR="00CC1FF7" w:rsidRPr="00E75A0B" w:rsidRDefault="00CC1FF7" w:rsidP="005842AA">
            <w:pPr>
              <w:spacing w:after="0" w:line="240" w:lineRule="auto"/>
              <w:ind w:left="55"/>
              <w:jc w:val="center"/>
              <w:rPr>
                <w:rFonts w:ascii="Times New Roman" w:hAnsi="Times New Roman" w:cs="Times New Roman"/>
                <w:sz w:val="16"/>
                <w:szCs w:val="16"/>
              </w:rPr>
            </w:pPr>
          </w:p>
        </w:tc>
        <w:tc>
          <w:tcPr>
            <w:tcW w:w="3166" w:type="dxa"/>
            <w:shd w:val="clear" w:color="auto" w:fill="FBE4D5" w:themeFill="accent2" w:themeFillTint="33"/>
            <w:vAlign w:val="center"/>
          </w:tcPr>
          <w:p w14:paraId="50264CA3" w14:textId="66C257FE" w:rsidR="00CC1FF7" w:rsidRPr="00E75A0B" w:rsidRDefault="00E75A0B" w:rsidP="00CE7856">
            <w:pPr>
              <w:spacing w:after="0" w:line="240" w:lineRule="auto"/>
              <w:ind w:left="55"/>
              <w:jc w:val="center"/>
              <w:rPr>
                <w:rFonts w:ascii="Times New Roman" w:hAnsi="Times New Roman" w:cs="Times New Roman"/>
                <w:sz w:val="16"/>
                <w:szCs w:val="16"/>
              </w:rPr>
            </w:pPr>
            <w:r w:rsidRPr="00E75A0B">
              <w:rPr>
                <w:rFonts w:ascii="Times New Roman" w:hAnsi="Times New Roman" w:cs="Times New Roman"/>
                <w:sz w:val="16"/>
                <w:szCs w:val="16"/>
              </w:rPr>
              <w:t>прочие потребители</w:t>
            </w:r>
          </w:p>
        </w:tc>
        <w:tc>
          <w:tcPr>
            <w:tcW w:w="1285" w:type="dxa"/>
            <w:shd w:val="clear" w:color="auto" w:fill="FBE4D5" w:themeFill="accent2" w:themeFillTint="33"/>
            <w:vAlign w:val="center"/>
          </w:tcPr>
          <w:p w14:paraId="6856DB2F" w14:textId="77E6CC25" w:rsidR="00CC1FF7" w:rsidRPr="00E75A0B" w:rsidRDefault="00DF2EB2" w:rsidP="00CE7856">
            <w:pPr>
              <w:spacing w:after="0" w:line="240" w:lineRule="auto"/>
              <w:jc w:val="center"/>
              <w:rPr>
                <w:sz w:val="16"/>
                <w:szCs w:val="16"/>
              </w:rPr>
            </w:pPr>
            <w:r w:rsidRPr="00E75A0B">
              <w:rPr>
                <w:sz w:val="16"/>
                <w:szCs w:val="16"/>
              </w:rPr>
              <w:t>-</w:t>
            </w:r>
          </w:p>
        </w:tc>
        <w:tc>
          <w:tcPr>
            <w:tcW w:w="666" w:type="dxa"/>
            <w:shd w:val="clear" w:color="auto" w:fill="FBE4D5" w:themeFill="accent2" w:themeFillTint="33"/>
            <w:vAlign w:val="center"/>
          </w:tcPr>
          <w:p w14:paraId="67238F56" w14:textId="6652A60D" w:rsidR="00CC1FF7" w:rsidRPr="00E75A0B" w:rsidRDefault="00DF2EB2" w:rsidP="00CE7856">
            <w:pPr>
              <w:spacing w:after="0" w:line="240" w:lineRule="auto"/>
              <w:jc w:val="center"/>
              <w:rPr>
                <w:sz w:val="16"/>
                <w:szCs w:val="16"/>
              </w:rPr>
            </w:pPr>
            <w:r w:rsidRPr="00E75A0B">
              <w:rPr>
                <w:sz w:val="16"/>
                <w:szCs w:val="16"/>
              </w:rPr>
              <w:t>-</w:t>
            </w:r>
          </w:p>
        </w:tc>
        <w:tc>
          <w:tcPr>
            <w:tcW w:w="1403" w:type="dxa"/>
            <w:shd w:val="clear" w:color="auto" w:fill="FBE4D5" w:themeFill="accent2" w:themeFillTint="33"/>
            <w:vAlign w:val="center"/>
          </w:tcPr>
          <w:p w14:paraId="5A3EBA58" w14:textId="77777777" w:rsidR="00CC1FF7" w:rsidRPr="00E75A0B" w:rsidRDefault="00CC1FF7" w:rsidP="00CE7856">
            <w:pPr>
              <w:spacing w:after="0" w:line="240" w:lineRule="auto"/>
              <w:jc w:val="center"/>
              <w:rPr>
                <w:sz w:val="16"/>
                <w:szCs w:val="16"/>
              </w:rPr>
            </w:pPr>
            <w:r w:rsidRPr="00E75A0B">
              <w:rPr>
                <w:rFonts w:ascii="Times New Roman" w:hAnsi="Times New Roman" w:cs="Times New Roman"/>
                <w:sz w:val="16"/>
                <w:szCs w:val="16"/>
              </w:rPr>
              <w:t>-</w:t>
            </w:r>
          </w:p>
        </w:tc>
      </w:tr>
      <w:tr w:rsidR="00F963D0" w:rsidRPr="00E75A0B" w14:paraId="6073E8B9" w14:textId="77777777" w:rsidTr="00DF3692">
        <w:trPr>
          <w:trHeight w:val="56"/>
        </w:trPr>
        <w:tc>
          <w:tcPr>
            <w:tcW w:w="3174" w:type="dxa"/>
            <w:vMerge w:val="restart"/>
            <w:shd w:val="clear" w:color="auto" w:fill="F7CAAC" w:themeFill="accent2" w:themeFillTint="66"/>
            <w:vAlign w:val="center"/>
          </w:tcPr>
          <w:p w14:paraId="11E2D12E" w14:textId="5A774EEE" w:rsidR="00F963D0" w:rsidRPr="00E75A0B" w:rsidRDefault="00F963D0" w:rsidP="00F963D0">
            <w:pPr>
              <w:spacing w:after="0" w:line="240" w:lineRule="auto"/>
              <w:ind w:left="55"/>
              <w:jc w:val="center"/>
              <w:rPr>
                <w:rFonts w:ascii="Times New Roman" w:hAnsi="Times New Roman" w:cs="Times New Roman"/>
                <w:sz w:val="16"/>
                <w:szCs w:val="16"/>
              </w:rPr>
            </w:pPr>
            <w:r w:rsidRPr="00E75A0B">
              <w:rPr>
                <w:rFonts w:ascii="Times New Roman" w:hAnsi="Times New Roman"/>
                <w:b/>
                <w:i/>
                <w:sz w:val="16"/>
                <w:szCs w:val="16"/>
              </w:rPr>
              <w:t>Котельная ООО «ЕТК» д. Юкки</w:t>
            </w:r>
          </w:p>
        </w:tc>
        <w:tc>
          <w:tcPr>
            <w:tcW w:w="3166" w:type="dxa"/>
            <w:shd w:val="clear" w:color="auto" w:fill="auto"/>
            <w:vAlign w:val="center"/>
          </w:tcPr>
          <w:p w14:paraId="457F7DD8" w14:textId="2102EE55" w:rsidR="00F963D0" w:rsidRPr="00E75A0B" w:rsidRDefault="00E75A0B" w:rsidP="00F963D0">
            <w:pPr>
              <w:spacing w:after="0" w:line="240" w:lineRule="auto"/>
              <w:ind w:left="55"/>
              <w:jc w:val="center"/>
              <w:rPr>
                <w:rFonts w:ascii="Times New Roman" w:hAnsi="Times New Roman" w:cs="Times New Roman"/>
                <w:sz w:val="16"/>
                <w:szCs w:val="16"/>
              </w:rPr>
            </w:pPr>
            <w:r w:rsidRPr="00E75A0B">
              <w:rPr>
                <w:rFonts w:ascii="Times New Roman" w:hAnsi="Times New Roman" w:cs="Times New Roman"/>
                <w:sz w:val="16"/>
                <w:szCs w:val="16"/>
              </w:rPr>
              <w:t>многоквартирные жилые дома</w:t>
            </w:r>
          </w:p>
        </w:tc>
        <w:tc>
          <w:tcPr>
            <w:tcW w:w="1285" w:type="dxa"/>
            <w:shd w:val="clear" w:color="auto" w:fill="auto"/>
            <w:vAlign w:val="center"/>
          </w:tcPr>
          <w:p w14:paraId="470BA0C8" w14:textId="279F7DF7" w:rsidR="00F963D0" w:rsidRPr="00E75A0B" w:rsidRDefault="00D54A07" w:rsidP="00F963D0">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1,891</w:t>
            </w:r>
          </w:p>
        </w:tc>
        <w:tc>
          <w:tcPr>
            <w:tcW w:w="666" w:type="dxa"/>
            <w:shd w:val="clear" w:color="auto" w:fill="auto"/>
            <w:vAlign w:val="center"/>
          </w:tcPr>
          <w:p w14:paraId="24240647" w14:textId="5A89AA3B" w:rsidR="00F963D0" w:rsidRPr="00E75A0B" w:rsidRDefault="00D54A07" w:rsidP="00F963D0">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1,2</w:t>
            </w:r>
          </w:p>
        </w:tc>
        <w:tc>
          <w:tcPr>
            <w:tcW w:w="1403" w:type="dxa"/>
            <w:shd w:val="clear" w:color="auto" w:fill="auto"/>
            <w:vAlign w:val="center"/>
          </w:tcPr>
          <w:p w14:paraId="1511A1AB" w14:textId="77777777" w:rsidR="00F963D0" w:rsidRPr="00E75A0B" w:rsidRDefault="00F963D0" w:rsidP="00F963D0">
            <w:pPr>
              <w:spacing w:after="0" w:line="240" w:lineRule="auto"/>
              <w:jc w:val="center"/>
              <w:rPr>
                <w:rFonts w:ascii="Times New Roman" w:hAnsi="Times New Roman" w:cs="Times New Roman"/>
                <w:sz w:val="16"/>
                <w:szCs w:val="16"/>
              </w:rPr>
            </w:pPr>
          </w:p>
        </w:tc>
      </w:tr>
      <w:tr w:rsidR="00D54A07" w:rsidRPr="00E75A0B" w14:paraId="4C3848CB" w14:textId="77777777" w:rsidTr="00DF3692">
        <w:trPr>
          <w:trHeight w:val="56"/>
        </w:trPr>
        <w:tc>
          <w:tcPr>
            <w:tcW w:w="3174" w:type="dxa"/>
            <w:vMerge/>
            <w:shd w:val="clear" w:color="auto" w:fill="F7CAAC" w:themeFill="accent2" w:themeFillTint="66"/>
            <w:vAlign w:val="center"/>
          </w:tcPr>
          <w:p w14:paraId="59B3E59C" w14:textId="77777777" w:rsidR="00D54A07" w:rsidRPr="00E75A0B" w:rsidRDefault="00D54A07" w:rsidP="00D54A07">
            <w:pPr>
              <w:spacing w:after="0" w:line="240" w:lineRule="auto"/>
              <w:ind w:left="55"/>
              <w:jc w:val="center"/>
              <w:rPr>
                <w:rFonts w:ascii="Times New Roman" w:hAnsi="Times New Roman" w:cs="Times New Roman"/>
                <w:sz w:val="16"/>
                <w:szCs w:val="16"/>
              </w:rPr>
            </w:pPr>
          </w:p>
        </w:tc>
        <w:tc>
          <w:tcPr>
            <w:tcW w:w="3166" w:type="dxa"/>
            <w:shd w:val="clear" w:color="auto" w:fill="FBE4D5" w:themeFill="accent2" w:themeFillTint="33"/>
            <w:vAlign w:val="center"/>
          </w:tcPr>
          <w:p w14:paraId="657C7ACB" w14:textId="65143386" w:rsidR="00D54A07" w:rsidRPr="00E75A0B" w:rsidRDefault="00E75A0B" w:rsidP="00D54A07">
            <w:pPr>
              <w:spacing w:after="0" w:line="240" w:lineRule="auto"/>
              <w:ind w:left="55"/>
              <w:jc w:val="center"/>
              <w:rPr>
                <w:rFonts w:ascii="Times New Roman" w:hAnsi="Times New Roman" w:cs="Times New Roman"/>
                <w:sz w:val="16"/>
                <w:szCs w:val="16"/>
              </w:rPr>
            </w:pPr>
            <w:r w:rsidRPr="00E75A0B">
              <w:rPr>
                <w:rFonts w:ascii="Times New Roman" w:hAnsi="Times New Roman" w:cs="Times New Roman"/>
                <w:sz w:val="16"/>
                <w:szCs w:val="16"/>
              </w:rPr>
              <w:t>частные дома</w:t>
            </w:r>
          </w:p>
        </w:tc>
        <w:tc>
          <w:tcPr>
            <w:tcW w:w="1285" w:type="dxa"/>
            <w:shd w:val="clear" w:color="auto" w:fill="FBE4D5" w:themeFill="accent2" w:themeFillTint="33"/>
            <w:vAlign w:val="center"/>
          </w:tcPr>
          <w:p w14:paraId="737FB7E0" w14:textId="263DFA52" w:rsidR="00D54A07" w:rsidRPr="00E75A0B" w:rsidRDefault="00D54A07" w:rsidP="00D54A07">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w:t>
            </w:r>
          </w:p>
        </w:tc>
        <w:tc>
          <w:tcPr>
            <w:tcW w:w="666" w:type="dxa"/>
            <w:shd w:val="clear" w:color="auto" w:fill="FBE4D5" w:themeFill="accent2" w:themeFillTint="33"/>
            <w:vAlign w:val="center"/>
          </w:tcPr>
          <w:p w14:paraId="05BE0F6E" w14:textId="32B8E9CA" w:rsidR="00D54A07" w:rsidRPr="00E75A0B" w:rsidRDefault="00D54A07" w:rsidP="00D54A07">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w:t>
            </w:r>
          </w:p>
        </w:tc>
        <w:tc>
          <w:tcPr>
            <w:tcW w:w="1403" w:type="dxa"/>
            <w:shd w:val="clear" w:color="auto" w:fill="FBE4D5" w:themeFill="accent2" w:themeFillTint="33"/>
            <w:vAlign w:val="center"/>
          </w:tcPr>
          <w:p w14:paraId="67629699" w14:textId="7AEDC797" w:rsidR="00D54A07" w:rsidRPr="00E75A0B" w:rsidRDefault="00D54A07" w:rsidP="00D54A07">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w:t>
            </w:r>
          </w:p>
        </w:tc>
      </w:tr>
      <w:tr w:rsidR="00D54A07" w:rsidRPr="00E75A0B" w14:paraId="1CEDCF0B" w14:textId="77777777" w:rsidTr="00DF3692">
        <w:trPr>
          <w:trHeight w:val="56"/>
        </w:trPr>
        <w:tc>
          <w:tcPr>
            <w:tcW w:w="3174" w:type="dxa"/>
            <w:vMerge/>
            <w:shd w:val="clear" w:color="auto" w:fill="F7CAAC" w:themeFill="accent2" w:themeFillTint="66"/>
            <w:vAlign w:val="center"/>
          </w:tcPr>
          <w:p w14:paraId="264D6C17" w14:textId="77777777" w:rsidR="00D54A07" w:rsidRPr="00E75A0B" w:rsidRDefault="00D54A07" w:rsidP="00D54A07">
            <w:pPr>
              <w:spacing w:after="0" w:line="240" w:lineRule="auto"/>
              <w:ind w:left="55"/>
              <w:jc w:val="center"/>
              <w:rPr>
                <w:rFonts w:ascii="Times New Roman" w:hAnsi="Times New Roman" w:cs="Times New Roman"/>
                <w:sz w:val="16"/>
                <w:szCs w:val="16"/>
              </w:rPr>
            </w:pPr>
          </w:p>
        </w:tc>
        <w:tc>
          <w:tcPr>
            <w:tcW w:w="3166" w:type="dxa"/>
            <w:shd w:val="clear" w:color="auto" w:fill="auto"/>
            <w:vAlign w:val="center"/>
          </w:tcPr>
          <w:p w14:paraId="033867C1" w14:textId="31692D63" w:rsidR="00D54A07" w:rsidRPr="00E75A0B" w:rsidRDefault="00E75A0B" w:rsidP="00D54A07">
            <w:pPr>
              <w:spacing w:after="0" w:line="240" w:lineRule="auto"/>
              <w:ind w:left="55"/>
              <w:jc w:val="center"/>
              <w:rPr>
                <w:rFonts w:ascii="Times New Roman" w:hAnsi="Times New Roman" w:cs="Times New Roman"/>
                <w:sz w:val="16"/>
                <w:szCs w:val="16"/>
              </w:rPr>
            </w:pPr>
            <w:r w:rsidRPr="00E75A0B">
              <w:rPr>
                <w:rFonts w:ascii="Times New Roman" w:hAnsi="Times New Roman" w:cs="Times New Roman"/>
                <w:sz w:val="16"/>
                <w:szCs w:val="16"/>
              </w:rPr>
              <w:t>бюджетные организации</w:t>
            </w:r>
          </w:p>
        </w:tc>
        <w:tc>
          <w:tcPr>
            <w:tcW w:w="1285" w:type="dxa"/>
            <w:shd w:val="clear" w:color="auto" w:fill="auto"/>
            <w:vAlign w:val="center"/>
          </w:tcPr>
          <w:p w14:paraId="25F10FD6" w14:textId="6D53E0FA" w:rsidR="00D54A07" w:rsidRPr="00E75A0B" w:rsidRDefault="00FA0A7E" w:rsidP="00D54A07">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w:t>
            </w:r>
          </w:p>
        </w:tc>
        <w:tc>
          <w:tcPr>
            <w:tcW w:w="666" w:type="dxa"/>
            <w:shd w:val="clear" w:color="auto" w:fill="auto"/>
            <w:vAlign w:val="center"/>
          </w:tcPr>
          <w:p w14:paraId="2BF94B7A" w14:textId="1BA4F78C" w:rsidR="00D54A07" w:rsidRPr="00E75A0B" w:rsidRDefault="00D54A07" w:rsidP="00D54A07">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w:t>
            </w:r>
          </w:p>
        </w:tc>
        <w:tc>
          <w:tcPr>
            <w:tcW w:w="1403" w:type="dxa"/>
            <w:shd w:val="clear" w:color="auto" w:fill="auto"/>
            <w:vAlign w:val="center"/>
          </w:tcPr>
          <w:p w14:paraId="15D163C9" w14:textId="16631AE3" w:rsidR="00D54A07" w:rsidRPr="00E75A0B" w:rsidRDefault="00D54A07" w:rsidP="00D54A07">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w:t>
            </w:r>
          </w:p>
        </w:tc>
      </w:tr>
      <w:tr w:rsidR="00D54A07" w:rsidRPr="00E75A0B" w14:paraId="29BD7114" w14:textId="77777777" w:rsidTr="00DF3692">
        <w:trPr>
          <w:trHeight w:val="56"/>
        </w:trPr>
        <w:tc>
          <w:tcPr>
            <w:tcW w:w="3174" w:type="dxa"/>
            <w:vMerge/>
            <w:shd w:val="clear" w:color="auto" w:fill="F7CAAC" w:themeFill="accent2" w:themeFillTint="66"/>
            <w:vAlign w:val="center"/>
          </w:tcPr>
          <w:p w14:paraId="6A2C953C" w14:textId="77777777" w:rsidR="00D54A07" w:rsidRPr="00E75A0B" w:rsidRDefault="00D54A07" w:rsidP="00D54A07">
            <w:pPr>
              <w:spacing w:after="0" w:line="240" w:lineRule="auto"/>
              <w:ind w:left="55"/>
              <w:jc w:val="center"/>
              <w:rPr>
                <w:rFonts w:ascii="Times New Roman" w:hAnsi="Times New Roman" w:cs="Times New Roman"/>
                <w:sz w:val="16"/>
                <w:szCs w:val="16"/>
              </w:rPr>
            </w:pPr>
          </w:p>
        </w:tc>
        <w:tc>
          <w:tcPr>
            <w:tcW w:w="3166" w:type="dxa"/>
            <w:shd w:val="clear" w:color="auto" w:fill="FBE4D5" w:themeFill="accent2" w:themeFillTint="33"/>
            <w:vAlign w:val="center"/>
          </w:tcPr>
          <w:p w14:paraId="4B66207F" w14:textId="15BC701B" w:rsidR="00D54A07" w:rsidRPr="00E75A0B" w:rsidRDefault="00E75A0B" w:rsidP="00D54A07">
            <w:pPr>
              <w:spacing w:after="0" w:line="240" w:lineRule="auto"/>
              <w:ind w:left="55"/>
              <w:jc w:val="center"/>
              <w:rPr>
                <w:rFonts w:ascii="Times New Roman" w:hAnsi="Times New Roman" w:cs="Times New Roman"/>
                <w:sz w:val="16"/>
                <w:szCs w:val="16"/>
              </w:rPr>
            </w:pPr>
            <w:r w:rsidRPr="00E75A0B">
              <w:rPr>
                <w:rFonts w:ascii="Times New Roman" w:hAnsi="Times New Roman" w:cs="Times New Roman"/>
                <w:sz w:val="16"/>
                <w:szCs w:val="16"/>
              </w:rPr>
              <w:t>прочие потребители</w:t>
            </w:r>
          </w:p>
        </w:tc>
        <w:tc>
          <w:tcPr>
            <w:tcW w:w="1285" w:type="dxa"/>
            <w:shd w:val="clear" w:color="auto" w:fill="FBE4D5" w:themeFill="accent2" w:themeFillTint="33"/>
            <w:vAlign w:val="center"/>
          </w:tcPr>
          <w:p w14:paraId="27F99216" w14:textId="7DDC4420" w:rsidR="00D54A07" w:rsidRPr="00E75A0B" w:rsidRDefault="00D54A07" w:rsidP="00D54A07">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w:t>
            </w:r>
          </w:p>
        </w:tc>
        <w:tc>
          <w:tcPr>
            <w:tcW w:w="666" w:type="dxa"/>
            <w:shd w:val="clear" w:color="auto" w:fill="FBE4D5" w:themeFill="accent2" w:themeFillTint="33"/>
            <w:vAlign w:val="center"/>
          </w:tcPr>
          <w:p w14:paraId="2C6629B0" w14:textId="062E6BC0" w:rsidR="00D54A07" w:rsidRPr="00E75A0B" w:rsidRDefault="00D54A07" w:rsidP="00D54A07">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w:t>
            </w:r>
          </w:p>
        </w:tc>
        <w:tc>
          <w:tcPr>
            <w:tcW w:w="1403" w:type="dxa"/>
            <w:shd w:val="clear" w:color="auto" w:fill="FBE4D5" w:themeFill="accent2" w:themeFillTint="33"/>
            <w:vAlign w:val="center"/>
          </w:tcPr>
          <w:p w14:paraId="665A1AA7" w14:textId="3DE85C6C" w:rsidR="00D54A07" w:rsidRPr="00E75A0B" w:rsidRDefault="00D54A07" w:rsidP="00D54A07">
            <w:pPr>
              <w:spacing w:after="0" w:line="240" w:lineRule="auto"/>
              <w:jc w:val="center"/>
              <w:rPr>
                <w:rFonts w:ascii="Times New Roman" w:hAnsi="Times New Roman" w:cs="Times New Roman"/>
                <w:sz w:val="16"/>
                <w:szCs w:val="16"/>
              </w:rPr>
            </w:pPr>
            <w:r w:rsidRPr="00E75A0B">
              <w:rPr>
                <w:rFonts w:ascii="Times New Roman" w:hAnsi="Times New Roman" w:cs="Times New Roman"/>
                <w:sz w:val="16"/>
                <w:szCs w:val="16"/>
              </w:rPr>
              <w:t>-</w:t>
            </w:r>
          </w:p>
        </w:tc>
      </w:tr>
    </w:tbl>
    <w:p w14:paraId="30DE8F81" w14:textId="77777777" w:rsidR="005842AA" w:rsidRDefault="005842AA" w:rsidP="000C6C8B">
      <w:pPr>
        <w:autoSpaceDE w:val="0"/>
        <w:autoSpaceDN w:val="0"/>
        <w:adjustRightInd w:val="0"/>
        <w:spacing w:before="240" w:line="240" w:lineRule="auto"/>
        <w:jc w:val="center"/>
        <w:rPr>
          <w:rFonts w:ascii="Times New Roman" w:hAnsi="Times New Roman" w:cs="Times New Roman"/>
          <w:b/>
          <w:i/>
          <w:iCs/>
          <w:sz w:val="28"/>
          <w:szCs w:val="28"/>
        </w:rPr>
        <w:sectPr w:rsidR="005842AA" w:rsidSect="0036591E">
          <w:pgSz w:w="11906" w:h="16838"/>
          <w:pgMar w:top="993"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811A31B" w14:textId="44C0BB4F" w:rsidR="00375AFC" w:rsidRPr="00666AD7" w:rsidRDefault="00375AFC" w:rsidP="000C6C8B">
      <w:pPr>
        <w:autoSpaceDE w:val="0"/>
        <w:autoSpaceDN w:val="0"/>
        <w:adjustRightInd w:val="0"/>
        <w:spacing w:before="240" w:line="240" w:lineRule="auto"/>
        <w:jc w:val="center"/>
        <w:rPr>
          <w:rFonts w:ascii="Times New Roman" w:hAnsi="Times New Roman" w:cs="Times New Roman"/>
          <w:b/>
          <w:i/>
          <w:iCs/>
          <w:sz w:val="28"/>
          <w:szCs w:val="28"/>
        </w:rPr>
      </w:pPr>
      <w:r w:rsidRPr="00666AD7">
        <w:rPr>
          <w:rFonts w:ascii="Times New Roman" w:hAnsi="Times New Roman" w:cs="Times New Roman"/>
          <w:b/>
          <w:i/>
          <w:iCs/>
          <w:sz w:val="28"/>
          <w:szCs w:val="28"/>
        </w:rPr>
        <w:lastRenderedPageBreak/>
        <w:t>Часть 6. Балансы тепловой мощности и тепловой нагрузки в зонах действия источников тепловой энергии</w:t>
      </w:r>
    </w:p>
    <w:p w14:paraId="27AAF1F1" w14:textId="292B55C0" w:rsidR="00375AFC" w:rsidRPr="009A3788" w:rsidRDefault="00375AFC" w:rsidP="000C6C8B">
      <w:pPr>
        <w:autoSpaceDE w:val="0"/>
        <w:autoSpaceDN w:val="0"/>
        <w:adjustRightInd w:val="0"/>
        <w:spacing w:line="240" w:lineRule="auto"/>
        <w:jc w:val="center"/>
        <w:rPr>
          <w:rFonts w:ascii="Times New Roman" w:hAnsi="Times New Roman" w:cs="Times New Roman"/>
          <w:b/>
          <w:i/>
          <w:iCs/>
          <w:sz w:val="28"/>
          <w:szCs w:val="28"/>
        </w:rPr>
      </w:pPr>
      <w:r w:rsidRPr="009A3788">
        <w:rPr>
          <w:rFonts w:ascii="Times New Roman" w:hAnsi="Times New Roman" w:cs="Times New Roman"/>
          <w:b/>
          <w:i/>
          <w:iCs/>
          <w:sz w:val="28"/>
          <w:szCs w:val="28"/>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p>
    <w:p w14:paraId="641067B1" w14:textId="11C9EC40"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Баланс тепловой мощности и тепловых нагрузок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Pr="00375AFC">
        <w:rPr>
          <w:rFonts w:ascii="Times New Roman" w:hAnsi="Times New Roman" w:cs="Times New Roman"/>
          <w:sz w:val="28"/>
          <w:szCs w:val="28"/>
        </w:rPr>
        <w:t>приведен в таблице</w:t>
      </w:r>
      <w:r w:rsidR="00C646A2">
        <w:rPr>
          <w:rFonts w:ascii="Times New Roman" w:hAnsi="Times New Roman" w:cs="Times New Roman"/>
          <w:sz w:val="28"/>
          <w:szCs w:val="28"/>
        </w:rPr>
        <w:t xml:space="preserve"> </w:t>
      </w:r>
      <w:r w:rsidR="000C6C8B">
        <w:rPr>
          <w:rFonts w:ascii="Times New Roman" w:hAnsi="Times New Roman" w:cs="Times New Roman"/>
          <w:sz w:val="28"/>
          <w:szCs w:val="28"/>
        </w:rPr>
        <w:t>1.6.1.1</w:t>
      </w:r>
      <w:r w:rsidR="00287A0D">
        <w:rPr>
          <w:rFonts w:ascii="Times New Roman" w:hAnsi="Times New Roman" w:cs="Times New Roman"/>
          <w:sz w:val="28"/>
          <w:szCs w:val="28"/>
        </w:rPr>
        <w:t>.</w:t>
      </w:r>
    </w:p>
    <w:p w14:paraId="6466D388" w14:textId="59C7A3BA" w:rsidR="00BC78DD" w:rsidRPr="00666AD7" w:rsidRDefault="00375AFC" w:rsidP="009A3788">
      <w:pPr>
        <w:spacing w:after="0" w:line="240" w:lineRule="auto"/>
        <w:jc w:val="center"/>
        <w:rPr>
          <w:rFonts w:ascii="Times New Roman" w:hAnsi="Times New Roman" w:cs="Times New Roman"/>
          <w:b/>
          <w:i/>
          <w:sz w:val="28"/>
          <w:szCs w:val="28"/>
        </w:rPr>
      </w:pPr>
      <w:r w:rsidRPr="00666AD7">
        <w:rPr>
          <w:rFonts w:ascii="Times New Roman" w:hAnsi="Times New Roman" w:cs="Times New Roman"/>
          <w:b/>
          <w:i/>
          <w:sz w:val="28"/>
          <w:szCs w:val="28"/>
        </w:rPr>
        <w:t xml:space="preserve">Таблица </w:t>
      </w:r>
      <w:r w:rsidR="000C6C8B">
        <w:rPr>
          <w:rFonts w:ascii="Times New Roman" w:hAnsi="Times New Roman" w:cs="Times New Roman"/>
          <w:b/>
          <w:i/>
          <w:sz w:val="28"/>
          <w:szCs w:val="28"/>
        </w:rPr>
        <w:t>1.6.1.1</w:t>
      </w:r>
      <w:r w:rsidRPr="00666AD7">
        <w:rPr>
          <w:rFonts w:ascii="Times New Roman" w:hAnsi="Times New Roman" w:cs="Times New Roman"/>
          <w:b/>
          <w:i/>
          <w:sz w:val="28"/>
          <w:szCs w:val="28"/>
        </w:rPr>
        <w:t xml:space="preserve"> – Баланс тепловой мощности и тепловых нагрузок котельной</w:t>
      </w:r>
    </w:p>
    <w:tbl>
      <w:tblPr>
        <w:tblStyle w:val="af0"/>
        <w:tblW w:w="5000" w:type="pct"/>
        <w:tblLook w:val="0000" w:firstRow="0" w:lastRow="0" w:firstColumn="0" w:lastColumn="0" w:noHBand="0" w:noVBand="0"/>
      </w:tblPr>
      <w:tblGrid>
        <w:gridCol w:w="2401"/>
        <w:gridCol w:w="1477"/>
        <w:gridCol w:w="1525"/>
        <w:gridCol w:w="1526"/>
        <w:gridCol w:w="1526"/>
        <w:gridCol w:w="1526"/>
        <w:gridCol w:w="1785"/>
        <w:gridCol w:w="1267"/>
        <w:gridCol w:w="1526"/>
      </w:tblGrid>
      <w:tr w:rsidR="002E2E57" w:rsidRPr="00DF3692" w14:paraId="0EFD5466" w14:textId="578CAFD9" w:rsidTr="007972FA">
        <w:trPr>
          <w:trHeight w:val="20"/>
        </w:trPr>
        <w:tc>
          <w:tcPr>
            <w:tcW w:w="825" w:type="pct"/>
            <w:shd w:val="clear" w:color="auto" w:fill="F7CAAC" w:themeFill="accent2" w:themeFillTint="66"/>
            <w:vAlign w:val="center"/>
          </w:tcPr>
          <w:p w14:paraId="7736F84C" w14:textId="77777777" w:rsidR="002E2E57" w:rsidRPr="00DF3692" w:rsidRDefault="002E2E57" w:rsidP="00DF3692">
            <w:pPr>
              <w:autoSpaceDE w:val="0"/>
              <w:autoSpaceDN w:val="0"/>
              <w:adjustRightInd w:val="0"/>
              <w:jc w:val="center"/>
              <w:rPr>
                <w:rFonts w:ascii="Times New Roman" w:hAnsi="Times New Roman" w:cs="Times New Roman"/>
                <w:b/>
                <w:i/>
                <w:sz w:val="18"/>
                <w:szCs w:val="18"/>
              </w:rPr>
            </w:pPr>
            <w:r w:rsidRPr="00DF3692">
              <w:rPr>
                <w:rFonts w:ascii="Times New Roman" w:hAnsi="Times New Roman" w:cs="Times New Roman"/>
                <w:b/>
                <w:i/>
                <w:sz w:val="18"/>
                <w:szCs w:val="18"/>
              </w:rPr>
              <w:t>Наименование источника теплоснабжения</w:t>
            </w:r>
          </w:p>
        </w:tc>
        <w:tc>
          <w:tcPr>
            <w:tcW w:w="507" w:type="pct"/>
            <w:shd w:val="clear" w:color="auto" w:fill="F7CAAC" w:themeFill="accent2" w:themeFillTint="66"/>
            <w:vAlign w:val="center"/>
          </w:tcPr>
          <w:p w14:paraId="12E084CE" w14:textId="77777777" w:rsidR="002E2E57" w:rsidRPr="00DF3692" w:rsidRDefault="002E2E57" w:rsidP="00DF3692">
            <w:pPr>
              <w:autoSpaceDE w:val="0"/>
              <w:autoSpaceDN w:val="0"/>
              <w:adjustRightInd w:val="0"/>
              <w:jc w:val="center"/>
              <w:rPr>
                <w:rFonts w:ascii="Times New Roman" w:hAnsi="Times New Roman" w:cs="Times New Roman"/>
                <w:b/>
                <w:i/>
                <w:sz w:val="18"/>
                <w:szCs w:val="18"/>
              </w:rPr>
            </w:pPr>
            <w:r w:rsidRPr="00DF3692">
              <w:rPr>
                <w:rFonts w:ascii="Times New Roman" w:hAnsi="Times New Roman" w:cs="Times New Roman"/>
                <w:b/>
                <w:i/>
                <w:sz w:val="18"/>
                <w:szCs w:val="18"/>
              </w:rPr>
              <w:t>Установленная тепловая мощность, Гкал/ч</w:t>
            </w:r>
          </w:p>
        </w:tc>
        <w:tc>
          <w:tcPr>
            <w:tcW w:w="524" w:type="pct"/>
            <w:shd w:val="clear" w:color="auto" w:fill="F7CAAC" w:themeFill="accent2" w:themeFillTint="66"/>
            <w:vAlign w:val="center"/>
          </w:tcPr>
          <w:p w14:paraId="4A539CCA" w14:textId="77777777" w:rsidR="002E2E57" w:rsidRPr="00DF3692" w:rsidRDefault="002E2E57" w:rsidP="00DF3692">
            <w:pPr>
              <w:autoSpaceDE w:val="0"/>
              <w:autoSpaceDN w:val="0"/>
              <w:adjustRightInd w:val="0"/>
              <w:jc w:val="center"/>
              <w:rPr>
                <w:rFonts w:ascii="Times New Roman" w:hAnsi="Times New Roman" w:cs="Times New Roman"/>
                <w:b/>
                <w:i/>
                <w:sz w:val="18"/>
                <w:szCs w:val="18"/>
              </w:rPr>
            </w:pPr>
            <w:r w:rsidRPr="00DF3692">
              <w:rPr>
                <w:rFonts w:ascii="Times New Roman" w:hAnsi="Times New Roman" w:cs="Times New Roman"/>
                <w:b/>
                <w:i/>
                <w:sz w:val="18"/>
                <w:szCs w:val="18"/>
              </w:rPr>
              <w:t>Располагаемая тепловая мощность, Гкал/ч</w:t>
            </w:r>
          </w:p>
        </w:tc>
        <w:tc>
          <w:tcPr>
            <w:tcW w:w="524" w:type="pct"/>
            <w:shd w:val="clear" w:color="auto" w:fill="F7CAAC" w:themeFill="accent2" w:themeFillTint="66"/>
            <w:vAlign w:val="center"/>
          </w:tcPr>
          <w:p w14:paraId="04B2D5F1" w14:textId="77777777" w:rsidR="002E2E57" w:rsidRPr="00DF3692" w:rsidRDefault="002E2E57" w:rsidP="00DF3692">
            <w:pPr>
              <w:autoSpaceDE w:val="0"/>
              <w:autoSpaceDN w:val="0"/>
              <w:adjustRightInd w:val="0"/>
              <w:jc w:val="center"/>
              <w:rPr>
                <w:rFonts w:ascii="Times New Roman" w:hAnsi="Times New Roman" w:cs="Times New Roman"/>
                <w:b/>
                <w:i/>
                <w:sz w:val="18"/>
                <w:szCs w:val="18"/>
              </w:rPr>
            </w:pPr>
            <w:r w:rsidRPr="00DF3692">
              <w:rPr>
                <w:rFonts w:ascii="Times New Roman" w:hAnsi="Times New Roman" w:cs="Times New Roman"/>
                <w:b/>
                <w:i/>
                <w:sz w:val="18"/>
                <w:szCs w:val="18"/>
              </w:rPr>
              <w:t>Затраты тепловой мощности на собственные и хозяйственные нужды, Гкал/ч</w:t>
            </w:r>
          </w:p>
        </w:tc>
        <w:tc>
          <w:tcPr>
            <w:tcW w:w="524" w:type="pct"/>
            <w:shd w:val="clear" w:color="auto" w:fill="F7CAAC" w:themeFill="accent2" w:themeFillTint="66"/>
            <w:vAlign w:val="center"/>
          </w:tcPr>
          <w:p w14:paraId="5BC628E2" w14:textId="77777777" w:rsidR="002E2E57" w:rsidRPr="00DF3692" w:rsidRDefault="002E2E57" w:rsidP="00DF3692">
            <w:pPr>
              <w:autoSpaceDE w:val="0"/>
              <w:autoSpaceDN w:val="0"/>
              <w:adjustRightInd w:val="0"/>
              <w:jc w:val="center"/>
              <w:rPr>
                <w:rFonts w:ascii="Times New Roman" w:hAnsi="Times New Roman" w:cs="Times New Roman"/>
                <w:b/>
                <w:i/>
                <w:sz w:val="18"/>
                <w:szCs w:val="18"/>
              </w:rPr>
            </w:pPr>
            <w:r w:rsidRPr="00DF3692">
              <w:rPr>
                <w:rFonts w:ascii="Times New Roman" w:hAnsi="Times New Roman" w:cs="Times New Roman"/>
                <w:b/>
                <w:i/>
                <w:sz w:val="18"/>
                <w:szCs w:val="18"/>
              </w:rPr>
              <w:t>Нагрузка потребителей, Гкал/ч</w:t>
            </w:r>
          </w:p>
        </w:tc>
        <w:tc>
          <w:tcPr>
            <w:tcW w:w="524" w:type="pct"/>
            <w:shd w:val="clear" w:color="auto" w:fill="F7CAAC" w:themeFill="accent2" w:themeFillTint="66"/>
            <w:vAlign w:val="center"/>
          </w:tcPr>
          <w:p w14:paraId="5C1B57FE" w14:textId="77777777" w:rsidR="002E2E57" w:rsidRPr="00DF3692" w:rsidRDefault="002E2E57" w:rsidP="00DF3692">
            <w:pPr>
              <w:autoSpaceDE w:val="0"/>
              <w:autoSpaceDN w:val="0"/>
              <w:adjustRightInd w:val="0"/>
              <w:jc w:val="center"/>
              <w:rPr>
                <w:rFonts w:ascii="Times New Roman" w:hAnsi="Times New Roman" w:cs="Times New Roman"/>
                <w:b/>
                <w:i/>
                <w:sz w:val="18"/>
                <w:szCs w:val="18"/>
              </w:rPr>
            </w:pPr>
            <w:r w:rsidRPr="00DF3692">
              <w:rPr>
                <w:rFonts w:ascii="Times New Roman" w:hAnsi="Times New Roman" w:cs="Times New Roman"/>
                <w:b/>
                <w:i/>
                <w:sz w:val="18"/>
                <w:szCs w:val="18"/>
              </w:rPr>
              <w:t>Тепловые потери в тепловых сетях. Гкал/ч</w:t>
            </w:r>
          </w:p>
        </w:tc>
        <w:tc>
          <w:tcPr>
            <w:tcW w:w="613" w:type="pct"/>
            <w:shd w:val="clear" w:color="auto" w:fill="F7CAAC" w:themeFill="accent2" w:themeFillTint="66"/>
            <w:vAlign w:val="center"/>
          </w:tcPr>
          <w:p w14:paraId="200B88B6" w14:textId="77777777" w:rsidR="002E2E57" w:rsidRPr="00DF3692" w:rsidRDefault="002E2E57" w:rsidP="00DF3692">
            <w:pPr>
              <w:autoSpaceDE w:val="0"/>
              <w:autoSpaceDN w:val="0"/>
              <w:adjustRightInd w:val="0"/>
              <w:jc w:val="center"/>
              <w:rPr>
                <w:rFonts w:ascii="Times New Roman" w:hAnsi="Times New Roman" w:cs="Times New Roman"/>
                <w:b/>
                <w:i/>
                <w:sz w:val="18"/>
                <w:szCs w:val="18"/>
              </w:rPr>
            </w:pPr>
            <w:r w:rsidRPr="00DF3692">
              <w:rPr>
                <w:rFonts w:ascii="Times New Roman" w:hAnsi="Times New Roman" w:cs="Times New Roman"/>
                <w:b/>
                <w:i/>
                <w:sz w:val="18"/>
                <w:szCs w:val="18"/>
              </w:rPr>
              <w:t>Присоединённая тепловая нагрузка (с учётом тепловых потерь в тепловых сетях), Гкал/ч</w:t>
            </w:r>
          </w:p>
        </w:tc>
        <w:tc>
          <w:tcPr>
            <w:tcW w:w="435" w:type="pct"/>
            <w:shd w:val="clear" w:color="auto" w:fill="F7CAAC" w:themeFill="accent2" w:themeFillTint="66"/>
            <w:vAlign w:val="center"/>
          </w:tcPr>
          <w:p w14:paraId="758874FF" w14:textId="77777777" w:rsidR="002E2E57" w:rsidRPr="00DF3692" w:rsidRDefault="002E2E57" w:rsidP="00DF3692">
            <w:pPr>
              <w:autoSpaceDE w:val="0"/>
              <w:autoSpaceDN w:val="0"/>
              <w:adjustRightInd w:val="0"/>
              <w:jc w:val="center"/>
              <w:rPr>
                <w:rFonts w:ascii="Times New Roman" w:hAnsi="Times New Roman" w:cs="Times New Roman"/>
                <w:b/>
                <w:i/>
                <w:sz w:val="18"/>
                <w:szCs w:val="18"/>
              </w:rPr>
            </w:pPr>
            <w:r w:rsidRPr="00DF3692">
              <w:rPr>
                <w:rFonts w:ascii="Times New Roman" w:hAnsi="Times New Roman" w:cs="Times New Roman"/>
                <w:b/>
                <w:i/>
                <w:sz w:val="18"/>
                <w:szCs w:val="18"/>
              </w:rPr>
              <w:t>Резерв тепловой мощности источников тепла, Гкал/ч</w:t>
            </w:r>
          </w:p>
        </w:tc>
        <w:tc>
          <w:tcPr>
            <w:tcW w:w="524" w:type="pct"/>
            <w:shd w:val="clear" w:color="auto" w:fill="F7CAAC" w:themeFill="accent2" w:themeFillTint="66"/>
            <w:vAlign w:val="center"/>
          </w:tcPr>
          <w:p w14:paraId="7CE40A8B" w14:textId="67A2FB4A" w:rsidR="002E2E57" w:rsidRPr="00DF3692" w:rsidRDefault="002E2E57" w:rsidP="00DF3692">
            <w:pPr>
              <w:autoSpaceDE w:val="0"/>
              <w:autoSpaceDN w:val="0"/>
              <w:adjustRightInd w:val="0"/>
              <w:jc w:val="center"/>
              <w:rPr>
                <w:rFonts w:ascii="Times New Roman" w:hAnsi="Times New Roman" w:cs="Times New Roman"/>
                <w:b/>
                <w:i/>
                <w:sz w:val="18"/>
                <w:szCs w:val="18"/>
              </w:rPr>
            </w:pPr>
            <w:r w:rsidRPr="00DF3692">
              <w:rPr>
                <w:rFonts w:ascii="Times New Roman" w:eastAsia="Times New Roman" w:hAnsi="Times New Roman" w:cs="Times New Roman"/>
                <w:b/>
                <w:bCs/>
                <w:i/>
                <w:iCs/>
                <w:color w:val="000000"/>
                <w:sz w:val="18"/>
                <w:szCs w:val="18"/>
                <w:lang w:eastAsia="ru-RU"/>
              </w:rPr>
              <w:t>Мощность источников тепловой энергии нетто, Гкал/ч</w:t>
            </w:r>
          </w:p>
        </w:tc>
      </w:tr>
      <w:tr w:rsidR="007972FA" w:rsidRPr="00DF3692" w14:paraId="6DB85159" w14:textId="6280422E" w:rsidTr="007972FA">
        <w:trPr>
          <w:trHeight w:val="20"/>
        </w:trPr>
        <w:tc>
          <w:tcPr>
            <w:tcW w:w="825" w:type="pct"/>
            <w:shd w:val="clear" w:color="auto" w:fill="F7CAAC" w:themeFill="accent2" w:themeFillTint="66"/>
            <w:vAlign w:val="center"/>
          </w:tcPr>
          <w:p w14:paraId="55F07240" w14:textId="266BCFF4" w:rsidR="007972FA" w:rsidRPr="00DF3692" w:rsidRDefault="007972FA" w:rsidP="007972FA">
            <w:pPr>
              <w:widowControl w:val="0"/>
              <w:tabs>
                <w:tab w:val="left" w:pos="1459"/>
              </w:tabs>
              <w:jc w:val="center"/>
              <w:rPr>
                <w:rFonts w:ascii="Times New Roman" w:hAnsi="Times New Roman" w:cs="Times New Roman"/>
                <w:bCs/>
                <w:color w:val="FF0000"/>
                <w:sz w:val="18"/>
                <w:szCs w:val="18"/>
              </w:rPr>
            </w:pPr>
            <w:r w:rsidRPr="00DF3692">
              <w:rPr>
                <w:rFonts w:ascii="Times New Roman" w:hAnsi="Times New Roman"/>
                <w:b/>
                <w:i/>
                <w:sz w:val="18"/>
                <w:szCs w:val="18"/>
              </w:rPr>
              <w:t>Котельная №48</w:t>
            </w:r>
            <w:r>
              <w:rPr>
                <w:rFonts w:ascii="Times New Roman" w:hAnsi="Times New Roman"/>
                <w:b/>
                <w:i/>
                <w:sz w:val="18"/>
                <w:szCs w:val="18"/>
              </w:rPr>
              <w:br/>
            </w:r>
            <w:r w:rsidRPr="00DF3692">
              <w:rPr>
                <w:rFonts w:ascii="Times New Roman" w:hAnsi="Times New Roman"/>
                <w:b/>
                <w:i/>
                <w:sz w:val="18"/>
                <w:szCs w:val="18"/>
              </w:rPr>
              <w:t xml:space="preserve"> д. </w:t>
            </w:r>
            <w:proofErr w:type="spellStart"/>
            <w:r w:rsidRPr="00DF3692">
              <w:rPr>
                <w:rFonts w:ascii="Times New Roman" w:hAnsi="Times New Roman"/>
                <w:b/>
                <w:i/>
                <w:sz w:val="18"/>
                <w:szCs w:val="18"/>
              </w:rPr>
              <w:t>Лупполово</w:t>
            </w:r>
            <w:proofErr w:type="spellEnd"/>
          </w:p>
        </w:tc>
        <w:tc>
          <w:tcPr>
            <w:tcW w:w="507" w:type="pct"/>
            <w:vAlign w:val="center"/>
          </w:tcPr>
          <w:p w14:paraId="045BEFB3" w14:textId="0A296F31" w:rsidR="007972FA" w:rsidRPr="007972FA" w:rsidRDefault="007972FA" w:rsidP="007972FA">
            <w:pPr>
              <w:jc w:val="center"/>
              <w:rPr>
                <w:rFonts w:ascii="Times New Roman" w:hAnsi="Times New Roman" w:cs="Times New Roman"/>
                <w:sz w:val="20"/>
                <w:szCs w:val="20"/>
              </w:rPr>
            </w:pPr>
            <w:r w:rsidRPr="007972FA">
              <w:rPr>
                <w:rFonts w:ascii="Times New Roman" w:hAnsi="Times New Roman" w:cs="Times New Roman"/>
                <w:color w:val="000000"/>
                <w:sz w:val="20"/>
                <w:szCs w:val="20"/>
              </w:rPr>
              <w:t>3,44</w:t>
            </w:r>
          </w:p>
        </w:tc>
        <w:tc>
          <w:tcPr>
            <w:tcW w:w="524" w:type="pct"/>
            <w:vAlign w:val="center"/>
          </w:tcPr>
          <w:p w14:paraId="56074F76" w14:textId="50737952" w:rsidR="007972FA" w:rsidRPr="007972FA" w:rsidRDefault="007972FA" w:rsidP="007972FA">
            <w:pPr>
              <w:jc w:val="center"/>
              <w:rPr>
                <w:rFonts w:ascii="Times New Roman" w:hAnsi="Times New Roman" w:cs="Times New Roman"/>
                <w:sz w:val="20"/>
                <w:szCs w:val="20"/>
              </w:rPr>
            </w:pPr>
            <w:r w:rsidRPr="007972FA">
              <w:rPr>
                <w:rFonts w:ascii="Times New Roman" w:hAnsi="Times New Roman" w:cs="Times New Roman"/>
                <w:color w:val="000000"/>
                <w:sz w:val="20"/>
                <w:szCs w:val="20"/>
              </w:rPr>
              <w:t>3,44</w:t>
            </w:r>
          </w:p>
        </w:tc>
        <w:tc>
          <w:tcPr>
            <w:tcW w:w="524" w:type="pct"/>
            <w:vAlign w:val="center"/>
          </w:tcPr>
          <w:p w14:paraId="71804CDD" w14:textId="641B0042" w:rsidR="007972FA" w:rsidRPr="007972FA" w:rsidRDefault="007972FA" w:rsidP="007972FA">
            <w:pPr>
              <w:jc w:val="center"/>
              <w:rPr>
                <w:rFonts w:ascii="Times New Roman" w:hAnsi="Times New Roman" w:cs="Times New Roman"/>
                <w:sz w:val="20"/>
                <w:szCs w:val="20"/>
              </w:rPr>
            </w:pPr>
            <w:r w:rsidRPr="007972FA">
              <w:rPr>
                <w:rFonts w:ascii="Times New Roman" w:hAnsi="Times New Roman" w:cs="Times New Roman"/>
                <w:color w:val="000000"/>
                <w:sz w:val="20"/>
                <w:szCs w:val="20"/>
              </w:rPr>
              <w:t>0,007</w:t>
            </w:r>
          </w:p>
        </w:tc>
        <w:tc>
          <w:tcPr>
            <w:tcW w:w="524" w:type="pct"/>
            <w:vAlign w:val="center"/>
          </w:tcPr>
          <w:p w14:paraId="6211A2CF" w14:textId="5BC3C02E" w:rsidR="007972FA" w:rsidRPr="007972FA" w:rsidRDefault="007972FA" w:rsidP="007972FA">
            <w:pPr>
              <w:jc w:val="center"/>
              <w:rPr>
                <w:rFonts w:ascii="Times New Roman" w:hAnsi="Times New Roman" w:cs="Times New Roman"/>
                <w:sz w:val="20"/>
                <w:szCs w:val="20"/>
              </w:rPr>
            </w:pPr>
            <w:r w:rsidRPr="007972FA">
              <w:rPr>
                <w:rFonts w:ascii="Times New Roman" w:hAnsi="Times New Roman" w:cs="Times New Roman"/>
                <w:color w:val="000000"/>
                <w:sz w:val="20"/>
                <w:szCs w:val="20"/>
              </w:rPr>
              <w:t>2,299</w:t>
            </w:r>
          </w:p>
        </w:tc>
        <w:tc>
          <w:tcPr>
            <w:tcW w:w="524" w:type="pct"/>
            <w:vAlign w:val="center"/>
          </w:tcPr>
          <w:p w14:paraId="599FC806" w14:textId="34DC0BE4" w:rsidR="007972FA" w:rsidRPr="007972FA" w:rsidRDefault="007972FA" w:rsidP="007972FA">
            <w:pPr>
              <w:jc w:val="center"/>
              <w:rPr>
                <w:rFonts w:ascii="Times New Roman" w:hAnsi="Times New Roman" w:cs="Times New Roman"/>
                <w:sz w:val="20"/>
                <w:szCs w:val="20"/>
              </w:rPr>
            </w:pPr>
            <w:r w:rsidRPr="007972FA">
              <w:rPr>
                <w:rFonts w:ascii="Times New Roman" w:hAnsi="Times New Roman" w:cs="Times New Roman"/>
                <w:color w:val="000000"/>
                <w:sz w:val="20"/>
                <w:szCs w:val="20"/>
              </w:rPr>
              <w:t>0,0554</w:t>
            </w:r>
          </w:p>
        </w:tc>
        <w:tc>
          <w:tcPr>
            <w:tcW w:w="613" w:type="pct"/>
            <w:vAlign w:val="center"/>
          </w:tcPr>
          <w:p w14:paraId="61C96C70" w14:textId="1D77A2A9" w:rsidR="007972FA" w:rsidRPr="007972FA" w:rsidRDefault="007972FA" w:rsidP="007972FA">
            <w:pPr>
              <w:jc w:val="center"/>
              <w:rPr>
                <w:rFonts w:ascii="Times New Roman" w:hAnsi="Times New Roman" w:cs="Times New Roman"/>
                <w:sz w:val="20"/>
                <w:szCs w:val="20"/>
              </w:rPr>
            </w:pPr>
            <w:r w:rsidRPr="007972FA">
              <w:rPr>
                <w:rFonts w:ascii="Times New Roman" w:hAnsi="Times New Roman" w:cs="Times New Roman"/>
                <w:color w:val="000000"/>
                <w:sz w:val="20"/>
                <w:szCs w:val="20"/>
              </w:rPr>
              <w:t>2,3544</w:t>
            </w:r>
          </w:p>
        </w:tc>
        <w:tc>
          <w:tcPr>
            <w:tcW w:w="435" w:type="pct"/>
            <w:vAlign w:val="center"/>
          </w:tcPr>
          <w:p w14:paraId="0751F1DD" w14:textId="7327FD20" w:rsidR="007972FA" w:rsidRPr="007972FA" w:rsidRDefault="007972FA" w:rsidP="007972FA">
            <w:pPr>
              <w:jc w:val="center"/>
              <w:rPr>
                <w:rFonts w:ascii="Times New Roman" w:hAnsi="Times New Roman" w:cs="Times New Roman"/>
                <w:sz w:val="20"/>
                <w:szCs w:val="20"/>
              </w:rPr>
            </w:pPr>
            <w:r w:rsidRPr="007972FA">
              <w:rPr>
                <w:rFonts w:ascii="Times New Roman" w:hAnsi="Times New Roman" w:cs="Times New Roman"/>
                <w:color w:val="000000"/>
                <w:sz w:val="20"/>
                <w:szCs w:val="20"/>
              </w:rPr>
              <w:t>1,0786</w:t>
            </w:r>
          </w:p>
        </w:tc>
        <w:tc>
          <w:tcPr>
            <w:tcW w:w="524" w:type="pct"/>
            <w:vAlign w:val="center"/>
          </w:tcPr>
          <w:p w14:paraId="59D67F8A" w14:textId="46AC4981" w:rsidR="007972FA" w:rsidRPr="007972FA" w:rsidRDefault="007972FA" w:rsidP="007972FA">
            <w:pPr>
              <w:jc w:val="center"/>
              <w:rPr>
                <w:rFonts w:ascii="Times New Roman" w:hAnsi="Times New Roman" w:cs="Times New Roman"/>
                <w:color w:val="000000"/>
                <w:sz w:val="20"/>
                <w:szCs w:val="20"/>
              </w:rPr>
            </w:pPr>
            <w:r w:rsidRPr="007972FA">
              <w:rPr>
                <w:rFonts w:ascii="Times New Roman" w:hAnsi="Times New Roman" w:cs="Times New Roman"/>
                <w:color w:val="000000"/>
                <w:sz w:val="20"/>
                <w:szCs w:val="20"/>
              </w:rPr>
              <w:t>3,433</w:t>
            </w:r>
          </w:p>
        </w:tc>
      </w:tr>
      <w:tr w:rsidR="007972FA" w:rsidRPr="00DF3692" w14:paraId="2D5910AD" w14:textId="77777777" w:rsidTr="007972FA">
        <w:trPr>
          <w:trHeight w:val="20"/>
        </w:trPr>
        <w:tc>
          <w:tcPr>
            <w:tcW w:w="825" w:type="pct"/>
            <w:shd w:val="clear" w:color="auto" w:fill="F7CAAC" w:themeFill="accent2" w:themeFillTint="66"/>
            <w:vAlign w:val="center"/>
          </w:tcPr>
          <w:p w14:paraId="2C82AA28" w14:textId="74BD1426" w:rsidR="007972FA" w:rsidRPr="00DF3692" w:rsidRDefault="007972FA" w:rsidP="007972FA">
            <w:pPr>
              <w:widowControl w:val="0"/>
              <w:tabs>
                <w:tab w:val="left" w:pos="1459"/>
              </w:tabs>
              <w:jc w:val="center"/>
              <w:rPr>
                <w:rFonts w:ascii="Times New Roman" w:hAnsi="Times New Roman"/>
                <w:b/>
                <w:i/>
                <w:sz w:val="18"/>
                <w:szCs w:val="18"/>
              </w:rPr>
            </w:pPr>
            <w:r w:rsidRPr="00DF3692">
              <w:rPr>
                <w:rFonts w:ascii="Times New Roman" w:hAnsi="Times New Roman"/>
                <w:b/>
                <w:i/>
                <w:sz w:val="18"/>
                <w:szCs w:val="18"/>
              </w:rPr>
              <w:t>Котельная ООО «ЕТК»</w:t>
            </w:r>
            <w:r>
              <w:rPr>
                <w:rFonts w:ascii="Times New Roman" w:hAnsi="Times New Roman"/>
                <w:b/>
                <w:i/>
                <w:sz w:val="18"/>
                <w:szCs w:val="18"/>
              </w:rPr>
              <w:br/>
            </w:r>
            <w:r w:rsidRPr="00DF3692">
              <w:rPr>
                <w:rFonts w:ascii="Times New Roman" w:hAnsi="Times New Roman"/>
                <w:b/>
                <w:i/>
                <w:sz w:val="18"/>
                <w:szCs w:val="18"/>
              </w:rPr>
              <w:t xml:space="preserve"> д. Юкки</w:t>
            </w:r>
          </w:p>
        </w:tc>
        <w:tc>
          <w:tcPr>
            <w:tcW w:w="507" w:type="pct"/>
            <w:shd w:val="clear" w:color="auto" w:fill="FBE4D5" w:themeFill="accent2" w:themeFillTint="33"/>
            <w:vAlign w:val="center"/>
          </w:tcPr>
          <w:p w14:paraId="2BC69A86" w14:textId="653B1684" w:rsidR="007972FA" w:rsidRPr="007972FA" w:rsidRDefault="007972FA" w:rsidP="007972FA">
            <w:pPr>
              <w:jc w:val="center"/>
              <w:rPr>
                <w:rFonts w:ascii="Times New Roman" w:hAnsi="Times New Roman" w:cs="Times New Roman"/>
                <w:color w:val="000000"/>
                <w:sz w:val="20"/>
                <w:szCs w:val="20"/>
              </w:rPr>
            </w:pPr>
            <w:r w:rsidRPr="007972FA">
              <w:rPr>
                <w:rFonts w:ascii="Times New Roman" w:hAnsi="Times New Roman" w:cs="Times New Roman"/>
                <w:color w:val="000000"/>
                <w:sz w:val="20"/>
                <w:szCs w:val="20"/>
              </w:rPr>
              <w:t>3,568</w:t>
            </w:r>
          </w:p>
        </w:tc>
        <w:tc>
          <w:tcPr>
            <w:tcW w:w="524" w:type="pct"/>
            <w:shd w:val="clear" w:color="auto" w:fill="FBE4D5" w:themeFill="accent2" w:themeFillTint="33"/>
            <w:vAlign w:val="center"/>
          </w:tcPr>
          <w:p w14:paraId="7D22BFEC" w14:textId="532C194E" w:rsidR="007972FA" w:rsidRPr="007972FA" w:rsidRDefault="007972FA" w:rsidP="007972FA">
            <w:pPr>
              <w:jc w:val="center"/>
              <w:rPr>
                <w:rFonts w:ascii="Times New Roman" w:hAnsi="Times New Roman" w:cs="Times New Roman"/>
                <w:color w:val="000000"/>
                <w:sz w:val="20"/>
                <w:szCs w:val="20"/>
              </w:rPr>
            </w:pPr>
            <w:r w:rsidRPr="007972FA">
              <w:rPr>
                <w:rFonts w:ascii="Times New Roman" w:hAnsi="Times New Roman" w:cs="Times New Roman"/>
                <w:color w:val="000000"/>
                <w:sz w:val="20"/>
                <w:szCs w:val="20"/>
              </w:rPr>
              <w:t>3,568</w:t>
            </w:r>
          </w:p>
        </w:tc>
        <w:tc>
          <w:tcPr>
            <w:tcW w:w="524" w:type="pct"/>
            <w:shd w:val="clear" w:color="auto" w:fill="FBE4D5" w:themeFill="accent2" w:themeFillTint="33"/>
            <w:vAlign w:val="center"/>
          </w:tcPr>
          <w:p w14:paraId="3929B83F" w14:textId="1B042DB8" w:rsidR="007972FA" w:rsidRPr="007972FA" w:rsidRDefault="007972FA" w:rsidP="007972FA">
            <w:pPr>
              <w:jc w:val="center"/>
              <w:rPr>
                <w:rFonts w:ascii="Times New Roman" w:hAnsi="Times New Roman" w:cs="Times New Roman"/>
                <w:color w:val="000000"/>
                <w:sz w:val="20"/>
                <w:szCs w:val="20"/>
              </w:rPr>
            </w:pPr>
            <w:r w:rsidRPr="007972FA">
              <w:rPr>
                <w:rFonts w:ascii="Times New Roman" w:hAnsi="Times New Roman" w:cs="Times New Roman"/>
                <w:color w:val="000000"/>
                <w:sz w:val="20"/>
                <w:szCs w:val="20"/>
              </w:rPr>
              <w:t>0,00946</w:t>
            </w:r>
          </w:p>
        </w:tc>
        <w:tc>
          <w:tcPr>
            <w:tcW w:w="524" w:type="pct"/>
            <w:shd w:val="clear" w:color="auto" w:fill="FBE4D5" w:themeFill="accent2" w:themeFillTint="33"/>
            <w:vAlign w:val="center"/>
          </w:tcPr>
          <w:p w14:paraId="108E17F0" w14:textId="54FA57CB" w:rsidR="007972FA" w:rsidRPr="007972FA" w:rsidRDefault="007972FA" w:rsidP="007972FA">
            <w:pPr>
              <w:jc w:val="center"/>
              <w:rPr>
                <w:rFonts w:ascii="Times New Roman" w:hAnsi="Times New Roman" w:cs="Times New Roman"/>
                <w:color w:val="000000"/>
                <w:sz w:val="20"/>
                <w:szCs w:val="20"/>
              </w:rPr>
            </w:pPr>
            <w:r w:rsidRPr="007972FA">
              <w:rPr>
                <w:rFonts w:ascii="Times New Roman" w:hAnsi="Times New Roman" w:cs="Times New Roman"/>
                <w:color w:val="000000"/>
                <w:sz w:val="20"/>
                <w:szCs w:val="20"/>
              </w:rPr>
              <w:t>3,239</w:t>
            </w:r>
          </w:p>
        </w:tc>
        <w:tc>
          <w:tcPr>
            <w:tcW w:w="524" w:type="pct"/>
            <w:shd w:val="clear" w:color="auto" w:fill="FBE4D5" w:themeFill="accent2" w:themeFillTint="33"/>
            <w:vAlign w:val="center"/>
          </w:tcPr>
          <w:p w14:paraId="36391DDE" w14:textId="592214D4" w:rsidR="007972FA" w:rsidRPr="007972FA" w:rsidRDefault="007972FA" w:rsidP="007972FA">
            <w:pPr>
              <w:jc w:val="center"/>
              <w:rPr>
                <w:rFonts w:ascii="Times New Roman" w:hAnsi="Times New Roman" w:cs="Times New Roman"/>
                <w:color w:val="000000"/>
                <w:sz w:val="20"/>
                <w:szCs w:val="20"/>
              </w:rPr>
            </w:pPr>
            <w:r w:rsidRPr="007972FA">
              <w:rPr>
                <w:rFonts w:ascii="Times New Roman" w:hAnsi="Times New Roman" w:cs="Times New Roman"/>
                <w:color w:val="000000"/>
                <w:sz w:val="20"/>
                <w:szCs w:val="20"/>
              </w:rPr>
              <w:t>0,075</w:t>
            </w:r>
          </w:p>
        </w:tc>
        <w:tc>
          <w:tcPr>
            <w:tcW w:w="613" w:type="pct"/>
            <w:shd w:val="clear" w:color="auto" w:fill="FBE4D5" w:themeFill="accent2" w:themeFillTint="33"/>
            <w:vAlign w:val="center"/>
          </w:tcPr>
          <w:p w14:paraId="483B92A8" w14:textId="2B6DD0F2" w:rsidR="007972FA" w:rsidRPr="007972FA" w:rsidRDefault="007972FA" w:rsidP="007972FA">
            <w:pPr>
              <w:jc w:val="center"/>
              <w:rPr>
                <w:rFonts w:ascii="Times New Roman" w:hAnsi="Times New Roman" w:cs="Times New Roman"/>
                <w:color w:val="000000"/>
                <w:sz w:val="20"/>
                <w:szCs w:val="20"/>
              </w:rPr>
            </w:pPr>
            <w:r w:rsidRPr="007972FA">
              <w:rPr>
                <w:rFonts w:ascii="Times New Roman" w:hAnsi="Times New Roman" w:cs="Times New Roman"/>
                <w:color w:val="000000"/>
                <w:sz w:val="20"/>
                <w:szCs w:val="20"/>
              </w:rPr>
              <w:t>3,314</w:t>
            </w:r>
          </w:p>
        </w:tc>
        <w:tc>
          <w:tcPr>
            <w:tcW w:w="435" w:type="pct"/>
            <w:shd w:val="clear" w:color="auto" w:fill="FBE4D5" w:themeFill="accent2" w:themeFillTint="33"/>
            <w:vAlign w:val="center"/>
          </w:tcPr>
          <w:p w14:paraId="30761C09" w14:textId="20D88524" w:rsidR="007972FA" w:rsidRPr="007972FA" w:rsidRDefault="007972FA" w:rsidP="007972FA">
            <w:pPr>
              <w:jc w:val="center"/>
              <w:rPr>
                <w:rFonts w:ascii="Times New Roman" w:hAnsi="Times New Roman" w:cs="Times New Roman"/>
                <w:color w:val="000000"/>
                <w:sz w:val="20"/>
                <w:szCs w:val="20"/>
              </w:rPr>
            </w:pPr>
            <w:r w:rsidRPr="007972FA">
              <w:rPr>
                <w:rFonts w:ascii="Times New Roman" w:hAnsi="Times New Roman" w:cs="Times New Roman"/>
                <w:color w:val="000000"/>
                <w:sz w:val="20"/>
                <w:szCs w:val="20"/>
              </w:rPr>
              <w:t>0,24454</w:t>
            </w:r>
          </w:p>
        </w:tc>
        <w:tc>
          <w:tcPr>
            <w:tcW w:w="524" w:type="pct"/>
            <w:shd w:val="clear" w:color="auto" w:fill="FBE4D5" w:themeFill="accent2" w:themeFillTint="33"/>
            <w:vAlign w:val="center"/>
          </w:tcPr>
          <w:p w14:paraId="3E1E596A" w14:textId="04B4A1DE" w:rsidR="007972FA" w:rsidRPr="007972FA" w:rsidRDefault="007972FA" w:rsidP="007972FA">
            <w:pPr>
              <w:jc w:val="center"/>
              <w:rPr>
                <w:rFonts w:ascii="Times New Roman" w:hAnsi="Times New Roman" w:cs="Times New Roman"/>
                <w:color w:val="000000"/>
                <w:sz w:val="20"/>
                <w:szCs w:val="20"/>
              </w:rPr>
            </w:pPr>
            <w:r w:rsidRPr="007972FA">
              <w:rPr>
                <w:rFonts w:ascii="Times New Roman" w:hAnsi="Times New Roman" w:cs="Times New Roman"/>
                <w:color w:val="000000"/>
                <w:sz w:val="20"/>
                <w:szCs w:val="20"/>
              </w:rPr>
              <w:t>3,55854</w:t>
            </w:r>
          </w:p>
        </w:tc>
      </w:tr>
    </w:tbl>
    <w:p w14:paraId="1E515B8D" w14:textId="77777777" w:rsidR="00BC78DD" w:rsidRDefault="00BC78DD" w:rsidP="00BC78DD">
      <w:pPr>
        <w:rPr>
          <w:b/>
          <w:bCs/>
          <w:sz w:val="23"/>
          <w:szCs w:val="23"/>
        </w:rPr>
      </w:pPr>
    </w:p>
    <w:p w14:paraId="3231F349" w14:textId="56DB62DC" w:rsidR="009A3788" w:rsidRDefault="009A3788" w:rsidP="009A3788">
      <w:pPr>
        <w:autoSpaceDE w:val="0"/>
        <w:autoSpaceDN w:val="0"/>
        <w:adjustRightInd w:val="0"/>
        <w:spacing w:after="0" w:line="360" w:lineRule="auto"/>
        <w:jc w:val="both"/>
        <w:rPr>
          <w:rFonts w:ascii="Times New Roman" w:hAnsi="Times New Roman" w:cs="Times New Roman"/>
          <w:b/>
          <w:i/>
          <w:iCs/>
          <w:sz w:val="28"/>
          <w:szCs w:val="28"/>
        </w:rPr>
      </w:pPr>
    </w:p>
    <w:p w14:paraId="396C701C" w14:textId="2D34B5BF" w:rsidR="00C10791" w:rsidRDefault="00C10791" w:rsidP="009A3788">
      <w:pPr>
        <w:autoSpaceDE w:val="0"/>
        <w:autoSpaceDN w:val="0"/>
        <w:adjustRightInd w:val="0"/>
        <w:spacing w:after="0" w:line="360" w:lineRule="auto"/>
        <w:jc w:val="both"/>
        <w:rPr>
          <w:rFonts w:ascii="Times New Roman" w:hAnsi="Times New Roman" w:cs="Times New Roman"/>
          <w:b/>
          <w:i/>
          <w:iCs/>
          <w:sz w:val="28"/>
          <w:szCs w:val="28"/>
        </w:rPr>
      </w:pPr>
    </w:p>
    <w:p w14:paraId="5A2D37E7" w14:textId="6B14AA70" w:rsidR="00C10791" w:rsidRDefault="00C10791" w:rsidP="009A3788">
      <w:pPr>
        <w:autoSpaceDE w:val="0"/>
        <w:autoSpaceDN w:val="0"/>
        <w:adjustRightInd w:val="0"/>
        <w:spacing w:after="0" w:line="360" w:lineRule="auto"/>
        <w:jc w:val="both"/>
        <w:rPr>
          <w:rFonts w:ascii="Times New Roman" w:hAnsi="Times New Roman" w:cs="Times New Roman"/>
          <w:b/>
          <w:i/>
          <w:iCs/>
          <w:sz w:val="28"/>
          <w:szCs w:val="28"/>
        </w:rPr>
      </w:pPr>
    </w:p>
    <w:p w14:paraId="12DB8832" w14:textId="77777777" w:rsidR="00C10791" w:rsidRDefault="00C10791" w:rsidP="009A3788">
      <w:pPr>
        <w:autoSpaceDE w:val="0"/>
        <w:autoSpaceDN w:val="0"/>
        <w:adjustRightInd w:val="0"/>
        <w:spacing w:after="0" w:line="360" w:lineRule="auto"/>
        <w:jc w:val="both"/>
        <w:rPr>
          <w:rFonts w:ascii="Times New Roman" w:hAnsi="Times New Roman" w:cs="Times New Roman"/>
          <w:b/>
          <w:i/>
          <w:iCs/>
          <w:sz w:val="28"/>
          <w:szCs w:val="28"/>
        </w:rPr>
        <w:sectPr w:rsidR="00C10791" w:rsidSect="0036591E">
          <w:headerReference w:type="default" r:id="rId30"/>
          <w:pgSz w:w="16838" w:h="11906" w:orient="landscape"/>
          <w:pgMar w:top="1134" w:right="851" w:bottom="1134" w:left="1418" w:header="567" w:footer="31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14F00CD" w14:textId="1A50A169" w:rsidR="00375AFC" w:rsidRPr="009A3788" w:rsidRDefault="00375AFC" w:rsidP="00E95D4D">
      <w:pPr>
        <w:autoSpaceDE w:val="0"/>
        <w:autoSpaceDN w:val="0"/>
        <w:adjustRightInd w:val="0"/>
        <w:spacing w:line="240" w:lineRule="auto"/>
        <w:jc w:val="center"/>
        <w:rPr>
          <w:rFonts w:ascii="Times New Roman" w:hAnsi="Times New Roman" w:cs="Times New Roman"/>
          <w:b/>
          <w:i/>
          <w:iCs/>
          <w:sz w:val="28"/>
          <w:szCs w:val="28"/>
        </w:rPr>
      </w:pPr>
      <w:r w:rsidRPr="009A3788">
        <w:rPr>
          <w:rFonts w:ascii="Times New Roman" w:hAnsi="Times New Roman" w:cs="Times New Roman"/>
          <w:b/>
          <w:i/>
          <w:iCs/>
          <w:sz w:val="28"/>
          <w:szCs w:val="28"/>
        </w:rPr>
        <w:lastRenderedPageBreak/>
        <w:t>1.6.2 Описание резервов и дефицитов тепловой мощности нетто по каждому источнику тепловой энергии</w:t>
      </w:r>
    </w:p>
    <w:p w14:paraId="0EDE84AE" w14:textId="042B2BB5" w:rsidR="009A3788" w:rsidRDefault="00375AFC" w:rsidP="00807B39">
      <w:pPr>
        <w:autoSpaceDE w:val="0"/>
        <w:autoSpaceDN w:val="0"/>
        <w:adjustRightInd w:val="0"/>
        <w:spacing w:after="0" w:line="360" w:lineRule="auto"/>
        <w:ind w:firstLine="567"/>
        <w:rPr>
          <w:rFonts w:ascii="Times New Roman" w:hAnsi="Times New Roman" w:cs="Times New Roman"/>
          <w:sz w:val="28"/>
          <w:szCs w:val="28"/>
        </w:rPr>
      </w:pPr>
      <w:r w:rsidRPr="00375AFC">
        <w:rPr>
          <w:rFonts w:ascii="Times New Roman" w:hAnsi="Times New Roman" w:cs="Times New Roman"/>
          <w:sz w:val="28"/>
          <w:szCs w:val="28"/>
        </w:rPr>
        <w:t>Балансы тепловой мощности и тепловых нагрузок котельных</w:t>
      </w:r>
      <w:r w:rsidR="00C646A2">
        <w:rPr>
          <w:rFonts w:ascii="Times New Roman" w:hAnsi="Times New Roman" w:cs="Times New Roman"/>
          <w:sz w:val="28"/>
          <w:szCs w:val="28"/>
        </w:rPr>
        <w:t xml:space="preserve"> приведены в таблице </w:t>
      </w:r>
      <w:r w:rsidR="00E95D4D">
        <w:rPr>
          <w:rFonts w:ascii="Times New Roman" w:hAnsi="Times New Roman" w:cs="Times New Roman"/>
          <w:sz w:val="28"/>
          <w:szCs w:val="28"/>
        </w:rPr>
        <w:t>1.6.2.1</w:t>
      </w:r>
      <w:r w:rsidR="00807B39">
        <w:rPr>
          <w:rFonts w:ascii="Times New Roman" w:hAnsi="Times New Roman" w:cs="Times New Roman"/>
          <w:sz w:val="28"/>
          <w:szCs w:val="28"/>
        </w:rPr>
        <w:t>.</w:t>
      </w:r>
    </w:p>
    <w:p w14:paraId="0994B046" w14:textId="00487144" w:rsidR="00375AFC" w:rsidRPr="009A3788" w:rsidRDefault="00C646A2" w:rsidP="009A3788">
      <w:pPr>
        <w:autoSpaceDE w:val="0"/>
        <w:autoSpaceDN w:val="0"/>
        <w:adjustRightInd w:val="0"/>
        <w:spacing w:after="0" w:line="240" w:lineRule="auto"/>
        <w:jc w:val="center"/>
        <w:rPr>
          <w:rFonts w:ascii="Times New Roman" w:hAnsi="Times New Roman" w:cs="Times New Roman"/>
          <w:sz w:val="28"/>
          <w:szCs w:val="28"/>
        </w:rPr>
      </w:pPr>
      <w:r w:rsidRPr="00B64A39">
        <w:rPr>
          <w:rFonts w:ascii="Times New Roman" w:hAnsi="Times New Roman" w:cs="Times New Roman"/>
          <w:b/>
          <w:i/>
          <w:sz w:val="28"/>
          <w:szCs w:val="28"/>
        </w:rPr>
        <w:t xml:space="preserve">Таблица </w:t>
      </w:r>
      <w:r w:rsidR="00E95D4D">
        <w:rPr>
          <w:rFonts w:ascii="Times New Roman" w:hAnsi="Times New Roman" w:cs="Times New Roman"/>
          <w:b/>
          <w:i/>
          <w:sz w:val="28"/>
          <w:szCs w:val="28"/>
        </w:rPr>
        <w:t>1.6.2.1</w:t>
      </w:r>
      <w:r w:rsidR="00807B39">
        <w:rPr>
          <w:rFonts w:ascii="Times New Roman" w:hAnsi="Times New Roman" w:cs="Times New Roman"/>
          <w:b/>
          <w:i/>
          <w:sz w:val="28"/>
          <w:szCs w:val="28"/>
        </w:rPr>
        <w:t xml:space="preserve"> </w:t>
      </w:r>
      <w:r w:rsidR="00375AFC" w:rsidRPr="00B64A39">
        <w:rPr>
          <w:rFonts w:ascii="Times New Roman" w:hAnsi="Times New Roman" w:cs="Times New Roman"/>
          <w:b/>
          <w:i/>
          <w:sz w:val="28"/>
          <w:szCs w:val="28"/>
        </w:rPr>
        <w:t>– Балансы резервов и дефицитов тепловой мощности нетто</w:t>
      </w:r>
    </w:p>
    <w:tbl>
      <w:tblPr>
        <w:tblStyle w:val="af0"/>
        <w:tblW w:w="9634" w:type="dxa"/>
        <w:tblLook w:val="0000" w:firstRow="0" w:lastRow="0" w:firstColumn="0" w:lastColumn="0" w:noHBand="0" w:noVBand="0"/>
      </w:tblPr>
      <w:tblGrid>
        <w:gridCol w:w="3823"/>
        <w:gridCol w:w="3260"/>
        <w:gridCol w:w="2551"/>
      </w:tblGrid>
      <w:tr w:rsidR="00B64A39" w:rsidRPr="00807B39" w14:paraId="0C8ED4DB" w14:textId="77777777" w:rsidTr="00FA0A7E">
        <w:trPr>
          <w:trHeight w:val="335"/>
        </w:trPr>
        <w:tc>
          <w:tcPr>
            <w:tcW w:w="3823" w:type="dxa"/>
            <w:vMerge w:val="restart"/>
            <w:shd w:val="clear" w:color="auto" w:fill="F7CAAC" w:themeFill="accent2" w:themeFillTint="66"/>
            <w:vAlign w:val="center"/>
          </w:tcPr>
          <w:p w14:paraId="283B3596" w14:textId="77777777" w:rsidR="00B64A39" w:rsidRPr="00807B39" w:rsidRDefault="00B64A39" w:rsidP="005842AA">
            <w:pPr>
              <w:widowControl w:val="0"/>
              <w:tabs>
                <w:tab w:val="left" w:pos="1459"/>
              </w:tabs>
              <w:jc w:val="center"/>
              <w:rPr>
                <w:rFonts w:ascii="Times New Roman" w:hAnsi="Times New Roman"/>
                <w:b/>
                <w:i/>
                <w:sz w:val="20"/>
                <w:szCs w:val="20"/>
              </w:rPr>
            </w:pPr>
            <w:r w:rsidRPr="00807B39">
              <w:rPr>
                <w:rFonts w:ascii="Times New Roman" w:eastAsia="Times New Roman,Bold" w:hAnsi="Times New Roman" w:cs="Times New Roman"/>
                <w:b/>
                <w:bCs/>
                <w:i/>
                <w:sz w:val="20"/>
                <w:szCs w:val="20"/>
              </w:rPr>
              <w:t>Источник тепловой энергии</w:t>
            </w:r>
          </w:p>
        </w:tc>
        <w:tc>
          <w:tcPr>
            <w:tcW w:w="5811" w:type="dxa"/>
            <w:gridSpan w:val="2"/>
            <w:shd w:val="clear" w:color="auto" w:fill="F7CAAC" w:themeFill="accent2" w:themeFillTint="66"/>
            <w:vAlign w:val="center"/>
          </w:tcPr>
          <w:p w14:paraId="02839243" w14:textId="77777777" w:rsidR="00B64A39" w:rsidRPr="00807B39" w:rsidRDefault="00B64A39" w:rsidP="005842AA">
            <w:pPr>
              <w:ind w:left="-95" w:firstLine="567"/>
              <w:jc w:val="center"/>
              <w:rPr>
                <w:rFonts w:ascii="Times New Roman" w:hAnsi="Times New Roman" w:cs="Times New Roman"/>
                <w:sz w:val="20"/>
                <w:szCs w:val="20"/>
              </w:rPr>
            </w:pPr>
            <w:r w:rsidRPr="00807B39">
              <w:rPr>
                <w:rFonts w:ascii="Times New Roman" w:eastAsia="Times New Roman,Bold" w:hAnsi="Times New Roman" w:cs="Times New Roman"/>
                <w:b/>
                <w:bCs/>
                <w:i/>
                <w:sz w:val="20"/>
                <w:szCs w:val="20"/>
              </w:rPr>
              <w:t>Наименование показателя</w:t>
            </w:r>
          </w:p>
        </w:tc>
      </w:tr>
      <w:tr w:rsidR="00B64A39" w:rsidRPr="00807B39" w14:paraId="7FE404C6" w14:textId="77777777" w:rsidTr="00FA0A7E">
        <w:trPr>
          <w:trHeight w:val="335"/>
        </w:trPr>
        <w:tc>
          <w:tcPr>
            <w:tcW w:w="3823" w:type="dxa"/>
            <w:vMerge/>
            <w:shd w:val="clear" w:color="auto" w:fill="F7CAAC" w:themeFill="accent2" w:themeFillTint="66"/>
            <w:vAlign w:val="center"/>
          </w:tcPr>
          <w:p w14:paraId="5E889819" w14:textId="77777777" w:rsidR="00B64A39" w:rsidRPr="00807B39" w:rsidRDefault="00B64A39" w:rsidP="005842AA">
            <w:pPr>
              <w:widowControl w:val="0"/>
              <w:tabs>
                <w:tab w:val="left" w:pos="1459"/>
              </w:tabs>
              <w:rPr>
                <w:rFonts w:ascii="Times New Roman" w:hAnsi="Times New Roman"/>
                <w:b/>
                <w:i/>
                <w:sz w:val="20"/>
                <w:szCs w:val="20"/>
              </w:rPr>
            </w:pPr>
          </w:p>
        </w:tc>
        <w:tc>
          <w:tcPr>
            <w:tcW w:w="3260" w:type="dxa"/>
            <w:shd w:val="clear" w:color="auto" w:fill="F7CAAC" w:themeFill="accent2" w:themeFillTint="66"/>
            <w:vAlign w:val="center"/>
          </w:tcPr>
          <w:p w14:paraId="393FCCF1" w14:textId="77777777" w:rsidR="00B64A39" w:rsidRPr="005842AA" w:rsidRDefault="00B64A39" w:rsidP="005842AA">
            <w:pPr>
              <w:ind w:left="-95"/>
              <w:jc w:val="center"/>
              <w:rPr>
                <w:rFonts w:ascii="Times New Roman" w:hAnsi="Times New Roman" w:cs="Times New Roman"/>
                <w:b/>
                <w:i/>
                <w:sz w:val="20"/>
                <w:szCs w:val="20"/>
              </w:rPr>
            </w:pPr>
            <w:r w:rsidRPr="005842AA">
              <w:rPr>
                <w:rFonts w:ascii="Times New Roman" w:hAnsi="Times New Roman" w:cs="Times New Roman"/>
                <w:b/>
                <w:i/>
                <w:sz w:val="20"/>
                <w:szCs w:val="20"/>
              </w:rPr>
              <w:t>Резерв тепловой мощности нетто, Гкал/ч</w:t>
            </w:r>
          </w:p>
        </w:tc>
        <w:tc>
          <w:tcPr>
            <w:tcW w:w="2551" w:type="dxa"/>
            <w:shd w:val="clear" w:color="auto" w:fill="F7CAAC" w:themeFill="accent2" w:themeFillTint="66"/>
            <w:vAlign w:val="center"/>
          </w:tcPr>
          <w:p w14:paraId="5FA60A3F" w14:textId="77777777" w:rsidR="00B64A39" w:rsidRPr="005842AA" w:rsidRDefault="00B64A39" w:rsidP="005842AA">
            <w:pPr>
              <w:ind w:left="-95"/>
              <w:jc w:val="center"/>
              <w:rPr>
                <w:rFonts w:ascii="Times New Roman" w:hAnsi="Times New Roman" w:cs="Times New Roman"/>
                <w:b/>
                <w:i/>
                <w:sz w:val="20"/>
                <w:szCs w:val="20"/>
              </w:rPr>
            </w:pPr>
            <w:r w:rsidRPr="005842AA">
              <w:rPr>
                <w:rFonts w:ascii="Times New Roman" w:hAnsi="Times New Roman" w:cs="Times New Roman"/>
                <w:b/>
                <w:i/>
                <w:sz w:val="20"/>
                <w:szCs w:val="20"/>
              </w:rPr>
              <w:t>Дефицит тепловой мощности нетто, Гкал/ч</w:t>
            </w:r>
          </w:p>
        </w:tc>
      </w:tr>
      <w:tr w:rsidR="00AA7B3A" w:rsidRPr="00807B39" w14:paraId="5FDBDFE3" w14:textId="77777777" w:rsidTr="00FA0A7E">
        <w:trPr>
          <w:trHeight w:val="218"/>
        </w:trPr>
        <w:tc>
          <w:tcPr>
            <w:tcW w:w="3823" w:type="dxa"/>
            <w:shd w:val="clear" w:color="auto" w:fill="F7CAAC" w:themeFill="accent2" w:themeFillTint="66"/>
            <w:vAlign w:val="center"/>
          </w:tcPr>
          <w:p w14:paraId="699823BA" w14:textId="7A6FA3E8" w:rsidR="00AA7B3A" w:rsidRPr="00807B39" w:rsidRDefault="001A30A3" w:rsidP="00EF4176">
            <w:pPr>
              <w:widowControl w:val="0"/>
              <w:tabs>
                <w:tab w:val="left" w:pos="1459"/>
              </w:tabs>
              <w:jc w:val="center"/>
              <w:rPr>
                <w:rFonts w:ascii="Times New Roman" w:hAnsi="Times New Roman"/>
                <w:bCs/>
                <w:color w:val="FF0000"/>
                <w:sz w:val="20"/>
                <w:szCs w:val="20"/>
              </w:rPr>
            </w:pPr>
            <w:r>
              <w:rPr>
                <w:rFonts w:ascii="Times New Roman" w:hAnsi="Times New Roman"/>
                <w:b/>
                <w:i/>
                <w:sz w:val="20"/>
                <w:szCs w:val="20"/>
              </w:rPr>
              <w:t xml:space="preserve">Котельная №48 д. </w:t>
            </w:r>
            <w:proofErr w:type="spellStart"/>
            <w:r>
              <w:rPr>
                <w:rFonts w:ascii="Times New Roman" w:hAnsi="Times New Roman"/>
                <w:b/>
                <w:i/>
                <w:sz w:val="20"/>
                <w:szCs w:val="20"/>
              </w:rPr>
              <w:t>Лупполово</w:t>
            </w:r>
            <w:proofErr w:type="spellEnd"/>
          </w:p>
        </w:tc>
        <w:tc>
          <w:tcPr>
            <w:tcW w:w="3260" w:type="dxa"/>
            <w:vAlign w:val="center"/>
          </w:tcPr>
          <w:p w14:paraId="0C9F83E5" w14:textId="2F350C3D" w:rsidR="00AA7B3A" w:rsidRPr="00D77A43" w:rsidRDefault="007972FA" w:rsidP="00AA7B3A">
            <w:pPr>
              <w:ind w:left="-109"/>
              <w:jc w:val="center"/>
              <w:rPr>
                <w:sz w:val="20"/>
                <w:szCs w:val="20"/>
              </w:rPr>
            </w:pPr>
            <w:r>
              <w:rPr>
                <w:rFonts w:ascii="Times New Roman" w:hAnsi="Times New Roman"/>
                <w:color w:val="000000"/>
                <w:sz w:val="20"/>
                <w:szCs w:val="18"/>
              </w:rPr>
              <w:t>3,433</w:t>
            </w:r>
          </w:p>
        </w:tc>
        <w:tc>
          <w:tcPr>
            <w:tcW w:w="2551" w:type="dxa"/>
            <w:vAlign w:val="center"/>
          </w:tcPr>
          <w:p w14:paraId="5E939C31" w14:textId="77777777" w:rsidR="00AA7B3A" w:rsidRPr="00807B39" w:rsidRDefault="00AA7B3A" w:rsidP="00AA7B3A">
            <w:pPr>
              <w:jc w:val="center"/>
              <w:rPr>
                <w:rFonts w:ascii="Times New Roman" w:hAnsi="Times New Roman" w:cs="Times New Roman"/>
                <w:sz w:val="20"/>
                <w:szCs w:val="20"/>
              </w:rPr>
            </w:pPr>
            <w:r w:rsidRPr="00807B39">
              <w:rPr>
                <w:rFonts w:ascii="Times New Roman" w:hAnsi="Times New Roman" w:cs="Times New Roman"/>
                <w:sz w:val="20"/>
                <w:szCs w:val="20"/>
              </w:rPr>
              <w:t>0</w:t>
            </w:r>
          </w:p>
        </w:tc>
      </w:tr>
      <w:tr w:rsidR="00652632" w:rsidRPr="00807B39" w14:paraId="2EAB6495" w14:textId="77777777" w:rsidTr="00FA0A7E">
        <w:trPr>
          <w:trHeight w:val="218"/>
        </w:trPr>
        <w:tc>
          <w:tcPr>
            <w:tcW w:w="3823" w:type="dxa"/>
            <w:shd w:val="clear" w:color="auto" w:fill="F7CAAC" w:themeFill="accent2" w:themeFillTint="66"/>
            <w:vAlign w:val="center"/>
          </w:tcPr>
          <w:p w14:paraId="76F77E70" w14:textId="114E3854" w:rsidR="00652632" w:rsidRDefault="00652632" w:rsidP="00652632">
            <w:pPr>
              <w:widowControl w:val="0"/>
              <w:tabs>
                <w:tab w:val="left" w:pos="1459"/>
              </w:tabs>
              <w:jc w:val="center"/>
              <w:rPr>
                <w:rFonts w:ascii="Times New Roman" w:hAnsi="Times New Roman"/>
                <w:b/>
                <w:i/>
                <w:sz w:val="20"/>
                <w:szCs w:val="20"/>
              </w:rPr>
            </w:pPr>
            <w:r w:rsidRPr="0001422C">
              <w:rPr>
                <w:rFonts w:ascii="Times New Roman" w:hAnsi="Times New Roman"/>
                <w:b/>
                <w:i/>
                <w:sz w:val="20"/>
                <w:szCs w:val="20"/>
              </w:rPr>
              <w:t>Котельная ООО «ЕТК» д. Юкки</w:t>
            </w:r>
          </w:p>
        </w:tc>
        <w:tc>
          <w:tcPr>
            <w:tcW w:w="3260" w:type="dxa"/>
            <w:shd w:val="clear" w:color="auto" w:fill="FBE4D5" w:themeFill="accent2" w:themeFillTint="33"/>
            <w:vAlign w:val="center"/>
          </w:tcPr>
          <w:p w14:paraId="0FBA787D" w14:textId="1EA1BAF3" w:rsidR="00652632" w:rsidRDefault="007972FA" w:rsidP="00652632">
            <w:pPr>
              <w:ind w:left="-109"/>
              <w:jc w:val="center"/>
              <w:rPr>
                <w:rFonts w:ascii="Times New Roman" w:hAnsi="Times New Roman"/>
                <w:color w:val="000000"/>
                <w:sz w:val="20"/>
                <w:szCs w:val="18"/>
              </w:rPr>
            </w:pPr>
            <w:r>
              <w:rPr>
                <w:rFonts w:ascii="Times New Roman" w:hAnsi="Times New Roman" w:cs="Times New Roman"/>
                <w:color w:val="000000"/>
                <w:sz w:val="20"/>
                <w:szCs w:val="18"/>
              </w:rPr>
              <w:t>3,559</w:t>
            </w:r>
          </w:p>
        </w:tc>
        <w:tc>
          <w:tcPr>
            <w:tcW w:w="2551" w:type="dxa"/>
            <w:shd w:val="clear" w:color="auto" w:fill="FBE4D5" w:themeFill="accent2" w:themeFillTint="33"/>
            <w:vAlign w:val="center"/>
          </w:tcPr>
          <w:p w14:paraId="7FAD192A" w14:textId="0F8ECDB6" w:rsidR="00652632" w:rsidRPr="00807B39" w:rsidRDefault="00652632" w:rsidP="00652632">
            <w:pPr>
              <w:jc w:val="center"/>
              <w:rPr>
                <w:rFonts w:ascii="Times New Roman" w:hAnsi="Times New Roman" w:cs="Times New Roman"/>
                <w:sz w:val="20"/>
                <w:szCs w:val="20"/>
              </w:rPr>
            </w:pPr>
            <w:r>
              <w:rPr>
                <w:rFonts w:ascii="Times New Roman" w:hAnsi="Times New Roman" w:cs="Times New Roman"/>
                <w:sz w:val="20"/>
                <w:szCs w:val="20"/>
              </w:rPr>
              <w:t>0</w:t>
            </w:r>
          </w:p>
        </w:tc>
      </w:tr>
    </w:tbl>
    <w:p w14:paraId="41F631DB" w14:textId="34501503" w:rsidR="00375AFC" w:rsidRPr="002A11B0" w:rsidRDefault="00375AFC" w:rsidP="00D77A43">
      <w:pPr>
        <w:autoSpaceDE w:val="0"/>
        <w:autoSpaceDN w:val="0"/>
        <w:adjustRightInd w:val="0"/>
        <w:spacing w:before="240" w:line="240" w:lineRule="auto"/>
        <w:jc w:val="center"/>
        <w:rPr>
          <w:rFonts w:ascii="Times New Roman" w:hAnsi="Times New Roman" w:cs="Times New Roman"/>
          <w:b/>
          <w:i/>
          <w:iCs/>
          <w:sz w:val="28"/>
          <w:szCs w:val="28"/>
        </w:rPr>
      </w:pPr>
      <w:r w:rsidRPr="002A11B0">
        <w:rPr>
          <w:rFonts w:ascii="Times New Roman" w:hAnsi="Times New Roman" w:cs="Times New Roman"/>
          <w:b/>
          <w:i/>
          <w:iCs/>
          <w:sz w:val="28"/>
          <w:szCs w:val="28"/>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14:paraId="1CE38630"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При расчёте гидравлического режима тепловой сети решаются следующие задачи:  </w:t>
      </w:r>
    </w:p>
    <w:p w14:paraId="5F9F9AEE"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1) определение диаметров трубопроводов;  </w:t>
      </w:r>
    </w:p>
    <w:p w14:paraId="09077ED8"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2) определение падения давления-напора;  </w:t>
      </w:r>
    </w:p>
    <w:p w14:paraId="7F99EAE6"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3) определение действующих напоров в различных точках сети;  </w:t>
      </w:r>
    </w:p>
    <w:p w14:paraId="4ED56FDE"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4)</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определение допустимых давлений в трубопроводах при различных режимах работы и состояниях теплосети. </w:t>
      </w:r>
    </w:p>
    <w:p w14:paraId="6D316A4B" w14:textId="77777777"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 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   </w:t>
      </w:r>
    </w:p>
    <w:p w14:paraId="1BC7A680" w14:textId="6DEA8EC9"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5842AA">
        <w:rPr>
          <w:rFonts w:ascii="Times New Roman" w:hAnsi="Times New Roman" w:cs="Times New Roman"/>
          <w:sz w:val="28"/>
          <w:szCs w:val="28"/>
        </w:rPr>
        <w:t xml:space="preserve"> статического состояния системы:</w:t>
      </w:r>
      <w:r w:rsidRPr="00162E14">
        <w:rPr>
          <w:rFonts w:ascii="Times New Roman" w:hAnsi="Times New Roman" w:cs="Times New Roman"/>
          <w:sz w:val="28"/>
          <w:szCs w:val="28"/>
        </w:rPr>
        <w:t xml:space="preserve">  </w:t>
      </w:r>
    </w:p>
    <w:p w14:paraId="554B3BAA" w14:textId="77777777"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lastRenderedPageBreak/>
        <w:t>1.</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(напор) в любой точке обратной магистрали не должно быть выше допускаемого рабочего давления в местных системах. </w:t>
      </w:r>
    </w:p>
    <w:p w14:paraId="423CC751" w14:textId="77777777"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2.</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в обратном трубопроводе должно обеспечить залив водой верхних линий и приборов местных систем отопления. </w:t>
      </w:r>
    </w:p>
    <w:p w14:paraId="30B7511C" w14:textId="77777777" w:rsidR="00162E14" w:rsidRPr="00162E14" w:rsidRDefault="002A11B0" w:rsidP="002A11B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w:t>
      </w:r>
      <w:r w:rsidR="00162E14" w:rsidRPr="00162E14">
        <w:rPr>
          <w:rFonts w:ascii="Times New Roman" w:hAnsi="Times New Roman" w:cs="Times New Roman"/>
          <w:sz w:val="28"/>
          <w:szCs w:val="28"/>
        </w:rPr>
        <w:t xml:space="preserve">Давление в обратной магистрали во избежание образования вакуума не должно быть ниже 0,05-0,1 МПа (5-10 м вод. ст.). </w:t>
      </w:r>
    </w:p>
    <w:p w14:paraId="03AF5B1E" w14:textId="77777777" w:rsidR="00162E14" w:rsidRPr="00162E14" w:rsidRDefault="002A11B0" w:rsidP="002A11B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w:t>
      </w:r>
      <w:r w:rsidR="00162E14" w:rsidRPr="00162E14">
        <w:rPr>
          <w:rFonts w:ascii="Times New Roman" w:hAnsi="Times New Roman" w:cs="Times New Roman"/>
          <w:sz w:val="28"/>
          <w:szCs w:val="28"/>
        </w:rPr>
        <w:t xml:space="preserve">Давление на всасывающей стороне сетевого насоса не должно быть ниже 0,05 МПа (5 м вод. ст.). </w:t>
      </w:r>
    </w:p>
    <w:p w14:paraId="79474D5C" w14:textId="404F1B5B"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5.</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в любой точке подающего трубопровода должно быть выше давления вскипания при </w:t>
      </w:r>
      <w:r w:rsidR="005842AA" w:rsidRPr="00162E14">
        <w:rPr>
          <w:rFonts w:ascii="Times New Roman" w:hAnsi="Times New Roman" w:cs="Times New Roman"/>
          <w:sz w:val="28"/>
          <w:szCs w:val="28"/>
        </w:rPr>
        <w:t>максимальной температуре</w:t>
      </w:r>
      <w:r w:rsidRPr="00162E14">
        <w:rPr>
          <w:rFonts w:ascii="Times New Roman" w:hAnsi="Times New Roman" w:cs="Times New Roman"/>
          <w:sz w:val="28"/>
          <w:szCs w:val="28"/>
        </w:rPr>
        <w:t xml:space="preserve"> теплоносителя. </w:t>
      </w:r>
    </w:p>
    <w:p w14:paraId="3F6FBCDB" w14:textId="77777777" w:rsidR="00162E14" w:rsidRPr="00162E14" w:rsidRDefault="00162E14" w:rsidP="00162E14">
      <w:pPr>
        <w:spacing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6.</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3CACEFE8" w14:textId="68DF8C8C" w:rsidR="00375AFC" w:rsidRPr="002A11B0" w:rsidRDefault="00375AFC" w:rsidP="00C11106">
      <w:pPr>
        <w:autoSpaceDE w:val="0"/>
        <w:autoSpaceDN w:val="0"/>
        <w:adjustRightInd w:val="0"/>
        <w:spacing w:line="240" w:lineRule="auto"/>
        <w:jc w:val="center"/>
        <w:rPr>
          <w:rFonts w:ascii="Times New Roman" w:hAnsi="Times New Roman" w:cs="Times New Roman"/>
          <w:b/>
          <w:i/>
          <w:iCs/>
          <w:sz w:val="28"/>
          <w:szCs w:val="28"/>
        </w:rPr>
      </w:pPr>
      <w:r w:rsidRPr="002A11B0">
        <w:rPr>
          <w:rFonts w:ascii="Times New Roman" w:hAnsi="Times New Roman" w:cs="Times New Roman"/>
          <w:b/>
          <w:i/>
          <w:iCs/>
          <w:sz w:val="28"/>
          <w:szCs w:val="28"/>
        </w:rPr>
        <w:t>1.6.4 Описание причины возникновения дефицитов тепловой мощности и после</w:t>
      </w:r>
      <w:r w:rsidR="002A11B0" w:rsidRPr="002A11B0">
        <w:rPr>
          <w:rFonts w:ascii="Times New Roman" w:hAnsi="Times New Roman" w:cs="Times New Roman"/>
          <w:b/>
          <w:i/>
          <w:iCs/>
          <w:sz w:val="28"/>
          <w:szCs w:val="28"/>
        </w:rPr>
        <w:t>дс</w:t>
      </w:r>
      <w:r w:rsidRPr="002A11B0">
        <w:rPr>
          <w:rFonts w:ascii="Times New Roman" w:hAnsi="Times New Roman" w:cs="Times New Roman"/>
          <w:b/>
          <w:i/>
          <w:iCs/>
          <w:sz w:val="28"/>
          <w:szCs w:val="28"/>
        </w:rPr>
        <w:t>твий влияния дефицитов на качество теплоснабжения</w:t>
      </w:r>
    </w:p>
    <w:p w14:paraId="517C62A9" w14:textId="77777777" w:rsidR="00BC78DD" w:rsidRPr="00BC78DD" w:rsidRDefault="00BC78DD" w:rsidP="00375AFC">
      <w:pPr>
        <w:pStyle w:val="Default"/>
        <w:spacing w:line="360" w:lineRule="auto"/>
        <w:ind w:firstLine="567"/>
        <w:jc w:val="both"/>
        <w:rPr>
          <w:sz w:val="28"/>
          <w:szCs w:val="28"/>
        </w:rPr>
      </w:pPr>
      <w:r w:rsidRPr="00BC78DD">
        <w:rPr>
          <w:sz w:val="28"/>
          <w:szCs w:val="28"/>
        </w:rPr>
        <w:t>Под дефицитом тепловой энергии понимается техноло</w:t>
      </w:r>
      <w:r>
        <w:rPr>
          <w:sz w:val="28"/>
          <w:szCs w:val="28"/>
        </w:rPr>
        <w:t>гическая невозможность обеспече</w:t>
      </w:r>
      <w:r w:rsidRPr="00BC78DD">
        <w:rPr>
          <w:sz w:val="28"/>
          <w:szCs w:val="28"/>
        </w:rPr>
        <w:t>ния тепловой нагрузки потребителей тепловой энергии, объе</w:t>
      </w:r>
      <w:r>
        <w:rPr>
          <w:sz w:val="28"/>
          <w:szCs w:val="28"/>
        </w:rPr>
        <w:t>ма поддерживаемой резервной мощ</w:t>
      </w:r>
      <w:r w:rsidRPr="00BC78DD">
        <w:rPr>
          <w:sz w:val="28"/>
          <w:szCs w:val="28"/>
        </w:rPr>
        <w:t xml:space="preserve">ности и подключаемой тепловой нагрузки. </w:t>
      </w:r>
    </w:p>
    <w:p w14:paraId="2BE1BCE5" w14:textId="77777777" w:rsidR="00BC78DD" w:rsidRPr="00BC78DD" w:rsidRDefault="00BC78DD" w:rsidP="00BC78DD">
      <w:pPr>
        <w:pStyle w:val="Default"/>
        <w:spacing w:line="360" w:lineRule="auto"/>
        <w:ind w:firstLine="567"/>
        <w:jc w:val="both"/>
        <w:rPr>
          <w:sz w:val="28"/>
          <w:szCs w:val="28"/>
        </w:rPr>
      </w:pPr>
      <w:r w:rsidRPr="00BC78DD">
        <w:rPr>
          <w:sz w:val="28"/>
          <w:szCs w:val="28"/>
        </w:rPr>
        <w:t xml:space="preserve">Объективным фактором является то, что распределение </w:t>
      </w:r>
      <w:r>
        <w:rPr>
          <w:sz w:val="28"/>
          <w:szCs w:val="28"/>
        </w:rPr>
        <w:t>объектов теплоэнергетики по тер</w:t>
      </w:r>
      <w:r w:rsidRPr="00BC78DD">
        <w:rPr>
          <w:sz w:val="28"/>
          <w:szCs w:val="28"/>
        </w:rPr>
        <w:t xml:space="preserve">ритории муниципального образования не может быть равномерным по причине разной плотности размещения потребителей тепловой энергии. </w:t>
      </w:r>
    </w:p>
    <w:p w14:paraId="0E186C52" w14:textId="77777777" w:rsidR="00BC78DD" w:rsidRPr="00BC78DD" w:rsidRDefault="00BC78DD" w:rsidP="00BC78DD">
      <w:pPr>
        <w:pStyle w:val="Default"/>
        <w:spacing w:line="360" w:lineRule="auto"/>
        <w:ind w:firstLine="567"/>
        <w:jc w:val="both"/>
        <w:rPr>
          <w:sz w:val="28"/>
          <w:szCs w:val="28"/>
        </w:rPr>
      </w:pPr>
      <w:r w:rsidRPr="00BC78DD">
        <w:rPr>
          <w:sz w:val="28"/>
          <w:szCs w:val="28"/>
        </w:rPr>
        <w:t>Как правило, основными причинами возникновения деф</w:t>
      </w:r>
      <w:r>
        <w:rPr>
          <w:sz w:val="28"/>
          <w:szCs w:val="28"/>
        </w:rPr>
        <w:t>ицита и снижения качества тепло</w:t>
      </w:r>
      <w:r w:rsidRPr="00BC78DD">
        <w:rPr>
          <w:sz w:val="28"/>
          <w:szCs w:val="28"/>
        </w:rPr>
        <w:t xml:space="preserve">снабжения являются отказ теплоснабжающих организаций от </w:t>
      </w:r>
      <w:r>
        <w:rPr>
          <w:sz w:val="28"/>
          <w:szCs w:val="28"/>
        </w:rPr>
        <w:t>выполнения инвестиционных обяза</w:t>
      </w:r>
      <w:r w:rsidRPr="00BC78DD">
        <w:rPr>
          <w:sz w:val="28"/>
          <w:szCs w:val="28"/>
        </w:rPr>
        <w:t xml:space="preserve">тельств, приводящих к снижению резервов мощности и роста объемов теплопотребления. </w:t>
      </w:r>
    </w:p>
    <w:p w14:paraId="5A003212" w14:textId="77777777" w:rsidR="00BC78DD" w:rsidRPr="00BC78DD" w:rsidRDefault="00BC78DD" w:rsidP="00BC78DD">
      <w:pPr>
        <w:pStyle w:val="Default"/>
        <w:spacing w:line="360" w:lineRule="auto"/>
        <w:ind w:firstLine="567"/>
        <w:jc w:val="both"/>
        <w:rPr>
          <w:sz w:val="28"/>
          <w:szCs w:val="28"/>
        </w:rPr>
      </w:pPr>
      <w:r w:rsidRPr="00BC78DD">
        <w:rPr>
          <w:sz w:val="28"/>
          <w:szCs w:val="28"/>
        </w:rPr>
        <w:t>Чтобы избежать появления и нарастания дефицита мощности необходимо поддерживать баланс между нагрузками вновь вводимых объектов потреблени</w:t>
      </w:r>
      <w:r>
        <w:rPr>
          <w:sz w:val="28"/>
          <w:szCs w:val="28"/>
        </w:rPr>
        <w:t xml:space="preserve">я </w:t>
      </w:r>
      <w:r>
        <w:rPr>
          <w:sz w:val="28"/>
          <w:szCs w:val="28"/>
        </w:rPr>
        <w:lastRenderedPageBreak/>
        <w:t>тепловой энергии и располагае</w:t>
      </w:r>
      <w:r w:rsidRPr="00BC78DD">
        <w:rPr>
          <w:sz w:val="28"/>
          <w:szCs w:val="28"/>
        </w:rPr>
        <w:t xml:space="preserve">мыми мощностями источников систем теплоснабжения. </w:t>
      </w:r>
    </w:p>
    <w:p w14:paraId="548DC3CA" w14:textId="495302F1" w:rsidR="00BC78DD" w:rsidRDefault="00BC78DD" w:rsidP="00BC78DD">
      <w:pPr>
        <w:spacing w:line="360" w:lineRule="auto"/>
        <w:ind w:firstLine="567"/>
        <w:jc w:val="both"/>
        <w:rPr>
          <w:rFonts w:ascii="Times New Roman" w:hAnsi="Times New Roman" w:cs="Times New Roman"/>
          <w:sz w:val="28"/>
          <w:szCs w:val="28"/>
        </w:rPr>
      </w:pPr>
      <w:r w:rsidRPr="00BC78DD">
        <w:rPr>
          <w:rFonts w:ascii="Times New Roman" w:hAnsi="Times New Roman" w:cs="Times New Roman"/>
          <w:sz w:val="28"/>
          <w:szCs w:val="28"/>
        </w:rPr>
        <w:t xml:space="preserve">Дефициты тепловой мощности на </w:t>
      </w:r>
      <w:r>
        <w:rPr>
          <w:rFonts w:ascii="Times New Roman" w:hAnsi="Times New Roman" w:cs="Times New Roman"/>
          <w:sz w:val="28"/>
          <w:szCs w:val="28"/>
        </w:rPr>
        <w:t>источниках</w:t>
      </w:r>
      <w:r w:rsidRPr="00BC78DD">
        <w:rPr>
          <w:rFonts w:ascii="Times New Roman" w:hAnsi="Times New Roman" w:cs="Times New Roman"/>
          <w:sz w:val="28"/>
          <w:szCs w:val="28"/>
        </w:rPr>
        <w:t xml:space="preserve"> тепловой энергии</w:t>
      </w:r>
      <w:r>
        <w:rPr>
          <w:rFonts w:ascii="Times New Roman" w:hAnsi="Times New Roman" w:cs="Times New Roman"/>
          <w:sz w:val="28"/>
          <w:szCs w:val="28"/>
        </w:rPr>
        <w:t xml:space="preserve">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49733D">
        <w:rPr>
          <w:rFonts w:ascii="Times New Roman" w:hAnsi="Times New Roman" w:cs="Times New Roman"/>
          <w:sz w:val="28"/>
          <w:szCs w:val="28"/>
        </w:rPr>
        <w:t xml:space="preserve"> </w:t>
      </w:r>
      <w:r w:rsidRPr="00BC78DD">
        <w:rPr>
          <w:rFonts w:ascii="Times New Roman" w:hAnsi="Times New Roman" w:cs="Times New Roman"/>
          <w:sz w:val="28"/>
          <w:szCs w:val="28"/>
        </w:rPr>
        <w:t xml:space="preserve">не наблюдаются. </w:t>
      </w:r>
    </w:p>
    <w:p w14:paraId="5D9D01C2" w14:textId="77777777" w:rsidR="00375AFC" w:rsidRPr="00375AFC" w:rsidRDefault="00375AFC" w:rsidP="00C11106">
      <w:pPr>
        <w:autoSpaceDE w:val="0"/>
        <w:autoSpaceDN w:val="0"/>
        <w:adjustRightInd w:val="0"/>
        <w:spacing w:before="240" w:line="240" w:lineRule="auto"/>
        <w:jc w:val="center"/>
        <w:rPr>
          <w:rFonts w:ascii="Times New Roman" w:hAnsi="Times New Roman" w:cs="Times New Roman"/>
          <w:i/>
          <w:iCs/>
          <w:sz w:val="28"/>
          <w:szCs w:val="28"/>
        </w:rPr>
      </w:pPr>
      <w:r w:rsidRPr="002A11B0">
        <w:rPr>
          <w:rFonts w:ascii="Times New Roman" w:hAnsi="Times New Roman" w:cs="Times New Roman"/>
          <w:b/>
          <w:i/>
          <w:iCs/>
          <w:sz w:val="28"/>
          <w:szCs w:val="28"/>
        </w:rPr>
        <w:t xml:space="preserve">1.6.5. </w:t>
      </w:r>
      <w:r w:rsidRPr="00E9659A">
        <w:rPr>
          <w:rFonts w:ascii="Times New Roman" w:hAnsi="Times New Roman" w:cs="Times New Roman"/>
          <w:b/>
          <w:i/>
          <w:iCs/>
          <w:sz w:val="28"/>
          <w:szCs w:val="28"/>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14:paraId="6B596676" w14:textId="1AAEAA10"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В настоящее время в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00F64CB9">
        <w:rPr>
          <w:rFonts w:ascii="Times New Roman" w:hAnsi="Times New Roman" w:cs="Times New Roman"/>
          <w:sz w:val="28"/>
          <w:szCs w:val="28"/>
        </w:rPr>
        <w:t xml:space="preserve">имеется </w:t>
      </w:r>
      <w:r w:rsidRPr="00375AFC">
        <w:rPr>
          <w:rFonts w:ascii="Times New Roman" w:hAnsi="Times New Roman" w:cs="Times New Roman"/>
          <w:sz w:val="28"/>
          <w:szCs w:val="28"/>
        </w:rPr>
        <w:t>резерв тепловой</w:t>
      </w:r>
      <w:r>
        <w:rPr>
          <w:rFonts w:ascii="Times New Roman" w:hAnsi="Times New Roman" w:cs="Times New Roman"/>
          <w:sz w:val="28"/>
          <w:szCs w:val="28"/>
        </w:rPr>
        <w:t xml:space="preserve"> </w:t>
      </w:r>
      <w:r w:rsidRPr="00375AFC">
        <w:rPr>
          <w:rFonts w:ascii="Times New Roman" w:hAnsi="Times New Roman" w:cs="Times New Roman"/>
          <w:sz w:val="28"/>
          <w:szCs w:val="28"/>
        </w:rPr>
        <w:t>мощности нетто</w:t>
      </w:r>
      <w:r w:rsidR="0061063D">
        <w:rPr>
          <w:rFonts w:ascii="Times New Roman" w:hAnsi="Times New Roman" w:cs="Times New Roman"/>
          <w:sz w:val="28"/>
          <w:szCs w:val="28"/>
        </w:rPr>
        <w:t>.</w:t>
      </w:r>
    </w:p>
    <w:p w14:paraId="5FBCA7CA" w14:textId="77777777"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Возможности расширения технологических зон действия источников котельной ограничены радиусами эффективного теплоснабжения и мощностью котельных. Зоны с дефицитом тепловой мощности в границах радиусов эффективного теплоснабжения не наблюдаются.</w:t>
      </w:r>
    </w:p>
    <w:p w14:paraId="637DD203" w14:textId="6973DD1D" w:rsidR="0004480E" w:rsidRPr="002461E1" w:rsidRDefault="00375AFC" w:rsidP="002461E1">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Дефицит тепловой мощности в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375AFC">
        <w:rPr>
          <w:rFonts w:ascii="Times New Roman" w:hAnsi="Times New Roman" w:cs="Times New Roman"/>
          <w:sz w:val="28"/>
          <w:szCs w:val="28"/>
        </w:rPr>
        <w:t>для котельных отсутствует.</w:t>
      </w:r>
    </w:p>
    <w:p w14:paraId="1C066D42" w14:textId="77777777" w:rsidR="00375AFC" w:rsidRPr="00472FCB" w:rsidRDefault="00375AFC" w:rsidP="00C11106">
      <w:pPr>
        <w:autoSpaceDE w:val="0"/>
        <w:autoSpaceDN w:val="0"/>
        <w:adjustRightInd w:val="0"/>
        <w:spacing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Часть 7. Балансы теплоносителя</w:t>
      </w:r>
    </w:p>
    <w:p w14:paraId="3D9A4BE0" w14:textId="77777777" w:rsidR="00162E14" w:rsidRPr="00472FCB" w:rsidRDefault="00375AFC" w:rsidP="00C11106">
      <w:pPr>
        <w:autoSpaceDE w:val="0"/>
        <w:autoSpaceDN w:val="0"/>
        <w:adjustRightInd w:val="0"/>
        <w:spacing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14:paraId="635DB47A" w14:textId="5C727FC2" w:rsidR="00162E14" w:rsidRDefault="00162E14" w:rsidP="00162E14">
      <w:pPr>
        <w:spacing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отсутствуют.</w:t>
      </w:r>
    </w:p>
    <w:p w14:paraId="75BD6126" w14:textId="77777777" w:rsidR="005842AA" w:rsidRDefault="005842AA" w:rsidP="0070247A">
      <w:pPr>
        <w:pStyle w:val="af1"/>
        <w:tabs>
          <w:tab w:val="left" w:pos="142"/>
        </w:tabs>
        <w:spacing w:line="240" w:lineRule="auto"/>
        <w:ind w:firstLine="0"/>
        <w:jc w:val="center"/>
        <w:rPr>
          <w:rFonts w:ascii="Times New Roman" w:hAnsi="Times New Roman" w:cs="Times New Roman"/>
          <w:b/>
          <w:i/>
          <w:sz w:val="28"/>
          <w:szCs w:val="28"/>
        </w:rPr>
        <w:sectPr w:rsidR="005842AA" w:rsidSect="0036591E">
          <w:headerReference w:type="default" r:id="rId31"/>
          <w:pgSz w:w="11906" w:h="16838"/>
          <w:pgMar w:top="1134" w:right="851" w:bottom="1134" w:left="1418" w:header="567"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531B499" w14:textId="51C460AB" w:rsidR="0070247A" w:rsidRPr="004D073E" w:rsidRDefault="0070247A" w:rsidP="0070247A">
      <w:pPr>
        <w:pStyle w:val="af1"/>
        <w:tabs>
          <w:tab w:val="left" w:pos="142"/>
        </w:tabs>
        <w:spacing w:line="240" w:lineRule="auto"/>
        <w:ind w:firstLine="0"/>
        <w:jc w:val="center"/>
        <w:rPr>
          <w:rFonts w:ascii="Times New Roman" w:hAnsi="Times New Roman" w:cs="Times New Roman"/>
          <w:b/>
          <w:i/>
          <w:sz w:val="28"/>
          <w:szCs w:val="28"/>
        </w:rPr>
      </w:pPr>
      <w:r w:rsidRPr="004D073E">
        <w:rPr>
          <w:rFonts w:ascii="Times New Roman" w:hAnsi="Times New Roman" w:cs="Times New Roman"/>
          <w:b/>
          <w:i/>
          <w:sz w:val="28"/>
          <w:szCs w:val="28"/>
        </w:rPr>
        <w:lastRenderedPageBreak/>
        <w:t xml:space="preserve">Таблица </w:t>
      </w:r>
      <w:r>
        <w:rPr>
          <w:rFonts w:ascii="Times New Roman" w:hAnsi="Times New Roman" w:cs="Times New Roman"/>
          <w:b/>
          <w:i/>
          <w:sz w:val="28"/>
          <w:szCs w:val="28"/>
        </w:rPr>
        <w:t>1.7.1.1 — Б</w:t>
      </w:r>
      <w:r w:rsidRPr="004D073E">
        <w:rPr>
          <w:rFonts w:ascii="Times New Roman" w:hAnsi="Times New Roman" w:cs="Times New Roman"/>
          <w:b/>
          <w:i/>
          <w:sz w:val="28"/>
          <w:szCs w:val="28"/>
        </w:rPr>
        <w:t xml:space="preserve">алансы </w:t>
      </w:r>
      <w:r w:rsidRPr="00F52AFE">
        <w:rPr>
          <w:rFonts w:ascii="Times New Roman" w:hAnsi="Times New Roman" w:cs="Times New Roman"/>
          <w:b/>
          <w:i/>
          <w:sz w:val="28"/>
        </w:rPr>
        <w:t>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pPr w:leftFromText="180" w:rightFromText="180" w:vertAnchor="text" w:horzAnchor="margin" w:tblpXSpec="center" w:tblpY="9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814"/>
        <w:gridCol w:w="1815"/>
        <w:gridCol w:w="1814"/>
        <w:gridCol w:w="1815"/>
      </w:tblGrid>
      <w:tr w:rsidR="0070247A" w:rsidRPr="00DF3692" w14:paraId="64610843" w14:textId="77777777" w:rsidTr="005842AA">
        <w:trPr>
          <w:trHeight w:val="399"/>
        </w:trPr>
        <w:tc>
          <w:tcPr>
            <w:tcW w:w="2518" w:type="dxa"/>
            <w:shd w:val="clear" w:color="auto" w:fill="F7CAAC" w:themeFill="accent2" w:themeFillTint="66"/>
            <w:vAlign w:val="center"/>
          </w:tcPr>
          <w:p w14:paraId="3EEA2C9F" w14:textId="77777777" w:rsidR="0070247A" w:rsidRPr="00DF3692" w:rsidRDefault="0070247A" w:rsidP="00306911">
            <w:pPr>
              <w:spacing w:after="0" w:line="240" w:lineRule="auto"/>
              <w:ind w:right="37"/>
              <w:jc w:val="center"/>
              <w:rPr>
                <w:rFonts w:ascii="Times New Roman" w:hAnsi="Times New Roman"/>
                <w:sz w:val="16"/>
                <w:szCs w:val="16"/>
              </w:rPr>
            </w:pPr>
            <w:proofErr w:type="spellStart"/>
            <w:r w:rsidRPr="00DF3692">
              <w:rPr>
                <w:rFonts w:ascii="Times New Roman" w:hAnsi="Times New Roman"/>
                <w:b/>
                <w:i/>
                <w:sz w:val="16"/>
                <w:szCs w:val="16"/>
                <w:lang w:val="en-US" w:bidi="en-US"/>
              </w:rPr>
              <w:t>Источник</w:t>
            </w:r>
            <w:proofErr w:type="spellEnd"/>
            <w:r w:rsidRPr="00DF3692">
              <w:rPr>
                <w:rFonts w:ascii="Times New Roman" w:hAnsi="Times New Roman"/>
                <w:b/>
                <w:i/>
                <w:sz w:val="16"/>
                <w:szCs w:val="16"/>
                <w:lang w:val="en-US" w:bidi="en-US"/>
              </w:rPr>
              <w:t xml:space="preserve"> </w:t>
            </w:r>
            <w:proofErr w:type="spellStart"/>
            <w:r w:rsidRPr="00DF3692">
              <w:rPr>
                <w:rFonts w:ascii="Times New Roman" w:hAnsi="Times New Roman"/>
                <w:b/>
                <w:i/>
                <w:sz w:val="16"/>
                <w:szCs w:val="16"/>
                <w:lang w:val="en-US" w:bidi="en-US"/>
              </w:rPr>
              <w:t>тепловой</w:t>
            </w:r>
            <w:proofErr w:type="spellEnd"/>
            <w:r w:rsidRPr="00DF3692">
              <w:rPr>
                <w:rFonts w:ascii="Times New Roman" w:hAnsi="Times New Roman"/>
                <w:b/>
                <w:i/>
                <w:sz w:val="16"/>
                <w:szCs w:val="16"/>
                <w:lang w:val="en-US" w:bidi="en-US"/>
              </w:rPr>
              <w:t xml:space="preserve"> </w:t>
            </w:r>
            <w:proofErr w:type="spellStart"/>
            <w:r w:rsidRPr="00DF3692">
              <w:rPr>
                <w:rFonts w:ascii="Times New Roman" w:hAnsi="Times New Roman"/>
                <w:b/>
                <w:i/>
                <w:sz w:val="16"/>
                <w:szCs w:val="16"/>
                <w:lang w:val="en-US" w:bidi="en-US"/>
              </w:rPr>
              <w:t>энергии</w:t>
            </w:r>
            <w:proofErr w:type="spellEnd"/>
          </w:p>
        </w:tc>
        <w:tc>
          <w:tcPr>
            <w:tcW w:w="1814" w:type="dxa"/>
            <w:shd w:val="clear" w:color="auto" w:fill="F7CAAC" w:themeFill="accent2" w:themeFillTint="66"/>
            <w:vAlign w:val="center"/>
          </w:tcPr>
          <w:p w14:paraId="38BE9DD6" w14:textId="77777777" w:rsidR="0070247A" w:rsidRPr="00DF3692" w:rsidRDefault="0070247A" w:rsidP="00306911">
            <w:pPr>
              <w:spacing w:after="0" w:line="240" w:lineRule="auto"/>
              <w:ind w:right="37"/>
              <w:jc w:val="center"/>
              <w:rPr>
                <w:rFonts w:ascii="Times New Roman" w:hAnsi="Times New Roman"/>
                <w:sz w:val="16"/>
                <w:szCs w:val="16"/>
              </w:rPr>
            </w:pPr>
            <w:r w:rsidRPr="00DF3692">
              <w:rPr>
                <w:rFonts w:ascii="Times New Roman" w:hAnsi="Times New Roman"/>
                <w:b/>
                <w:i/>
                <w:sz w:val="16"/>
                <w:szCs w:val="16"/>
                <w:lang w:bidi="en-US"/>
              </w:rPr>
              <w:t>Объем системы централизованного теплоснабжения с учетом систем теплопотребления, м3</w:t>
            </w:r>
          </w:p>
        </w:tc>
        <w:tc>
          <w:tcPr>
            <w:tcW w:w="1815" w:type="dxa"/>
            <w:shd w:val="clear" w:color="auto" w:fill="F7CAAC" w:themeFill="accent2" w:themeFillTint="66"/>
            <w:vAlign w:val="center"/>
          </w:tcPr>
          <w:p w14:paraId="03B9FEED" w14:textId="77777777" w:rsidR="0070247A" w:rsidRPr="00DF3692" w:rsidRDefault="0070247A" w:rsidP="00306911">
            <w:pPr>
              <w:spacing w:after="0" w:line="240" w:lineRule="auto"/>
              <w:ind w:right="37"/>
              <w:jc w:val="center"/>
              <w:rPr>
                <w:rFonts w:ascii="Times New Roman" w:hAnsi="Times New Roman"/>
                <w:sz w:val="16"/>
                <w:szCs w:val="16"/>
              </w:rPr>
            </w:pPr>
            <w:r w:rsidRPr="00DF3692">
              <w:rPr>
                <w:rFonts w:ascii="Times New Roman" w:hAnsi="Times New Roman"/>
                <w:b/>
                <w:i/>
                <w:sz w:val="16"/>
                <w:szCs w:val="16"/>
                <w:lang w:bidi="en-US"/>
              </w:rPr>
              <w:t>Нормативная подпитка системы теплоснабжения (сети + система теплопотребления потребителей), м3/ч</w:t>
            </w:r>
          </w:p>
        </w:tc>
        <w:tc>
          <w:tcPr>
            <w:tcW w:w="1814" w:type="dxa"/>
            <w:shd w:val="clear" w:color="auto" w:fill="F7CAAC" w:themeFill="accent2" w:themeFillTint="66"/>
            <w:vAlign w:val="center"/>
          </w:tcPr>
          <w:p w14:paraId="117577F5" w14:textId="77777777" w:rsidR="0070247A" w:rsidRPr="00DF3692" w:rsidRDefault="0070247A" w:rsidP="00306911">
            <w:pPr>
              <w:spacing w:after="0" w:line="240" w:lineRule="auto"/>
              <w:ind w:left="31" w:right="37" w:hanging="31"/>
              <w:jc w:val="center"/>
              <w:rPr>
                <w:rFonts w:ascii="Times New Roman" w:hAnsi="Times New Roman"/>
                <w:b/>
                <w:i/>
                <w:sz w:val="16"/>
                <w:szCs w:val="16"/>
                <w:lang w:bidi="en-US"/>
              </w:rPr>
            </w:pPr>
            <w:r w:rsidRPr="00DF3692">
              <w:rPr>
                <w:rFonts w:ascii="Times New Roman" w:hAnsi="Times New Roman"/>
                <w:b/>
                <w:i/>
                <w:sz w:val="16"/>
                <w:szCs w:val="16"/>
                <w:lang w:bidi="en-US"/>
              </w:rPr>
              <w:t>Существующая производительность водоподготовительных</w:t>
            </w:r>
          </w:p>
          <w:p w14:paraId="6287ABC6" w14:textId="77777777" w:rsidR="0070247A" w:rsidRPr="00DF3692" w:rsidRDefault="0070247A" w:rsidP="00306911">
            <w:pPr>
              <w:spacing w:after="0" w:line="240" w:lineRule="auto"/>
              <w:ind w:right="37"/>
              <w:jc w:val="center"/>
              <w:rPr>
                <w:rFonts w:ascii="Times New Roman" w:hAnsi="Times New Roman"/>
                <w:b/>
                <w:i/>
                <w:sz w:val="16"/>
                <w:szCs w:val="16"/>
                <w:lang w:bidi="en-US"/>
              </w:rPr>
            </w:pPr>
            <w:r w:rsidRPr="00DF3692">
              <w:rPr>
                <w:rFonts w:ascii="Times New Roman" w:hAnsi="Times New Roman"/>
                <w:b/>
                <w:i/>
                <w:sz w:val="16"/>
                <w:szCs w:val="16"/>
                <w:lang w:bidi="en-US"/>
              </w:rPr>
              <w:t>установок в нормальном режиме, м</w:t>
            </w:r>
            <w:r w:rsidRPr="00DF3692">
              <w:rPr>
                <w:rFonts w:ascii="Times New Roman" w:hAnsi="Times New Roman"/>
                <w:b/>
                <w:i/>
                <w:sz w:val="16"/>
                <w:szCs w:val="16"/>
                <w:vertAlign w:val="superscript"/>
                <w:lang w:bidi="en-US"/>
              </w:rPr>
              <w:t>3</w:t>
            </w:r>
            <w:r w:rsidRPr="00DF3692">
              <w:rPr>
                <w:rFonts w:ascii="Times New Roman" w:hAnsi="Times New Roman"/>
                <w:b/>
                <w:i/>
                <w:sz w:val="16"/>
                <w:szCs w:val="16"/>
                <w:lang w:bidi="en-US"/>
              </w:rPr>
              <w:t>/ч</w:t>
            </w:r>
          </w:p>
        </w:tc>
        <w:tc>
          <w:tcPr>
            <w:tcW w:w="1815" w:type="dxa"/>
            <w:shd w:val="clear" w:color="auto" w:fill="F7CAAC" w:themeFill="accent2" w:themeFillTint="66"/>
            <w:vAlign w:val="center"/>
          </w:tcPr>
          <w:p w14:paraId="09D5A67F" w14:textId="77777777" w:rsidR="0070247A" w:rsidRPr="00DF3692" w:rsidRDefault="0070247A" w:rsidP="00306911">
            <w:pPr>
              <w:spacing w:after="0" w:line="240" w:lineRule="auto"/>
              <w:ind w:right="37"/>
              <w:jc w:val="center"/>
              <w:rPr>
                <w:rFonts w:ascii="Times New Roman" w:hAnsi="Times New Roman"/>
                <w:sz w:val="16"/>
                <w:szCs w:val="16"/>
              </w:rPr>
            </w:pPr>
            <w:r w:rsidRPr="00DF3692">
              <w:rPr>
                <w:rFonts w:ascii="Times New Roman" w:hAnsi="Times New Roman"/>
                <w:b/>
                <w:i/>
                <w:sz w:val="16"/>
                <w:szCs w:val="16"/>
                <w:lang w:bidi="en-US"/>
              </w:rPr>
              <w:t>(+) резерв, (-) дефицит, м</w:t>
            </w:r>
            <w:r w:rsidRPr="00DF3692">
              <w:rPr>
                <w:rFonts w:ascii="Times New Roman" w:hAnsi="Times New Roman"/>
                <w:b/>
                <w:i/>
                <w:sz w:val="16"/>
                <w:szCs w:val="16"/>
                <w:vertAlign w:val="superscript"/>
                <w:lang w:bidi="en-US"/>
              </w:rPr>
              <w:t>3</w:t>
            </w:r>
            <w:r w:rsidRPr="00DF3692">
              <w:rPr>
                <w:rFonts w:ascii="Times New Roman" w:hAnsi="Times New Roman"/>
                <w:b/>
                <w:i/>
                <w:sz w:val="16"/>
                <w:szCs w:val="16"/>
                <w:lang w:bidi="en-US"/>
              </w:rPr>
              <w:t>/ч</w:t>
            </w:r>
          </w:p>
        </w:tc>
      </w:tr>
      <w:tr w:rsidR="007972FA" w:rsidRPr="00DF3692" w14:paraId="47845600" w14:textId="77777777" w:rsidTr="00DF3692">
        <w:trPr>
          <w:trHeight w:val="384"/>
        </w:trPr>
        <w:tc>
          <w:tcPr>
            <w:tcW w:w="2518" w:type="dxa"/>
            <w:shd w:val="clear" w:color="auto" w:fill="F7CAAC" w:themeFill="accent2" w:themeFillTint="66"/>
            <w:vAlign w:val="center"/>
          </w:tcPr>
          <w:p w14:paraId="7986E008" w14:textId="75BBCCD8" w:rsidR="007972FA" w:rsidRPr="00DF3692" w:rsidRDefault="007972FA" w:rsidP="007972FA">
            <w:pPr>
              <w:spacing w:after="0" w:line="240" w:lineRule="auto"/>
              <w:ind w:right="37"/>
              <w:jc w:val="center"/>
              <w:rPr>
                <w:rFonts w:ascii="Times New Roman" w:hAnsi="Times New Roman"/>
                <w:b/>
                <w:i/>
                <w:sz w:val="16"/>
                <w:szCs w:val="16"/>
              </w:rPr>
            </w:pPr>
            <w:r w:rsidRPr="00DF3692">
              <w:rPr>
                <w:rFonts w:ascii="Times New Roman" w:hAnsi="Times New Roman"/>
                <w:b/>
                <w:i/>
                <w:sz w:val="16"/>
                <w:szCs w:val="16"/>
              </w:rPr>
              <w:t xml:space="preserve">Котельная №48 д. </w:t>
            </w:r>
            <w:proofErr w:type="spellStart"/>
            <w:r w:rsidRPr="00DF3692">
              <w:rPr>
                <w:rFonts w:ascii="Times New Roman" w:hAnsi="Times New Roman"/>
                <w:b/>
                <w:i/>
                <w:sz w:val="16"/>
                <w:szCs w:val="16"/>
              </w:rPr>
              <w:t>Лупполово</w:t>
            </w:r>
            <w:proofErr w:type="spellEnd"/>
          </w:p>
        </w:tc>
        <w:tc>
          <w:tcPr>
            <w:tcW w:w="1814" w:type="dxa"/>
            <w:shd w:val="clear" w:color="auto" w:fill="auto"/>
            <w:vAlign w:val="center"/>
          </w:tcPr>
          <w:p w14:paraId="464D901D" w14:textId="33A7DE3F" w:rsidR="007972FA" w:rsidRPr="00DF3692" w:rsidRDefault="007972FA" w:rsidP="007972FA">
            <w:pPr>
              <w:spacing w:after="0" w:line="240" w:lineRule="auto"/>
              <w:ind w:right="37"/>
              <w:jc w:val="center"/>
              <w:rPr>
                <w:rFonts w:ascii="Times New Roman" w:hAnsi="Times New Roman"/>
                <w:sz w:val="16"/>
                <w:szCs w:val="16"/>
              </w:rPr>
            </w:pPr>
            <w:r>
              <w:rPr>
                <w:rFonts w:ascii="Times New Roman" w:hAnsi="Times New Roman"/>
                <w:color w:val="000000"/>
                <w:sz w:val="18"/>
                <w:szCs w:val="18"/>
              </w:rPr>
              <w:t>24,09</w:t>
            </w:r>
          </w:p>
        </w:tc>
        <w:tc>
          <w:tcPr>
            <w:tcW w:w="1815" w:type="dxa"/>
            <w:shd w:val="clear" w:color="auto" w:fill="auto"/>
            <w:vAlign w:val="center"/>
          </w:tcPr>
          <w:p w14:paraId="289E7018" w14:textId="5F899168" w:rsidR="007972FA" w:rsidRPr="00DF3692" w:rsidRDefault="007972FA" w:rsidP="007972FA">
            <w:pPr>
              <w:spacing w:after="0" w:line="240" w:lineRule="auto"/>
              <w:ind w:right="37"/>
              <w:jc w:val="center"/>
              <w:rPr>
                <w:rFonts w:ascii="Times New Roman" w:hAnsi="Times New Roman"/>
                <w:sz w:val="16"/>
                <w:szCs w:val="16"/>
              </w:rPr>
            </w:pPr>
            <w:r>
              <w:rPr>
                <w:rFonts w:ascii="Times New Roman" w:hAnsi="Times New Roman"/>
                <w:color w:val="000000"/>
                <w:sz w:val="18"/>
                <w:szCs w:val="18"/>
              </w:rPr>
              <w:t>0,18</w:t>
            </w:r>
          </w:p>
        </w:tc>
        <w:tc>
          <w:tcPr>
            <w:tcW w:w="1814" w:type="dxa"/>
            <w:shd w:val="clear" w:color="auto" w:fill="auto"/>
            <w:vAlign w:val="center"/>
          </w:tcPr>
          <w:p w14:paraId="613F0E1A" w14:textId="716715E2" w:rsidR="007972FA" w:rsidRPr="00DF3692" w:rsidRDefault="007972FA" w:rsidP="007972FA">
            <w:pPr>
              <w:spacing w:after="0" w:line="240" w:lineRule="auto"/>
              <w:ind w:right="37"/>
              <w:jc w:val="center"/>
              <w:rPr>
                <w:rFonts w:ascii="Times New Roman" w:hAnsi="Times New Roman"/>
                <w:sz w:val="16"/>
                <w:szCs w:val="16"/>
              </w:rPr>
            </w:pPr>
            <w:r>
              <w:rPr>
                <w:rFonts w:ascii="Times New Roman" w:hAnsi="Times New Roman"/>
                <w:sz w:val="18"/>
                <w:szCs w:val="18"/>
              </w:rPr>
              <w:t>-</w:t>
            </w:r>
          </w:p>
        </w:tc>
        <w:tc>
          <w:tcPr>
            <w:tcW w:w="1815" w:type="dxa"/>
            <w:shd w:val="clear" w:color="auto" w:fill="auto"/>
            <w:vAlign w:val="center"/>
          </w:tcPr>
          <w:p w14:paraId="4B0CDCED" w14:textId="4021BE0C" w:rsidR="007972FA" w:rsidRPr="00DF3692" w:rsidRDefault="007972FA" w:rsidP="007972FA">
            <w:pPr>
              <w:spacing w:after="0" w:line="240" w:lineRule="auto"/>
              <w:ind w:right="37"/>
              <w:jc w:val="center"/>
              <w:rPr>
                <w:rFonts w:ascii="Times New Roman" w:hAnsi="Times New Roman"/>
                <w:sz w:val="16"/>
                <w:szCs w:val="16"/>
              </w:rPr>
            </w:pPr>
            <w:r>
              <w:rPr>
                <w:rFonts w:ascii="Times New Roman" w:hAnsi="Times New Roman"/>
                <w:color w:val="000000"/>
                <w:sz w:val="18"/>
                <w:szCs w:val="18"/>
              </w:rPr>
              <w:t>-0,18</w:t>
            </w:r>
          </w:p>
        </w:tc>
      </w:tr>
      <w:tr w:rsidR="007972FA" w:rsidRPr="00DF3692" w14:paraId="369A4DB0" w14:textId="77777777" w:rsidTr="00DF3692">
        <w:trPr>
          <w:trHeight w:val="176"/>
        </w:trPr>
        <w:tc>
          <w:tcPr>
            <w:tcW w:w="2518" w:type="dxa"/>
            <w:shd w:val="clear" w:color="auto" w:fill="F7CAAC" w:themeFill="accent2" w:themeFillTint="66"/>
            <w:vAlign w:val="center"/>
          </w:tcPr>
          <w:p w14:paraId="0FB68C73" w14:textId="0058002F" w:rsidR="007972FA" w:rsidRPr="00DF3692" w:rsidRDefault="007972FA" w:rsidP="007972FA">
            <w:pPr>
              <w:spacing w:after="0" w:line="240" w:lineRule="auto"/>
              <w:ind w:right="37"/>
              <w:jc w:val="center"/>
              <w:rPr>
                <w:rFonts w:ascii="Times New Roman" w:hAnsi="Times New Roman"/>
                <w:b/>
                <w:i/>
                <w:sz w:val="16"/>
                <w:szCs w:val="16"/>
              </w:rPr>
            </w:pPr>
            <w:r w:rsidRPr="00DF3692">
              <w:rPr>
                <w:rFonts w:ascii="Times New Roman" w:hAnsi="Times New Roman"/>
                <w:b/>
                <w:i/>
                <w:sz w:val="16"/>
                <w:szCs w:val="16"/>
              </w:rPr>
              <w:t>К</w:t>
            </w:r>
            <w:r w:rsidRPr="00DF3692">
              <w:rPr>
                <w:rFonts w:ascii="Times New Roman" w:hAnsi="Times New Roman" w:cs="Times New Roman"/>
                <w:b/>
                <w:i/>
                <w:sz w:val="16"/>
                <w:szCs w:val="16"/>
              </w:rPr>
              <w:t>отельн</w:t>
            </w:r>
            <w:r w:rsidRPr="00DF3692">
              <w:rPr>
                <w:rFonts w:ascii="Times New Roman" w:hAnsi="Times New Roman"/>
                <w:b/>
                <w:i/>
                <w:sz w:val="16"/>
                <w:szCs w:val="16"/>
              </w:rPr>
              <w:t>ая</w:t>
            </w:r>
            <w:r w:rsidRPr="00DF3692">
              <w:rPr>
                <w:rFonts w:ascii="Times New Roman" w:hAnsi="Times New Roman" w:cs="Times New Roman"/>
                <w:b/>
                <w:i/>
                <w:sz w:val="16"/>
                <w:szCs w:val="16"/>
              </w:rPr>
              <w:t xml:space="preserve"> ООО «ЕТК»</w:t>
            </w:r>
            <w:r w:rsidRPr="00DF3692">
              <w:rPr>
                <w:rFonts w:ascii="Times New Roman" w:hAnsi="Times New Roman"/>
                <w:b/>
                <w:i/>
                <w:sz w:val="16"/>
                <w:szCs w:val="16"/>
              </w:rPr>
              <w:t xml:space="preserve"> </w:t>
            </w:r>
            <w:r w:rsidRPr="00DF3692">
              <w:rPr>
                <w:rFonts w:ascii="Times New Roman" w:hAnsi="Times New Roman"/>
                <w:b/>
                <w:i/>
                <w:sz w:val="16"/>
                <w:szCs w:val="16"/>
              </w:rPr>
              <w:br/>
              <w:t>д. Юкки</w:t>
            </w:r>
          </w:p>
        </w:tc>
        <w:tc>
          <w:tcPr>
            <w:tcW w:w="1814" w:type="dxa"/>
            <w:shd w:val="clear" w:color="auto" w:fill="FBE4D5" w:themeFill="accent2" w:themeFillTint="33"/>
            <w:vAlign w:val="center"/>
          </w:tcPr>
          <w:p w14:paraId="6936C867" w14:textId="1E9BB70F" w:rsidR="007972FA" w:rsidRPr="00DF3692" w:rsidRDefault="007972FA" w:rsidP="007972FA">
            <w:pPr>
              <w:spacing w:after="0" w:line="240" w:lineRule="auto"/>
              <w:ind w:right="37"/>
              <w:jc w:val="center"/>
              <w:rPr>
                <w:rFonts w:ascii="Times New Roman" w:hAnsi="Times New Roman"/>
                <w:color w:val="000000"/>
                <w:sz w:val="16"/>
                <w:szCs w:val="16"/>
              </w:rPr>
            </w:pPr>
            <w:r>
              <w:rPr>
                <w:rFonts w:ascii="Times New Roman" w:hAnsi="Times New Roman"/>
                <w:color w:val="000000"/>
                <w:sz w:val="18"/>
                <w:szCs w:val="18"/>
              </w:rPr>
              <w:t>30,88</w:t>
            </w:r>
          </w:p>
        </w:tc>
        <w:tc>
          <w:tcPr>
            <w:tcW w:w="1815" w:type="dxa"/>
            <w:shd w:val="clear" w:color="auto" w:fill="FBE4D5" w:themeFill="accent2" w:themeFillTint="33"/>
            <w:vAlign w:val="center"/>
          </w:tcPr>
          <w:p w14:paraId="75B31332" w14:textId="326026CF" w:rsidR="007972FA" w:rsidRPr="00DF3692" w:rsidRDefault="007972FA" w:rsidP="007972FA">
            <w:pPr>
              <w:spacing w:after="0" w:line="240" w:lineRule="auto"/>
              <w:ind w:right="37"/>
              <w:jc w:val="center"/>
              <w:rPr>
                <w:rFonts w:ascii="Times New Roman" w:hAnsi="Times New Roman"/>
                <w:color w:val="000000"/>
                <w:sz w:val="16"/>
                <w:szCs w:val="16"/>
              </w:rPr>
            </w:pPr>
            <w:r>
              <w:rPr>
                <w:rFonts w:ascii="Times New Roman" w:hAnsi="Times New Roman"/>
                <w:color w:val="000000"/>
                <w:sz w:val="18"/>
                <w:szCs w:val="18"/>
              </w:rPr>
              <w:t>0,23</w:t>
            </w:r>
          </w:p>
        </w:tc>
        <w:tc>
          <w:tcPr>
            <w:tcW w:w="1814" w:type="dxa"/>
            <w:shd w:val="clear" w:color="auto" w:fill="FBE4D5" w:themeFill="accent2" w:themeFillTint="33"/>
            <w:vAlign w:val="center"/>
          </w:tcPr>
          <w:p w14:paraId="71F46810" w14:textId="5F7657E2" w:rsidR="007972FA" w:rsidRPr="00DF3692" w:rsidRDefault="007972FA" w:rsidP="007972FA">
            <w:pPr>
              <w:spacing w:after="0" w:line="240" w:lineRule="auto"/>
              <w:ind w:right="37"/>
              <w:jc w:val="center"/>
              <w:rPr>
                <w:rFonts w:ascii="Times New Roman" w:hAnsi="Times New Roman"/>
                <w:sz w:val="16"/>
                <w:szCs w:val="16"/>
              </w:rPr>
            </w:pPr>
            <w:r>
              <w:rPr>
                <w:rFonts w:ascii="Times New Roman" w:hAnsi="Times New Roman"/>
                <w:sz w:val="18"/>
                <w:szCs w:val="18"/>
              </w:rPr>
              <w:t>0,06</w:t>
            </w:r>
          </w:p>
        </w:tc>
        <w:tc>
          <w:tcPr>
            <w:tcW w:w="1815" w:type="dxa"/>
            <w:shd w:val="clear" w:color="auto" w:fill="FBE4D5" w:themeFill="accent2" w:themeFillTint="33"/>
            <w:vAlign w:val="center"/>
          </w:tcPr>
          <w:p w14:paraId="4849143D" w14:textId="27028782" w:rsidR="007972FA" w:rsidRPr="00DF3692" w:rsidRDefault="007972FA" w:rsidP="007972FA">
            <w:pPr>
              <w:spacing w:after="0" w:line="240" w:lineRule="auto"/>
              <w:ind w:right="37"/>
              <w:jc w:val="center"/>
              <w:rPr>
                <w:rFonts w:ascii="Times New Roman" w:hAnsi="Times New Roman"/>
                <w:color w:val="000000"/>
                <w:sz w:val="16"/>
                <w:szCs w:val="16"/>
              </w:rPr>
            </w:pPr>
            <w:r>
              <w:rPr>
                <w:rFonts w:ascii="Times New Roman" w:hAnsi="Times New Roman"/>
                <w:color w:val="000000"/>
                <w:sz w:val="18"/>
                <w:szCs w:val="18"/>
              </w:rPr>
              <w:t>-0,17</w:t>
            </w:r>
          </w:p>
        </w:tc>
      </w:tr>
    </w:tbl>
    <w:p w14:paraId="1CE19FF0" w14:textId="77777777" w:rsidR="00162E14" w:rsidRPr="00472FCB" w:rsidRDefault="00375AFC" w:rsidP="00141289">
      <w:pPr>
        <w:autoSpaceDE w:val="0"/>
        <w:autoSpaceDN w:val="0"/>
        <w:adjustRightInd w:val="0"/>
        <w:spacing w:before="24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14:paraId="27FFFC08" w14:textId="214A023B" w:rsidR="0070247A" w:rsidRPr="004D073E" w:rsidRDefault="0070247A" w:rsidP="0070247A">
      <w:pPr>
        <w:pStyle w:val="af1"/>
        <w:tabs>
          <w:tab w:val="left" w:pos="142"/>
        </w:tabs>
        <w:spacing w:line="240" w:lineRule="auto"/>
        <w:ind w:firstLine="0"/>
        <w:jc w:val="center"/>
        <w:rPr>
          <w:rFonts w:ascii="Times New Roman" w:hAnsi="Times New Roman" w:cs="Times New Roman"/>
          <w:b/>
          <w:i/>
          <w:sz w:val="28"/>
          <w:szCs w:val="28"/>
        </w:rPr>
      </w:pPr>
      <w:bookmarkStart w:id="0" w:name="_Hlk49783560"/>
      <w:r w:rsidRPr="004D073E">
        <w:rPr>
          <w:rFonts w:ascii="Times New Roman" w:hAnsi="Times New Roman" w:cs="Times New Roman"/>
          <w:b/>
          <w:i/>
          <w:sz w:val="28"/>
          <w:szCs w:val="28"/>
        </w:rPr>
        <w:t xml:space="preserve">Таблица </w:t>
      </w:r>
      <w:r>
        <w:rPr>
          <w:rFonts w:ascii="Times New Roman" w:hAnsi="Times New Roman" w:cs="Times New Roman"/>
          <w:b/>
          <w:i/>
          <w:sz w:val="28"/>
          <w:szCs w:val="28"/>
        </w:rPr>
        <w:t>1</w:t>
      </w:r>
      <w:r w:rsidR="00141289">
        <w:rPr>
          <w:rFonts w:ascii="Times New Roman" w:hAnsi="Times New Roman" w:cs="Times New Roman"/>
          <w:b/>
          <w:i/>
          <w:sz w:val="28"/>
          <w:szCs w:val="28"/>
        </w:rPr>
        <w:t>.7.2.1</w:t>
      </w:r>
      <w:r>
        <w:rPr>
          <w:rFonts w:ascii="Times New Roman" w:hAnsi="Times New Roman" w:cs="Times New Roman"/>
          <w:b/>
          <w:i/>
          <w:sz w:val="28"/>
          <w:szCs w:val="28"/>
        </w:rPr>
        <w:t xml:space="preserve"> –</w:t>
      </w:r>
      <w:r w:rsidRPr="004D073E">
        <w:rPr>
          <w:rFonts w:ascii="Times New Roman" w:hAnsi="Times New Roman" w:cs="Times New Roman"/>
          <w:b/>
          <w:i/>
          <w:sz w:val="28"/>
          <w:szCs w:val="28"/>
        </w:rPr>
        <w:t xml:space="preserve"> </w:t>
      </w:r>
      <w:r w:rsidR="00141289">
        <w:rPr>
          <w:rFonts w:ascii="Times New Roman" w:hAnsi="Times New Roman" w:cs="Times New Roman"/>
          <w:b/>
          <w:i/>
          <w:iCs/>
          <w:sz w:val="28"/>
          <w:szCs w:val="28"/>
        </w:rPr>
        <w:t>Баланс</w:t>
      </w:r>
      <w:r w:rsidR="00141289" w:rsidRPr="00472FCB">
        <w:rPr>
          <w:rFonts w:ascii="Times New Roman" w:hAnsi="Times New Roman" w:cs="Times New Roman"/>
          <w:b/>
          <w:i/>
          <w:iCs/>
          <w:sz w:val="28"/>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bl>
      <w:tblPr>
        <w:tblpPr w:leftFromText="180" w:rightFromText="180" w:vertAnchor="text" w:horzAnchor="margin" w:tblpXSpec="center" w:tblpY="85"/>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99"/>
        <w:gridCol w:w="1799"/>
        <w:gridCol w:w="1799"/>
        <w:gridCol w:w="1799"/>
      </w:tblGrid>
      <w:tr w:rsidR="0070247A" w:rsidRPr="00DF3692" w14:paraId="442B821B" w14:textId="77777777" w:rsidTr="005842AA">
        <w:trPr>
          <w:trHeight w:val="563"/>
        </w:trPr>
        <w:tc>
          <w:tcPr>
            <w:tcW w:w="2518" w:type="dxa"/>
            <w:shd w:val="clear" w:color="auto" w:fill="F7CAAC" w:themeFill="accent2" w:themeFillTint="66"/>
            <w:vAlign w:val="center"/>
          </w:tcPr>
          <w:p w14:paraId="2274990C" w14:textId="77777777" w:rsidR="0070247A" w:rsidRPr="00DF3692" w:rsidRDefault="0070247A" w:rsidP="00306911">
            <w:pPr>
              <w:pStyle w:val="af1"/>
              <w:spacing w:line="240" w:lineRule="auto"/>
              <w:ind w:firstLine="0"/>
              <w:jc w:val="center"/>
              <w:rPr>
                <w:rFonts w:ascii="Times New Roman" w:hAnsi="Times New Roman" w:cs="Times New Roman"/>
                <w:b/>
                <w:i/>
                <w:sz w:val="16"/>
                <w:szCs w:val="16"/>
                <w:lang w:bidi="en-US"/>
              </w:rPr>
            </w:pPr>
            <w:bookmarkStart w:id="1" w:name="_Hlk50445894"/>
            <w:proofErr w:type="spellStart"/>
            <w:r w:rsidRPr="00DF3692">
              <w:rPr>
                <w:rFonts w:ascii="Times New Roman" w:hAnsi="Times New Roman" w:cs="Times New Roman"/>
                <w:b/>
                <w:i/>
                <w:sz w:val="16"/>
                <w:szCs w:val="16"/>
                <w:lang w:val="en-US" w:bidi="en-US"/>
              </w:rPr>
              <w:t>Источник</w:t>
            </w:r>
            <w:proofErr w:type="spellEnd"/>
            <w:r w:rsidRPr="00DF3692">
              <w:rPr>
                <w:rFonts w:ascii="Times New Roman" w:hAnsi="Times New Roman" w:cs="Times New Roman"/>
                <w:b/>
                <w:i/>
                <w:sz w:val="16"/>
                <w:szCs w:val="16"/>
                <w:lang w:val="en-US" w:bidi="en-US"/>
              </w:rPr>
              <w:t xml:space="preserve"> </w:t>
            </w:r>
            <w:proofErr w:type="spellStart"/>
            <w:r w:rsidRPr="00DF3692">
              <w:rPr>
                <w:rFonts w:ascii="Times New Roman" w:hAnsi="Times New Roman" w:cs="Times New Roman"/>
                <w:b/>
                <w:i/>
                <w:sz w:val="16"/>
                <w:szCs w:val="16"/>
                <w:lang w:val="en-US" w:bidi="en-US"/>
              </w:rPr>
              <w:t>тепловой</w:t>
            </w:r>
            <w:proofErr w:type="spellEnd"/>
            <w:r w:rsidRPr="00DF3692">
              <w:rPr>
                <w:rFonts w:ascii="Times New Roman" w:hAnsi="Times New Roman" w:cs="Times New Roman"/>
                <w:b/>
                <w:i/>
                <w:sz w:val="16"/>
                <w:szCs w:val="16"/>
                <w:lang w:val="en-US" w:bidi="en-US"/>
              </w:rPr>
              <w:t xml:space="preserve"> </w:t>
            </w:r>
            <w:proofErr w:type="spellStart"/>
            <w:r w:rsidRPr="00DF3692">
              <w:rPr>
                <w:rFonts w:ascii="Times New Roman" w:hAnsi="Times New Roman" w:cs="Times New Roman"/>
                <w:b/>
                <w:i/>
                <w:sz w:val="16"/>
                <w:szCs w:val="16"/>
                <w:lang w:val="en-US" w:bidi="en-US"/>
              </w:rPr>
              <w:t>энерги</w:t>
            </w:r>
            <w:proofErr w:type="spellEnd"/>
            <w:r w:rsidRPr="00DF3692">
              <w:rPr>
                <w:rFonts w:ascii="Times New Roman" w:hAnsi="Times New Roman" w:cs="Times New Roman"/>
                <w:b/>
                <w:i/>
                <w:sz w:val="16"/>
                <w:szCs w:val="16"/>
                <w:lang w:bidi="en-US"/>
              </w:rPr>
              <w:t>и</w:t>
            </w:r>
          </w:p>
        </w:tc>
        <w:tc>
          <w:tcPr>
            <w:tcW w:w="1799" w:type="dxa"/>
            <w:shd w:val="clear" w:color="auto" w:fill="F7CAAC" w:themeFill="accent2" w:themeFillTint="66"/>
            <w:vAlign w:val="center"/>
          </w:tcPr>
          <w:p w14:paraId="6E20288A" w14:textId="77777777" w:rsidR="0070247A" w:rsidRPr="00DF3692" w:rsidRDefault="0070247A" w:rsidP="00306911">
            <w:pPr>
              <w:pStyle w:val="af1"/>
              <w:spacing w:line="240" w:lineRule="auto"/>
              <w:ind w:firstLine="0"/>
              <w:jc w:val="center"/>
              <w:rPr>
                <w:rFonts w:ascii="Times New Roman" w:hAnsi="Times New Roman" w:cs="Times New Roman"/>
                <w:b/>
                <w:i/>
                <w:sz w:val="16"/>
                <w:szCs w:val="16"/>
                <w:lang w:bidi="en-US"/>
              </w:rPr>
            </w:pPr>
            <w:r w:rsidRPr="00DF3692">
              <w:rPr>
                <w:rFonts w:ascii="Times New Roman" w:hAnsi="Times New Roman" w:cs="Times New Roman"/>
                <w:b/>
                <w:i/>
                <w:sz w:val="16"/>
                <w:szCs w:val="16"/>
                <w:lang w:bidi="en-US"/>
              </w:rPr>
              <w:t>Объем системы централизованного теплоснабжения с учетом систем теплопотребления, м3</w:t>
            </w:r>
          </w:p>
        </w:tc>
        <w:tc>
          <w:tcPr>
            <w:tcW w:w="1799" w:type="dxa"/>
            <w:shd w:val="clear" w:color="auto" w:fill="F7CAAC" w:themeFill="accent2" w:themeFillTint="66"/>
            <w:vAlign w:val="center"/>
          </w:tcPr>
          <w:p w14:paraId="62C02566" w14:textId="77777777" w:rsidR="0070247A" w:rsidRPr="00DF3692" w:rsidRDefault="0070247A" w:rsidP="00306911">
            <w:pPr>
              <w:pStyle w:val="af1"/>
              <w:spacing w:line="240" w:lineRule="auto"/>
              <w:ind w:firstLine="0"/>
              <w:jc w:val="center"/>
              <w:rPr>
                <w:rFonts w:ascii="Times New Roman" w:hAnsi="Times New Roman" w:cs="Times New Roman"/>
                <w:b/>
                <w:i/>
                <w:sz w:val="16"/>
                <w:szCs w:val="16"/>
                <w:lang w:bidi="en-US"/>
              </w:rPr>
            </w:pPr>
            <w:r w:rsidRPr="00DF3692">
              <w:rPr>
                <w:rFonts w:ascii="Times New Roman" w:hAnsi="Times New Roman" w:cs="Times New Roman"/>
                <w:b/>
                <w:i/>
                <w:sz w:val="16"/>
                <w:szCs w:val="16"/>
                <w:lang w:bidi="en-US"/>
              </w:rPr>
              <w:t xml:space="preserve">Нормативная аварийная подпитка химически необработанной и </w:t>
            </w:r>
            <w:proofErr w:type="spellStart"/>
            <w:r w:rsidRPr="00DF3692">
              <w:rPr>
                <w:rFonts w:ascii="Times New Roman" w:hAnsi="Times New Roman" w:cs="Times New Roman"/>
                <w:b/>
                <w:i/>
                <w:sz w:val="16"/>
                <w:szCs w:val="16"/>
                <w:lang w:bidi="en-US"/>
              </w:rPr>
              <w:t>деаэрированной</w:t>
            </w:r>
            <w:proofErr w:type="spellEnd"/>
            <w:r w:rsidRPr="00DF3692">
              <w:rPr>
                <w:rFonts w:ascii="Times New Roman" w:hAnsi="Times New Roman" w:cs="Times New Roman"/>
                <w:b/>
                <w:i/>
                <w:sz w:val="16"/>
                <w:szCs w:val="16"/>
                <w:lang w:bidi="en-US"/>
              </w:rPr>
              <w:t xml:space="preserve"> водой, м3/ч</w:t>
            </w:r>
          </w:p>
        </w:tc>
        <w:tc>
          <w:tcPr>
            <w:tcW w:w="1799" w:type="dxa"/>
            <w:shd w:val="clear" w:color="auto" w:fill="F7CAAC" w:themeFill="accent2" w:themeFillTint="66"/>
            <w:vAlign w:val="center"/>
          </w:tcPr>
          <w:p w14:paraId="0067B039" w14:textId="77777777" w:rsidR="0070247A" w:rsidRPr="00DF3692" w:rsidRDefault="0070247A" w:rsidP="00306911">
            <w:pPr>
              <w:pStyle w:val="af1"/>
              <w:spacing w:line="240" w:lineRule="auto"/>
              <w:ind w:firstLine="0"/>
              <w:jc w:val="center"/>
              <w:rPr>
                <w:rFonts w:ascii="Times New Roman" w:hAnsi="Times New Roman" w:cs="Times New Roman"/>
                <w:i/>
                <w:sz w:val="16"/>
                <w:szCs w:val="16"/>
                <w:lang w:bidi="en-US"/>
              </w:rPr>
            </w:pPr>
            <w:r w:rsidRPr="00DF3692">
              <w:rPr>
                <w:rFonts w:ascii="Times New Roman" w:hAnsi="Times New Roman" w:cs="Times New Roman"/>
                <w:b/>
                <w:i/>
                <w:sz w:val="16"/>
                <w:szCs w:val="16"/>
                <w:lang w:bidi="en-US"/>
              </w:rPr>
              <w:t xml:space="preserve">Существующая аварийная подпитка химически необработанной и </w:t>
            </w:r>
            <w:proofErr w:type="spellStart"/>
            <w:r w:rsidRPr="00DF3692">
              <w:rPr>
                <w:rFonts w:ascii="Times New Roman" w:hAnsi="Times New Roman" w:cs="Times New Roman"/>
                <w:b/>
                <w:i/>
                <w:sz w:val="16"/>
                <w:szCs w:val="16"/>
                <w:lang w:bidi="en-US"/>
              </w:rPr>
              <w:t>деаэрированной</w:t>
            </w:r>
            <w:proofErr w:type="spellEnd"/>
            <w:r w:rsidRPr="00DF3692">
              <w:rPr>
                <w:rFonts w:ascii="Times New Roman" w:hAnsi="Times New Roman" w:cs="Times New Roman"/>
                <w:b/>
                <w:i/>
                <w:sz w:val="16"/>
                <w:szCs w:val="16"/>
                <w:lang w:bidi="en-US"/>
              </w:rPr>
              <w:t xml:space="preserve"> водой, м3/ч</w:t>
            </w:r>
          </w:p>
        </w:tc>
        <w:tc>
          <w:tcPr>
            <w:tcW w:w="1799" w:type="dxa"/>
            <w:shd w:val="clear" w:color="auto" w:fill="F7CAAC" w:themeFill="accent2" w:themeFillTint="66"/>
            <w:vAlign w:val="center"/>
          </w:tcPr>
          <w:p w14:paraId="24E018FB" w14:textId="77777777" w:rsidR="0070247A" w:rsidRPr="00DF3692" w:rsidRDefault="0070247A" w:rsidP="00306911">
            <w:pPr>
              <w:pStyle w:val="af1"/>
              <w:spacing w:line="240" w:lineRule="auto"/>
              <w:ind w:firstLine="0"/>
              <w:jc w:val="center"/>
              <w:rPr>
                <w:rFonts w:ascii="Times New Roman" w:hAnsi="Times New Roman" w:cs="Times New Roman"/>
                <w:b/>
                <w:i/>
                <w:sz w:val="16"/>
                <w:szCs w:val="16"/>
                <w:lang w:bidi="en-US"/>
              </w:rPr>
            </w:pPr>
            <w:r w:rsidRPr="00DF3692">
              <w:rPr>
                <w:rFonts w:ascii="Times New Roman" w:hAnsi="Times New Roman" w:cs="Times New Roman"/>
                <w:b/>
                <w:i/>
                <w:sz w:val="16"/>
                <w:szCs w:val="16"/>
                <w:lang w:bidi="en-US"/>
              </w:rPr>
              <w:t>(+) резерв,</w:t>
            </w:r>
          </w:p>
          <w:p w14:paraId="442B1759" w14:textId="77777777" w:rsidR="0070247A" w:rsidRPr="00DF3692" w:rsidRDefault="0070247A" w:rsidP="00306911">
            <w:pPr>
              <w:pStyle w:val="af1"/>
              <w:spacing w:line="240" w:lineRule="auto"/>
              <w:ind w:firstLine="0"/>
              <w:jc w:val="center"/>
              <w:rPr>
                <w:rFonts w:ascii="Times New Roman" w:hAnsi="Times New Roman" w:cs="Times New Roman"/>
                <w:b/>
                <w:i/>
                <w:sz w:val="16"/>
                <w:szCs w:val="16"/>
                <w:lang w:val="en-US" w:bidi="en-US"/>
              </w:rPr>
            </w:pPr>
            <w:r w:rsidRPr="00DF3692">
              <w:rPr>
                <w:rFonts w:ascii="Times New Roman" w:hAnsi="Times New Roman" w:cs="Times New Roman"/>
                <w:b/>
                <w:i/>
                <w:sz w:val="16"/>
                <w:szCs w:val="16"/>
                <w:lang w:bidi="en-US"/>
              </w:rPr>
              <w:t>(-) дефицит, м</w:t>
            </w:r>
            <w:r w:rsidRPr="00DF3692">
              <w:rPr>
                <w:rFonts w:ascii="Times New Roman" w:hAnsi="Times New Roman" w:cs="Times New Roman"/>
                <w:b/>
                <w:i/>
                <w:sz w:val="16"/>
                <w:szCs w:val="16"/>
                <w:vertAlign w:val="superscript"/>
                <w:lang w:bidi="en-US"/>
              </w:rPr>
              <w:t>3</w:t>
            </w:r>
            <w:r w:rsidRPr="00DF3692">
              <w:rPr>
                <w:rFonts w:ascii="Times New Roman" w:hAnsi="Times New Roman" w:cs="Times New Roman"/>
                <w:b/>
                <w:i/>
                <w:sz w:val="16"/>
                <w:szCs w:val="16"/>
                <w:lang w:bidi="en-US"/>
              </w:rPr>
              <w:t>/ч</w:t>
            </w:r>
          </w:p>
        </w:tc>
      </w:tr>
      <w:bookmarkEnd w:id="0"/>
      <w:bookmarkEnd w:id="1"/>
      <w:tr w:rsidR="007972FA" w:rsidRPr="00DF3692" w14:paraId="66348CDA" w14:textId="77777777" w:rsidTr="00DF3692">
        <w:trPr>
          <w:trHeight w:val="291"/>
        </w:trPr>
        <w:tc>
          <w:tcPr>
            <w:tcW w:w="2518" w:type="dxa"/>
            <w:shd w:val="clear" w:color="auto" w:fill="F7CAAC" w:themeFill="accent2" w:themeFillTint="66"/>
            <w:vAlign w:val="center"/>
          </w:tcPr>
          <w:p w14:paraId="542B184E" w14:textId="0103C5E5" w:rsidR="007972FA" w:rsidRPr="00DF3692" w:rsidRDefault="007972FA" w:rsidP="007972FA">
            <w:pPr>
              <w:spacing w:after="0"/>
              <w:jc w:val="center"/>
              <w:rPr>
                <w:rFonts w:ascii="Times New Roman" w:hAnsi="Times New Roman"/>
                <w:b/>
                <w:i/>
                <w:sz w:val="16"/>
                <w:szCs w:val="16"/>
              </w:rPr>
            </w:pPr>
            <w:r w:rsidRPr="00DF3692">
              <w:rPr>
                <w:rFonts w:ascii="Times New Roman" w:hAnsi="Times New Roman"/>
                <w:b/>
                <w:i/>
                <w:sz w:val="16"/>
                <w:szCs w:val="16"/>
              </w:rPr>
              <w:t xml:space="preserve">Котельная №48 д. </w:t>
            </w:r>
            <w:proofErr w:type="spellStart"/>
            <w:r w:rsidRPr="00DF3692">
              <w:rPr>
                <w:rFonts w:ascii="Times New Roman" w:hAnsi="Times New Roman"/>
                <w:b/>
                <w:i/>
                <w:sz w:val="16"/>
                <w:szCs w:val="16"/>
              </w:rPr>
              <w:t>Лупполово</w:t>
            </w:r>
            <w:proofErr w:type="spellEnd"/>
          </w:p>
        </w:tc>
        <w:tc>
          <w:tcPr>
            <w:tcW w:w="1799" w:type="dxa"/>
            <w:shd w:val="clear" w:color="auto" w:fill="auto"/>
            <w:vAlign w:val="center"/>
          </w:tcPr>
          <w:p w14:paraId="145041A7" w14:textId="77401063" w:rsidR="007972FA" w:rsidRPr="00DF3692" w:rsidRDefault="007972FA" w:rsidP="007972FA">
            <w:pPr>
              <w:spacing w:after="0"/>
              <w:jc w:val="center"/>
              <w:rPr>
                <w:rFonts w:ascii="Times New Roman" w:hAnsi="Times New Roman"/>
                <w:sz w:val="16"/>
                <w:szCs w:val="16"/>
              </w:rPr>
            </w:pPr>
            <w:r>
              <w:rPr>
                <w:rFonts w:ascii="Times New Roman" w:hAnsi="Times New Roman"/>
                <w:color w:val="000000"/>
                <w:sz w:val="18"/>
                <w:szCs w:val="18"/>
              </w:rPr>
              <w:t>24,09</w:t>
            </w:r>
          </w:p>
        </w:tc>
        <w:tc>
          <w:tcPr>
            <w:tcW w:w="1799" w:type="dxa"/>
            <w:shd w:val="clear" w:color="auto" w:fill="auto"/>
            <w:vAlign w:val="center"/>
          </w:tcPr>
          <w:p w14:paraId="65F36AEC" w14:textId="730511E2" w:rsidR="007972FA" w:rsidRPr="00DF3692" w:rsidRDefault="007972FA" w:rsidP="007972FA">
            <w:pPr>
              <w:spacing w:after="0"/>
              <w:jc w:val="center"/>
              <w:rPr>
                <w:rFonts w:ascii="Times New Roman" w:hAnsi="Times New Roman"/>
                <w:sz w:val="16"/>
                <w:szCs w:val="16"/>
              </w:rPr>
            </w:pPr>
            <w:r>
              <w:rPr>
                <w:rFonts w:ascii="Times New Roman" w:hAnsi="Times New Roman"/>
                <w:color w:val="000000"/>
                <w:sz w:val="18"/>
                <w:szCs w:val="18"/>
              </w:rPr>
              <w:t>0,48</w:t>
            </w:r>
          </w:p>
        </w:tc>
        <w:tc>
          <w:tcPr>
            <w:tcW w:w="1799" w:type="dxa"/>
            <w:shd w:val="clear" w:color="auto" w:fill="auto"/>
            <w:vAlign w:val="center"/>
          </w:tcPr>
          <w:p w14:paraId="4659D5F9" w14:textId="29501B78" w:rsidR="007972FA" w:rsidRPr="00DF3692" w:rsidRDefault="007972FA" w:rsidP="007972FA">
            <w:pPr>
              <w:spacing w:after="0"/>
              <w:jc w:val="center"/>
              <w:rPr>
                <w:rFonts w:ascii="Times New Roman" w:hAnsi="Times New Roman"/>
                <w:sz w:val="16"/>
                <w:szCs w:val="16"/>
              </w:rPr>
            </w:pPr>
            <w:r>
              <w:rPr>
                <w:rFonts w:ascii="Times New Roman" w:hAnsi="Times New Roman"/>
                <w:sz w:val="18"/>
                <w:szCs w:val="18"/>
              </w:rPr>
              <w:t>0,48</w:t>
            </w:r>
          </w:p>
        </w:tc>
        <w:tc>
          <w:tcPr>
            <w:tcW w:w="1799" w:type="dxa"/>
            <w:shd w:val="clear" w:color="auto" w:fill="auto"/>
            <w:vAlign w:val="center"/>
          </w:tcPr>
          <w:p w14:paraId="7F727D0E" w14:textId="3C7EE4A7" w:rsidR="007972FA" w:rsidRPr="00DF3692" w:rsidRDefault="007972FA" w:rsidP="007972FA">
            <w:pPr>
              <w:spacing w:after="0"/>
              <w:jc w:val="center"/>
              <w:rPr>
                <w:rFonts w:ascii="Times New Roman" w:hAnsi="Times New Roman"/>
                <w:sz w:val="16"/>
                <w:szCs w:val="16"/>
              </w:rPr>
            </w:pPr>
            <w:r>
              <w:rPr>
                <w:rFonts w:ascii="Times New Roman" w:hAnsi="Times New Roman"/>
                <w:color w:val="000000"/>
                <w:sz w:val="18"/>
                <w:szCs w:val="18"/>
              </w:rPr>
              <w:t>0</w:t>
            </w:r>
          </w:p>
        </w:tc>
      </w:tr>
      <w:tr w:rsidR="007972FA" w:rsidRPr="00DF3692" w14:paraId="3FB51DA9" w14:textId="77777777" w:rsidTr="00E75A0B">
        <w:trPr>
          <w:trHeight w:val="58"/>
        </w:trPr>
        <w:tc>
          <w:tcPr>
            <w:tcW w:w="2518" w:type="dxa"/>
            <w:shd w:val="clear" w:color="auto" w:fill="F7CAAC" w:themeFill="accent2" w:themeFillTint="66"/>
            <w:vAlign w:val="center"/>
          </w:tcPr>
          <w:p w14:paraId="15CE60B2" w14:textId="5CB461E2" w:rsidR="007972FA" w:rsidRPr="00DF3692" w:rsidRDefault="007972FA" w:rsidP="007972FA">
            <w:pPr>
              <w:spacing w:after="0"/>
              <w:jc w:val="center"/>
              <w:rPr>
                <w:rFonts w:ascii="Times New Roman" w:hAnsi="Times New Roman"/>
                <w:b/>
                <w:i/>
                <w:sz w:val="16"/>
                <w:szCs w:val="16"/>
              </w:rPr>
            </w:pPr>
            <w:r w:rsidRPr="00DF3692">
              <w:rPr>
                <w:rFonts w:ascii="Times New Roman" w:hAnsi="Times New Roman"/>
                <w:b/>
                <w:i/>
                <w:sz w:val="16"/>
                <w:szCs w:val="16"/>
              </w:rPr>
              <w:t>К</w:t>
            </w:r>
            <w:r w:rsidRPr="00DF3692">
              <w:rPr>
                <w:rFonts w:ascii="Times New Roman" w:hAnsi="Times New Roman" w:cs="Times New Roman"/>
                <w:b/>
                <w:i/>
                <w:sz w:val="16"/>
                <w:szCs w:val="16"/>
              </w:rPr>
              <w:t>отельн</w:t>
            </w:r>
            <w:r w:rsidRPr="00DF3692">
              <w:rPr>
                <w:rFonts w:ascii="Times New Roman" w:hAnsi="Times New Roman"/>
                <w:b/>
                <w:i/>
                <w:sz w:val="16"/>
                <w:szCs w:val="16"/>
              </w:rPr>
              <w:t>ая</w:t>
            </w:r>
            <w:r w:rsidRPr="00DF3692">
              <w:rPr>
                <w:rFonts w:ascii="Times New Roman" w:hAnsi="Times New Roman" w:cs="Times New Roman"/>
                <w:b/>
                <w:i/>
                <w:sz w:val="16"/>
                <w:szCs w:val="16"/>
              </w:rPr>
              <w:t xml:space="preserve"> ООО «ЕТК»</w:t>
            </w:r>
            <w:r w:rsidRPr="00DF3692">
              <w:rPr>
                <w:rFonts w:ascii="Times New Roman" w:hAnsi="Times New Roman"/>
                <w:b/>
                <w:i/>
                <w:sz w:val="16"/>
                <w:szCs w:val="16"/>
              </w:rPr>
              <w:t xml:space="preserve"> </w:t>
            </w:r>
            <w:r w:rsidRPr="00DF3692">
              <w:rPr>
                <w:rFonts w:ascii="Times New Roman" w:hAnsi="Times New Roman"/>
                <w:b/>
                <w:i/>
                <w:sz w:val="16"/>
                <w:szCs w:val="16"/>
              </w:rPr>
              <w:br/>
              <w:t>д. Юкки</w:t>
            </w:r>
          </w:p>
        </w:tc>
        <w:tc>
          <w:tcPr>
            <w:tcW w:w="1799" w:type="dxa"/>
            <w:shd w:val="clear" w:color="auto" w:fill="FBE4D5" w:themeFill="accent2" w:themeFillTint="33"/>
            <w:vAlign w:val="center"/>
          </w:tcPr>
          <w:p w14:paraId="29605366" w14:textId="5D774622" w:rsidR="007972FA" w:rsidRPr="00DF3692" w:rsidRDefault="007972FA" w:rsidP="007972FA">
            <w:pPr>
              <w:spacing w:after="0"/>
              <w:jc w:val="center"/>
              <w:rPr>
                <w:rFonts w:ascii="Times New Roman" w:hAnsi="Times New Roman"/>
                <w:color w:val="000000"/>
                <w:sz w:val="16"/>
                <w:szCs w:val="16"/>
              </w:rPr>
            </w:pPr>
            <w:r>
              <w:rPr>
                <w:rFonts w:ascii="Times New Roman" w:hAnsi="Times New Roman"/>
                <w:color w:val="000000"/>
                <w:sz w:val="18"/>
                <w:szCs w:val="18"/>
              </w:rPr>
              <w:t>30,88</w:t>
            </w:r>
          </w:p>
        </w:tc>
        <w:tc>
          <w:tcPr>
            <w:tcW w:w="1799" w:type="dxa"/>
            <w:shd w:val="clear" w:color="auto" w:fill="FBE4D5" w:themeFill="accent2" w:themeFillTint="33"/>
            <w:vAlign w:val="center"/>
          </w:tcPr>
          <w:p w14:paraId="6F6C3583" w14:textId="489669EB" w:rsidR="007972FA" w:rsidRPr="00DF3692" w:rsidRDefault="007972FA" w:rsidP="007972FA">
            <w:pPr>
              <w:spacing w:after="0"/>
              <w:jc w:val="center"/>
              <w:rPr>
                <w:rFonts w:ascii="Times New Roman" w:hAnsi="Times New Roman"/>
                <w:color w:val="000000"/>
                <w:sz w:val="16"/>
                <w:szCs w:val="16"/>
              </w:rPr>
            </w:pPr>
            <w:r>
              <w:rPr>
                <w:rFonts w:ascii="Times New Roman" w:hAnsi="Times New Roman"/>
                <w:color w:val="000000"/>
                <w:sz w:val="18"/>
                <w:szCs w:val="18"/>
              </w:rPr>
              <w:t>0,62</w:t>
            </w:r>
          </w:p>
        </w:tc>
        <w:tc>
          <w:tcPr>
            <w:tcW w:w="1799" w:type="dxa"/>
            <w:shd w:val="clear" w:color="auto" w:fill="FBE4D5" w:themeFill="accent2" w:themeFillTint="33"/>
            <w:vAlign w:val="center"/>
          </w:tcPr>
          <w:p w14:paraId="254DCB0B" w14:textId="7D66D607" w:rsidR="007972FA" w:rsidRPr="00DF3692" w:rsidRDefault="007972FA" w:rsidP="007972FA">
            <w:pPr>
              <w:spacing w:after="0"/>
              <w:jc w:val="center"/>
              <w:rPr>
                <w:rFonts w:ascii="Times New Roman" w:hAnsi="Times New Roman"/>
                <w:sz w:val="16"/>
                <w:szCs w:val="16"/>
              </w:rPr>
            </w:pPr>
            <w:r>
              <w:rPr>
                <w:rFonts w:ascii="Times New Roman" w:hAnsi="Times New Roman"/>
                <w:sz w:val="18"/>
                <w:szCs w:val="18"/>
              </w:rPr>
              <w:t>0,62</w:t>
            </w:r>
          </w:p>
        </w:tc>
        <w:tc>
          <w:tcPr>
            <w:tcW w:w="1799" w:type="dxa"/>
            <w:shd w:val="clear" w:color="auto" w:fill="FBE4D5" w:themeFill="accent2" w:themeFillTint="33"/>
            <w:vAlign w:val="center"/>
          </w:tcPr>
          <w:p w14:paraId="34732091" w14:textId="1220C39E" w:rsidR="007972FA" w:rsidRPr="00DF3692" w:rsidRDefault="007972FA" w:rsidP="007972FA">
            <w:pPr>
              <w:spacing w:after="0"/>
              <w:jc w:val="center"/>
              <w:rPr>
                <w:rFonts w:ascii="Times New Roman" w:hAnsi="Times New Roman"/>
                <w:color w:val="000000"/>
                <w:sz w:val="16"/>
                <w:szCs w:val="16"/>
              </w:rPr>
            </w:pPr>
            <w:r>
              <w:rPr>
                <w:rFonts w:ascii="Times New Roman" w:hAnsi="Times New Roman"/>
                <w:color w:val="000000"/>
                <w:sz w:val="18"/>
                <w:szCs w:val="18"/>
              </w:rPr>
              <w:t>0</w:t>
            </w:r>
          </w:p>
        </w:tc>
      </w:tr>
    </w:tbl>
    <w:p w14:paraId="05BBA828" w14:textId="2805E078" w:rsidR="00375AFC" w:rsidRPr="00472FCB" w:rsidRDefault="00375AFC" w:rsidP="005842AA">
      <w:pPr>
        <w:tabs>
          <w:tab w:val="left" w:pos="2404"/>
        </w:tabs>
        <w:autoSpaceDE w:val="0"/>
        <w:autoSpaceDN w:val="0"/>
        <w:adjustRightInd w:val="0"/>
        <w:spacing w:before="240" w:after="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Часть 8. Топливные балансы источников тепловой энергии и система обеспечения топливом</w:t>
      </w:r>
    </w:p>
    <w:p w14:paraId="0B2EBC1C" w14:textId="77777777" w:rsidR="00375AFC" w:rsidRPr="00472FCB" w:rsidRDefault="00375AFC" w:rsidP="00135B6D">
      <w:pPr>
        <w:autoSpaceDE w:val="0"/>
        <w:autoSpaceDN w:val="0"/>
        <w:adjustRightInd w:val="0"/>
        <w:spacing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1.8.1 Описание видов и количества используемого основного топлива для каждого источника тепловой энергии</w:t>
      </w:r>
    </w:p>
    <w:p w14:paraId="1AF32CC8" w14:textId="61B02BF9" w:rsid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В качестве осно</w:t>
      </w:r>
      <w:r w:rsidR="00A61BEC">
        <w:rPr>
          <w:rFonts w:ascii="Times New Roman" w:hAnsi="Times New Roman" w:cs="Times New Roman"/>
          <w:sz w:val="28"/>
          <w:szCs w:val="28"/>
        </w:rPr>
        <w:t xml:space="preserve">вного вида топлива для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49733D">
        <w:rPr>
          <w:rFonts w:ascii="Times New Roman" w:hAnsi="Times New Roman" w:cs="Times New Roman"/>
          <w:sz w:val="28"/>
          <w:szCs w:val="28"/>
        </w:rPr>
        <w:t xml:space="preserve"> </w:t>
      </w:r>
      <w:r w:rsidRPr="00375AFC">
        <w:rPr>
          <w:rFonts w:ascii="Times New Roman" w:hAnsi="Times New Roman" w:cs="Times New Roman"/>
          <w:sz w:val="28"/>
          <w:szCs w:val="28"/>
        </w:rPr>
        <w:t xml:space="preserve">является </w:t>
      </w:r>
      <w:r w:rsidR="002461E1">
        <w:rPr>
          <w:rFonts w:ascii="Times New Roman" w:hAnsi="Times New Roman" w:cs="Times New Roman"/>
          <w:sz w:val="28"/>
          <w:szCs w:val="28"/>
        </w:rPr>
        <w:t>природный газ</w:t>
      </w:r>
      <w:r w:rsidRPr="00375AFC">
        <w:rPr>
          <w:rFonts w:ascii="Times New Roman" w:hAnsi="Times New Roman" w:cs="Times New Roman"/>
          <w:sz w:val="28"/>
          <w:szCs w:val="28"/>
        </w:rPr>
        <w:t xml:space="preserve">. </w:t>
      </w:r>
    </w:p>
    <w:p w14:paraId="7E09A761" w14:textId="46845B72"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Количество используемого основного топлива для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00E9659A">
        <w:rPr>
          <w:rFonts w:ascii="Times New Roman" w:hAnsi="Times New Roman" w:cs="Times New Roman"/>
          <w:sz w:val="28"/>
          <w:szCs w:val="28"/>
        </w:rPr>
        <w:t>приведено в таблиц</w:t>
      </w:r>
      <w:r w:rsidR="00135B6D">
        <w:rPr>
          <w:rFonts w:ascii="Times New Roman" w:hAnsi="Times New Roman" w:cs="Times New Roman"/>
          <w:sz w:val="28"/>
          <w:szCs w:val="28"/>
        </w:rPr>
        <w:t xml:space="preserve">е </w:t>
      </w:r>
      <w:r w:rsidR="00E9659A">
        <w:rPr>
          <w:rFonts w:ascii="Times New Roman" w:hAnsi="Times New Roman" w:cs="Times New Roman"/>
          <w:sz w:val="28"/>
          <w:szCs w:val="28"/>
        </w:rPr>
        <w:t>1</w:t>
      </w:r>
      <w:r w:rsidR="00135B6D">
        <w:rPr>
          <w:rFonts w:ascii="Times New Roman" w:hAnsi="Times New Roman" w:cs="Times New Roman"/>
          <w:sz w:val="28"/>
          <w:szCs w:val="28"/>
        </w:rPr>
        <w:t>.8.1.1</w:t>
      </w:r>
      <w:r w:rsidR="00287A0D">
        <w:rPr>
          <w:rFonts w:ascii="Times New Roman" w:hAnsi="Times New Roman" w:cs="Times New Roman"/>
          <w:sz w:val="28"/>
          <w:szCs w:val="28"/>
        </w:rPr>
        <w:t>.</w:t>
      </w:r>
      <w:r w:rsidRPr="00375AFC">
        <w:rPr>
          <w:rFonts w:ascii="Times New Roman" w:hAnsi="Times New Roman" w:cs="Times New Roman"/>
          <w:sz w:val="28"/>
          <w:szCs w:val="28"/>
        </w:rPr>
        <w:t xml:space="preserve"> Местные виды топлива (дрова) в качестве основного использовать</w:t>
      </w:r>
      <w:r>
        <w:rPr>
          <w:rFonts w:ascii="Times New Roman" w:hAnsi="Times New Roman" w:cs="Times New Roman"/>
          <w:sz w:val="28"/>
          <w:szCs w:val="28"/>
        </w:rPr>
        <w:t xml:space="preserve"> </w:t>
      </w:r>
      <w:r w:rsidRPr="00375AFC">
        <w:rPr>
          <w:rFonts w:ascii="Times New Roman" w:hAnsi="Times New Roman" w:cs="Times New Roman"/>
          <w:sz w:val="28"/>
          <w:szCs w:val="28"/>
        </w:rPr>
        <w:t>не рентабельно в связи с низким КПД.</w:t>
      </w:r>
    </w:p>
    <w:p w14:paraId="7CB9DA8D" w14:textId="77777777" w:rsidR="005842AA" w:rsidRDefault="005842AA" w:rsidP="003706B7">
      <w:pPr>
        <w:autoSpaceDE w:val="0"/>
        <w:autoSpaceDN w:val="0"/>
        <w:adjustRightInd w:val="0"/>
        <w:spacing w:after="0" w:line="240" w:lineRule="auto"/>
        <w:jc w:val="center"/>
        <w:rPr>
          <w:rFonts w:ascii="Times New Roman" w:hAnsi="Times New Roman" w:cs="Times New Roman"/>
          <w:b/>
          <w:i/>
          <w:sz w:val="28"/>
          <w:szCs w:val="28"/>
        </w:rPr>
        <w:sectPr w:rsidR="005842AA" w:rsidSect="0036591E">
          <w:pgSz w:w="11906" w:h="16838"/>
          <w:pgMar w:top="1134" w:right="851" w:bottom="1134" w:left="1418" w:header="567" w:footer="427"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56AE20B" w14:textId="6048B842" w:rsidR="005842AA" w:rsidRDefault="00375AFC" w:rsidP="00D568D4">
      <w:pPr>
        <w:autoSpaceDE w:val="0"/>
        <w:autoSpaceDN w:val="0"/>
        <w:adjustRightInd w:val="0"/>
        <w:spacing w:after="0" w:line="240" w:lineRule="auto"/>
        <w:jc w:val="center"/>
        <w:rPr>
          <w:rFonts w:ascii="Times New Roman" w:hAnsi="Times New Roman" w:cs="Times New Roman"/>
          <w:b/>
          <w:i/>
          <w:sz w:val="28"/>
          <w:szCs w:val="28"/>
        </w:rPr>
      </w:pPr>
      <w:r w:rsidRPr="00E9659A">
        <w:rPr>
          <w:rFonts w:ascii="Times New Roman" w:hAnsi="Times New Roman" w:cs="Times New Roman"/>
          <w:b/>
          <w:i/>
          <w:sz w:val="28"/>
          <w:szCs w:val="28"/>
        </w:rPr>
        <w:lastRenderedPageBreak/>
        <w:t xml:space="preserve">Таблица </w:t>
      </w:r>
      <w:r w:rsidR="00135B6D">
        <w:rPr>
          <w:rFonts w:ascii="Times New Roman" w:hAnsi="Times New Roman" w:cs="Times New Roman"/>
          <w:b/>
          <w:i/>
          <w:sz w:val="28"/>
          <w:szCs w:val="28"/>
        </w:rPr>
        <w:t>1.8.1.1</w:t>
      </w:r>
      <w:r w:rsidR="00F86B7F" w:rsidRPr="00E9659A">
        <w:rPr>
          <w:rFonts w:ascii="Times New Roman" w:hAnsi="Times New Roman" w:cs="Times New Roman"/>
          <w:b/>
          <w:i/>
          <w:sz w:val="28"/>
          <w:szCs w:val="28"/>
        </w:rPr>
        <w:t xml:space="preserve"> </w:t>
      </w:r>
      <w:r w:rsidRPr="00E9659A">
        <w:rPr>
          <w:rFonts w:ascii="Times New Roman" w:hAnsi="Times New Roman" w:cs="Times New Roman"/>
          <w:b/>
          <w:i/>
          <w:sz w:val="28"/>
          <w:szCs w:val="28"/>
        </w:rPr>
        <w:t>– Количество используемого</w:t>
      </w:r>
      <w:r w:rsidR="009E590A" w:rsidRPr="00E9659A">
        <w:rPr>
          <w:rFonts w:ascii="Times New Roman" w:hAnsi="Times New Roman" w:cs="Times New Roman"/>
          <w:b/>
          <w:i/>
          <w:sz w:val="28"/>
          <w:szCs w:val="28"/>
        </w:rPr>
        <w:t xml:space="preserve"> основного топлива для </w:t>
      </w:r>
      <w:r w:rsidR="00D97912">
        <w:rPr>
          <w:rFonts w:ascii="Times New Roman" w:hAnsi="Times New Roman" w:cs="Times New Roman"/>
          <w:b/>
          <w:i/>
          <w:sz w:val="28"/>
          <w:szCs w:val="28"/>
        </w:rPr>
        <w:t>котельных в МО «</w:t>
      </w:r>
      <w:proofErr w:type="spellStart"/>
      <w:r w:rsidR="00D97912">
        <w:rPr>
          <w:rFonts w:ascii="Times New Roman" w:hAnsi="Times New Roman" w:cs="Times New Roman"/>
          <w:b/>
          <w:i/>
          <w:sz w:val="28"/>
          <w:szCs w:val="28"/>
        </w:rPr>
        <w:t>Юкковское</w:t>
      </w:r>
      <w:proofErr w:type="spellEnd"/>
      <w:r w:rsidR="00D97912">
        <w:rPr>
          <w:rFonts w:ascii="Times New Roman" w:hAnsi="Times New Roman" w:cs="Times New Roman"/>
          <w:b/>
          <w:i/>
          <w:sz w:val="28"/>
          <w:szCs w:val="28"/>
        </w:rPr>
        <w:t xml:space="preserve"> сельское поселение»</w:t>
      </w:r>
      <w:r w:rsidR="005842AA">
        <w:rPr>
          <w:rFonts w:ascii="Times New Roman" w:hAnsi="Times New Roman" w:cs="Times New Roman"/>
          <w:b/>
          <w:i/>
          <w:sz w:val="28"/>
          <w:szCs w:val="28"/>
        </w:rPr>
        <w:t xml:space="preserve"> </w:t>
      </w:r>
    </w:p>
    <w:p w14:paraId="53673351" w14:textId="1C479B4B" w:rsidR="00375AFC" w:rsidRDefault="00221D15" w:rsidP="00D568D4">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Всеволожского муниципального района</w:t>
      </w:r>
      <w:r w:rsidR="003706B7" w:rsidRPr="00E9659A">
        <w:rPr>
          <w:rFonts w:ascii="Times New Roman" w:hAnsi="Times New Roman" w:cs="Times New Roman"/>
          <w:b/>
          <w:i/>
          <w:sz w:val="28"/>
          <w:szCs w:val="28"/>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3118"/>
        <w:gridCol w:w="2126"/>
      </w:tblGrid>
      <w:tr w:rsidR="002A16BA" w:rsidRPr="00C54A12" w14:paraId="7A7DC36B" w14:textId="77777777" w:rsidTr="00D568D4">
        <w:trPr>
          <w:trHeight w:val="166"/>
        </w:trPr>
        <w:tc>
          <w:tcPr>
            <w:tcW w:w="4537" w:type="dxa"/>
            <w:shd w:val="clear" w:color="auto" w:fill="F7CAAC" w:themeFill="accent2" w:themeFillTint="66"/>
            <w:vAlign w:val="center"/>
          </w:tcPr>
          <w:p w14:paraId="5D791C26" w14:textId="020657A8" w:rsidR="002A16BA" w:rsidRPr="00C54A12" w:rsidRDefault="001A30A3" w:rsidP="00D568D4">
            <w:pPr>
              <w:widowControl w:val="0"/>
              <w:tabs>
                <w:tab w:val="left" w:pos="1459"/>
              </w:tabs>
              <w:spacing w:after="0" w:line="240" w:lineRule="auto"/>
              <w:contextualSpacing/>
              <w:jc w:val="center"/>
              <w:rPr>
                <w:rFonts w:ascii="Times New Roman" w:hAnsi="Times New Roman"/>
                <w:b/>
                <w:bCs/>
                <w:i/>
                <w:color w:val="FF0000"/>
                <w:sz w:val="20"/>
                <w:szCs w:val="16"/>
              </w:rPr>
            </w:pPr>
            <w:r>
              <w:rPr>
                <w:rFonts w:ascii="Times New Roman" w:hAnsi="Times New Roman"/>
                <w:b/>
                <w:i/>
                <w:sz w:val="20"/>
                <w:szCs w:val="16"/>
              </w:rPr>
              <w:t xml:space="preserve">Котельная №48 д. </w:t>
            </w:r>
            <w:proofErr w:type="spellStart"/>
            <w:r>
              <w:rPr>
                <w:rFonts w:ascii="Times New Roman" w:hAnsi="Times New Roman"/>
                <w:b/>
                <w:i/>
                <w:sz w:val="20"/>
                <w:szCs w:val="16"/>
              </w:rPr>
              <w:t>Лупполово</w:t>
            </w:r>
            <w:proofErr w:type="spellEnd"/>
          </w:p>
        </w:tc>
        <w:tc>
          <w:tcPr>
            <w:tcW w:w="3118" w:type="dxa"/>
            <w:vAlign w:val="center"/>
          </w:tcPr>
          <w:p w14:paraId="631798C8" w14:textId="1AA66656" w:rsidR="002A16BA" w:rsidRPr="00C54A12" w:rsidRDefault="002A16BA" w:rsidP="00D568D4">
            <w:pPr>
              <w:autoSpaceDE w:val="0"/>
              <w:autoSpaceDN w:val="0"/>
              <w:adjustRightInd w:val="0"/>
              <w:spacing w:after="0" w:line="240" w:lineRule="auto"/>
              <w:contextualSpacing/>
              <w:jc w:val="center"/>
              <w:rPr>
                <w:rFonts w:ascii="Times New Roman" w:hAnsi="Times New Roman"/>
                <w:sz w:val="20"/>
                <w:szCs w:val="16"/>
              </w:rPr>
            </w:pPr>
            <w:r w:rsidRPr="00C54A12">
              <w:rPr>
                <w:rFonts w:ascii="Times New Roman" w:hAnsi="Times New Roman"/>
                <w:sz w:val="20"/>
                <w:szCs w:val="16"/>
              </w:rPr>
              <w:t>основное</w:t>
            </w:r>
            <w:r w:rsidR="00D568D4" w:rsidRPr="00C54A12">
              <w:rPr>
                <w:rFonts w:ascii="Times New Roman" w:hAnsi="Times New Roman"/>
                <w:sz w:val="20"/>
                <w:szCs w:val="16"/>
              </w:rPr>
              <w:t xml:space="preserve"> </w:t>
            </w:r>
            <w:r w:rsidRPr="00C54A12">
              <w:rPr>
                <w:rFonts w:ascii="Times New Roman" w:hAnsi="Times New Roman"/>
                <w:sz w:val="20"/>
                <w:szCs w:val="16"/>
              </w:rPr>
              <w:t>природный газ тыс. м</w:t>
            </w:r>
            <w:r w:rsidRPr="00C54A12">
              <w:rPr>
                <w:rFonts w:ascii="Times New Roman" w:hAnsi="Times New Roman"/>
                <w:sz w:val="20"/>
                <w:szCs w:val="16"/>
                <w:vertAlign w:val="superscript"/>
              </w:rPr>
              <w:t>3</w:t>
            </w:r>
          </w:p>
        </w:tc>
        <w:tc>
          <w:tcPr>
            <w:tcW w:w="2126" w:type="dxa"/>
            <w:vAlign w:val="center"/>
          </w:tcPr>
          <w:p w14:paraId="1B4D2B2B" w14:textId="00E476BF" w:rsidR="002A16BA" w:rsidRPr="00C54A12" w:rsidRDefault="0026214C" w:rsidP="00D568D4">
            <w:pPr>
              <w:tabs>
                <w:tab w:val="left" w:pos="2244"/>
              </w:tabs>
              <w:spacing w:after="0" w:line="240" w:lineRule="auto"/>
              <w:contextualSpacing/>
              <w:jc w:val="center"/>
              <w:rPr>
                <w:rFonts w:ascii="Times New Roman" w:hAnsi="Times New Roman"/>
                <w:sz w:val="20"/>
                <w:szCs w:val="16"/>
              </w:rPr>
            </w:pPr>
            <w:r>
              <w:rPr>
                <w:rFonts w:ascii="Times New Roman" w:hAnsi="Times New Roman"/>
                <w:sz w:val="20"/>
                <w:szCs w:val="16"/>
              </w:rPr>
              <w:t>1083</w:t>
            </w:r>
          </w:p>
        </w:tc>
      </w:tr>
      <w:tr w:rsidR="004B096A" w:rsidRPr="00C54A12" w14:paraId="2B292CC8" w14:textId="77777777" w:rsidTr="00DF3692">
        <w:trPr>
          <w:trHeight w:val="166"/>
        </w:trPr>
        <w:tc>
          <w:tcPr>
            <w:tcW w:w="4537" w:type="dxa"/>
            <w:shd w:val="clear" w:color="auto" w:fill="F7CAAC" w:themeFill="accent2" w:themeFillTint="66"/>
            <w:vAlign w:val="center"/>
          </w:tcPr>
          <w:p w14:paraId="468E8F26" w14:textId="7E5672F7" w:rsidR="004B096A" w:rsidRDefault="004B096A" w:rsidP="004B096A">
            <w:pPr>
              <w:widowControl w:val="0"/>
              <w:tabs>
                <w:tab w:val="left" w:pos="1459"/>
              </w:tabs>
              <w:spacing w:after="0" w:line="240" w:lineRule="auto"/>
              <w:contextualSpacing/>
              <w:jc w:val="center"/>
              <w:rPr>
                <w:rFonts w:ascii="Times New Roman" w:hAnsi="Times New Roman"/>
                <w:b/>
                <w:i/>
                <w:sz w:val="20"/>
                <w:szCs w:val="16"/>
              </w:rPr>
            </w:pPr>
            <w:r w:rsidRPr="000A466A">
              <w:rPr>
                <w:rFonts w:ascii="Times New Roman" w:hAnsi="Times New Roman"/>
                <w:b/>
                <w:i/>
                <w:sz w:val="18"/>
                <w:szCs w:val="20"/>
              </w:rPr>
              <w:t>К</w:t>
            </w:r>
            <w:r w:rsidRPr="000A466A">
              <w:rPr>
                <w:rFonts w:ascii="Times New Roman" w:hAnsi="Times New Roman" w:cs="Times New Roman"/>
                <w:b/>
                <w:i/>
                <w:sz w:val="18"/>
                <w:szCs w:val="20"/>
              </w:rPr>
              <w:t>отельн</w:t>
            </w:r>
            <w:r w:rsidRPr="000A466A">
              <w:rPr>
                <w:rFonts w:ascii="Times New Roman" w:hAnsi="Times New Roman"/>
                <w:b/>
                <w:i/>
                <w:sz w:val="18"/>
                <w:szCs w:val="20"/>
              </w:rPr>
              <w:t>ая</w:t>
            </w:r>
            <w:r w:rsidRPr="000A466A">
              <w:rPr>
                <w:rFonts w:ascii="Times New Roman" w:hAnsi="Times New Roman" w:cs="Times New Roman"/>
                <w:b/>
                <w:i/>
                <w:sz w:val="18"/>
                <w:szCs w:val="20"/>
              </w:rPr>
              <w:t xml:space="preserve"> ООО «ЕТК»</w:t>
            </w:r>
            <w:r w:rsidRPr="000A466A">
              <w:rPr>
                <w:rFonts w:ascii="Times New Roman" w:hAnsi="Times New Roman"/>
                <w:b/>
                <w:i/>
                <w:sz w:val="18"/>
                <w:szCs w:val="20"/>
              </w:rPr>
              <w:t xml:space="preserve"> д. Юкки</w:t>
            </w:r>
          </w:p>
        </w:tc>
        <w:tc>
          <w:tcPr>
            <w:tcW w:w="3118" w:type="dxa"/>
            <w:shd w:val="clear" w:color="auto" w:fill="FBE4D5" w:themeFill="accent2" w:themeFillTint="33"/>
            <w:vAlign w:val="center"/>
          </w:tcPr>
          <w:p w14:paraId="66169246" w14:textId="30CD0A88" w:rsidR="004B096A" w:rsidRPr="00C54A12" w:rsidRDefault="004B096A" w:rsidP="004B096A">
            <w:pPr>
              <w:autoSpaceDE w:val="0"/>
              <w:autoSpaceDN w:val="0"/>
              <w:adjustRightInd w:val="0"/>
              <w:spacing w:after="0" w:line="240" w:lineRule="auto"/>
              <w:contextualSpacing/>
              <w:jc w:val="center"/>
              <w:rPr>
                <w:rFonts w:ascii="Times New Roman" w:hAnsi="Times New Roman"/>
                <w:sz w:val="20"/>
                <w:szCs w:val="16"/>
              </w:rPr>
            </w:pPr>
            <w:r w:rsidRPr="00C54A12">
              <w:rPr>
                <w:rFonts w:ascii="Times New Roman" w:hAnsi="Times New Roman"/>
                <w:sz w:val="20"/>
                <w:szCs w:val="16"/>
              </w:rPr>
              <w:t>основное природный газ тыс. м</w:t>
            </w:r>
            <w:r w:rsidRPr="00C54A12">
              <w:rPr>
                <w:rFonts w:ascii="Times New Roman" w:hAnsi="Times New Roman"/>
                <w:sz w:val="20"/>
                <w:szCs w:val="16"/>
                <w:vertAlign w:val="superscript"/>
              </w:rPr>
              <w:t>3</w:t>
            </w:r>
          </w:p>
        </w:tc>
        <w:tc>
          <w:tcPr>
            <w:tcW w:w="2126" w:type="dxa"/>
            <w:shd w:val="clear" w:color="auto" w:fill="FBE4D5" w:themeFill="accent2" w:themeFillTint="33"/>
            <w:vAlign w:val="center"/>
          </w:tcPr>
          <w:p w14:paraId="0AF66FBC" w14:textId="678148B8" w:rsidR="004B096A" w:rsidRDefault="0026214C" w:rsidP="004B096A">
            <w:pPr>
              <w:tabs>
                <w:tab w:val="left" w:pos="2244"/>
              </w:tabs>
              <w:spacing w:after="0" w:line="240" w:lineRule="auto"/>
              <w:contextualSpacing/>
              <w:jc w:val="center"/>
              <w:rPr>
                <w:rFonts w:ascii="Times New Roman" w:hAnsi="Times New Roman"/>
                <w:sz w:val="20"/>
                <w:szCs w:val="16"/>
              </w:rPr>
            </w:pPr>
            <w:r>
              <w:rPr>
                <w:rFonts w:ascii="Times New Roman" w:hAnsi="Times New Roman"/>
                <w:sz w:val="20"/>
                <w:szCs w:val="16"/>
              </w:rPr>
              <w:t>1120</w:t>
            </w:r>
          </w:p>
        </w:tc>
      </w:tr>
    </w:tbl>
    <w:p w14:paraId="745B5683" w14:textId="163A5C1B" w:rsidR="00375AFC" w:rsidRPr="00472FCB" w:rsidRDefault="00375AFC" w:rsidP="002F1433">
      <w:pPr>
        <w:autoSpaceDE w:val="0"/>
        <w:autoSpaceDN w:val="0"/>
        <w:adjustRightInd w:val="0"/>
        <w:spacing w:before="24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1.8.2 Описание видов резервного и аварийного топлива и возможности их обеспечения в соответствии с нормативными требованиями</w:t>
      </w:r>
    </w:p>
    <w:p w14:paraId="6D6941CC" w14:textId="6610C634" w:rsidR="00467A44" w:rsidRDefault="00C65DA4" w:rsidP="00375AFC">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E42642">
        <w:rPr>
          <w:rFonts w:ascii="Times New Roman" w:hAnsi="Times New Roman" w:cs="Times New Roman"/>
          <w:b/>
          <w:i/>
          <w:sz w:val="28"/>
          <w:szCs w:val="28"/>
        </w:rPr>
        <w:t xml:space="preserve"> </w:t>
      </w:r>
      <w:r>
        <w:rPr>
          <w:rFonts w:ascii="Times New Roman" w:hAnsi="Times New Roman" w:cs="Times New Roman"/>
          <w:sz w:val="28"/>
          <w:szCs w:val="28"/>
        </w:rPr>
        <w:t xml:space="preserve">резервным топливом являются </w:t>
      </w:r>
      <w:r w:rsidR="00E42642">
        <w:rPr>
          <w:rFonts w:ascii="Times New Roman" w:hAnsi="Times New Roman" w:cs="Times New Roman"/>
          <w:sz w:val="28"/>
          <w:szCs w:val="28"/>
        </w:rPr>
        <w:t>Д/Т</w:t>
      </w:r>
      <w:r>
        <w:rPr>
          <w:rFonts w:ascii="Times New Roman" w:hAnsi="Times New Roman" w:cs="Times New Roman"/>
          <w:sz w:val="28"/>
          <w:szCs w:val="28"/>
        </w:rPr>
        <w:t xml:space="preserve">. </w:t>
      </w:r>
    </w:p>
    <w:p w14:paraId="6F12C591" w14:textId="097BCCB7" w:rsidR="00375AFC" w:rsidRPr="00375AFC" w:rsidRDefault="00467A44" w:rsidP="00375AFC">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Проблемы с обеспечение резервным топливом отсутствуют.</w:t>
      </w:r>
    </w:p>
    <w:p w14:paraId="3E322DC2" w14:textId="77777777" w:rsidR="00375AFC" w:rsidRPr="00472FCB" w:rsidRDefault="00375AFC" w:rsidP="002F1433">
      <w:pPr>
        <w:pStyle w:val="Default"/>
        <w:spacing w:before="240" w:after="240"/>
        <w:jc w:val="center"/>
        <w:rPr>
          <w:b/>
          <w:i/>
          <w:iCs/>
          <w:sz w:val="28"/>
          <w:szCs w:val="28"/>
        </w:rPr>
      </w:pPr>
      <w:r w:rsidRPr="00472FCB">
        <w:rPr>
          <w:b/>
          <w:i/>
          <w:iCs/>
          <w:sz w:val="28"/>
          <w:szCs w:val="28"/>
        </w:rPr>
        <w:t>1.8.3 Описание особенностей характеристик видов топлива в зависимости от мест поставки</w:t>
      </w:r>
    </w:p>
    <w:p w14:paraId="26123C7A" w14:textId="77777777" w:rsidR="00005DF6" w:rsidRPr="00005DF6" w:rsidRDefault="00005DF6" w:rsidP="00005DF6">
      <w:pPr>
        <w:pStyle w:val="a8"/>
        <w:shd w:val="clear" w:color="auto" w:fill="FFFFFF"/>
        <w:spacing w:before="0" w:beforeAutospacing="0" w:after="0" w:afterAutospacing="0" w:line="360" w:lineRule="auto"/>
        <w:ind w:firstLine="567"/>
        <w:jc w:val="both"/>
        <w:rPr>
          <w:color w:val="000000"/>
          <w:sz w:val="28"/>
          <w:szCs w:val="28"/>
        </w:rPr>
      </w:pPr>
      <w:r w:rsidRPr="00005DF6">
        <w:rPr>
          <w:color w:val="000000"/>
          <w:sz w:val="28"/>
          <w:szCs w:val="28"/>
        </w:rPr>
        <w:t>Природный газ по составу состоит в основном из метана (СН</w:t>
      </w:r>
      <w:r w:rsidRPr="00005DF6">
        <w:rPr>
          <w:color w:val="000000"/>
          <w:sz w:val="28"/>
          <w:szCs w:val="28"/>
          <w:vertAlign w:val="subscript"/>
        </w:rPr>
        <w:t>4</w:t>
      </w:r>
      <w:r w:rsidRPr="00005DF6">
        <w:rPr>
          <w:color w:val="000000"/>
          <w:sz w:val="28"/>
          <w:szCs w:val="28"/>
        </w:rPr>
        <w:t xml:space="preserve">), также в природном газе в небольших количествах содержится сероводород, кислород, азот, оксид углерода, пары воды и механические примеси. Нормальная работа газовых приборов зависит от постоянства газ. Согласно ГОСТ 5542-87* горючие свойства природных газов характеризуется числом </w:t>
      </w:r>
      <w:proofErr w:type="spellStart"/>
      <w:r w:rsidRPr="00005DF6">
        <w:rPr>
          <w:color w:val="000000"/>
          <w:sz w:val="28"/>
          <w:szCs w:val="28"/>
        </w:rPr>
        <w:t>Воббе</w:t>
      </w:r>
      <w:proofErr w:type="spellEnd"/>
      <w:r w:rsidRPr="00005DF6">
        <w:rPr>
          <w:color w:val="000000"/>
          <w:sz w:val="28"/>
          <w:szCs w:val="28"/>
        </w:rPr>
        <w:t>, которое пре</w:t>
      </w:r>
      <w:r w:rsidR="00DF0E45">
        <w:rPr>
          <w:color w:val="000000"/>
          <w:sz w:val="28"/>
          <w:szCs w:val="28"/>
        </w:rPr>
        <w:t>дс</w:t>
      </w:r>
      <w:r w:rsidRPr="00005DF6">
        <w:rPr>
          <w:color w:val="000000"/>
          <w:sz w:val="28"/>
          <w:szCs w:val="28"/>
        </w:rPr>
        <w:t>тавляет собой отношение теплоты сгорания к квадратному корню из относительной плотности газа.</w:t>
      </w:r>
    </w:p>
    <w:p w14:paraId="24A6D55C" w14:textId="77777777" w:rsidR="00005DF6" w:rsidRPr="00005DF6" w:rsidRDefault="00005DF6" w:rsidP="00005DF6">
      <w:pPr>
        <w:pStyle w:val="a8"/>
        <w:shd w:val="clear" w:color="auto" w:fill="FFFFFF"/>
        <w:spacing w:before="0" w:beforeAutospacing="0" w:after="0" w:afterAutospacing="0" w:line="360" w:lineRule="auto"/>
        <w:ind w:firstLine="567"/>
        <w:jc w:val="both"/>
        <w:rPr>
          <w:color w:val="000000"/>
          <w:sz w:val="28"/>
          <w:szCs w:val="28"/>
        </w:rPr>
      </w:pPr>
      <w:r w:rsidRPr="00005DF6">
        <w:rPr>
          <w:color w:val="000000"/>
          <w:sz w:val="28"/>
          <w:szCs w:val="28"/>
        </w:rPr>
        <w:t>Особенности газового топлива</w:t>
      </w:r>
    </w:p>
    <w:p w14:paraId="2F53F760" w14:textId="77777777" w:rsidR="00005DF6" w:rsidRPr="00005DF6" w:rsidRDefault="00005DF6" w:rsidP="00005DF6">
      <w:pPr>
        <w:pStyle w:val="a8"/>
        <w:shd w:val="clear" w:color="auto" w:fill="FFFFFF"/>
        <w:spacing w:before="0" w:beforeAutospacing="0" w:after="0" w:afterAutospacing="0" w:line="360" w:lineRule="auto"/>
        <w:ind w:firstLine="567"/>
        <w:jc w:val="both"/>
        <w:rPr>
          <w:color w:val="000000"/>
          <w:sz w:val="28"/>
          <w:szCs w:val="28"/>
        </w:rPr>
      </w:pPr>
      <w:r w:rsidRPr="00005DF6">
        <w:rPr>
          <w:color w:val="000000"/>
          <w:sz w:val="28"/>
          <w:szCs w:val="28"/>
        </w:rPr>
        <w:t>Природный газ как промышленное топливо имеет следующие технологические преимущества:</w:t>
      </w:r>
    </w:p>
    <w:p w14:paraId="4345E641" w14:textId="6961D5BD"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при сжигании природного газа требуется лишь минимальный избыток воздуха для горения и достигаются высокие температуры в печи;</w:t>
      </w:r>
    </w:p>
    <w:p w14:paraId="6B9F3748" w14:textId="7B579022"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при сжигании природного газа можно обеспечить более точную регулировку требуемой температуры;</w:t>
      </w:r>
    </w:p>
    <w:p w14:paraId="5618C608" w14:textId="6403083F"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использование природного газ позволяет осуществить сравнительно быстрый разогрев тепловых агрегатов и свести к минимуму тепловые потери при остановке этих агрегатов, что также способствует экономии топлива.</w:t>
      </w:r>
    </w:p>
    <w:p w14:paraId="0F720AEF" w14:textId="77777777" w:rsidR="00005DF6" w:rsidRPr="00005DF6" w:rsidRDefault="00005DF6" w:rsidP="00005DF6">
      <w:pPr>
        <w:pStyle w:val="a8"/>
        <w:shd w:val="clear" w:color="auto" w:fill="FFFFFF"/>
        <w:spacing w:before="0" w:beforeAutospacing="0" w:after="0" w:afterAutospacing="0" w:line="360" w:lineRule="auto"/>
        <w:ind w:firstLine="567"/>
        <w:jc w:val="both"/>
        <w:rPr>
          <w:color w:val="000000"/>
          <w:sz w:val="28"/>
          <w:szCs w:val="28"/>
        </w:rPr>
      </w:pPr>
      <w:r w:rsidRPr="00005DF6">
        <w:rPr>
          <w:color w:val="000000"/>
          <w:sz w:val="28"/>
          <w:szCs w:val="28"/>
        </w:rPr>
        <w:lastRenderedPageBreak/>
        <w:t>Природный газ по сравнению с другими видами топлива имеет преимущество:</w:t>
      </w:r>
    </w:p>
    <w:p w14:paraId="251A2720" w14:textId="33D7D7B8"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высокая теплота сгорания делает целесообразным транспортирование газа по магистральным газопроводам на значительные расстояния;</w:t>
      </w:r>
    </w:p>
    <w:p w14:paraId="775BC838" w14:textId="0C8EF563"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стоимость добычи газа значительно ниже, а производительность труда значительно выше, чем при добыче угля или нефти;</w:t>
      </w:r>
    </w:p>
    <w:p w14:paraId="171D0522" w14:textId="1F5E124A"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 xml:space="preserve">обеспечивает полноту сгорания, а также высокая </w:t>
      </w:r>
      <w:proofErr w:type="spellStart"/>
      <w:r w:rsidR="00005DF6" w:rsidRPr="00005DF6">
        <w:rPr>
          <w:color w:val="000000"/>
          <w:sz w:val="28"/>
          <w:szCs w:val="28"/>
        </w:rPr>
        <w:t>жаропроизводительность</w:t>
      </w:r>
      <w:proofErr w:type="spellEnd"/>
      <w:r w:rsidR="00005DF6" w:rsidRPr="00005DF6">
        <w:rPr>
          <w:color w:val="000000"/>
          <w:sz w:val="28"/>
          <w:szCs w:val="28"/>
        </w:rPr>
        <w:t xml:space="preserve"> (более 2000</w:t>
      </w:r>
      <w:r w:rsidR="00005DF6" w:rsidRPr="005D2631">
        <w:rPr>
          <w:i/>
          <w:iCs/>
          <w:color w:val="000000"/>
          <w:sz w:val="28"/>
          <w:szCs w:val="28"/>
          <w:vertAlign w:val="superscript"/>
        </w:rPr>
        <w:t>0</w:t>
      </w:r>
      <w:r w:rsidR="00005DF6" w:rsidRPr="00005DF6">
        <w:rPr>
          <w:color w:val="000000"/>
          <w:sz w:val="28"/>
          <w:szCs w:val="28"/>
        </w:rPr>
        <w:t>С) позволяет эффективно применять природный газ в качестве энергетического и технологического топлива;</w:t>
      </w:r>
    </w:p>
    <w:p w14:paraId="4F5A9555" w14:textId="766D27A9"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облегчаются условия труда обслуживающего персонала.</w:t>
      </w:r>
    </w:p>
    <w:p w14:paraId="25856F4E" w14:textId="77777777" w:rsidR="00EF4176" w:rsidRDefault="00005DF6" w:rsidP="00EF4176">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 </w:t>
      </w:r>
      <w:r w:rsidR="00375AFC" w:rsidRPr="00375AFC">
        <w:rPr>
          <w:rFonts w:ascii="Times New Roman" w:hAnsi="Times New Roman" w:cs="Times New Roman"/>
          <w:sz w:val="28"/>
          <w:szCs w:val="28"/>
        </w:rPr>
        <w:t>Поставки топлива в периоды расчетных температур нар</w:t>
      </w:r>
      <w:r w:rsidR="00375AFC">
        <w:rPr>
          <w:rFonts w:ascii="Times New Roman" w:hAnsi="Times New Roman" w:cs="Times New Roman"/>
          <w:sz w:val="28"/>
          <w:szCs w:val="28"/>
        </w:rPr>
        <w:t>ужного воздуха стабильные. Сры</w:t>
      </w:r>
      <w:r w:rsidR="00375AFC" w:rsidRPr="00375AFC">
        <w:rPr>
          <w:rFonts w:ascii="Times New Roman" w:hAnsi="Times New Roman" w:cs="Times New Roman"/>
          <w:sz w:val="28"/>
          <w:szCs w:val="28"/>
        </w:rPr>
        <w:t>вов поставок за последние 5 лет не наблюдается.</w:t>
      </w:r>
    </w:p>
    <w:p w14:paraId="1C6CD643" w14:textId="6DDBD4F3" w:rsidR="00375AFC" w:rsidRPr="00472FCB" w:rsidRDefault="00375AFC" w:rsidP="00EF4176">
      <w:pPr>
        <w:autoSpaceDE w:val="0"/>
        <w:autoSpaceDN w:val="0"/>
        <w:adjustRightInd w:val="0"/>
        <w:spacing w:after="0" w:line="360" w:lineRule="auto"/>
        <w:ind w:firstLine="567"/>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1.8.4 Описание использования местных видов топлива</w:t>
      </w:r>
    </w:p>
    <w:p w14:paraId="16649778" w14:textId="0D924F92"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sz w:val="28"/>
          <w:szCs w:val="28"/>
        </w:rPr>
      </w:pPr>
      <w:r w:rsidRPr="00375AFC">
        <w:rPr>
          <w:rFonts w:ascii="Times New Roman" w:hAnsi="Times New Roman" w:cs="Times New Roman"/>
          <w:color w:val="000000"/>
          <w:sz w:val="28"/>
          <w:szCs w:val="28"/>
        </w:rPr>
        <w:t xml:space="preserve">Местным видом топлива в </w:t>
      </w:r>
      <w:r w:rsidR="001B089F">
        <w:rPr>
          <w:rFonts w:ascii="Times New Roman" w:hAnsi="Times New Roman" w:cs="Times New Roman"/>
          <w:color w:val="000000"/>
          <w:sz w:val="28"/>
          <w:szCs w:val="28"/>
        </w:rPr>
        <w:t>МО «</w:t>
      </w:r>
      <w:proofErr w:type="spellStart"/>
      <w:r w:rsidR="001B089F">
        <w:rPr>
          <w:rFonts w:ascii="Times New Roman" w:hAnsi="Times New Roman" w:cs="Times New Roman"/>
          <w:color w:val="000000"/>
          <w:sz w:val="28"/>
          <w:szCs w:val="28"/>
        </w:rPr>
        <w:t>Юкковское</w:t>
      </w:r>
      <w:proofErr w:type="spellEnd"/>
      <w:r w:rsidR="001B089F">
        <w:rPr>
          <w:rFonts w:ascii="Times New Roman" w:hAnsi="Times New Roman" w:cs="Times New Roman"/>
          <w:color w:val="000000"/>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являются дрова. Существую</w:t>
      </w:r>
      <w:r w:rsidRPr="00375AFC">
        <w:rPr>
          <w:rFonts w:ascii="Times New Roman" w:hAnsi="Times New Roman" w:cs="Times New Roman"/>
          <w:color w:val="000000"/>
          <w:sz w:val="28"/>
          <w:szCs w:val="28"/>
        </w:rPr>
        <w:t xml:space="preserve">щие источники тепловой энергии </w:t>
      </w:r>
      <w:r w:rsidR="001B089F">
        <w:rPr>
          <w:rFonts w:ascii="Times New Roman" w:hAnsi="Times New Roman" w:cs="Times New Roman"/>
          <w:color w:val="000000"/>
          <w:sz w:val="28"/>
          <w:szCs w:val="28"/>
        </w:rPr>
        <w:t>МО «</w:t>
      </w:r>
      <w:proofErr w:type="spellStart"/>
      <w:r w:rsidR="001B089F">
        <w:rPr>
          <w:rFonts w:ascii="Times New Roman" w:hAnsi="Times New Roman" w:cs="Times New Roman"/>
          <w:color w:val="000000"/>
          <w:sz w:val="28"/>
          <w:szCs w:val="28"/>
        </w:rPr>
        <w:t>Юкковское</w:t>
      </w:r>
      <w:proofErr w:type="spellEnd"/>
      <w:r w:rsidR="001B089F">
        <w:rPr>
          <w:rFonts w:ascii="Times New Roman" w:hAnsi="Times New Roman" w:cs="Times New Roman"/>
          <w:color w:val="000000"/>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color w:val="000000"/>
          <w:sz w:val="28"/>
          <w:szCs w:val="28"/>
        </w:rPr>
        <w:t xml:space="preserve"> </w:t>
      </w:r>
      <w:r w:rsidRPr="00375AFC">
        <w:rPr>
          <w:rFonts w:ascii="Times New Roman" w:hAnsi="Times New Roman" w:cs="Times New Roman"/>
          <w:color w:val="000000"/>
          <w:sz w:val="28"/>
          <w:szCs w:val="28"/>
        </w:rPr>
        <w:t>не используют местные виды</w:t>
      </w:r>
      <w:r>
        <w:rPr>
          <w:rFonts w:ascii="Times New Roman" w:hAnsi="Times New Roman" w:cs="Times New Roman"/>
          <w:color w:val="000000"/>
          <w:sz w:val="28"/>
          <w:szCs w:val="28"/>
        </w:rPr>
        <w:t xml:space="preserve"> </w:t>
      </w:r>
      <w:r w:rsidRPr="00375AFC">
        <w:rPr>
          <w:rFonts w:ascii="Times New Roman" w:hAnsi="Times New Roman" w:cs="Times New Roman"/>
          <w:color w:val="000000"/>
          <w:sz w:val="28"/>
          <w:szCs w:val="28"/>
        </w:rPr>
        <w:t>топлива в качестве основного в связи с низким КПД и высокой себестоимостью.</w:t>
      </w:r>
    </w:p>
    <w:p w14:paraId="0390B2A1" w14:textId="77777777" w:rsidR="00375AFC" w:rsidRPr="00472FCB" w:rsidRDefault="00375AFC" w:rsidP="00472FCB">
      <w:pPr>
        <w:autoSpaceDE w:val="0"/>
        <w:autoSpaceDN w:val="0"/>
        <w:adjustRightInd w:val="0"/>
        <w:spacing w:after="0" w:line="36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Часть 9. Надежность теплоснабжения</w:t>
      </w:r>
    </w:p>
    <w:p w14:paraId="61218980" w14:textId="77777777" w:rsidR="00375AFC" w:rsidRPr="00472FCB" w:rsidRDefault="00375AFC" w:rsidP="00472FCB">
      <w:pPr>
        <w:pStyle w:val="Default"/>
        <w:spacing w:line="360" w:lineRule="auto"/>
        <w:jc w:val="center"/>
        <w:rPr>
          <w:b/>
          <w:i/>
          <w:iCs/>
          <w:sz w:val="28"/>
          <w:szCs w:val="28"/>
        </w:rPr>
      </w:pPr>
      <w:r w:rsidRPr="00472FCB">
        <w:rPr>
          <w:b/>
          <w:i/>
          <w:iCs/>
          <w:sz w:val="28"/>
          <w:szCs w:val="28"/>
        </w:rPr>
        <w:t>1.9.1 Поток отказов (частота отказов) участков тепловых сетей</w:t>
      </w:r>
    </w:p>
    <w:p w14:paraId="5EA4EA7C" w14:textId="7FB7D576" w:rsidR="00162E14" w:rsidRPr="00162E14" w:rsidRDefault="00162E14" w:rsidP="00375AFC">
      <w:pPr>
        <w:pStyle w:val="Default"/>
        <w:spacing w:line="360" w:lineRule="auto"/>
        <w:ind w:firstLine="567"/>
        <w:jc w:val="both"/>
        <w:rPr>
          <w:sz w:val="28"/>
          <w:szCs w:val="28"/>
        </w:rPr>
      </w:pPr>
      <w:r w:rsidRPr="00162E14">
        <w:rPr>
          <w:sz w:val="28"/>
          <w:szCs w:val="28"/>
        </w:rPr>
        <w:t xml:space="preserve">В соответствии с </w:t>
      </w:r>
      <w:r w:rsidR="00712694">
        <w:rPr>
          <w:sz w:val="28"/>
          <w:szCs w:val="28"/>
        </w:rPr>
        <w:t>«</w:t>
      </w:r>
      <w:r w:rsidRPr="00162E14">
        <w:rPr>
          <w:sz w:val="28"/>
          <w:szCs w:val="28"/>
        </w:rPr>
        <w:t>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w:t>
      </w:r>
      <w:r w:rsidR="00712694">
        <w:rPr>
          <w:sz w:val="28"/>
          <w:szCs w:val="28"/>
        </w:rPr>
        <w:t>»</w:t>
      </w:r>
      <w:r w:rsidRPr="00162E14">
        <w:rPr>
          <w:sz w:val="28"/>
          <w:szCs w:val="28"/>
        </w:rPr>
        <w:t xml:space="preserve"> М</w:t>
      </w:r>
      <w:r w:rsidR="00E86EC1">
        <w:rPr>
          <w:sz w:val="28"/>
          <w:szCs w:val="28"/>
        </w:rPr>
        <w:t xml:space="preserve">ДС </w:t>
      </w:r>
      <w:r w:rsidRPr="00162E14">
        <w:rPr>
          <w:sz w:val="28"/>
          <w:szCs w:val="28"/>
        </w:rPr>
        <w:t xml:space="preserve"> 41-6.2000 и требованиями Постановления Правительства РФ от 08.08.2012</w:t>
      </w:r>
      <w:r w:rsidR="005D2631">
        <w:rPr>
          <w:sz w:val="28"/>
          <w:szCs w:val="28"/>
        </w:rPr>
        <w:t>г.</w:t>
      </w:r>
      <w:r w:rsidRPr="00162E14">
        <w:rPr>
          <w:sz w:val="28"/>
          <w:szCs w:val="28"/>
        </w:rPr>
        <w:t xml:space="preserve"> № 808 </w:t>
      </w:r>
      <w:r w:rsidR="00712694">
        <w:rPr>
          <w:sz w:val="28"/>
          <w:szCs w:val="28"/>
        </w:rPr>
        <w:t>«</w:t>
      </w:r>
      <w:r w:rsidRPr="00162E14">
        <w:rPr>
          <w:sz w:val="28"/>
          <w:szCs w:val="28"/>
        </w:rPr>
        <w:t>Об организации теплоснабжения в РФ и внесении изменений в некоторые акты Правительства РФ</w:t>
      </w:r>
      <w:r w:rsidR="00712694">
        <w:rPr>
          <w:sz w:val="28"/>
          <w:szCs w:val="28"/>
        </w:rPr>
        <w:t>»</w:t>
      </w:r>
      <w:r w:rsidRPr="00162E14">
        <w:rPr>
          <w:sz w:val="28"/>
          <w:szCs w:val="28"/>
        </w:rPr>
        <w:t xml:space="preserve"> оценка надежности систем коммунального теплоснабжения по каждой котельной и по городу в целом производится по следующим критериям: </w:t>
      </w:r>
    </w:p>
    <w:p w14:paraId="77C481F7" w14:textId="77777777" w:rsidR="00162E14" w:rsidRPr="00162E14" w:rsidRDefault="00162E14" w:rsidP="00162E14">
      <w:pPr>
        <w:pStyle w:val="Default"/>
        <w:spacing w:line="360" w:lineRule="auto"/>
        <w:ind w:firstLine="567"/>
        <w:jc w:val="both"/>
        <w:rPr>
          <w:sz w:val="28"/>
          <w:szCs w:val="28"/>
        </w:rPr>
      </w:pPr>
      <w:r w:rsidRPr="00162E14">
        <w:rPr>
          <w:sz w:val="28"/>
          <w:szCs w:val="28"/>
        </w:rPr>
        <w:lastRenderedPageBreak/>
        <w:t>Надежность электроснабжения источников тепла (</w:t>
      </w:r>
      <w:proofErr w:type="spellStart"/>
      <w:r w:rsidRPr="00162E14">
        <w:rPr>
          <w:sz w:val="28"/>
          <w:szCs w:val="28"/>
        </w:rPr>
        <w:t>Кэ</w:t>
      </w:r>
      <w:proofErr w:type="spellEnd"/>
      <w:r w:rsidRPr="00162E14">
        <w:rPr>
          <w:sz w:val="28"/>
          <w:szCs w:val="28"/>
        </w:rPr>
        <w:t xml:space="preserve">) характеризуется наличием или отсутствием резервного электропитания: </w:t>
      </w:r>
    </w:p>
    <w:p w14:paraId="48BAE8A6"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 при наличии второго ввода или автономного источника электроснабжения </w:t>
      </w:r>
      <w:proofErr w:type="spellStart"/>
      <w:r w:rsidRPr="00162E14">
        <w:rPr>
          <w:sz w:val="28"/>
          <w:szCs w:val="28"/>
        </w:rPr>
        <w:t>Кэ</w:t>
      </w:r>
      <w:proofErr w:type="spellEnd"/>
      <w:r w:rsidRPr="00162E14">
        <w:rPr>
          <w:sz w:val="28"/>
          <w:szCs w:val="28"/>
        </w:rPr>
        <w:t xml:space="preserve">=1,0; </w:t>
      </w:r>
    </w:p>
    <w:p w14:paraId="457C1553" w14:textId="699C936D" w:rsidR="00162E14" w:rsidRPr="00162E14" w:rsidRDefault="00162E14" w:rsidP="00162E14">
      <w:pPr>
        <w:pStyle w:val="Default"/>
        <w:spacing w:line="360" w:lineRule="auto"/>
        <w:ind w:firstLine="567"/>
        <w:jc w:val="both"/>
        <w:rPr>
          <w:sz w:val="28"/>
          <w:szCs w:val="28"/>
        </w:rPr>
      </w:pPr>
      <w:r w:rsidRPr="00162E14">
        <w:rPr>
          <w:sz w:val="28"/>
          <w:szCs w:val="28"/>
        </w:rPr>
        <w:t>− при отсутствии резервного электропитания при мощности отопительной котельной</w:t>
      </w:r>
      <w:r w:rsidR="005842AA">
        <w:rPr>
          <w:sz w:val="28"/>
          <w:szCs w:val="28"/>
        </w:rPr>
        <w:t>;</w:t>
      </w:r>
      <w:r w:rsidRPr="00162E14">
        <w:rPr>
          <w:sz w:val="28"/>
          <w:szCs w:val="28"/>
        </w:rPr>
        <w:t xml:space="preserve"> </w:t>
      </w:r>
    </w:p>
    <w:p w14:paraId="444AF602" w14:textId="5C0237B7" w:rsidR="00162E14" w:rsidRPr="00162E14" w:rsidRDefault="00162E14" w:rsidP="00162E14">
      <w:pPr>
        <w:pStyle w:val="Default"/>
        <w:spacing w:line="360" w:lineRule="auto"/>
        <w:ind w:firstLine="567"/>
        <w:jc w:val="both"/>
        <w:rPr>
          <w:sz w:val="28"/>
          <w:szCs w:val="28"/>
        </w:rPr>
      </w:pPr>
      <w:r w:rsidRPr="00162E14">
        <w:rPr>
          <w:sz w:val="28"/>
          <w:szCs w:val="28"/>
        </w:rPr>
        <w:t>−</w:t>
      </w:r>
      <w:r w:rsidR="005842AA">
        <w:rPr>
          <w:sz w:val="28"/>
          <w:szCs w:val="28"/>
        </w:rPr>
        <w:t xml:space="preserve"> до 5,0 Гкал/ч – </w:t>
      </w:r>
      <w:proofErr w:type="spellStart"/>
      <w:r w:rsidR="005842AA">
        <w:rPr>
          <w:sz w:val="28"/>
          <w:szCs w:val="28"/>
        </w:rPr>
        <w:t>Кэ</w:t>
      </w:r>
      <w:proofErr w:type="spellEnd"/>
      <w:r w:rsidR="005842AA">
        <w:rPr>
          <w:sz w:val="28"/>
          <w:szCs w:val="28"/>
        </w:rPr>
        <w:t>=0,8;</w:t>
      </w:r>
    </w:p>
    <w:p w14:paraId="0ACC70F0" w14:textId="3F2DF34A"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5,0 до 20 Гкал/ч – </w:t>
      </w:r>
      <w:proofErr w:type="spellStart"/>
      <w:r w:rsidRPr="00162E14">
        <w:rPr>
          <w:sz w:val="28"/>
          <w:szCs w:val="28"/>
        </w:rPr>
        <w:t>Кэ</w:t>
      </w:r>
      <w:proofErr w:type="spellEnd"/>
      <w:r w:rsidRPr="00162E14">
        <w:rPr>
          <w:sz w:val="28"/>
          <w:szCs w:val="28"/>
        </w:rPr>
        <w:t>=0,7</w:t>
      </w:r>
      <w:r w:rsidR="005842AA">
        <w:rPr>
          <w:sz w:val="28"/>
          <w:szCs w:val="28"/>
        </w:rPr>
        <w:t>;</w:t>
      </w:r>
      <w:r w:rsidRPr="00162E14">
        <w:rPr>
          <w:sz w:val="28"/>
          <w:szCs w:val="28"/>
        </w:rPr>
        <w:t xml:space="preserve"> </w:t>
      </w:r>
    </w:p>
    <w:p w14:paraId="6015623B" w14:textId="33157663"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20 Гкал/ч – </w:t>
      </w:r>
      <w:proofErr w:type="spellStart"/>
      <w:r w:rsidRPr="00162E14">
        <w:rPr>
          <w:sz w:val="28"/>
          <w:szCs w:val="28"/>
        </w:rPr>
        <w:t>Кэ</w:t>
      </w:r>
      <w:proofErr w:type="spellEnd"/>
      <w:r w:rsidRPr="00162E14">
        <w:rPr>
          <w:sz w:val="28"/>
          <w:szCs w:val="28"/>
        </w:rPr>
        <w:t>=0,6</w:t>
      </w:r>
      <w:r w:rsidR="005842AA">
        <w:rPr>
          <w:sz w:val="28"/>
          <w:szCs w:val="28"/>
        </w:rPr>
        <w:t>.</w:t>
      </w:r>
      <w:r w:rsidRPr="00162E14">
        <w:rPr>
          <w:sz w:val="28"/>
          <w:szCs w:val="28"/>
        </w:rPr>
        <w:t xml:space="preserve"> </w:t>
      </w:r>
    </w:p>
    <w:p w14:paraId="2F66505E" w14:textId="77777777" w:rsidR="00162E14" w:rsidRPr="00162E14" w:rsidRDefault="00162E14" w:rsidP="00162E14">
      <w:pPr>
        <w:pStyle w:val="Default"/>
        <w:spacing w:line="360" w:lineRule="auto"/>
        <w:ind w:firstLine="567"/>
        <w:jc w:val="both"/>
        <w:rPr>
          <w:sz w:val="28"/>
          <w:szCs w:val="28"/>
        </w:rPr>
      </w:pPr>
      <w:r w:rsidRPr="00162E14">
        <w:rPr>
          <w:sz w:val="28"/>
          <w:szCs w:val="28"/>
        </w:rPr>
        <w:t>Надежность водоснабжения источников тепла (</w:t>
      </w:r>
      <w:proofErr w:type="spellStart"/>
      <w:r w:rsidRPr="00162E14">
        <w:rPr>
          <w:sz w:val="28"/>
          <w:szCs w:val="28"/>
        </w:rPr>
        <w:t>Кв</w:t>
      </w:r>
      <w:proofErr w:type="spellEnd"/>
      <w:r w:rsidRPr="00162E14">
        <w:rPr>
          <w:sz w:val="28"/>
          <w:szCs w:val="28"/>
        </w:rPr>
        <w:t xml:space="preserve">) характеризуется наличием или отсутствием резервного водоснабжения: </w:t>
      </w:r>
    </w:p>
    <w:p w14:paraId="03260550"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w:t>
      </w:r>
      <w:proofErr w:type="spellStart"/>
      <w:r w:rsidRPr="00162E14">
        <w:rPr>
          <w:sz w:val="28"/>
          <w:szCs w:val="28"/>
        </w:rPr>
        <w:t>Кв</w:t>
      </w:r>
      <w:proofErr w:type="spellEnd"/>
      <w:r w:rsidRPr="00162E14">
        <w:rPr>
          <w:sz w:val="28"/>
          <w:szCs w:val="28"/>
        </w:rPr>
        <w:t xml:space="preserve"> = 1,0; </w:t>
      </w:r>
    </w:p>
    <w:p w14:paraId="64A67566" w14:textId="565CAD20" w:rsidR="00162E14" w:rsidRPr="00162E14" w:rsidRDefault="00162E14" w:rsidP="00162E14">
      <w:pPr>
        <w:pStyle w:val="Default"/>
        <w:spacing w:line="360" w:lineRule="auto"/>
        <w:ind w:firstLine="567"/>
        <w:jc w:val="both"/>
        <w:rPr>
          <w:sz w:val="28"/>
          <w:szCs w:val="28"/>
        </w:rPr>
      </w:pPr>
      <w:r w:rsidRPr="00162E14">
        <w:rPr>
          <w:sz w:val="28"/>
          <w:szCs w:val="28"/>
        </w:rPr>
        <w:t>− при отсутствии резервного водоснабжения при мощности отопительной котельной</w:t>
      </w:r>
      <w:r w:rsidR="005842AA">
        <w:rPr>
          <w:sz w:val="28"/>
          <w:szCs w:val="28"/>
        </w:rPr>
        <w:t>;</w:t>
      </w:r>
      <w:r w:rsidRPr="00162E14">
        <w:rPr>
          <w:sz w:val="28"/>
          <w:szCs w:val="28"/>
        </w:rPr>
        <w:t xml:space="preserve"> </w:t>
      </w:r>
    </w:p>
    <w:p w14:paraId="60F2B1C2" w14:textId="3608BCD2" w:rsidR="00162E14" w:rsidRPr="00162E14" w:rsidRDefault="00162E14" w:rsidP="00162E14">
      <w:pPr>
        <w:pStyle w:val="Default"/>
        <w:spacing w:line="360" w:lineRule="auto"/>
        <w:ind w:firstLine="567"/>
        <w:jc w:val="both"/>
        <w:rPr>
          <w:sz w:val="28"/>
          <w:szCs w:val="28"/>
        </w:rPr>
      </w:pPr>
      <w:r w:rsidRPr="00162E14">
        <w:rPr>
          <w:sz w:val="28"/>
          <w:szCs w:val="28"/>
        </w:rPr>
        <w:t>−</w:t>
      </w:r>
      <w:r w:rsidR="005842AA">
        <w:rPr>
          <w:sz w:val="28"/>
          <w:szCs w:val="28"/>
        </w:rPr>
        <w:t xml:space="preserve"> до 5,0 Гкал/ч – </w:t>
      </w:r>
      <w:proofErr w:type="spellStart"/>
      <w:r w:rsidR="005842AA">
        <w:rPr>
          <w:sz w:val="28"/>
          <w:szCs w:val="28"/>
        </w:rPr>
        <w:t>Кв</w:t>
      </w:r>
      <w:proofErr w:type="spellEnd"/>
      <w:r w:rsidR="005842AA">
        <w:rPr>
          <w:sz w:val="28"/>
          <w:szCs w:val="28"/>
        </w:rPr>
        <w:t>=0,8;</w:t>
      </w:r>
    </w:p>
    <w:p w14:paraId="599A38F1" w14:textId="0433F0C3"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5,0 до 20 Гкал/ч – </w:t>
      </w:r>
      <w:proofErr w:type="spellStart"/>
      <w:r w:rsidRPr="00162E14">
        <w:rPr>
          <w:sz w:val="28"/>
          <w:szCs w:val="28"/>
        </w:rPr>
        <w:t>Кв</w:t>
      </w:r>
      <w:proofErr w:type="spellEnd"/>
      <w:r w:rsidRPr="00162E14">
        <w:rPr>
          <w:sz w:val="28"/>
          <w:szCs w:val="28"/>
        </w:rPr>
        <w:t>=0,7</w:t>
      </w:r>
      <w:r w:rsidR="005842AA">
        <w:rPr>
          <w:sz w:val="28"/>
          <w:szCs w:val="28"/>
        </w:rPr>
        <w:t>;</w:t>
      </w:r>
      <w:r w:rsidRPr="00162E14">
        <w:rPr>
          <w:sz w:val="28"/>
          <w:szCs w:val="28"/>
        </w:rPr>
        <w:t xml:space="preserve"> </w:t>
      </w:r>
    </w:p>
    <w:p w14:paraId="0C874ABF" w14:textId="68D90D7D"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20 Гкал/ч – </w:t>
      </w:r>
      <w:proofErr w:type="spellStart"/>
      <w:r w:rsidRPr="00162E14">
        <w:rPr>
          <w:sz w:val="28"/>
          <w:szCs w:val="28"/>
        </w:rPr>
        <w:t>Кв</w:t>
      </w:r>
      <w:proofErr w:type="spellEnd"/>
      <w:r w:rsidRPr="00162E14">
        <w:rPr>
          <w:sz w:val="28"/>
          <w:szCs w:val="28"/>
        </w:rPr>
        <w:t>=0,6</w:t>
      </w:r>
      <w:r w:rsidR="005842AA">
        <w:rPr>
          <w:sz w:val="28"/>
          <w:szCs w:val="28"/>
        </w:rPr>
        <w:t>.</w:t>
      </w:r>
      <w:r w:rsidRPr="00162E14">
        <w:rPr>
          <w:sz w:val="28"/>
          <w:szCs w:val="28"/>
        </w:rPr>
        <w:t xml:space="preserve"> </w:t>
      </w:r>
    </w:p>
    <w:p w14:paraId="3D4B4905" w14:textId="77777777" w:rsidR="00162E14" w:rsidRPr="00162E14" w:rsidRDefault="00162E14" w:rsidP="00162E14">
      <w:pPr>
        <w:pStyle w:val="Default"/>
        <w:spacing w:line="360" w:lineRule="auto"/>
        <w:ind w:firstLine="567"/>
        <w:jc w:val="both"/>
        <w:rPr>
          <w:sz w:val="28"/>
          <w:szCs w:val="28"/>
        </w:rPr>
      </w:pPr>
      <w:r w:rsidRPr="00162E14">
        <w:rPr>
          <w:sz w:val="28"/>
          <w:szCs w:val="28"/>
        </w:rPr>
        <w:t>Надежность топливоснабжения источников тепла (</w:t>
      </w:r>
      <w:proofErr w:type="spellStart"/>
      <w:r w:rsidRPr="00162E14">
        <w:rPr>
          <w:sz w:val="28"/>
          <w:szCs w:val="28"/>
        </w:rPr>
        <w:t>Кт</w:t>
      </w:r>
      <w:proofErr w:type="spellEnd"/>
      <w:r w:rsidRPr="00162E14">
        <w:rPr>
          <w:sz w:val="28"/>
          <w:szCs w:val="28"/>
        </w:rPr>
        <w:t xml:space="preserve">) характеризуется наличием или отсутствием резервного топливоснабжения: </w:t>
      </w:r>
    </w:p>
    <w:p w14:paraId="0C3D112C"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 при наличии резервного топлива </w:t>
      </w:r>
      <w:proofErr w:type="spellStart"/>
      <w:r w:rsidRPr="00162E14">
        <w:rPr>
          <w:sz w:val="28"/>
          <w:szCs w:val="28"/>
        </w:rPr>
        <w:t>Кт</w:t>
      </w:r>
      <w:proofErr w:type="spellEnd"/>
      <w:r w:rsidRPr="00162E14">
        <w:rPr>
          <w:sz w:val="28"/>
          <w:szCs w:val="28"/>
        </w:rPr>
        <w:t xml:space="preserve"> = 1,0; </w:t>
      </w:r>
    </w:p>
    <w:p w14:paraId="1DC87BFC" w14:textId="2B02A050" w:rsidR="00162E14" w:rsidRPr="00162E14" w:rsidRDefault="00162E14" w:rsidP="00162E14">
      <w:pPr>
        <w:pStyle w:val="Default"/>
        <w:spacing w:line="360" w:lineRule="auto"/>
        <w:ind w:firstLine="567"/>
        <w:jc w:val="both"/>
        <w:rPr>
          <w:sz w:val="28"/>
          <w:szCs w:val="28"/>
        </w:rPr>
      </w:pPr>
      <w:r w:rsidRPr="00162E14">
        <w:rPr>
          <w:sz w:val="28"/>
          <w:szCs w:val="28"/>
        </w:rPr>
        <w:t>−</w:t>
      </w:r>
      <w:r w:rsidR="005D2631">
        <w:rPr>
          <w:sz w:val="28"/>
          <w:szCs w:val="28"/>
        </w:rPr>
        <w:t> </w:t>
      </w:r>
      <w:r w:rsidRPr="00162E14">
        <w:rPr>
          <w:sz w:val="28"/>
          <w:szCs w:val="28"/>
        </w:rPr>
        <w:t>при отсутствии резервного топлива при мощности отопительной котельной</w:t>
      </w:r>
      <w:r w:rsidR="005842AA">
        <w:rPr>
          <w:sz w:val="28"/>
          <w:szCs w:val="28"/>
        </w:rPr>
        <w:t>;</w:t>
      </w:r>
      <w:r w:rsidRPr="00162E14">
        <w:rPr>
          <w:sz w:val="28"/>
          <w:szCs w:val="28"/>
        </w:rPr>
        <w:t xml:space="preserve"> </w:t>
      </w:r>
    </w:p>
    <w:p w14:paraId="2F493276" w14:textId="0CD50CA7" w:rsidR="00162E14" w:rsidRPr="00162E14" w:rsidRDefault="00162E14" w:rsidP="00162E14">
      <w:pPr>
        <w:pStyle w:val="Default"/>
        <w:spacing w:line="360" w:lineRule="auto"/>
        <w:ind w:firstLine="567"/>
        <w:jc w:val="both"/>
        <w:rPr>
          <w:sz w:val="28"/>
          <w:szCs w:val="28"/>
        </w:rPr>
      </w:pPr>
      <w:r w:rsidRPr="00162E14">
        <w:rPr>
          <w:sz w:val="28"/>
          <w:szCs w:val="28"/>
        </w:rPr>
        <w:t xml:space="preserve">− до 5,0 Гкал/ч – </w:t>
      </w:r>
      <w:proofErr w:type="spellStart"/>
      <w:r w:rsidRPr="00162E14">
        <w:rPr>
          <w:sz w:val="28"/>
          <w:szCs w:val="28"/>
        </w:rPr>
        <w:t>Кт</w:t>
      </w:r>
      <w:proofErr w:type="spellEnd"/>
      <w:r w:rsidRPr="00162E14">
        <w:rPr>
          <w:sz w:val="28"/>
          <w:szCs w:val="28"/>
        </w:rPr>
        <w:t>=1,0</w:t>
      </w:r>
      <w:r w:rsidR="005842AA">
        <w:rPr>
          <w:sz w:val="28"/>
          <w:szCs w:val="28"/>
        </w:rPr>
        <w:t>;</w:t>
      </w:r>
      <w:r w:rsidRPr="00162E14">
        <w:rPr>
          <w:sz w:val="28"/>
          <w:szCs w:val="28"/>
        </w:rPr>
        <w:t xml:space="preserve"> </w:t>
      </w:r>
    </w:p>
    <w:p w14:paraId="2621B063" w14:textId="17BB23ED"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5,0 до 20 Гкал/ч – </w:t>
      </w:r>
      <w:proofErr w:type="spellStart"/>
      <w:r w:rsidRPr="00162E14">
        <w:rPr>
          <w:sz w:val="28"/>
          <w:szCs w:val="28"/>
        </w:rPr>
        <w:t>Кт</w:t>
      </w:r>
      <w:proofErr w:type="spellEnd"/>
      <w:r w:rsidRPr="00162E14">
        <w:rPr>
          <w:sz w:val="28"/>
          <w:szCs w:val="28"/>
        </w:rPr>
        <w:t>=0,7</w:t>
      </w:r>
      <w:r w:rsidR="005842AA">
        <w:rPr>
          <w:sz w:val="28"/>
          <w:szCs w:val="28"/>
        </w:rPr>
        <w:t>;</w:t>
      </w:r>
      <w:r w:rsidRPr="00162E14">
        <w:rPr>
          <w:sz w:val="28"/>
          <w:szCs w:val="28"/>
        </w:rPr>
        <w:t xml:space="preserve"> </w:t>
      </w:r>
    </w:p>
    <w:p w14:paraId="75787F6F" w14:textId="574E93D0"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20 Гкал/ч – </w:t>
      </w:r>
      <w:proofErr w:type="spellStart"/>
      <w:r w:rsidRPr="00162E14">
        <w:rPr>
          <w:sz w:val="28"/>
          <w:szCs w:val="28"/>
        </w:rPr>
        <w:t>Кт</w:t>
      </w:r>
      <w:proofErr w:type="spellEnd"/>
      <w:r w:rsidRPr="00162E14">
        <w:rPr>
          <w:sz w:val="28"/>
          <w:szCs w:val="28"/>
        </w:rPr>
        <w:t>=0,5</w:t>
      </w:r>
      <w:r w:rsidR="005842AA">
        <w:rPr>
          <w:sz w:val="28"/>
          <w:szCs w:val="28"/>
        </w:rPr>
        <w:t>.</w:t>
      </w:r>
      <w:r w:rsidRPr="00162E14">
        <w:rPr>
          <w:sz w:val="28"/>
          <w:szCs w:val="28"/>
        </w:rPr>
        <w:t xml:space="preserve"> </w:t>
      </w:r>
    </w:p>
    <w:p w14:paraId="2ABDAB61"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Одним из показателей, характеризующих надежность </w:t>
      </w:r>
      <w:r>
        <w:rPr>
          <w:sz w:val="28"/>
          <w:szCs w:val="28"/>
        </w:rPr>
        <w:t>системы коммунального теплоснаб</w:t>
      </w:r>
      <w:r w:rsidRPr="00162E14">
        <w:rPr>
          <w:sz w:val="28"/>
          <w:szCs w:val="28"/>
        </w:rPr>
        <w:t xml:space="preserve">жения, является соответствие тепловой мощности </w:t>
      </w:r>
      <w:r w:rsidRPr="00162E14">
        <w:rPr>
          <w:sz w:val="28"/>
          <w:szCs w:val="28"/>
        </w:rPr>
        <w:lastRenderedPageBreak/>
        <w:t xml:space="preserve">источников тепла и пропускной способности тепловых сетей расчетным тепловым нагрузкам потребителей (Кб). Величина этого показателя определяется размером дефицита </w:t>
      </w:r>
    </w:p>
    <w:p w14:paraId="49646B00" w14:textId="4C5875F7" w:rsidR="00162E14" w:rsidRPr="00162E14" w:rsidRDefault="00162E14" w:rsidP="00162E14">
      <w:pPr>
        <w:pStyle w:val="Default"/>
        <w:spacing w:line="360" w:lineRule="auto"/>
        <w:ind w:firstLine="567"/>
        <w:jc w:val="both"/>
        <w:rPr>
          <w:sz w:val="28"/>
          <w:szCs w:val="28"/>
        </w:rPr>
      </w:pPr>
      <w:r w:rsidRPr="00162E14">
        <w:rPr>
          <w:sz w:val="28"/>
          <w:szCs w:val="28"/>
        </w:rPr>
        <w:t xml:space="preserve">− до 10% </w:t>
      </w:r>
      <w:r w:rsidR="005D2631" w:rsidRPr="005D2631">
        <w:rPr>
          <w:sz w:val="28"/>
          <w:szCs w:val="28"/>
        </w:rPr>
        <w:t>–</w:t>
      </w:r>
      <w:r w:rsidRPr="00162E14">
        <w:rPr>
          <w:sz w:val="28"/>
          <w:szCs w:val="28"/>
        </w:rPr>
        <w:t xml:space="preserve"> Кб = 1,0; </w:t>
      </w:r>
    </w:p>
    <w:p w14:paraId="2C69B2C5" w14:textId="164A54DD"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10 до 20% </w:t>
      </w:r>
      <w:r w:rsidR="005D2631" w:rsidRPr="005D2631">
        <w:rPr>
          <w:sz w:val="28"/>
          <w:szCs w:val="28"/>
        </w:rPr>
        <w:t>–</w:t>
      </w:r>
      <w:r w:rsidRPr="00162E14">
        <w:rPr>
          <w:sz w:val="28"/>
          <w:szCs w:val="28"/>
        </w:rPr>
        <w:t xml:space="preserve"> Кб = 0,8; </w:t>
      </w:r>
    </w:p>
    <w:p w14:paraId="6DFC0C40" w14:textId="4B4812F6"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свыше 20 до 30% </w:t>
      </w:r>
      <w:r w:rsidR="005D2631" w:rsidRP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Кб = 0,6; </w:t>
      </w:r>
    </w:p>
    <w:p w14:paraId="796EE789" w14:textId="377C3961"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свыше 30% </w:t>
      </w:r>
      <w:r w:rsidR="005D2631" w:rsidRP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Кб = 0,3. </w:t>
      </w:r>
    </w:p>
    <w:p w14:paraId="2EB56F60"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Одним из важнейших направлений повышения надежности</w:t>
      </w:r>
      <w:r>
        <w:rPr>
          <w:rFonts w:ascii="Times New Roman" w:hAnsi="Times New Roman" w:cs="Times New Roman"/>
          <w:color w:val="000000"/>
          <w:sz w:val="28"/>
          <w:szCs w:val="28"/>
        </w:rPr>
        <w:t xml:space="preserve"> систем коммунального тепло</w:t>
      </w:r>
      <w:r w:rsidRPr="00162E14">
        <w:rPr>
          <w:rFonts w:ascii="Times New Roman" w:hAnsi="Times New Roman" w:cs="Times New Roman"/>
          <w:color w:val="000000"/>
          <w:sz w:val="28"/>
          <w:szCs w:val="28"/>
        </w:rPr>
        <w:t>снабжения является резервирование источников тепла и элемен</w:t>
      </w:r>
      <w:r>
        <w:rPr>
          <w:rFonts w:ascii="Times New Roman" w:hAnsi="Times New Roman" w:cs="Times New Roman"/>
          <w:color w:val="000000"/>
          <w:sz w:val="28"/>
          <w:szCs w:val="28"/>
        </w:rPr>
        <w:t>тов тепловой сети путем их коль</w:t>
      </w:r>
      <w:r w:rsidRPr="00162E14">
        <w:rPr>
          <w:rFonts w:ascii="Times New Roman" w:hAnsi="Times New Roman" w:cs="Times New Roman"/>
          <w:color w:val="000000"/>
          <w:sz w:val="28"/>
          <w:szCs w:val="28"/>
        </w:rPr>
        <w:t xml:space="preserve">цевания или устройства перемычек. </w:t>
      </w:r>
    </w:p>
    <w:p w14:paraId="017E926A"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Уровень резервирования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определяется как отноше</w:t>
      </w:r>
      <w:r>
        <w:rPr>
          <w:rFonts w:ascii="Times New Roman" w:hAnsi="Times New Roman" w:cs="Times New Roman"/>
          <w:color w:val="000000"/>
          <w:sz w:val="28"/>
          <w:szCs w:val="28"/>
        </w:rPr>
        <w:t>ние резервируемой на уровне цен</w:t>
      </w:r>
      <w:r w:rsidRPr="00162E14">
        <w:rPr>
          <w:rFonts w:ascii="Times New Roman" w:hAnsi="Times New Roman" w:cs="Times New Roman"/>
          <w:color w:val="000000"/>
          <w:sz w:val="28"/>
          <w:szCs w:val="28"/>
        </w:rPr>
        <w:t>трального теплового пункта (квартала; микрорайона) расчетно</w:t>
      </w:r>
      <w:r>
        <w:rPr>
          <w:rFonts w:ascii="Times New Roman" w:hAnsi="Times New Roman" w:cs="Times New Roman"/>
          <w:color w:val="000000"/>
          <w:sz w:val="28"/>
          <w:szCs w:val="28"/>
        </w:rPr>
        <w:t>й тепловой нагрузки к сумме рас</w:t>
      </w:r>
      <w:r w:rsidRPr="00162E14">
        <w:rPr>
          <w:rFonts w:ascii="Times New Roman" w:hAnsi="Times New Roman" w:cs="Times New Roman"/>
          <w:color w:val="000000"/>
          <w:sz w:val="28"/>
          <w:szCs w:val="28"/>
        </w:rPr>
        <w:t xml:space="preserve">четных тепловых нагрузок, подлежащих резервированию потребителей, подключенных к данному тепловому пункту: </w:t>
      </w:r>
    </w:p>
    <w:p w14:paraId="6FC3AC7E" w14:textId="7AB45211"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90 до 100%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1,0</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40BD629F" w14:textId="325C8CA6"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70 до 90%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0,7</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3C7D5517" w14:textId="2C8C040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50 до 70%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0,5</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2F361957" w14:textId="331C1E9D"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30 до 50%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0,3</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4976EB1B" w14:textId="3CF11EF0"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менее 30%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0,2</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7226561A"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Существенное влияние на надежность системы теплоснабжения имеет те</w:t>
      </w:r>
      <w:r>
        <w:rPr>
          <w:rFonts w:ascii="Times New Roman" w:hAnsi="Times New Roman" w:cs="Times New Roman"/>
          <w:color w:val="000000"/>
          <w:sz w:val="28"/>
          <w:szCs w:val="28"/>
        </w:rPr>
        <w:t>хническое состоя</w:t>
      </w:r>
      <w:r w:rsidRPr="00162E14">
        <w:rPr>
          <w:rFonts w:ascii="Times New Roman" w:hAnsi="Times New Roman" w:cs="Times New Roman"/>
          <w:color w:val="000000"/>
          <w:sz w:val="28"/>
          <w:szCs w:val="28"/>
        </w:rPr>
        <w:t xml:space="preserve">ние тепловых сетей, характеризуемое наличием ветхих, подлежащих замене трубопроводов (Кс) при доле ветхих сетей: </w:t>
      </w:r>
    </w:p>
    <w:p w14:paraId="43C227D8" w14:textId="3284482A" w:rsidR="00162E14" w:rsidRPr="005842AA"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до 10%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 1,0; </w:t>
      </w:r>
    </w:p>
    <w:p w14:paraId="0A7F61D0" w14:textId="78BA6A84" w:rsidR="00162E14" w:rsidRPr="005842AA"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5842AA">
        <w:rPr>
          <w:rFonts w:ascii="Times New Roman" w:hAnsi="Times New Roman" w:cs="Times New Roman"/>
          <w:color w:val="000000"/>
          <w:sz w:val="28"/>
          <w:szCs w:val="28"/>
        </w:rPr>
        <w:t xml:space="preserve">− свыше 10% до 20%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=0,8; </w:t>
      </w:r>
    </w:p>
    <w:p w14:paraId="53D821F5" w14:textId="7304FFA7" w:rsidR="00162E14" w:rsidRPr="005842AA"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5842AA">
        <w:rPr>
          <w:rFonts w:ascii="Times New Roman" w:hAnsi="Times New Roman" w:cs="Times New Roman"/>
          <w:color w:val="000000"/>
          <w:sz w:val="28"/>
          <w:szCs w:val="28"/>
        </w:rPr>
        <w:t xml:space="preserve">− свыше 20% до 30%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=0,6; </w:t>
      </w:r>
    </w:p>
    <w:p w14:paraId="259B9317" w14:textId="34D38A38"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5842AA">
        <w:rPr>
          <w:rFonts w:ascii="Times New Roman" w:hAnsi="Times New Roman" w:cs="Times New Roman"/>
          <w:color w:val="000000"/>
          <w:sz w:val="28"/>
          <w:szCs w:val="28"/>
        </w:rPr>
        <w:t xml:space="preserve">− свыше 30%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=0,5</w:t>
      </w:r>
      <w:r w:rsidRPr="00162E14">
        <w:rPr>
          <w:rFonts w:ascii="Times New Roman" w:hAnsi="Times New Roman" w:cs="Times New Roman"/>
          <w:color w:val="000000"/>
          <w:sz w:val="28"/>
          <w:szCs w:val="28"/>
        </w:rPr>
        <w:t xml:space="preserve">. </w:t>
      </w:r>
    </w:p>
    <w:p w14:paraId="5C66A016" w14:textId="77777777" w:rsidR="00162E14" w:rsidRPr="00162E14" w:rsidRDefault="00162E14" w:rsidP="00472FCB">
      <w:pPr>
        <w:autoSpaceDE w:val="0"/>
        <w:autoSpaceDN w:val="0"/>
        <w:adjustRightInd w:val="0"/>
        <w:spacing w:after="0" w:line="360" w:lineRule="auto"/>
        <w:ind w:firstLine="567"/>
        <w:rPr>
          <w:rFonts w:ascii="Times New Roman" w:hAnsi="Times New Roman" w:cs="Times New Roman"/>
          <w:color w:val="000000"/>
          <w:sz w:val="28"/>
          <w:szCs w:val="28"/>
        </w:rPr>
      </w:pPr>
      <w:r w:rsidRPr="00162E14">
        <w:rPr>
          <w:rFonts w:ascii="Times New Roman" w:hAnsi="Times New Roman" w:cs="Times New Roman"/>
          <w:color w:val="000000"/>
          <w:sz w:val="28"/>
          <w:szCs w:val="28"/>
        </w:rPr>
        <w:t>Показатель надежности конкретной системы теплоснабж</w:t>
      </w:r>
      <w:r>
        <w:rPr>
          <w:rFonts w:ascii="Times New Roman" w:hAnsi="Times New Roman" w:cs="Times New Roman"/>
          <w:color w:val="000000"/>
          <w:sz w:val="28"/>
          <w:szCs w:val="28"/>
        </w:rPr>
        <w:t xml:space="preserve">ения </w:t>
      </w:r>
      <w:proofErr w:type="spellStart"/>
      <w:r>
        <w:rPr>
          <w:rFonts w:ascii="Times New Roman" w:hAnsi="Times New Roman" w:cs="Times New Roman"/>
          <w:color w:val="000000"/>
          <w:sz w:val="28"/>
          <w:szCs w:val="28"/>
        </w:rPr>
        <w:t>Кнад</w:t>
      </w:r>
      <w:proofErr w:type="spellEnd"/>
      <w:r>
        <w:rPr>
          <w:rFonts w:ascii="Times New Roman" w:hAnsi="Times New Roman" w:cs="Times New Roman"/>
          <w:color w:val="000000"/>
          <w:sz w:val="28"/>
          <w:szCs w:val="28"/>
        </w:rPr>
        <w:t xml:space="preserve"> определяется как сред</w:t>
      </w:r>
      <w:r w:rsidRPr="00162E14">
        <w:rPr>
          <w:rFonts w:ascii="Times New Roman" w:hAnsi="Times New Roman" w:cs="Times New Roman"/>
          <w:color w:val="000000"/>
          <w:sz w:val="28"/>
          <w:szCs w:val="28"/>
        </w:rPr>
        <w:t xml:space="preserve">ний по частным показателям </w:t>
      </w:r>
      <w:proofErr w:type="spellStart"/>
      <w:r w:rsidRPr="00162E14">
        <w:rPr>
          <w:rFonts w:ascii="Times New Roman" w:hAnsi="Times New Roman" w:cs="Times New Roman"/>
          <w:color w:val="000000"/>
          <w:sz w:val="28"/>
          <w:szCs w:val="28"/>
        </w:rPr>
        <w:t>Кэ</w:t>
      </w:r>
      <w:proofErr w:type="spellEnd"/>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Кв</w:t>
      </w:r>
      <w:proofErr w:type="spellEnd"/>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Кт</w:t>
      </w:r>
      <w:proofErr w:type="spellEnd"/>
      <w:r w:rsidRPr="00162E14">
        <w:rPr>
          <w:rFonts w:ascii="Times New Roman" w:hAnsi="Times New Roman" w:cs="Times New Roman"/>
          <w:color w:val="000000"/>
          <w:sz w:val="28"/>
          <w:szCs w:val="28"/>
        </w:rPr>
        <w:t xml:space="preserve">, Кб,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и Кс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w:t>
      </w:r>
      <w:proofErr w:type="spellStart"/>
      <w:r w:rsidRPr="00162E14">
        <w:rPr>
          <w:rFonts w:ascii="Times New Roman" w:hAnsi="Times New Roman" w:cs="Times New Roman"/>
          <w:color w:val="000000"/>
          <w:sz w:val="28"/>
          <w:szCs w:val="28"/>
        </w:rPr>
        <w:t>Кэ+Кв+Кт+Кб+Кр+Кс</w:t>
      </w:r>
      <w:proofErr w:type="spellEnd"/>
      <w:r w:rsidRPr="00162E14">
        <w:rPr>
          <w:rFonts w:ascii="Cambria Math" w:hAnsi="Cambria Math" w:cs="Cambria Math"/>
          <w:color w:val="000000"/>
          <w:sz w:val="28"/>
          <w:szCs w:val="28"/>
        </w:rPr>
        <w:t>𝑛𝑛</w:t>
      </w:r>
    </w:p>
    <w:p w14:paraId="681857D0"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lastRenderedPageBreak/>
        <w:t xml:space="preserve">где n – число показателей, учтенных в числителе. </w:t>
      </w:r>
    </w:p>
    <w:p w14:paraId="08EDAF04" w14:textId="29CC50D4"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В зависимости от полученных показателей надежности отдельных</w:t>
      </w:r>
      <w:r>
        <w:rPr>
          <w:rFonts w:ascii="Times New Roman" w:hAnsi="Times New Roman" w:cs="Times New Roman"/>
          <w:color w:val="000000"/>
          <w:sz w:val="28"/>
          <w:szCs w:val="28"/>
        </w:rPr>
        <w:t xml:space="preserve"> систем и системы ком</w:t>
      </w:r>
      <w:r w:rsidRPr="00162E14">
        <w:rPr>
          <w:rFonts w:ascii="Times New Roman" w:hAnsi="Times New Roman" w:cs="Times New Roman"/>
          <w:color w:val="000000"/>
          <w:sz w:val="28"/>
          <w:szCs w:val="28"/>
        </w:rPr>
        <w:t>мунального теплоснабжения города (населенного пункта) они с точки зрения надежности могут быть оценены как</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215FE7E0" w14:textId="6B2F5EAD"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высоконадежные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при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более 0,9</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774F316C" w14:textId="3AB33606"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от 0,75 до 0,89</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3427ED27" w14:textId="6CD295C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малонадежные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от 0,5 до 0,74</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7AC1C0D0" w14:textId="0D4A377C"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ненадежные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менее 0,5. </w:t>
      </w:r>
    </w:p>
    <w:p w14:paraId="760EEEFC" w14:textId="4820B0DF" w:rsidR="00162E14" w:rsidRDefault="00162E14" w:rsidP="00162E14">
      <w:pPr>
        <w:spacing w:line="360" w:lineRule="auto"/>
        <w:ind w:firstLine="567"/>
        <w:jc w:val="both"/>
        <w:rPr>
          <w:rFonts w:ascii="Times New Roman" w:hAnsi="Times New Roman" w:cs="Times New Roman"/>
          <w:sz w:val="28"/>
          <w:szCs w:val="28"/>
        </w:rPr>
        <w:sectPr w:rsidR="00162E14" w:rsidSect="0036591E">
          <w:pgSz w:w="11906" w:h="16838"/>
          <w:pgMar w:top="1134"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162E14">
        <w:rPr>
          <w:rFonts w:ascii="Times New Roman" w:hAnsi="Times New Roman" w:cs="Times New Roman"/>
          <w:sz w:val="28"/>
          <w:szCs w:val="28"/>
        </w:rPr>
        <w:t>Критерии оценки надежности и коэффициент надежност</w:t>
      </w:r>
      <w:r>
        <w:rPr>
          <w:rFonts w:ascii="Times New Roman" w:hAnsi="Times New Roman" w:cs="Times New Roman"/>
          <w:sz w:val="28"/>
          <w:szCs w:val="28"/>
        </w:rPr>
        <w:t>и систем теплоснабжения приведе</w:t>
      </w:r>
      <w:r w:rsidRPr="00162E14">
        <w:rPr>
          <w:rFonts w:ascii="Times New Roman" w:hAnsi="Times New Roman" w:cs="Times New Roman"/>
          <w:sz w:val="28"/>
          <w:szCs w:val="28"/>
        </w:rPr>
        <w:t xml:space="preserve">ны в таблице </w:t>
      </w:r>
      <w:r w:rsidR="00EF4176">
        <w:rPr>
          <w:rFonts w:ascii="Times New Roman" w:hAnsi="Times New Roman" w:cs="Times New Roman"/>
          <w:sz w:val="28"/>
          <w:szCs w:val="28"/>
        </w:rPr>
        <w:t>1.9.1</w:t>
      </w:r>
      <w:r w:rsidR="00287A0D">
        <w:rPr>
          <w:rFonts w:ascii="Times New Roman" w:hAnsi="Times New Roman" w:cs="Times New Roman"/>
          <w:sz w:val="28"/>
          <w:szCs w:val="28"/>
        </w:rPr>
        <w:t>.</w:t>
      </w:r>
    </w:p>
    <w:p w14:paraId="35F32A77" w14:textId="6721AB74" w:rsidR="00E215BB" w:rsidRPr="00005DF6" w:rsidRDefault="00375AFC" w:rsidP="00472FCB">
      <w:pPr>
        <w:autoSpaceDE w:val="0"/>
        <w:autoSpaceDN w:val="0"/>
        <w:adjustRightInd w:val="0"/>
        <w:spacing w:after="0" w:line="240" w:lineRule="auto"/>
        <w:jc w:val="center"/>
        <w:rPr>
          <w:rFonts w:ascii="Times New Roman" w:hAnsi="Times New Roman" w:cs="Times New Roman"/>
          <w:b/>
          <w:i/>
          <w:sz w:val="28"/>
          <w:szCs w:val="28"/>
        </w:rPr>
      </w:pPr>
      <w:r w:rsidRPr="00005DF6">
        <w:rPr>
          <w:rFonts w:ascii="Times New Roman" w:hAnsi="Times New Roman" w:cs="Times New Roman"/>
          <w:b/>
          <w:i/>
          <w:sz w:val="28"/>
          <w:szCs w:val="28"/>
        </w:rPr>
        <w:lastRenderedPageBreak/>
        <w:t xml:space="preserve">Таблица </w:t>
      </w:r>
      <w:r w:rsidR="00EF4176">
        <w:rPr>
          <w:rFonts w:ascii="Times New Roman" w:hAnsi="Times New Roman" w:cs="Times New Roman"/>
          <w:b/>
          <w:i/>
          <w:sz w:val="28"/>
          <w:szCs w:val="28"/>
        </w:rPr>
        <w:t>1.9.1</w:t>
      </w:r>
      <w:r w:rsidRPr="00005DF6">
        <w:rPr>
          <w:rFonts w:ascii="Times New Roman" w:hAnsi="Times New Roman" w:cs="Times New Roman"/>
          <w:b/>
          <w:i/>
          <w:sz w:val="28"/>
          <w:szCs w:val="28"/>
        </w:rPr>
        <w:t xml:space="preserve"> – Критерии надежности системы теплоснабжения </w:t>
      </w:r>
      <w:r w:rsidR="00221D15">
        <w:rPr>
          <w:rFonts w:ascii="Times New Roman" w:eastAsia="Times New Roman,Bold" w:hAnsi="Times New Roman" w:cs="Times New Roman"/>
          <w:b/>
          <w:i/>
          <w:color w:val="000000"/>
          <w:sz w:val="28"/>
          <w:szCs w:val="28"/>
        </w:rPr>
        <w:t xml:space="preserve">МО </w:t>
      </w:r>
      <w:r w:rsidR="00FD2E21">
        <w:rPr>
          <w:rFonts w:ascii="Times New Roman" w:eastAsia="Times New Roman,Bold" w:hAnsi="Times New Roman" w:cs="Times New Roman"/>
          <w:b/>
          <w:i/>
          <w:color w:val="000000"/>
          <w:sz w:val="28"/>
          <w:szCs w:val="28"/>
        </w:rPr>
        <w:t>«</w:t>
      </w:r>
      <w:proofErr w:type="spellStart"/>
      <w:r w:rsidR="00FD2E21">
        <w:rPr>
          <w:rFonts w:ascii="Times New Roman" w:eastAsia="Times New Roman,Bold" w:hAnsi="Times New Roman" w:cs="Times New Roman"/>
          <w:b/>
          <w:i/>
          <w:color w:val="000000"/>
          <w:sz w:val="28"/>
          <w:szCs w:val="28"/>
        </w:rPr>
        <w:t>Юкковское</w:t>
      </w:r>
      <w:proofErr w:type="spellEnd"/>
      <w:r w:rsidR="00FD2E21">
        <w:rPr>
          <w:rFonts w:ascii="Times New Roman" w:eastAsia="Times New Roman,Bold" w:hAnsi="Times New Roman" w:cs="Times New Roman"/>
          <w:b/>
          <w:i/>
          <w:color w:val="000000"/>
          <w:sz w:val="28"/>
          <w:szCs w:val="28"/>
        </w:rPr>
        <w:t xml:space="preserve"> сельское поселение»</w:t>
      </w: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543"/>
        <w:gridCol w:w="709"/>
        <w:gridCol w:w="709"/>
        <w:gridCol w:w="992"/>
        <w:gridCol w:w="2126"/>
        <w:gridCol w:w="1560"/>
        <w:gridCol w:w="1701"/>
        <w:gridCol w:w="1275"/>
        <w:gridCol w:w="1560"/>
      </w:tblGrid>
      <w:tr w:rsidR="00E215BB" w:rsidRPr="003A1F18" w14:paraId="204D1E00" w14:textId="77777777" w:rsidTr="003A1F18">
        <w:trPr>
          <w:trHeight w:val="477"/>
        </w:trPr>
        <w:tc>
          <w:tcPr>
            <w:tcW w:w="568" w:type="dxa"/>
            <w:vMerge w:val="restart"/>
            <w:shd w:val="clear" w:color="auto" w:fill="F7CAAC" w:themeFill="accent2" w:themeFillTint="66"/>
            <w:vAlign w:val="center"/>
          </w:tcPr>
          <w:p w14:paraId="4CB0E6E1" w14:textId="77777777" w:rsidR="00E215BB" w:rsidRPr="003A1F18" w:rsidRDefault="00E215BB" w:rsidP="003A1F18">
            <w:pPr>
              <w:pStyle w:val="Default"/>
              <w:jc w:val="center"/>
              <w:rPr>
                <w:b/>
                <w:bCs/>
                <w:i/>
                <w:sz w:val="16"/>
                <w:szCs w:val="16"/>
              </w:rPr>
            </w:pPr>
          </w:p>
          <w:p w14:paraId="399622CD" w14:textId="77777777" w:rsidR="00E215BB" w:rsidRPr="003A1F18" w:rsidRDefault="00E215BB" w:rsidP="003A1F18">
            <w:pPr>
              <w:pStyle w:val="Default"/>
              <w:jc w:val="center"/>
              <w:rPr>
                <w:i/>
                <w:sz w:val="16"/>
                <w:szCs w:val="16"/>
              </w:rPr>
            </w:pPr>
            <w:r w:rsidRPr="003A1F18">
              <w:rPr>
                <w:b/>
                <w:bCs/>
                <w:i/>
                <w:sz w:val="16"/>
                <w:szCs w:val="16"/>
              </w:rPr>
              <w:t>№ п/п</w:t>
            </w:r>
          </w:p>
          <w:p w14:paraId="4FC1DCE0" w14:textId="77777777" w:rsidR="00E215BB" w:rsidRPr="003A1F18" w:rsidRDefault="00E215BB" w:rsidP="003A1F18">
            <w:pPr>
              <w:spacing w:after="0" w:line="240" w:lineRule="auto"/>
              <w:jc w:val="center"/>
              <w:rPr>
                <w:rFonts w:ascii="Times New Roman" w:hAnsi="Times New Roman" w:cs="Times New Roman"/>
                <w:i/>
                <w:sz w:val="16"/>
                <w:szCs w:val="16"/>
              </w:rPr>
            </w:pPr>
          </w:p>
        </w:tc>
        <w:tc>
          <w:tcPr>
            <w:tcW w:w="3543" w:type="dxa"/>
            <w:vMerge w:val="restart"/>
            <w:shd w:val="clear" w:color="auto" w:fill="F7CAAC" w:themeFill="accent2" w:themeFillTint="66"/>
            <w:vAlign w:val="center"/>
          </w:tcPr>
          <w:p w14:paraId="5B436560" w14:textId="77777777" w:rsidR="00E215BB" w:rsidRPr="003A1F18" w:rsidRDefault="00E215BB" w:rsidP="003A1F18">
            <w:pPr>
              <w:pStyle w:val="Default"/>
              <w:jc w:val="center"/>
              <w:rPr>
                <w:b/>
                <w:bCs/>
                <w:i/>
                <w:sz w:val="16"/>
                <w:szCs w:val="16"/>
              </w:rPr>
            </w:pPr>
          </w:p>
          <w:p w14:paraId="4394F236" w14:textId="77777777" w:rsidR="00E215BB" w:rsidRPr="003A1F18" w:rsidRDefault="00E215BB" w:rsidP="003A1F18">
            <w:pPr>
              <w:pStyle w:val="Default"/>
              <w:jc w:val="center"/>
              <w:rPr>
                <w:i/>
                <w:sz w:val="16"/>
                <w:szCs w:val="16"/>
              </w:rPr>
            </w:pPr>
            <w:r w:rsidRPr="003A1F18">
              <w:rPr>
                <w:b/>
                <w:bCs/>
                <w:i/>
                <w:sz w:val="16"/>
                <w:szCs w:val="16"/>
              </w:rPr>
              <w:t>Наименование котельной</w:t>
            </w:r>
          </w:p>
        </w:tc>
        <w:tc>
          <w:tcPr>
            <w:tcW w:w="10632" w:type="dxa"/>
            <w:gridSpan w:val="8"/>
            <w:shd w:val="clear" w:color="auto" w:fill="F7CAAC" w:themeFill="accent2" w:themeFillTint="66"/>
            <w:vAlign w:val="center"/>
          </w:tcPr>
          <w:p w14:paraId="441CCF65" w14:textId="77777777" w:rsidR="00E215BB" w:rsidRPr="003A1F18" w:rsidRDefault="00E215BB" w:rsidP="003A1F18">
            <w:pPr>
              <w:pStyle w:val="Default"/>
              <w:jc w:val="center"/>
              <w:rPr>
                <w:i/>
                <w:sz w:val="16"/>
                <w:szCs w:val="16"/>
              </w:rPr>
            </w:pPr>
            <w:r w:rsidRPr="003A1F18">
              <w:rPr>
                <w:b/>
                <w:bCs/>
                <w:i/>
                <w:sz w:val="16"/>
                <w:szCs w:val="16"/>
              </w:rPr>
              <w:t>От источника тепловой энергии</w:t>
            </w:r>
          </w:p>
        </w:tc>
      </w:tr>
      <w:tr w:rsidR="00E215BB" w:rsidRPr="003A1F18" w14:paraId="317DD0E9" w14:textId="77777777" w:rsidTr="00FA0A7E">
        <w:trPr>
          <w:trHeight w:val="3137"/>
        </w:trPr>
        <w:tc>
          <w:tcPr>
            <w:tcW w:w="568" w:type="dxa"/>
            <w:vMerge/>
            <w:shd w:val="clear" w:color="auto" w:fill="F7CAAC" w:themeFill="accent2" w:themeFillTint="66"/>
            <w:vAlign w:val="center"/>
          </w:tcPr>
          <w:p w14:paraId="4984A457" w14:textId="77777777" w:rsidR="00E215BB" w:rsidRPr="003A1F18" w:rsidRDefault="00E215BB" w:rsidP="003A1F18">
            <w:pPr>
              <w:spacing w:after="0" w:line="240" w:lineRule="auto"/>
              <w:jc w:val="center"/>
              <w:rPr>
                <w:rFonts w:ascii="Times New Roman" w:hAnsi="Times New Roman" w:cs="Times New Roman"/>
                <w:i/>
                <w:sz w:val="16"/>
                <w:szCs w:val="16"/>
              </w:rPr>
            </w:pPr>
          </w:p>
        </w:tc>
        <w:tc>
          <w:tcPr>
            <w:tcW w:w="3543" w:type="dxa"/>
            <w:vMerge/>
            <w:shd w:val="clear" w:color="auto" w:fill="F7CAAC" w:themeFill="accent2" w:themeFillTint="66"/>
            <w:vAlign w:val="center"/>
          </w:tcPr>
          <w:p w14:paraId="00A17C3E" w14:textId="77777777" w:rsidR="00E215BB" w:rsidRPr="003A1F18" w:rsidRDefault="00E215BB" w:rsidP="003A1F18">
            <w:pPr>
              <w:spacing w:after="0" w:line="240" w:lineRule="auto"/>
              <w:jc w:val="center"/>
              <w:rPr>
                <w:rFonts w:ascii="Times New Roman" w:hAnsi="Times New Roman" w:cs="Times New Roman"/>
                <w:i/>
                <w:sz w:val="16"/>
                <w:szCs w:val="16"/>
              </w:rPr>
            </w:pPr>
          </w:p>
        </w:tc>
        <w:tc>
          <w:tcPr>
            <w:tcW w:w="709" w:type="dxa"/>
            <w:shd w:val="clear" w:color="auto" w:fill="F7CAAC" w:themeFill="accent2" w:themeFillTint="66"/>
            <w:textDirection w:val="btLr"/>
            <w:vAlign w:val="center"/>
          </w:tcPr>
          <w:p w14:paraId="2C0915BC" w14:textId="77777777" w:rsidR="005D2631" w:rsidRPr="003A1F18" w:rsidRDefault="00F86B7F" w:rsidP="003A1F18">
            <w:pPr>
              <w:pStyle w:val="Default"/>
              <w:ind w:left="-113" w:right="-87"/>
              <w:jc w:val="center"/>
              <w:rPr>
                <w:b/>
                <w:bCs/>
                <w:i/>
                <w:sz w:val="16"/>
                <w:szCs w:val="16"/>
              </w:rPr>
            </w:pPr>
            <w:r w:rsidRPr="003A1F18">
              <w:rPr>
                <w:b/>
                <w:bCs/>
                <w:i/>
                <w:sz w:val="16"/>
                <w:szCs w:val="16"/>
              </w:rPr>
              <w:t>Надежность электроснабжения</w:t>
            </w:r>
          </w:p>
          <w:p w14:paraId="4E2819CF" w14:textId="05C2D911" w:rsidR="00E215BB" w:rsidRPr="003A1F18" w:rsidRDefault="00F86B7F" w:rsidP="003A1F18">
            <w:pPr>
              <w:pStyle w:val="Default"/>
              <w:ind w:left="-113" w:right="-87"/>
              <w:jc w:val="center"/>
              <w:rPr>
                <w:i/>
                <w:sz w:val="16"/>
                <w:szCs w:val="16"/>
              </w:rPr>
            </w:pPr>
            <w:r w:rsidRPr="003A1F18">
              <w:rPr>
                <w:b/>
                <w:bCs/>
                <w:i/>
                <w:sz w:val="16"/>
                <w:szCs w:val="16"/>
              </w:rPr>
              <w:t>источников тепловой энергии</w:t>
            </w:r>
          </w:p>
        </w:tc>
        <w:tc>
          <w:tcPr>
            <w:tcW w:w="709" w:type="dxa"/>
            <w:shd w:val="clear" w:color="auto" w:fill="F7CAAC" w:themeFill="accent2" w:themeFillTint="66"/>
            <w:textDirection w:val="btLr"/>
            <w:vAlign w:val="center"/>
          </w:tcPr>
          <w:p w14:paraId="4A724103" w14:textId="77777777" w:rsidR="005D2631" w:rsidRPr="003A1F18" w:rsidRDefault="00F86B7F" w:rsidP="003A1F18">
            <w:pPr>
              <w:pStyle w:val="Default"/>
              <w:ind w:left="-113" w:right="-87"/>
              <w:jc w:val="center"/>
              <w:rPr>
                <w:b/>
                <w:bCs/>
                <w:i/>
                <w:sz w:val="16"/>
                <w:szCs w:val="16"/>
              </w:rPr>
            </w:pPr>
            <w:r w:rsidRPr="003A1F18">
              <w:rPr>
                <w:b/>
                <w:bCs/>
                <w:i/>
                <w:sz w:val="16"/>
                <w:szCs w:val="16"/>
              </w:rPr>
              <w:t>Надежность водоснабжения</w:t>
            </w:r>
          </w:p>
          <w:p w14:paraId="7372F862" w14:textId="1F0E04D8" w:rsidR="00E215BB" w:rsidRPr="003A1F18" w:rsidRDefault="00F86B7F" w:rsidP="003A1F18">
            <w:pPr>
              <w:pStyle w:val="Default"/>
              <w:ind w:left="-113" w:right="-87"/>
              <w:jc w:val="center"/>
              <w:rPr>
                <w:i/>
                <w:sz w:val="16"/>
                <w:szCs w:val="16"/>
              </w:rPr>
            </w:pPr>
            <w:r w:rsidRPr="003A1F18">
              <w:rPr>
                <w:b/>
                <w:bCs/>
                <w:i/>
                <w:sz w:val="16"/>
                <w:szCs w:val="16"/>
              </w:rPr>
              <w:t>источников тепловой энергии</w:t>
            </w:r>
          </w:p>
        </w:tc>
        <w:tc>
          <w:tcPr>
            <w:tcW w:w="992" w:type="dxa"/>
            <w:shd w:val="clear" w:color="auto" w:fill="F7CAAC" w:themeFill="accent2" w:themeFillTint="66"/>
            <w:textDirection w:val="btLr"/>
            <w:vAlign w:val="center"/>
          </w:tcPr>
          <w:p w14:paraId="23C913FA" w14:textId="77777777" w:rsidR="005D2631" w:rsidRPr="003A1F18" w:rsidRDefault="00F86B7F" w:rsidP="003A1F18">
            <w:pPr>
              <w:pStyle w:val="Default"/>
              <w:ind w:left="-113" w:right="-87"/>
              <w:jc w:val="center"/>
              <w:rPr>
                <w:b/>
                <w:bCs/>
                <w:i/>
                <w:sz w:val="16"/>
                <w:szCs w:val="16"/>
              </w:rPr>
            </w:pPr>
            <w:r w:rsidRPr="003A1F18">
              <w:rPr>
                <w:b/>
                <w:bCs/>
                <w:i/>
                <w:sz w:val="16"/>
                <w:szCs w:val="16"/>
              </w:rPr>
              <w:t>Надежность топливоснабжения</w:t>
            </w:r>
          </w:p>
          <w:p w14:paraId="1CAFB945" w14:textId="77DC97A0" w:rsidR="00E215BB" w:rsidRPr="003A1F18" w:rsidRDefault="00F86B7F" w:rsidP="003A1F18">
            <w:pPr>
              <w:pStyle w:val="Default"/>
              <w:ind w:left="-113" w:right="-87"/>
              <w:jc w:val="center"/>
              <w:rPr>
                <w:i/>
                <w:sz w:val="16"/>
                <w:szCs w:val="16"/>
              </w:rPr>
            </w:pPr>
            <w:r w:rsidRPr="003A1F18">
              <w:rPr>
                <w:b/>
                <w:bCs/>
                <w:i/>
                <w:sz w:val="16"/>
                <w:szCs w:val="16"/>
              </w:rPr>
              <w:t>источников тепловой энергии</w:t>
            </w:r>
          </w:p>
        </w:tc>
        <w:tc>
          <w:tcPr>
            <w:tcW w:w="2126" w:type="dxa"/>
            <w:shd w:val="clear" w:color="auto" w:fill="F7CAAC" w:themeFill="accent2" w:themeFillTint="66"/>
            <w:textDirection w:val="btLr"/>
            <w:vAlign w:val="center"/>
          </w:tcPr>
          <w:p w14:paraId="5EFB2B13" w14:textId="64B1C810" w:rsidR="005D2631" w:rsidRPr="003A1F18" w:rsidRDefault="00F86B7F" w:rsidP="003A1F18">
            <w:pPr>
              <w:pStyle w:val="Default"/>
              <w:ind w:left="-113" w:right="-87"/>
              <w:jc w:val="center"/>
              <w:rPr>
                <w:b/>
                <w:bCs/>
                <w:i/>
                <w:sz w:val="16"/>
                <w:szCs w:val="16"/>
              </w:rPr>
            </w:pPr>
            <w:r w:rsidRPr="003A1F18">
              <w:rPr>
                <w:b/>
                <w:bCs/>
                <w:i/>
                <w:sz w:val="16"/>
                <w:szCs w:val="16"/>
              </w:rPr>
              <w:t>Соответствие тепловой мощности</w:t>
            </w:r>
          </w:p>
          <w:p w14:paraId="59959023" w14:textId="1355003B" w:rsidR="00CA2A44" w:rsidRPr="003A1F18" w:rsidRDefault="00F86B7F" w:rsidP="003A1F18">
            <w:pPr>
              <w:pStyle w:val="Default"/>
              <w:ind w:left="-113" w:right="-87"/>
              <w:jc w:val="center"/>
              <w:rPr>
                <w:b/>
                <w:bCs/>
                <w:i/>
                <w:sz w:val="16"/>
                <w:szCs w:val="16"/>
              </w:rPr>
            </w:pPr>
            <w:r w:rsidRPr="003A1F18">
              <w:rPr>
                <w:b/>
                <w:bCs/>
                <w:i/>
                <w:sz w:val="16"/>
                <w:szCs w:val="16"/>
              </w:rPr>
              <w:t>источников тепловой</w:t>
            </w:r>
          </w:p>
          <w:p w14:paraId="79F01016" w14:textId="3EF698EC" w:rsidR="00CA2A44" w:rsidRPr="003A1F18" w:rsidRDefault="00F86B7F" w:rsidP="003A1F18">
            <w:pPr>
              <w:pStyle w:val="Default"/>
              <w:ind w:left="-113" w:right="-87"/>
              <w:jc w:val="center"/>
              <w:rPr>
                <w:b/>
                <w:bCs/>
                <w:i/>
                <w:sz w:val="16"/>
                <w:szCs w:val="16"/>
              </w:rPr>
            </w:pPr>
            <w:r w:rsidRPr="003A1F18">
              <w:rPr>
                <w:b/>
                <w:bCs/>
                <w:i/>
                <w:sz w:val="16"/>
                <w:szCs w:val="16"/>
              </w:rPr>
              <w:t>энергии и пропускной</w:t>
            </w:r>
          </w:p>
          <w:p w14:paraId="026EF654" w14:textId="6781CF06" w:rsidR="00CA2A44" w:rsidRPr="003A1F18" w:rsidRDefault="00F86B7F" w:rsidP="003A1F18">
            <w:pPr>
              <w:pStyle w:val="Default"/>
              <w:ind w:left="-113" w:right="-87"/>
              <w:jc w:val="center"/>
              <w:rPr>
                <w:b/>
                <w:bCs/>
                <w:i/>
                <w:sz w:val="16"/>
                <w:szCs w:val="16"/>
              </w:rPr>
            </w:pPr>
            <w:r w:rsidRPr="003A1F18">
              <w:rPr>
                <w:b/>
                <w:bCs/>
                <w:i/>
                <w:sz w:val="16"/>
                <w:szCs w:val="16"/>
              </w:rPr>
              <w:t>способности тепловых</w:t>
            </w:r>
          </w:p>
          <w:p w14:paraId="11D29ECC" w14:textId="77777777" w:rsidR="00FA0A7E" w:rsidRDefault="00F86B7F" w:rsidP="003A1F18">
            <w:pPr>
              <w:pStyle w:val="Default"/>
              <w:ind w:left="-113" w:right="-87"/>
              <w:jc w:val="center"/>
              <w:rPr>
                <w:b/>
                <w:bCs/>
                <w:i/>
                <w:sz w:val="16"/>
                <w:szCs w:val="16"/>
              </w:rPr>
            </w:pPr>
            <w:r w:rsidRPr="003A1F18">
              <w:rPr>
                <w:b/>
                <w:bCs/>
                <w:i/>
                <w:sz w:val="16"/>
                <w:szCs w:val="16"/>
              </w:rPr>
              <w:t xml:space="preserve">сетей расчетным тепловым </w:t>
            </w:r>
          </w:p>
          <w:p w14:paraId="1C6354AD" w14:textId="5A4E8860" w:rsidR="00E215BB" w:rsidRPr="003A1F18" w:rsidRDefault="00F86B7F" w:rsidP="003A1F18">
            <w:pPr>
              <w:pStyle w:val="Default"/>
              <w:ind w:left="-113" w:right="-87"/>
              <w:jc w:val="center"/>
              <w:rPr>
                <w:i/>
                <w:sz w:val="16"/>
                <w:szCs w:val="16"/>
              </w:rPr>
            </w:pPr>
            <w:r w:rsidRPr="003A1F18">
              <w:rPr>
                <w:b/>
                <w:bCs/>
                <w:i/>
                <w:sz w:val="16"/>
                <w:szCs w:val="16"/>
              </w:rPr>
              <w:t>нагрузкам потребителей</w:t>
            </w:r>
          </w:p>
        </w:tc>
        <w:tc>
          <w:tcPr>
            <w:tcW w:w="1560" w:type="dxa"/>
            <w:shd w:val="clear" w:color="auto" w:fill="F7CAAC" w:themeFill="accent2" w:themeFillTint="66"/>
            <w:textDirection w:val="btLr"/>
            <w:vAlign w:val="center"/>
          </w:tcPr>
          <w:p w14:paraId="0193BAEF" w14:textId="083BFC5F" w:rsidR="005D2631" w:rsidRPr="003A1F18" w:rsidRDefault="00F86B7F" w:rsidP="003A1F18">
            <w:pPr>
              <w:pStyle w:val="Default"/>
              <w:ind w:left="-113" w:right="-87"/>
              <w:jc w:val="center"/>
              <w:rPr>
                <w:b/>
                <w:bCs/>
                <w:i/>
                <w:sz w:val="16"/>
                <w:szCs w:val="16"/>
              </w:rPr>
            </w:pPr>
            <w:r w:rsidRPr="003A1F18">
              <w:rPr>
                <w:b/>
                <w:bCs/>
                <w:i/>
                <w:sz w:val="16"/>
                <w:szCs w:val="16"/>
              </w:rPr>
              <w:t>Уровень резервирования</w:t>
            </w:r>
          </w:p>
          <w:p w14:paraId="20A7C161" w14:textId="004D9013" w:rsidR="00CA2A44" w:rsidRPr="003A1F18" w:rsidRDefault="00F86B7F" w:rsidP="003A1F18">
            <w:pPr>
              <w:pStyle w:val="Default"/>
              <w:ind w:left="-113" w:right="-87"/>
              <w:jc w:val="center"/>
              <w:rPr>
                <w:b/>
                <w:bCs/>
                <w:i/>
                <w:sz w:val="16"/>
                <w:szCs w:val="16"/>
              </w:rPr>
            </w:pPr>
            <w:r w:rsidRPr="003A1F18">
              <w:rPr>
                <w:b/>
                <w:bCs/>
                <w:i/>
                <w:sz w:val="16"/>
                <w:szCs w:val="16"/>
              </w:rPr>
              <w:t>источников тепловой</w:t>
            </w:r>
          </w:p>
          <w:p w14:paraId="68D6EB7E" w14:textId="3A9CC7EC" w:rsidR="00CA2A44" w:rsidRPr="003A1F18" w:rsidRDefault="00F86B7F" w:rsidP="003A1F18">
            <w:pPr>
              <w:pStyle w:val="Default"/>
              <w:ind w:left="-113" w:right="-87"/>
              <w:jc w:val="center"/>
              <w:rPr>
                <w:b/>
                <w:bCs/>
                <w:i/>
                <w:sz w:val="16"/>
                <w:szCs w:val="16"/>
              </w:rPr>
            </w:pPr>
            <w:r w:rsidRPr="003A1F18">
              <w:rPr>
                <w:b/>
                <w:bCs/>
                <w:i/>
                <w:sz w:val="16"/>
                <w:szCs w:val="16"/>
              </w:rPr>
              <w:t>энергии и элемен</w:t>
            </w:r>
            <w:r w:rsidR="005D2631" w:rsidRPr="003A1F18">
              <w:rPr>
                <w:b/>
                <w:bCs/>
                <w:i/>
                <w:sz w:val="16"/>
                <w:szCs w:val="16"/>
              </w:rPr>
              <w:t>тов</w:t>
            </w:r>
          </w:p>
          <w:p w14:paraId="267CB819" w14:textId="70041CEF" w:rsidR="005D2631" w:rsidRPr="003A1F18" w:rsidRDefault="005D2631" w:rsidP="003A1F18">
            <w:pPr>
              <w:pStyle w:val="Default"/>
              <w:ind w:left="-113" w:right="-87"/>
              <w:jc w:val="center"/>
              <w:rPr>
                <w:b/>
                <w:bCs/>
                <w:i/>
                <w:sz w:val="16"/>
                <w:szCs w:val="16"/>
              </w:rPr>
            </w:pPr>
            <w:r w:rsidRPr="003A1F18">
              <w:rPr>
                <w:b/>
                <w:bCs/>
                <w:i/>
                <w:sz w:val="16"/>
                <w:szCs w:val="16"/>
              </w:rPr>
              <w:t>тепловой</w:t>
            </w:r>
            <w:r w:rsidR="00CA2A44" w:rsidRPr="003A1F18">
              <w:rPr>
                <w:b/>
                <w:bCs/>
                <w:i/>
                <w:sz w:val="16"/>
                <w:szCs w:val="16"/>
              </w:rPr>
              <w:t xml:space="preserve"> </w:t>
            </w:r>
            <w:r w:rsidR="00E215BB" w:rsidRPr="003A1F18">
              <w:rPr>
                <w:b/>
                <w:bCs/>
                <w:i/>
                <w:sz w:val="16"/>
                <w:szCs w:val="16"/>
              </w:rPr>
              <w:t>сети путем их кольцевания</w:t>
            </w:r>
          </w:p>
          <w:p w14:paraId="7EF0B52D" w14:textId="38EBADFD" w:rsidR="00E215BB" w:rsidRPr="003A1F18" w:rsidRDefault="00E215BB" w:rsidP="003A1F18">
            <w:pPr>
              <w:pStyle w:val="Default"/>
              <w:ind w:left="-113" w:right="-87"/>
              <w:jc w:val="center"/>
              <w:rPr>
                <w:i/>
                <w:sz w:val="16"/>
                <w:szCs w:val="16"/>
              </w:rPr>
            </w:pPr>
            <w:r w:rsidRPr="003A1F18">
              <w:rPr>
                <w:b/>
                <w:bCs/>
                <w:i/>
                <w:sz w:val="16"/>
                <w:szCs w:val="16"/>
              </w:rPr>
              <w:t>или устройства перемычек</w:t>
            </w:r>
          </w:p>
          <w:p w14:paraId="73636A7E" w14:textId="77777777" w:rsidR="00E215BB" w:rsidRPr="003A1F18" w:rsidRDefault="00E215BB" w:rsidP="003A1F18">
            <w:pPr>
              <w:spacing w:after="0" w:line="240" w:lineRule="auto"/>
              <w:ind w:left="-113" w:right="-87"/>
              <w:jc w:val="center"/>
              <w:rPr>
                <w:rFonts w:ascii="Times New Roman" w:hAnsi="Times New Roman" w:cs="Times New Roman"/>
                <w:i/>
                <w:sz w:val="16"/>
                <w:szCs w:val="16"/>
              </w:rPr>
            </w:pPr>
          </w:p>
        </w:tc>
        <w:tc>
          <w:tcPr>
            <w:tcW w:w="1701" w:type="dxa"/>
            <w:shd w:val="clear" w:color="auto" w:fill="F7CAAC" w:themeFill="accent2" w:themeFillTint="66"/>
            <w:textDirection w:val="btLr"/>
            <w:vAlign w:val="center"/>
          </w:tcPr>
          <w:p w14:paraId="3416B055" w14:textId="61F95444" w:rsidR="005D2631" w:rsidRPr="003A1F18" w:rsidRDefault="00F86B7F" w:rsidP="003A1F18">
            <w:pPr>
              <w:pStyle w:val="Default"/>
              <w:ind w:left="-113" w:right="-87"/>
              <w:jc w:val="center"/>
              <w:rPr>
                <w:b/>
                <w:bCs/>
                <w:i/>
                <w:sz w:val="16"/>
                <w:szCs w:val="16"/>
              </w:rPr>
            </w:pPr>
            <w:r w:rsidRPr="003A1F18">
              <w:rPr>
                <w:b/>
                <w:bCs/>
                <w:i/>
                <w:sz w:val="16"/>
                <w:szCs w:val="16"/>
              </w:rPr>
              <w:t>Техническое состояние</w:t>
            </w:r>
          </w:p>
          <w:p w14:paraId="7999BB31" w14:textId="3522B14F" w:rsidR="005D2631" w:rsidRPr="003A1F18" w:rsidRDefault="00F86B7F" w:rsidP="003A1F18">
            <w:pPr>
              <w:pStyle w:val="Default"/>
              <w:ind w:left="-113" w:right="-87"/>
              <w:jc w:val="center"/>
              <w:rPr>
                <w:b/>
                <w:bCs/>
                <w:i/>
                <w:sz w:val="16"/>
                <w:szCs w:val="16"/>
              </w:rPr>
            </w:pPr>
            <w:r w:rsidRPr="003A1F18">
              <w:rPr>
                <w:b/>
                <w:bCs/>
                <w:i/>
                <w:sz w:val="16"/>
                <w:szCs w:val="16"/>
              </w:rPr>
              <w:t>тепловых сетей,</w:t>
            </w:r>
          </w:p>
          <w:p w14:paraId="4E10C673" w14:textId="0EF9002A" w:rsidR="005D2631" w:rsidRPr="003A1F18" w:rsidRDefault="00F86B7F" w:rsidP="003A1F18">
            <w:pPr>
              <w:pStyle w:val="Default"/>
              <w:ind w:left="-113" w:right="-87"/>
              <w:jc w:val="center"/>
              <w:rPr>
                <w:b/>
                <w:bCs/>
                <w:i/>
                <w:sz w:val="16"/>
                <w:szCs w:val="16"/>
              </w:rPr>
            </w:pPr>
            <w:r w:rsidRPr="003A1F18">
              <w:rPr>
                <w:b/>
                <w:bCs/>
                <w:i/>
                <w:sz w:val="16"/>
                <w:szCs w:val="16"/>
              </w:rPr>
              <w:t>характеризуемое</w:t>
            </w:r>
            <w:r w:rsidR="005D2631" w:rsidRPr="003A1F18">
              <w:rPr>
                <w:b/>
                <w:bCs/>
                <w:i/>
                <w:sz w:val="16"/>
                <w:szCs w:val="16"/>
              </w:rPr>
              <w:t xml:space="preserve"> </w:t>
            </w:r>
            <w:r w:rsidRPr="003A1F18">
              <w:rPr>
                <w:b/>
                <w:bCs/>
                <w:i/>
                <w:sz w:val="16"/>
                <w:szCs w:val="16"/>
              </w:rPr>
              <w:t>наличием ветхих,</w:t>
            </w:r>
          </w:p>
          <w:p w14:paraId="47F95A63" w14:textId="25D095D5" w:rsidR="00E215BB" w:rsidRPr="003A1F18" w:rsidRDefault="00F86B7F" w:rsidP="003A1F18">
            <w:pPr>
              <w:pStyle w:val="Default"/>
              <w:ind w:left="-113" w:right="-87"/>
              <w:jc w:val="center"/>
              <w:rPr>
                <w:i/>
                <w:sz w:val="16"/>
                <w:szCs w:val="16"/>
              </w:rPr>
            </w:pPr>
            <w:r w:rsidRPr="003A1F18">
              <w:rPr>
                <w:b/>
                <w:bCs/>
                <w:i/>
                <w:sz w:val="16"/>
                <w:szCs w:val="16"/>
              </w:rPr>
              <w:t>подлежащих замене трубопроводов</w:t>
            </w:r>
          </w:p>
        </w:tc>
        <w:tc>
          <w:tcPr>
            <w:tcW w:w="1275" w:type="dxa"/>
            <w:shd w:val="clear" w:color="auto" w:fill="F7CAAC" w:themeFill="accent2" w:themeFillTint="66"/>
            <w:textDirection w:val="btLr"/>
            <w:vAlign w:val="center"/>
          </w:tcPr>
          <w:p w14:paraId="6F1C6024" w14:textId="77777777" w:rsidR="005D2631" w:rsidRPr="003A1F18" w:rsidRDefault="00E215BB" w:rsidP="003A1F18">
            <w:pPr>
              <w:pStyle w:val="Default"/>
              <w:ind w:left="-113" w:right="-87"/>
              <w:jc w:val="center"/>
              <w:rPr>
                <w:b/>
                <w:bCs/>
                <w:i/>
                <w:sz w:val="16"/>
                <w:szCs w:val="16"/>
              </w:rPr>
            </w:pPr>
            <w:r w:rsidRPr="003A1F18">
              <w:rPr>
                <w:b/>
                <w:bCs/>
                <w:i/>
                <w:sz w:val="16"/>
                <w:szCs w:val="16"/>
              </w:rPr>
              <w:t>Коэффициент надежности</w:t>
            </w:r>
          </w:p>
          <w:p w14:paraId="6664C579" w14:textId="01880448" w:rsidR="005D2631" w:rsidRPr="003A1F18" w:rsidRDefault="00E215BB" w:rsidP="003A1F18">
            <w:pPr>
              <w:pStyle w:val="Default"/>
              <w:ind w:left="-113" w:right="-87"/>
              <w:jc w:val="center"/>
              <w:rPr>
                <w:b/>
                <w:bCs/>
                <w:i/>
                <w:sz w:val="16"/>
                <w:szCs w:val="16"/>
              </w:rPr>
            </w:pPr>
            <w:r w:rsidRPr="003A1F18">
              <w:rPr>
                <w:b/>
                <w:bCs/>
                <w:i/>
                <w:sz w:val="16"/>
                <w:szCs w:val="16"/>
              </w:rPr>
              <w:t>системы коммунального</w:t>
            </w:r>
          </w:p>
          <w:p w14:paraId="473FA1A9" w14:textId="5A18FA66" w:rsidR="005D2631" w:rsidRPr="003A1F18" w:rsidRDefault="00E215BB" w:rsidP="003A1F18">
            <w:pPr>
              <w:pStyle w:val="Default"/>
              <w:ind w:left="-113" w:right="-87"/>
              <w:jc w:val="center"/>
              <w:rPr>
                <w:b/>
                <w:bCs/>
                <w:i/>
                <w:sz w:val="16"/>
                <w:szCs w:val="16"/>
              </w:rPr>
            </w:pPr>
            <w:r w:rsidRPr="003A1F18">
              <w:rPr>
                <w:b/>
                <w:bCs/>
                <w:i/>
                <w:sz w:val="16"/>
                <w:szCs w:val="16"/>
              </w:rPr>
              <w:t>теплоснабжения от источника</w:t>
            </w:r>
          </w:p>
          <w:p w14:paraId="7B53CF6B" w14:textId="0B4AF666" w:rsidR="00E215BB" w:rsidRPr="003A1F18" w:rsidRDefault="00E215BB" w:rsidP="003A1F18">
            <w:pPr>
              <w:pStyle w:val="Default"/>
              <w:ind w:left="-113" w:right="-87"/>
              <w:jc w:val="center"/>
              <w:rPr>
                <w:i/>
                <w:sz w:val="16"/>
                <w:szCs w:val="16"/>
              </w:rPr>
            </w:pPr>
            <w:r w:rsidRPr="003A1F18">
              <w:rPr>
                <w:b/>
                <w:bCs/>
                <w:i/>
                <w:sz w:val="16"/>
                <w:szCs w:val="16"/>
              </w:rPr>
              <w:t>тепловой энергии</w:t>
            </w:r>
          </w:p>
        </w:tc>
        <w:tc>
          <w:tcPr>
            <w:tcW w:w="1560" w:type="dxa"/>
            <w:shd w:val="clear" w:color="auto" w:fill="F7CAAC" w:themeFill="accent2" w:themeFillTint="66"/>
            <w:vAlign w:val="center"/>
          </w:tcPr>
          <w:p w14:paraId="594924C5" w14:textId="77777777" w:rsidR="00E215BB" w:rsidRPr="003A1F18" w:rsidRDefault="00E215BB" w:rsidP="003A1F18">
            <w:pPr>
              <w:pStyle w:val="Default"/>
              <w:jc w:val="center"/>
              <w:rPr>
                <w:b/>
                <w:bCs/>
                <w:i/>
                <w:sz w:val="16"/>
                <w:szCs w:val="16"/>
              </w:rPr>
            </w:pPr>
          </w:p>
          <w:p w14:paraId="66147ECB" w14:textId="77777777" w:rsidR="00E215BB" w:rsidRPr="003A1F18" w:rsidRDefault="00E215BB" w:rsidP="003A1F18">
            <w:pPr>
              <w:pStyle w:val="Default"/>
              <w:jc w:val="center"/>
              <w:rPr>
                <w:b/>
                <w:bCs/>
                <w:i/>
                <w:sz w:val="16"/>
                <w:szCs w:val="16"/>
              </w:rPr>
            </w:pPr>
          </w:p>
          <w:p w14:paraId="3B511ACC" w14:textId="77777777" w:rsidR="00E215BB" w:rsidRPr="003A1F18" w:rsidRDefault="00E215BB" w:rsidP="003A1F18">
            <w:pPr>
              <w:pStyle w:val="Default"/>
              <w:jc w:val="center"/>
              <w:rPr>
                <w:i/>
                <w:sz w:val="16"/>
                <w:szCs w:val="16"/>
              </w:rPr>
            </w:pPr>
            <w:r w:rsidRPr="003A1F18">
              <w:rPr>
                <w:b/>
                <w:bCs/>
                <w:i/>
                <w:sz w:val="16"/>
                <w:szCs w:val="16"/>
              </w:rPr>
              <w:t>Оценка надежности системы теплоснабжения</w:t>
            </w:r>
          </w:p>
        </w:tc>
      </w:tr>
      <w:tr w:rsidR="00E215BB" w:rsidRPr="003A1F18" w14:paraId="4DC7196C" w14:textId="77777777" w:rsidTr="003A1F18">
        <w:trPr>
          <w:trHeight w:val="98"/>
        </w:trPr>
        <w:tc>
          <w:tcPr>
            <w:tcW w:w="568" w:type="dxa"/>
            <w:vMerge/>
            <w:tcBorders>
              <w:bottom w:val="single" w:sz="4" w:space="0" w:color="auto"/>
            </w:tcBorders>
            <w:shd w:val="clear" w:color="auto" w:fill="F7CAAC" w:themeFill="accent2" w:themeFillTint="66"/>
            <w:vAlign w:val="center"/>
          </w:tcPr>
          <w:p w14:paraId="42C45B74" w14:textId="77777777" w:rsidR="00E215BB" w:rsidRPr="003A1F18" w:rsidRDefault="00E215BB" w:rsidP="003A1F18">
            <w:pPr>
              <w:spacing w:after="0" w:line="240" w:lineRule="auto"/>
              <w:jc w:val="center"/>
              <w:rPr>
                <w:rFonts w:ascii="Times New Roman" w:hAnsi="Times New Roman" w:cs="Times New Roman"/>
                <w:i/>
                <w:sz w:val="16"/>
                <w:szCs w:val="16"/>
              </w:rPr>
            </w:pPr>
          </w:p>
        </w:tc>
        <w:tc>
          <w:tcPr>
            <w:tcW w:w="3543" w:type="dxa"/>
            <w:vMerge/>
            <w:tcBorders>
              <w:bottom w:val="single" w:sz="4" w:space="0" w:color="auto"/>
            </w:tcBorders>
            <w:shd w:val="clear" w:color="auto" w:fill="F7CAAC" w:themeFill="accent2" w:themeFillTint="66"/>
            <w:vAlign w:val="center"/>
          </w:tcPr>
          <w:p w14:paraId="01F53EB2" w14:textId="77777777" w:rsidR="00E215BB" w:rsidRPr="003A1F18" w:rsidRDefault="00E215BB" w:rsidP="003A1F18">
            <w:pPr>
              <w:spacing w:after="0" w:line="240" w:lineRule="auto"/>
              <w:jc w:val="center"/>
              <w:rPr>
                <w:rFonts w:ascii="Times New Roman" w:hAnsi="Times New Roman" w:cs="Times New Roman"/>
                <w:i/>
                <w:sz w:val="16"/>
                <w:szCs w:val="16"/>
              </w:rPr>
            </w:pPr>
          </w:p>
        </w:tc>
        <w:tc>
          <w:tcPr>
            <w:tcW w:w="709" w:type="dxa"/>
            <w:tcBorders>
              <w:bottom w:val="single" w:sz="4" w:space="0" w:color="auto"/>
            </w:tcBorders>
            <w:shd w:val="clear" w:color="auto" w:fill="F7CAAC" w:themeFill="accent2" w:themeFillTint="66"/>
            <w:vAlign w:val="center"/>
          </w:tcPr>
          <w:p w14:paraId="3872E611" w14:textId="77777777" w:rsidR="00E215BB" w:rsidRPr="003A1F18" w:rsidRDefault="00E215BB" w:rsidP="003A1F18">
            <w:pPr>
              <w:pStyle w:val="Default"/>
              <w:jc w:val="center"/>
              <w:rPr>
                <w:i/>
                <w:sz w:val="16"/>
                <w:szCs w:val="16"/>
              </w:rPr>
            </w:pPr>
            <w:proofErr w:type="spellStart"/>
            <w:r w:rsidRPr="003A1F18">
              <w:rPr>
                <w:b/>
                <w:bCs/>
                <w:i/>
                <w:sz w:val="16"/>
                <w:szCs w:val="16"/>
              </w:rPr>
              <w:t>Кэ</w:t>
            </w:r>
            <w:proofErr w:type="spellEnd"/>
          </w:p>
        </w:tc>
        <w:tc>
          <w:tcPr>
            <w:tcW w:w="709" w:type="dxa"/>
            <w:tcBorders>
              <w:bottom w:val="single" w:sz="4" w:space="0" w:color="auto"/>
            </w:tcBorders>
            <w:shd w:val="clear" w:color="auto" w:fill="F7CAAC" w:themeFill="accent2" w:themeFillTint="66"/>
            <w:vAlign w:val="center"/>
          </w:tcPr>
          <w:p w14:paraId="2AF0E4E2" w14:textId="77777777" w:rsidR="00E215BB" w:rsidRPr="003A1F18" w:rsidRDefault="00E215BB" w:rsidP="003A1F18">
            <w:pPr>
              <w:pStyle w:val="Default"/>
              <w:jc w:val="center"/>
              <w:rPr>
                <w:i/>
                <w:sz w:val="16"/>
                <w:szCs w:val="16"/>
              </w:rPr>
            </w:pPr>
            <w:proofErr w:type="spellStart"/>
            <w:r w:rsidRPr="003A1F18">
              <w:rPr>
                <w:b/>
                <w:bCs/>
                <w:i/>
                <w:sz w:val="16"/>
                <w:szCs w:val="16"/>
              </w:rPr>
              <w:t>Кв</w:t>
            </w:r>
            <w:proofErr w:type="spellEnd"/>
          </w:p>
        </w:tc>
        <w:tc>
          <w:tcPr>
            <w:tcW w:w="992" w:type="dxa"/>
            <w:tcBorders>
              <w:bottom w:val="single" w:sz="4" w:space="0" w:color="auto"/>
            </w:tcBorders>
            <w:shd w:val="clear" w:color="auto" w:fill="F7CAAC" w:themeFill="accent2" w:themeFillTint="66"/>
            <w:vAlign w:val="center"/>
          </w:tcPr>
          <w:p w14:paraId="76898040" w14:textId="77777777" w:rsidR="00E215BB" w:rsidRPr="003A1F18" w:rsidRDefault="00E215BB" w:rsidP="003A1F18">
            <w:pPr>
              <w:pStyle w:val="Default"/>
              <w:jc w:val="center"/>
              <w:rPr>
                <w:i/>
                <w:sz w:val="16"/>
                <w:szCs w:val="16"/>
              </w:rPr>
            </w:pPr>
            <w:proofErr w:type="spellStart"/>
            <w:r w:rsidRPr="003A1F18">
              <w:rPr>
                <w:b/>
                <w:bCs/>
                <w:i/>
                <w:sz w:val="16"/>
                <w:szCs w:val="16"/>
              </w:rPr>
              <w:t>Кт</w:t>
            </w:r>
            <w:proofErr w:type="spellEnd"/>
          </w:p>
        </w:tc>
        <w:tc>
          <w:tcPr>
            <w:tcW w:w="2126" w:type="dxa"/>
            <w:tcBorders>
              <w:bottom w:val="single" w:sz="4" w:space="0" w:color="auto"/>
            </w:tcBorders>
            <w:shd w:val="clear" w:color="auto" w:fill="F7CAAC" w:themeFill="accent2" w:themeFillTint="66"/>
            <w:vAlign w:val="center"/>
          </w:tcPr>
          <w:p w14:paraId="140A0267" w14:textId="77777777" w:rsidR="00E215BB" w:rsidRPr="003A1F18" w:rsidRDefault="00E215BB" w:rsidP="003A1F18">
            <w:pPr>
              <w:pStyle w:val="Default"/>
              <w:jc w:val="center"/>
              <w:rPr>
                <w:i/>
                <w:sz w:val="16"/>
                <w:szCs w:val="16"/>
              </w:rPr>
            </w:pPr>
            <w:r w:rsidRPr="003A1F18">
              <w:rPr>
                <w:b/>
                <w:bCs/>
                <w:i/>
                <w:sz w:val="16"/>
                <w:szCs w:val="16"/>
              </w:rPr>
              <w:t>Кб</w:t>
            </w:r>
          </w:p>
        </w:tc>
        <w:tc>
          <w:tcPr>
            <w:tcW w:w="1560" w:type="dxa"/>
            <w:tcBorders>
              <w:bottom w:val="single" w:sz="4" w:space="0" w:color="auto"/>
            </w:tcBorders>
            <w:shd w:val="clear" w:color="auto" w:fill="F7CAAC" w:themeFill="accent2" w:themeFillTint="66"/>
            <w:vAlign w:val="center"/>
          </w:tcPr>
          <w:p w14:paraId="5F0AD34D" w14:textId="77777777" w:rsidR="00E215BB" w:rsidRPr="003A1F18" w:rsidRDefault="00E215BB" w:rsidP="003A1F18">
            <w:pPr>
              <w:pStyle w:val="Default"/>
              <w:jc w:val="center"/>
              <w:rPr>
                <w:i/>
                <w:sz w:val="16"/>
                <w:szCs w:val="16"/>
              </w:rPr>
            </w:pPr>
            <w:proofErr w:type="spellStart"/>
            <w:r w:rsidRPr="003A1F18">
              <w:rPr>
                <w:b/>
                <w:bCs/>
                <w:i/>
                <w:sz w:val="16"/>
                <w:szCs w:val="16"/>
              </w:rPr>
              <w:t>Кр</w:t>
            </w:r>
            <w:proofErr w:type="spellEnd"/>
          </w:p>
        </w:tc>
        <w:tc>
          <w:tcPr>
            <w:tcW w:w="1701" w:type="dxa"/>
            <w:tcBorders>
              <w:bottom w:val="single" w:sz="4" w:space="0" w:color="auto"/>
            </w:tcBorders>
            <w:shd w:val="clear" w:color="auto" w:fill="F7CAAC" w:themeFill="accent2" w:themeFillTint="66"/>
            <w:vAlign w:val="center"/>
          </w:tcPr>
          <w:p w14:paraId="3D591F6B" w14:textId="77777777" w:rsidR="00E215BB" w:rsidRPr="003A1F18" w:rsidRDefault="00E215BB" w:rsidP="003A1F18">
            <w:pPr>
              <w:pStyle w:val="Default"/>
              <w:jc w:val="center"/>
              <w:rPr>
                <w:i/>
                <w:sz w:val="16"/>
                <w:szCs w:val="16"/>
              </w:rPr>
            </w:pPr>
            <w:r w:rsidRPr="003A1F18">
              <w:rPr>
                <w:b/>
                <w:bCs/>
                <w:i/>
                <w:sz w:val="16"/>
                <w:szCs w:val="16"/>
              </w:rPr>
              <w:t>Кс</w:t>
            </w:r>
          </w:p>
        </w:tc>
        <w:tc>
          <w:tcPr>
            <w:tcW w:w="1275" w:type="dxa"/>
            <w:tcBorders>
              <w:bottom w:val="single" w:sz="4" w:space="0" w:color="auto"/>
            </w:tcBorders>
            <w:shd w:val="clear" w:color="auto" w:fill="F7CAAC" w:themeFill="accent2" w:themeFillTint="66"/>
            <w:vAlign w:val="center"/>
          </w:tcPr>
          <w:p w14:paraId="1F171BAC" w14:textId="77777777" w:rsidR="00E215BB" w:rsidRPr="003A1F18" w:rsidRDefault="00E215BB" w:rsidP="003A1F18">
            <w:pPr>
              <w:pStyle w:val="Default"/>
              <w:jc w:val="center"/>
              <w:rPr>
                <w:i/>
                <w:sz w:val="16"/>
                <w:szCs w:val="16"/>
              </w:rPr>
            </w:pPr>
            <w:r w:rsidRPr="003A1F18">
              <w:rPr>
                <w:b/>
                <w:bCs/>
                <w:i/>
                <w:sz w:val="16"/>
                <w:szCs w:val="16"/>
              </w:rPr>
              <w:t>К над</w:t>
            </w:r>
          </w:p>
        </w:tc>
        <w:tc>
          <w:tcPr>
            <w:tcW w:w="1560" w:type="dxa"/>
            <w:tcBorders>
              <w:bottom w:val="single" w:sz="4" w:space="0" w:color="auto"/>
            </w:tcBorders>
            <w:shd w:val="clear" w:color="auto" w:fill="F7CAAC" w:themeFill="accent2" w:themeFillTint="66"/>
            <w:vAlign w:val="center"/>
          </w:tcPr>
          <w:p w14:paraId="548D5A1E" w14:textId="77777777" w:rsidR="00E215BB" w:rsidRPr="003A1F18" w:rsidRDefault="00E215BB" w:rsidP="003A1F18">
            <w:pPr>
              <w:spacing w:after="0" w:line="240" w:lineRule="auto"/>
              <w:jc w:val="center"/>
              <w:rPr>
                <w:rFonts w:ascii="Times New Roman" w:hAnsi="Times New Roman" w:cs="Times New Roman"/>
                <w:b/>
                <w:bCs/>
                <w:i/>
                <w:sz w:val="16"/>
                <w:szCs w:val="16"/>
              </w:rPr>
            </w:pPr>
            <w:r w:rsidRPr="003A1F18">
              <w:rPr>
                <w:rFonts w:ascii="Times New Roman" w:hAnsi="Times New Roman" w:cs="Times New Roman"/>
                <w:b/>
                <w:bCs/>
                <w:i/>
                <w:sz w:val="16"/>
                <w:szCs w:val="16"/>
              </w:rPr>
              <w:t xml:space="preserve">К </w:t>
            </w:r>
            <w:proofErr w:type="spellStart"/>
            <w:r w:rsidRPr="003A1F18">
              <w:rPr>
                <w:rFonts w:ascii="Times New Roman" w:hAnsi="Times New Roman" w:cs="Times New Roman"/>
                <w:b/>
                <w:bCs/>
                <w:i/>
                <w:sz w:val="16"/>
                <w:szCs w:val="16"/>
              </w:rPr>
              <w:t>сист</w:t>
            </w:r>
            <w:proofErr w:type="spellEnd"/>
            <w:r w:rsidRPr="003A1F18">
              <w:rPr>
                <w:rFonts w:ascii="Times New Roman" w:hAnsi="Times New Roman" w:cs="Times New Roman"/>
                <w:b/>
                <w:bCs/>
                <w:i/>
                <w:sz w:val="16"/>
                <w:szCs w:val="16"/>
              </w:rPr>
              <w:t>.</w:t>
            </w:r>
          </w:p>
        </w:tc>
      </w:tr>
      <w:tr w:rsidR="009D3EDC" w:rsidRPr="003A1F18" w14:paraId="716CD9D9" w14:textId="77777777" w:rsidTr="003A1F18">
        <w:trPr>
          <w:trHeight w:val="263"/>
        </w:trPr>
        <w:tc>
          <w:tcPr>
            <w:tcW w:w="568" w:type="dxa"/>
            <w:shd w:val="clear" w:color="auto" w:fill="F7CAAC" w:themeFill="accent2" w:themeFillTint="66"/>
            <w:vAlign w:val="center"/>
          </w:tcPr>
          <w:p w14:paraId="6A272CFB" w14:textId="77777777" w:rsidR="009D3EDC" w:rsidRPr="003A1F18" w:rsidRDefault="009D3EDC" w:rsidP="003A1F18">
            <w:pPr>
              <w:spacing w:after="0" w:line="240" w:lineRule="auto"/>
              <w:jc w:val="center"/>
              <w:rPr>
                <w:rFonts w:ascii="Times New Roman" w:hAnsi="Times New Roman" w:cs="Times New Roman"/>
                <w:b/>
                <w:i/>
                <w:sz w:val="16"/>
                <w:szCs w:val="16"/>
              </w:rPr>
            </w:pPr>
            <w:r w:rsidRPr="003A1F18">
              <w:rPr>
                <w:rFonts w:ascii="Times New Roman" w:hAnsi="Times New Roman" w:cs="Times New Roman"/>
                <w:b/>
                <w:i/>
                <w:sz w:val="16"/>
                <w:szCs w:val="16"/>
              </w:rPr>
              <w:t>1</w:t>
            </w:r>
          </w:p>
        </w:tc>
        <w:tc>
          <w:tcPr>
            <w:tcW w:w="3543" w:type="dxa"/>
            <w:shd w:val="clear" w:color="auto" w:fill="F7CAAC" w:themeFill="accent2" w:themeFillTint="66"/>
            <w:vAlign w:val="center"/>
          </w:tcPr>
          <w:p w14:paraId="7BF596D6" w14:textId="44C9B24D" w:rsidR="009D3EDC" w:rsidRPr="003A1F18" w:rsidRDefault="001A30A3" w:rsidP="003A1F18">
            <w:pPr>
              <w:widowControl w:val="0"/>
              <w:tabs>
                <w:tab w:val="left" w:pos="1459"/>
              </w:tabs>
              <w:spacing w:after="0" w:line="240" w:lineRule="auto"/>
              <w:jc w:val="center"/>
              <w:rPr>
                <w:rFonts w:ascii="Times New Roman" w:hAnsi="Times New Roman"/>
                <w:bCs/>
                <w:color w:val="FF0000"/>
                <w:sz w:val="16"/>
                <w:szCs w:val="16"/>
              </w:rPr>
            </w:pPr>
            <w:r w:rsidRPr="003A1F18">
              <w:rPr>
                <w:rFonts w:ascii="Times New Roman" w:hAnsi="Times New Roman"/>
                <w:b/>
                <w:i/>
                <w:sz w:val="16"/>
                <w:szCs w:val="16"/>
              </w:rPr>
              <w:t xml:space="preserve">Котельная №48 д. </w:t>
            </w:r>
            <w:proofErr w:type="spellStart"/>
            <w:r w:rsidRPr="003A1F18">
              <w:rPr>
                <w:rFonts w:ascii="Times New Roman" w:hAnsi="Times New Roman"/>
                <w:b/>
                <w:i/>
                <w:sz w:val="16"/>
                <w:szCs w:val="16"/>
              </w:rPr>
              <w:t>Лупполово</w:t>
            </w:r>
            <w:proofErr w:type="spellEnd"/>
          </w:p>
        </w:tc>
        <w:tc>
          <w:tcPr>
            <w:tcW w:w="709" w:type="dxa"/>
            <w:vAlign w:val="center"/>
          </w:tcPr>
          <w:p w14:paraId="17A88109" w14:textId="77777777" w:rsidR="009D3EDC" w:rsidRPr="003A1F18" w:rsidRDefault="009D3EDC"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1</w:t>
            </w:r>
          </w:p>
        </w:tc>
        <w:tc>
          <w:tcPr>
            <w:tcW w:w="709" w:type="dxa"/>
            <w:vAlign w:val="center"/>
          </w:tcPr>
          <w:p w14:paraId="366B0253" w14:textId="77777777" w:rsidR="009D3EDC" w:rsidRPr="003A1F18" w:rsidRDefault="003706B7"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0,8</w:t>
            </w:r>
          </w:p>
        </w:tc>
        <w:tc>
          <w:tcPr>
            <w:tcW w:w="992" w:type="dxa"/>
            <w:vAlign w:val="center"/>
          </w:tcPr>
          <w:p w14:paraId="4244EBA4" w14:textId="69A5850E" w:rsidR="009D3EDC" w:rsidRPr="003A1F18" w:rsidRDefault="00A148B3"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1</w:t>
            </w:r>
          </w:p>
        </w:tc>
        <w:tc>
          <w:tcPr>
            <w:tcW w:w="2126" w:type="dxa"/>
            <w:vAlign w:val="center"/>
          </w:tcPr>
          <w:p w14:paraId="6910C2F9" w14:textId="31C908A1" w:rsidR="009D3EDC" w:rsidRPr="003A1F18" w:rsidRDefault="00370A37"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1</w:t>
            </w:r>
          </w:p>
        </w:tc>
        <w:tc>
          <w:tcPr>
            <w:tcW w:w="1560" w:type="dxa"/>
            <w:vAlign w:val="center"/>
          </w:tcPr>
          <w:p w14:paraId="4314C6D7" w14:textId="77777777" w:rsidR="009D3EDC" w:rsidRPr="003A1F18" w:rsidRDefault="009233D9"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0,2</w:t>
            </w:r>
          </w:p>
        </w:tc>
        <w:tc>
          <w:tcPr>
            <w:tcW w:w="1701" w:type="dxa"/>
            <w:vAlign w:val="center"/>
          </w:tcPr>
          <w:p w14:paraId="0F1CEDAA" w14:textId="6F4F291E" w:rsidR="009D3EDC" w:rsidRPr="003A1F18" w:rsidRDefault="00A148B3"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0,5</w:t>
            </w:r>
          </w:p>
        </w:tc>
        <w:tc>
          <w:tcPr>
            <w:tcW w:w="1275" w:type="dxa"/>
            <w:vAlign w:val="center"/>
          </w:tcPr>
          <w:p w14:paraId="63D65824" w14:textId="1EE17CAE" w:rsidR="009D3EDC" w:rsidRPr="003A1F18" w:rsidRDefault="004C50A9"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0,7</w:t>
            </w:r>
            <w:r w:rsidR="00A148B3" w:rsidRPr="003A1F18">
              <w:rPr>
                <w:rFonts w:ascii="Times New Roman" w:hAnsi="Times New Roman" w:cs="Times New Roman"/>
                <w:sz w:val="16"/>
                <w:szCs w:val="16"/>
              </w:rPr>
              <w:t>5</w:t>
            </w:r>
          </w:p>
        </w:tc>
        <w:tc>
          <w:tcPr>
            <w:tcW w:w="1560" w:type="dxa"/>
            <w:vAlign w:val="center"/>
          </w:tcPr>
          <w:p w14:paraId="31003E90" w14:textId="41978003" w:rsidR="009D3EDC" w:rsidRPr="003A1F18" w:rsidRDefault="009D3EDC" w:rsidP="003A1F18">
            <w:pPr>
              <w:pStyle w:val="Default"/>
              <w:jc w:val="center"/>
              <w:rPr>
                <w:sz w:val="16"/>
                <w:szCs w:val="16"/>
              </w:rPr>
            </w:pPr>
            <w:r w:rsidRPr="003A1F18">
              <w:rPr>
                <w:sz w:val="16"/>
                <w:szCs w:val="16"/>
              </w:rPr>
              <w:t>надежная</w:t>
            </w:r>
          </w:p>
        </w:tc>
      </w:tr>
      <w:tr w:rsidR="001341D4" w:rsidRPr="003A1F18" w14:paraId="7BB918B1" w14:textId="77777777" w:rsidTr="003A1F18">
        <w:trPr>
          <w:trHeight w:val="263"/>
        </w:trPr>
        <w:tc>
          <w:tcPr>
            <w:tcW w:w="568" w:type="dxa"/>
            <w:shd w:val="clear" w:color="auto" w:fill="F7CAAC" w:themeFill="accent2" w:themeFillTint="66"/>
            <w:vAlign w:val="center"/>
          </w:tcPr>
          <w:p w14:paraId="1035B6E1" w14:textId="6A021C87" w:rsidR="001341D4" w:rsidRPr="003A1F18" w:rsidRDefault="001341D4" w:rsidP="003A1F18">
            <w:pPr>
              <w:spacing w:after="0" w:line="240" w:lineRule="auto"/>
              <w:jc w:val="center"/>
              <w:rPr>
                <w:rFonts w:ascii="Times New Roman" w:hAnsi="Times New Roman" w:cs="Times New Roman"/>
                <w:b/>
                <w:i/>
                <w:sz w:val="16"/>
                <w:szCs w:val="16"/>
              </w:rPr>
            </w:pPr>
            <w:r w:rsidRPr="003A1F18">
              <w:rPr>
                <w:rFonts w:ascii="Times New Roman" w:hAnsi="Times New Roman" w:cs="Times New Roman"/>
                <w:b/>
                <w:i/>
                <w:sz w:val="16"/>
                <w:szCs w:val="16"/>
              </w:rPr>
              <w:t>2</w:t>
            </w:r>
          </w:p>
        </w:tc>
        <w:tc>
          <w:tcPr>
            <w:tcW w:w="3543" w:type="dxa"/>
            <w:shd w:val="clear" w:color="auto" w:fill="F7CAAC" w:themeFill="accent2" w:themeFillTint="66"/>
            <w:vAlign w:val="center"/>
          </w:tcPr>
          <w:p w14:paraId="77B58730" w14:textId="1CBADCCD" w:rsidR="001341D4" w:rsidRPr="003A1F18" w:rsidRDefault="001341D4" w:rsidP="003A1F18">
            <w:pPr>
              <w:widowControl w:val="0"/>
              <w:tabs>
                <w:tab w:val="left" w:pos="1459"/>
              </w:tabs>
              <w:spacing w:after="0" w:line="240" w:lineRule="auto"/>
              <w:jc w:val="center"/>
              <w:rPr>
                <w:rFonts w:ascii="Times New Roman" w:hAnsi="Times New Roman"/>
                <w:b/>
                <w:i/>
                <w:sz w:val="16"/>
                <w:szCs w:val="16"/>
              </w:rPr>
            </w:pPr>
            <w:r w:rsidRPr="003A1F18">
              <w:rPr>
                <w:rFonts w:ascii="Times New Roman" w:hAnsi="Times New Roman"/>
                <w:b/>
                <w:i/>
                <w:sz w:val="16"/>
                <w:szCs w:val="16"/>
              </w:rPr>
              <w:t>К</w:t>
            </w:r>
            <w:r w:rsidRPr="003A1F18">
              <w:rPr>
                <w:rFonts w:ascii="Times New Roman" w:hAnsi="Times New Roman" w:cs="Times New Roman"/>
                <w:b/>
                <w:i/>
                <w:sz w:val="16"/>
                <w:szCs w:val="16"/>
              </w:rPr>
              <w:t>отельн</w:t>
            </w:r>
            <w:r w:rsidRPr="003A1F18">
              <w:rPr>
                <w:rFonts w:ascii="Times New Roman" w:hAnsi="Times New Roman"/>
                <w:b/>
                <w:i/>
                <w:sz w:val="16"/>
                <w:szCs w:val="16"/>
              </w:rPr>
              <w:t>ая</w:t>
            </w:r>
            <w:r w:rsidRPr="003A1F18">
              <w:rPr>
                <w:rFonts w:ascii="Times New Roman" w:hAnsi="Times New Roman" w:cs="Times New Roman"/>
                <w:b/>
                <w:i/>
                <w:sz w:val="16"/>
                <w:szCs w:val="16"/>
              </w:rPr>
              <w:t xml:space="preserve"> ООО «ЕТК»</w:t>
            </w:r>
            <w:r w:rsidRPr="003A1F18">
              <w:rPr>
                <w:rFonts w:ascii="Times New Roman" w:hAnsi="Times New Roman"/>
                <w:b/>
                <w:i/>
                <w:sz w:val="16"/>
                <w:szCs w:val="16"/>
              </w:rPr>
              <w:t xml:space="preserve"> д. Юкки</w:t>
            </w:r>
          </w:p>
        </w:tc>
        <w:tc>
          <w:tcPr>
            <w:tcW w:w="709" w:type="dxa"/>
            <w:shd w:val="clear" w:color="auto" w:fill="FBE4D5" w:themeFill="accent2" w:themeFillTint="33"/>
            <w:vAlign w:val="center"/>
          </w:tcPr>
          <w:p w14:paraId="0A103826" w14:textId="5C5D19F4" w:rsidR="001341D4" w:rsidRPr="003A1F18" w:rsidRDefault="001341D4"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1</w:t>
            </w:r>
          </w:p>
        </w:tc>
        <w:tc>
          <w:tcPr>
            <w:tcW w:w="709" w:type="dxa"/>
            <w:shd w:val="clear" w:color="auto" w:fill="FBE4D5" w:themeFill="accent2" w:themeFillTint="33"/>
            <w:vAlign w:val="center"/>
          </w:tcPr>
          <w:p w14:paraId="2B46B916" w14:textId="7AB9858C" w:rsidR="001341D4" w:rsidRPr="003A1F18" w:rsidRDefault="001341D4"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0,8</w:t>
            </w:r>
          </w:p>
        </w:tc>
        <w:tc>
          <w:tcPr>
            <w:tcW w:w="992" w:type="dxa"/>
            <w:shd w:val="clear" w:color="auto" w:fill="FBE4D5" w:themeFill="accent2" w:themeFillTint="33"/>
            <w:vAlign w:val="center"/>
          </w:tcPr>
          <w:p w14:paraId="53374C12" w14:textId="3A4538E1" w:rsidR="001341D4" w:rsidRPr="003A1F18" w:rsidRDefault="001341D4"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1</w:t>
            </w:r>
          </w:p>
        </w:tc>
        <w:tc>
          <w:tcPr>
            <w:tcW w:w="2126" w:type="dxa"/>
            <w:shd w:val="clear" w:color="auto" w:fill="FBE4D5" w:themeFill="accent2" w:themeFillTint="33"/>
            <w:vAlign w:val="center"/>
          </w:tcPr>
          <w:p w14:paraId="0B6E2888" w14:textId="0CA3F4AC" w:rsidR="001341D4" w:rsidRPr="003A1F18" w:rsidRDefault="001341D4"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1</w:t>
            </w:r>
          </w:p>
        </w:tc>
        <w:tc>
          <w:tcPr>
            <w:tcW w:w="1560" w:type="dxa"/>
            <w:shd w:val="clear" w:color="auto" w:fill="FBE4D5" w:themeFill="accent2" w:themeFillTint="33"/>
            <w:vAlign w:val="center"/>
          </w:tcPr>
          <w:p w14:paraId="1C15A2A7" w14:textId="08EE114D" w:rsidR="001341D4" w:rsidRPr="003A1F18" w:rsidRDefault="001341D4"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0,2</w:t>
            </w:r>
          </w:p>
        </w:tc>
        <w:tc>
          <w:tcPr>
            <w:tcW w:w="1701" w:type="dxa"/>
            <w:shd w:val="clear" w:color="auto" w:fill="FBE4D5" w:themeFill="accent2" w:themeFillTint="33"/>
            <w:vAlign w:val="center"/>
          </w:tcPr>
          <w:p w14:paraId="050DB1D2" w14:textId="301A6DE5" w:rsidR="001341D4" w:rsidRPr="003A1F18" w:rsidRDefault="001341D4"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0,5</w:t>
            </w:r>
          </w:p>
        </w:tc>
        <w:tc>
          <w:tcPr>
            <w:tcW w:w="1275" w:type="dxa"/>
            <w:shd w:val="clear" w:color="auto" w:fill="FBE4D5" w:themeFill="accent2" w:themeFillTint="33"/>
            <w:vAlign w:val="center"/>
          </w:tcPr>
          <w:p w14:paraId="796B6DE6" w14:textId="00F6C981" w:rsidR="001341D4" w:rsidRPr="003A1F18" w:rsidRDefault="001341D4" w:rsidP="003A1F18">
            <w:pPr>
              <w:spacing w:after="0" w:line="240" w:lineRule="auto"/>
              <w:jc w:val="center"/>
              <w:rPr>
                <w:rFonts w:ascii="Times New Roman" w:hAnsi="Times New Roman" w:cs="Times New Roman"/>
                <w:sz w:val="16"/>
                <w:szCs w:val="16"/>
              </w:rPr>
            </w:pPr>
            <w:r w:rsidRPr="003A1F18">
              <w:rPr>
                <w:rFonts w:ascii="Times New Roman" w:hAnsi="Times New Roman" w:cs="Times New Roman"/>
                <w:sz w:val="16"/>
                <w:szCs w:val="16"/>
              </w:rPr>
              <w:t>0,75</w:t>
            </w:r>
          </w:p>
        </w:tc>
        <w:tc>
          <w:tcPr>
            <w:tcW w:w="1560" w:type="dxa"/>
            <w:shd w:val="clear" w:color="auto" w:fill="FBE4D5" w:themeFill="accent2" w:themeFillTint="33"/>
            <w:vAlign w:val="center"/>
          </w:tcPr>
          <w:p w14:paraId="2963FBA1" w14:textId="169D0F24" w:rsidR="001341D4" w:rsidRPr="003A1F18" w:rsidRDefault="001341D4" w:rsidP="003A1F18">
            <w:pPr>
              <w:pStyle w:val="Default"/>
              <w:jc w:val="center"/>
              <w:rPr>
                <w:sz w:val="16"/>
                <w:szCs w:val="16"/>
              </w:rPr>
            </w:pPr>
            <w:r w:rsidRPr="003A1F18">
              <w:rPr>
                <w:sz w:val="16"/>
                <w:szCs w:val="16"/>
              </w:rPr>
              <w:t>надежная</w:t>
            </w:r>
          </w:p>
        </w:tc>
      </w:tr>
    </w:tbl>
    <w:p w14:paraId="510D2545" w14:textId="77777777" w:rsidR="00162E14" w:rsidRPr="00162E14" w:rsidRDefault="00162E14" w:rsidP="00162E14">
      <w:pPr>
        <w:rPr>
          <w:rFonts w:ascii="Times New Roman" w:hAnsi="Times New Roman" w:cs="Times New Roman"/>
          <w:sz w:val="28"/>
          <w:szCs w:val="28"/>
        </w:rPr>
        <w:sectPr w:rsidR="00162E14" w:rsidRPr="00162E14" w:rsidSect="0036591E">
          <w:headerReference w:type="default" r:id="rId32"/>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708D00F" w14:textId="4A9C3BCF" w:rsidR="009F5CE6" w:rsidRPr="00041D7B" w:rsidRDefault="00375AFC" w:rsidP="00041D7B">
      <w:pPr>
        <w:spacing w:after="0" w:line="36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lastRenderedPageBreak/>
        <w:t xml:space="preserve">1.9.2 </w:t>
      </w:r>
      <w:r w:rsidR="00041D7B">
        <w:rPr>
          <w:rFonts w:ascii="Times New Roman" w:hAnsi="Times New Roman" w:cs="Times New Roman"/>
          <w:b/>
          <w:i/>
          <w:iCs/>
          <w:sz w:val="28"/>
          <w:szCs w:val="28"/>
        </w:rPr>
        <w:t>Частота отключений потребителей</w:t>
      </w:r>
    </w:p>
    <w:p w14:paraId="35521127" w14:textId="77777777" w:rsidR="00041D7B" w:rsidRDefault="00041D7B" w:rsidP="00041D7B">
      <w:pPr>
        <w:spacing w:after="0"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О</w:t>
      </w:r>
      <w:r w:rsidRPr="00041D7B">
        <w:rPr>
          <w:rFonts w:ascii="Times New Roman" w:hAnsi="Times New Roman" w:cs="Times New Roman"/>
          <w:iCs/>
          <w:sz w:val="28"/>
          <w:szCs w:val="28"/>
        </w:rPr>
        <w:t>тключений потребителей</w:t>
      </w:r>
      <w:r>
        <w:rPr>
          <w:rFonts w:ascii="Times New Roman" w:hAnsi="Times New Roman" w:cs="Times New Roman"/>
          <w:iCs/>
          <w:sz w:val="28"/>
          <w:szCs w:val="28"/>
        </w:rPr>
        <w:t xml:space="preserve"> </w:t>
      </w:r>
      <w:r>
        <w:rPr>
          <w:rFonts w:ascii="Times New Roman" w:hAnsi="Times New Roman" w:cs="Times New Roman"/>
          <w:sz w:val="28"/>
          <w:szCs w:val="28"/>
        </w:rPr>
        <w:t>отмечено не было.</w:t>
      </w:r>
    </w:p>
    <w:p w14:paraId="2FB6193A" w14:textId="52201EFF" w:rsidR="00375AFC" w:rsidRPr="00472FCB" w:rsidRDefault="00375AFC" w:rsidP="00B01C1E">
      <w:pPr>
        <w:spacing w:line="240" w:lineRule="auto"/>
        <w:ind w:firstLine="709"/>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1.9.3 Поток (частота) и время восстановления теплоснабжения потребителей после отключений</w:t>
      </w:r>
    </w:p>
    <w:p w14:paraId="77F29664" w14:textId="39453D50" w:rsidR="00375AFC" w:rsidRPr="00375AFC" w:rsidRDefault="00717B96" w:rsidP="00B01C1E">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2021 год в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Pr>
          <w:rFonts w:ascii="Times New Roman" w:hAnsi="Times New Roman" w:cs="Times New Roman"/>
          <w:sz w:val="28"/>
          <w:szCs w:val="28"/>
        </w:rPr>
        <w:t xml:space="preserve"> </w:t>
      </w:r>
      <w:r w:rsidR="007B53D1">
        <w:rPr>
          <w:rFonts w:ascii="Times New Roman" w:hAnsi="Times New Roman" w:cs="Times New Roman"/>
          <w:sz w:val="28"/>
          <w:szCs w:val="28"/>
        </w:rPr>
        <w:t xml:space="preserve">отказов </w:t>
      </w:r>
      <w:r w:rsidR="00B01C1E">
        <w:rPr>
          <w:rFonts w:ascii="Times New Roman" w:hAnsi="Times New Roman" w:cs="Times New Roman"/>
          <w:sz w:val="28"/>
          <w:szCs w:val="28"/>
        </w:rPr>
        <w:t>не</w:t>
      </w:r>
      <w:r>
        <w:rPr>
          <w:rFonts w:ascii="Times New Roman" w:hAnsi="Times New Roman" w:cs="Times New Roman"/>
          <w:sz w:val="28"/>
          <w:szCs w:val="28"/>
        </w:rPr>
        <w:t xml:space="preserve"> зафиксировано</w:t>
      </w:r>
      <w:r w:rsidR="00B01C1E">
        <w:rPr>
          <w:rFonts w:ascii="Times New Roman" w:hAnsi="Times New Roman" w:cs="Times New Roman"/>
          <w:sz w:val="28"/>
          <w:szCs w:val="28"/>
        </w:rPr>
        <w:t>.</w:t>
      </w:r>
      <w:r>
        <w:rPr>
          <w:rFonts w:ascii="Times New Roman" w:hAnsi="Times New Roman" w:cs="Times New Roman"/>
          <w:sz w:val="28"/>
          <w:szCs w:val="28"/>
        </w:rPr>
        <w:t xml:space="preserve"> </w:t>
      </w:r>
    </w:p>
    <w:p w14:paraId="30806FBE" w14:textId="77777777" w:rsidR="00375AFC" w:rsidRPr="00472FCB" w:rsidRDefault="00375AFC" w:rsidP="00717B96">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77175D">
        <w:rPr>
          <w:rFonts w:ascii="Times New Roman" w:hAnsi="Times New Roman" w:cs="Times New Roman"/>
          <w:b/>
          <w:i/>
          <w:iCs/>
          <w:color w:val="000000" w:themeColor="text1"/>
          <w:sz w:val="28"/>
          <w:szCs w:val="28"/>
        </w:rPr>
        <w:t>1.9.4 Графические материалы (карты-схемы тепловых сетей и зон ненормативной надежности и безопасности теплоснабжения)</w:t>
      </w:r>
    </w:p>
    <w:p w14:paraId="4A4B97C7" w14:textId="0BF1249F" w:rsid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 xml:space="preserve">Карты-схемы тепловых сетей приведены в приложении. </w:t>
      </w:r>
    </w:p>
    <w:p w14:paraId="510A7945" w14:textId="51D9DD9F" w:rsidR="00375AFC" w:rsidRDefault="00375AFC" w:rsidP="00717B96">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w:t>
      </w:r>
      <w:r w:rsidR="009F5CE6">
        <w:rPr>
          <w:rFonts w:ascii="Times New Roman" w:hAnsi="Times New Roman" w:cs="Times New Roman"/>
          <w:b/>
          <w:i/>
          <w:iCs/>
          <w:color w:val="000000" w:themeColor="text1"/>
          <w:sz w:val="28"/>
          <w:szCs w:val="28"/>
        </w:rPr>
        <w:t xml:space="preserve">и от 17 октября 2015 г. № 1114 </w:t>
      </w:r>
      <w:r w:rsidR="00712694">
        <w:rPr>
          <w:rFonts w:ascii="Times New Roman" w:hAnsi="Times New Roman" w:cs="Times New Roman"/>
          <w:b/>
          <w:i/>
          <w:iCs/>
          <w:color w:val="000000" w:themeColor="text1"/>
          <w:sz w:val="28"/>
          <w:szCs w:val="28"/>
        </w:rPr>
        <w:t>«</w:t>
      </w:r>
      <w:r w:rsidRPr="00472FCB">
        <w:rPr>
          <w:rFonts w:ascii="Times New Roman" w:hAnsi="Times New Roman" w:cs="Times New Roman"/>
          <w:b/>
          <w:i/>
          <w:iCs/>
          <w:color w:val="000000" w:themeColor="text1"/>
          <w:sz w:val="28"/>
          <w:szCs w:val="28"/>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712694">
        <w:rPr>
          <w:rFonts w:ascii="Times New Roman" w:hAnsi="Times New Roman" w:cs="Times New Roman"/>
          <w:b/>
          <w:i/>
          <w:iCs/>
          <w:color w:val="000000" w:themeColor="text1"/>
          <w:sz w:val="28"/>
          <w:szCs w:val="28"/>
        </w:rPr>
        <w:t>»</w:t>
      </w:r>
    </w:p>
    <w:p w14:paraId="736EA495" w14:textId="23B1CD6A" w:rsidR="002673B1" w:rsidRPr="009634C5" w:rsidRDefault="002673B1" w:rsidP="009634C5">
      <w:pPr>
        <w:spacing w:after="0" w:line="360" w:lineRule="auto"/>
        <w:ind w:left="1792" w:right="1844"/>
        <w:jc w:val="center"/>
        <w:rPr>
          <w:rFonts w:ascii="Times New Roman" w:hAnsi="Times New Roman" w:cs="Times New Roman"/>
          <w:sz w:val="28"/>
          <w:szCs w:val="28"/>
        </w:rPr>
      </w:pPr>
      <w:r w:rsidRPr="009634C5">
        <w:rPr>
          <w:rFonts w:ascii="Times New Roman" w:hAnsi="Times New Roman" w:cs="Times New Roman"/>
          <w:sz w:val="28"/>
          <w:szCs w:val="28"/>
        </w:rPr>
        <w:t>I. Общие положения</w:t>
      </w:r>
    </w:p>
    <w:p w14:paraId="2710547B"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1. 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w:t>
      </w:r>
      <w:proofErr w:type="spellStart"/>
      <w:r w:rsidRPr="009634C5">
        <w:rPr>
          <w:rFonts w:ascii="Times New Roman" w:hAnsi="Times New Roman" w:cs="Times New Roman"/>
          <w:sz w:val="28"/>
          <w:szCs w:val="28"/>
        </w:rPr>
        <w:t>теплопотребляющих</w:t>
      </w:r>
      <w:proofErr w:type="spellEnd"/>
      <w:r w:rsidRPr="009634C5">
        <w:rPr>
          <w:rFonts w:ascii="Times New Roman" w:hAnsi="Times New Roman" w:cs="Times New Roman"/>
          <w:sz w:val="28"/>
          <w:szCs w:val="28"/>
        </w:rPr>
        <w:t xml:space="preserve"> установках потребителей тепловой энергии (далее соответственно – объекты, потребители), за исключением: </w:t>
      </w:r>
    </w:p>
    <w:p w14:paraId="3885B11A"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аварий, расследование причин, которых осуществляется в соответствии с законодательством об электроэнергетике; </w:t>
      </w:r>
    </w:p>
    <w:p w14:paraId="7BE7F1AE"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б) аварий и инцидентов, расследование причин которых осуществляется в соответствии с законодательством в области промышленной безопасности. </w:t>
      </w:r>
    </w:p>
    <w:p w14:paraId="0C2FAC1B"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2. Для целей настоящих Правил под аварийной ситуацией понимается технологическое нарушение, приведшее к разрушению или повреждению </w:t>
      </w:r>
      <w:r w:rsidRPr="009634C5">
        <w:rPr>
          <w:rFonts w:ascii="Times New Roman" w:hAnsi="Times New Roman" w:cs="Times New Roman"/>
          <w:sz w:val="28"/>
          <w:szCs w:val="28"/>
        </w:rPr>
        <w:lastRenderedPageBreak/>
        <w:t>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14:paraId="1BEA4015"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3.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 </w:t>
      </w:r>
    </w:p>
    <w:p w14:paraId="04A928EB" w14:textId="77777777"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 xml:space="preserve">а) к прекращению теплоснабжения потребителей в отопительный период на срок более 24 часов; </w:t>
      </w:r>
    </w:p>
    <w:p w14:paraId="68937731" w14:textId="77777777"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14:paraId="7C507900" w14:textId="77777777"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в) к разрушению или повреждению сооружений, в которых находятся объекты, которое привело к прекращению теплоснабжения потребителей.</w:t>
      </w:r>
    </w:p>
    <w:p w14:paraId="363EEBEA" w14:textId="77777777" w:rsidR="002673B1" w:rsidRPr="009634C5" w:rsidRDefault="002673B1" w:rsidP="009634C5">
      <w:pPr>
        <w:spacing w:after="0" w:line="360" w:lineRule="auto"/>
        <w:ind w:left="-142" w:right="54" w:firstLine="692"/>
        <w:jc w:val="both"/>
        <w:rPr>
          <w:rFonts w:ascii="Times New Roman" w:hAnsi="Times New Roman" w:cs="Times New Roman"/>
          <w:sz w:val="28"/>
          <w:szCs w:val="28"/>
        </w:rPr>
      </w:pPr>
      <w:r w:rsidRPr="009634C5">
        <w:rPr>
          <w:rFonts w:ascii="Times New Roman" w:hAnsi="Times New Roman" w:cs="Times New Roman"/>
          <w:sz w:val="28"/>
          <w:szCs w:val="28"/>
        </w:rPr>
        <w:t>4. 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w:t>
      </w:r>
    </w:p>
    <w:p w14:paraId="26ED2DAD" w14:textId="77777777" w:rsidR="002673B1" w:rsidRPr="009634C5" w:rsidRDefault="002673B1" w:rsidP="009634C5">
      <w:pPr>
        <w:spacing w:after="0" w:line="360" w:lineRule="auto"/>
        <w:ind w:left="-142" w:right="54" w:firstLine="692"/>
        <w:jc w:val="both"/>
        <w:rPr>
          <w:rFonts w:ascii="Times New Roman" w:hAnsi="Times New Roman" w:cs="Times New Roman"/>
          <w:sz w:val="28"/>
          <w:szCs w:val="28"/>
        </w:rPr>
      </w:pPr>
      <w:r w:rsidRPr="009634C5">
        <w:rPr>
          <w:rFonts w:ascii="Times New Roman" w:hAnsi="Times New Roman" w:cs="Times New Roman"/>
          <w:sz w:val="28"/>
          <w:szCs w:val="28"/>
        </w:rPr>
        <w:t xml:space="preserve">5. При возникновении аварийной ситуации собственник или иной законный владелец объекта, на котором произошла аварийная ситуация, обязан: </w:t>
      </w:r>
    </w:p>
    <w:p w14:paraId="73FE0C21"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14:paraId="7424365C"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lastRenderedPageBreak/>
        <w:t xml:space="preserve">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w:t>
      </w:r>
    </w:p>
    <w:p w14:paraId="2C4668AD"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локализации и ликвидации аварийной ситуации и сохранность указанных материалов; </w:t>
      </w:r>
    </w:p>
    <w:p w14:paraId="242A7510"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г) осуществить мероприятия по локализации и ликвидации последствий аварийной ситуации на объекте, на котором произошла аварийная ситуация; </w:t>
      </w:r>
    </w:p>
    <w:p w14:paraId="0BD9B3D8"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14:paraId="39D50E75"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е) организовать расследование причин аварийной ситуации, повлекшей последствия, указанные в пункте 4 настоящих Правил; </w:t>
      </w:r>
    </w:p>
    <w:p w14:paraId="3D985FB1"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14:paraId="199BE431" w14:textId="6050105E"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6. 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w:t>
      </w:r>
      <w:r w:rsidR="009F5CE6" w:rsidRPr="009F5CE6">
        <w:rPr>
          <w:rFonts w:ascii="Times New Roman" w:hAnsi="Times New Roman" w:cs="Times New Roman"/>
          <w:color w:val="000000"/>
          <w:sz w:val="28"/>
          <w:szCs w:val="28"/>
        </w:rPr>
        <w:t>–</w:t>
      </w:r>
      <w:r w:rsidRPr="009634C5">
        <w:rPr>
          <w:rFonts w:ascii="Times New Roman" w:hAnsi="Times New Roman" w:cs="Times New Roman"/>
          <w:sz w:val="28"/>
          <w:szCs w:val="28"/>
        </w:rPr>
        <w:t xml:space="preserve"> в течение 8 часов с момента возникновения аварийной ситуации.</w:t>
      </w:r>
    </w:p>
    <w:p w14:paraId="0C8DEBF1"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lastRenderedPageBreak/>
        <w:t xml:space="preserve">7. 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14:paraId="3BA1429C"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8. Оперативная информация содержит: </w:t>
      </w:r>
    </w:p>
    <w:p w14:paraId="34852E25"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наименование собственника или иного законного владельца, на объектах которого произошла аварийная ситуация; </w:t>
      </w:r>
    </w:p>
    <w:p w14:paraId="74480240"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б) наименование и место расположения объекта, на котором произошла аварийная ситуация; </w:t>
      </w:r>
    </w:p>
    <w:p w14:paraId="098B5607" w14:textId="7D4DAAE5"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в) дату и местное время возникновения аварийной ситуации (в формате </w:t>
      </w:r>
      <w:r w:rsidR="00712694">
        <w:rPr>
          <w:rFonts w:ascii="Times New Roman" w:hAnsi="Times New Roman" w:cs="Times New Roman"/>
          <w:sz w:val="28"/>
          <w:szCs w:val="28"/>
        </w:rPr>
        <w:t>«</w:t>
      </w:r>
      <w:r w:rsidR="0039403A">
        <w:rPr>
          <w:rFonts w:ascii="Times New Roman" w:hAnsi="Times New Roman" w:cs="Times New Roman"/>
          <w:sz w:val="28"/>
          <w:szCs w:val="28"/>
        </w:rPr>
        <w:t xml:space="preserve">ДД.ММ в </w:t>
      </w:r>
      <w:proofErr w:type="gramStart"/>
      <w:r w:rsidR="0039403A">
        <w:rPr>
          <w:rFonts w:ascii="Times New Roman" w:hAnsi="Times New Roman" w:cs="Times New Roman"/>
          <w:sz w:val="28"/>
          <w:szCs w:val="28"/>
        </w:rPr>
        <w:t>ЧЧ:</w:t>
      </w:r>
      <w:r w:rsidRPr="009634C5">
        <w:rPr>
          <w:rFonts w:ascii="Times New Roman" w:hAnsi="Times New Roman" w:cs="Times New Roman"/>
          <w:sz w:val="28"/>
          <w:szCs w:val="28"/>
        </w:rPr>
        <w:t>ММ</w:t>
      </w:r>
      <w:proofErr w:type="gramEnd"/>
      <w:r w:rsidR="00712694">
        <w:rPr>
          <w:rFonts w:ascii="Times New Roman" w:hAnsi="Times New Roman" w:cs="Times New Roman"/>
          <w:sz w:val="28"/>
          <w:szCs w:val="28"/>
        </w:rPr>
        <w:t>»</w:t>
      </w:r>
      <w:r w:rsidRPr="009634C5">
        <w:rPr>
          <w:rFonts w:ascii="Times New Roman" w:hAnsi="Times New Roman" w:cs="Times New Roman"/>
          <w:sz w:val="28"/>
          <w:szCs w:val="28"/>
        </w:rPr>
        <w:t xml:space="preserve">); </w:t>
      </w:r>
    </w:p>
    <w:p w14:paraId="416FF8EC"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г) обстоятельства, при которых произошла аварийная ситуация, в том числе схемные, режимные и погодные условия; </w:t>
      </w:r>
    </w:p>
    <w:p w14:paraId="7FAD6047"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д) наименование отключившегося оборудования объекта, на котором произошла аварийная ситуация; </w:t>
      </w:r>
    </w:p>
    <w:p w14:paraId="39538F3C"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е) основные технические параметры оборудования (тепловая мощность, </w:t>
      </w:r>
      <w:proofErr w:type="spellStart"/>
      <w:r w:rsidRPr="009634C5">
        <w:rPr>
          <w:rFonts w:ascii="Times New Roman" w:hAnsi="Times New Roman" w:cs="Times New Roman"/>
          <w:sz w:val="28"/>
          <w:szCs w:val="28"/>
        </w:rPr>
        <w:t>паропроизводительность</w:t>
      </w:r>
      <w:proofErr w:type="spellEnd"/>
      <w:r w:rsidRPr="009634C5">
        <w:rPr>
          <w:rFonts w:ascii="Times New Roman" w:hAnsi="Times New Roman" w:cs="Times New Roman"/>
          <w:sz w:val="28"/>
          <w:szCs w:val="28"/>
        </w:rPr>
        <w:t xml:space="preserve"> объекта, на котором произошла аварийная ситуация); </w:t>
      </w:r>
    </w:p>
    <w:p w14:paraId="55AACBFC"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14:paraId="14605E90"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14:paraId="50186FE3"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14:paraId="54892C6F" w14:textId="1FA17B7B"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к) хронологию (при наличии информации) ликвидации аварийной ситуации с указанием даты и местного времени (в формате </w:t>
      </w:r>
      <w:r w:rsidR="00712694">
        <w:rPr>
          <w:rFonts w:ascii="Times New Roman" w:hAnsi="Times New Roman" w:cs="Times New Roman"/>
          <w:sz w:val="28"/>
          <w:szCs w:val="28"/>
        </w:rPr>
        <w:t>«</w:t>
      </w:r>
      <w:r w:rsidR="0039403A">
        <w:rPr>
          <w:rFonts w:ascii="Times New Roman" w:hAnsi="Times New Roman" w:cs="Times New Roman"/>
          <w:sz w:val="28"/>
          <w:szCs w:val="28"/>
        </w:rPr>
        <w:t xml:space="preserve">ДД.ММ в </w:t>
      </w:r>
      <w:proofErr w:type="gramStart"/>
      <w:r w:rsidR="0039403A">
        <w:rPr>
          <w:rFonts w:ascii="Times New Roman" w:hAnsi="Times New Roman" w:cs="Times New Roman"/>
          <w:sz w:val="28"/>
          <w:szCs w:val="28"/>
        </w:rPr>
        <w:t>ЧЧ:</w:t>
      </w:r>
      <w:r w:rsidRPr="009634C5">
        <w:rPr>
          <w:rFonts w:ascii="Times New Roman" w:hAnsi="Times New Roman" w:cs="Times New Roman"/>
          <w:sz w:val="28"/>
          <w:szCs w:val="28"/>
        </w:rPr>
        <w:t>ММ</w:t>
      </w:r>
      <w:proofErr w:type="gramEnd"/>
      <w:r w:rsidR="00712694">
        <w:rPr>
          <w:rFonts w:ascii="Times New Roman" w:hAnsi="Times New Roman" w:cs="Times New Roman"/>
          <w:sz w:val="28"/>
          <w:szCs w:val="28"/>
        </w:rPr>
        <w:t>»</w:t>
      </w:r>
      <w:r w:rsidRPr="009634C5">
        <w:rPr>
          <w:rFonts w:ascii="Times New Roman" w:hAnsi="Times New Roman" w:cs="Times New Roman"/>
          <w:sz w:val="28"/>
          <w:szCs w:val="28"/>
        </w:rPr>
        <w:t xml:space="preserve">), в том </w:t>
      </w:r>
      <w:r w:rsidRPr="009634C5">
        <w:rPr>
          <w:rFonts w:ascii="Times New Roman" w:hAnsi="Times New Roman" w:cs="Times New Roman"/>
          <w:sz w:val="28"/>
          <w:szCs w:val="28"/>
        </w:rPr>
        <w:lastRenderedPageBreak/>
        <w:t xml:space="preserve">числе включения оборудования, отключившегося в ходе аварийной ситуации, и восстановления теплоснабжения потребителей; </w:t>
      </w:r>
    </w:p>
    <w:p w14:paraId="2D7A776A"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л) информацию о наступивших последствиях в связи с возникновением аварийной ситуации. </w:t>
      </w:r>
    </w:p>
    <w:p w14:paraId="4E43F639"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9. 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w:t>
      </w:r>
    </w:p>
    <w:p w14:paraId="2049C4F2" w14:textId="77777777"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w:t>
      </w:r>
    </w:p>
    <w:p w14:paraId="49154264" w14:textId="77777777"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w:t>
      </w:r>
    </w:p>
    <w:p w14:paraId="4FA0E54C" w14:textId="77777777"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Решение о расследовании причин аварийной ситуации принимается не позднее 24 часов с момента получения уведомления о возникновении </w:t>
      </w:r>
      <w:r w:rsidRPr="009634C5">
        <w:rPr>
          <w:rFonts w:ascii="Times New Roman" w:hAnsi="Times New Roman" w:cs="Times New Roman"/>
          <w:sz w:val="28"/>
          <w:szCs w:val="28"/>
        </w:rPr>
        <w:lastRenderedPageBreak/>
        <w:t xml:space="preserve">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 </w:t>
      </w:r>
    </w:p>
    <w:p w14:paraId="19DB2CF4" w14:textId="2188B628"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Аварийные ситуации при теплоснабжении, расследование причин которых осуществляется</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федеральным органом исполнительной власти, уполномоченным на осуществление федерального</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государственного энергетического надзора, в соответствии с Правилами расследования причин</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аварийных ситуаций при теплоснабжении, утвержденными п</w:t>
      </w:r>
      <w:r>
        <w:rPr>
          <w:rFonts w:ascii="Times New Roman" w:hAnsi="Times New Roman" w:cs="Times New Roman"/>
          <w:color w:val="000000" w:themeColor="text1"/>
          <w:sz w:val="28"/>
          <w:szCs w:val="28"/>
        </w:rPr>
        <w:t>остановлением Правительства Рос</w:t>
      </w:r>
      <w:r w:rsidRPr="00375AFC">
        <w:rPr>
          <w:rFonts w:ascii="Times New Roman" w:hAnsi="Times New Roman" w:cs="Times New Roman"/>
          <w:color w:val="000000" w:themeColor="text1"/>
          <w:sz w:val="28"/>
          <w:szCs w:val="28"/>
        </w:rPr>
        <w:t xml:space="preserve">сийской Федерации от 17 октября 2015 г. N 1114 </w:t>
      </w:r>
      <w:r w:rsidR="00712694">
        <w:rPr>
          <w:rFonts w:ascii="Times New Roman" w:hAnsi="Times New Roman" w:cs="Times New Roman"/>
          <w:color w:val="000000" w:themeColor="text1"/>
          <w:sz w:val="28"/>
          <w:szCs w:val="28"/>
        </w:rPr>
        <w:t>«</w:t>
      </w:r>
      <w:r w:rsidRPr="00375AFC">
        <w:rPr>
          <w:rFonts w:ascii="Times New Roman" w:hAnsi="Times New Roman" w:cs="Times New Roman"/>
          <w:color w:val="000000" w:themeColor="text1"/>
          <w:sz w:val="28"/>
          <w:szCs w:val="28"/>
        </w:rPr>
        <w:t>О расследовании причин аварийных ситуаций</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 xml:space="preserve">при теплоснабжении и о признании утратившими силу отдельных </w:t>
      </w:r>
      <w:r>
        <w:rPr>
          <w:rFonts w:ascii="Times New Roman" w:hAnsi="Times New Roman" w:cs="Times New Roman"/>
          <w:color w:val="000000" w:themeColor="text1"/>
          <w:sz w:val="28"/>
          <w:szCs w:val="28"/>
        </w:rPr>
        <w:t>положений Правил расследова</w:t>
      </w:r>
      <w:r w:rsidR="00D10A8D">
        <w:rPr>
          <w:rFonts w:ascii="Times New Roman" w:hAnsi="Times New Roman" w:cs="Times New Roman"/>
          <w:color w:val="000000" w:themeColor="text1"/>
          <w:sz w:val="28"/>
          <w:szCs w:val="28"/>
        </w:rPr>
        <w:t>ния причин аварий</w:t>
      </w:r>
      <w:r w:rsidR="00712694">
        <w:rPr>
          <w:rFonts w:ascii="Times New Roman" w:hAnsi="Times New Roman" w:cs="Times New Roman"/>
          <w:color w:val="000000" w:themeColor="text1"/>
          <w:sz w:val="28"/>
          <w:szCs w:val="28"/>
        </w:rPr>
        <w:t>»</w:t>
      </w:r>
      <w:r w:rsidRPr="00375AFC">
        <w:rPr>
          <w:rFonts w:ascii="Times New Roman" w:hAnsi="Times New Roman" w:cs="Times New Roman"/>
          <w:color w:val="000000" w:themeColor="text1"/>
          <w:sz w:val="28"/>
          <w:szCs w:val="28"/>
        </w:rPr>
        <w:t xml:space="preserve">, за последние 5 лет в </w:t>
      </w:r>
      <w:r w:rsidR="00221D15">
        <w:rPr>
          <w:rFonts w:ascii="Times New Roman" w:hAnsi="Times New Roman" w:cs="Times New Roman"/>
          <w:color w:val="000000" w:themeColor="text1"/>
          <w:sz w:val="28"/>
          <w:szCs w:val="28"/>
        </w:rPr>
        <w:t xml:space="preserve">МО </w:t>
      </w:r>
      <w:r w:rsidR="00FD2E21">
        <w:rPr>
          <w:rFonts w:ascii="Times New Roman" w:hAnsi="Times New Roman" w:cs="Times New Roman"/>
          <w:color w:val="000000" w:themeColor="text1"/>
          <w:sz w:val="28"/>
          <w:szCs w:val="28"/>
        </w:rPr>
        <w:t>«</w:t>
      </w:r>
      <w:proofErr w:type="spellStart"/>
      <w:r w:rsidR="00FD2E21">
        <w:rPr>
          <w:rFonts w:ascii="Times New Roman" w:hAnsi="Times New Roman" w:cs="Times New Roman"/>
          <w:color w:val="000000" w:themeColor="text1"/>
          <w:sz w:val="28"/>
          <w:szCs w:val="28"/>
        </w:rPr>
        <w:t>Юкковское</w:t>
      </w:r>
      <w:proofErr w:type="spellEnd"/>
      <w:r w:rsidR="00FD2E21">
        <w:rPr>
          <w:rFonts w:ascii="Times New Roman" w:hAnsi="Times New Roman" w:cs="Times New Roman"/>
          <w:color w:val="000000" w:themeColor="text1"/>
          <w:sz w:val="28"/>
          <w:szCs w:val="28"/>
        </w:rPr>
        <w:t xml:space="preserve"> сельское поселение»</w:t>
      </w:r>
      <w:r w:rsidR="008F6524">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зафиксированы.</w:t>
      </w:r>
    </w:p>
    <w:p w14:paraId="08583ACD" w14:textId="77777777" w:rsidR="00375AFC" w:rsidRPr="00472FCB" w:rsidRDefault="00375AFC" w:rsidP="00D10A8D">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1.9.6 Результаты анализа времени восстановления теплоснабжения потребителей, отключенных в результате аварийных ситуаций при теплоснабжении</w:t>
      </w:r>
    </w:p>
    <w:p w14:paraId="3BD479C1" w14:textId="74327493"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Согласно СП</w:t>
      </w:r>
      <w:r w:rsidR="00012043">
        <w:rPr>
          <w:rFonts w:ascii="Times New Roman" w:hAnsi="Times New Roman" w:cs="Times New Roman"/>
          <w:color w:val="000000" w:themeColor="text1"/>
          <w:sz w:val="28"/>
          <w:szCs w:val="28"/>
        </w:rPr>
        <w:t xml:space="preserve">.124.13330.2012 </w:t>
      </w:r>
      <w:r w:rsidR="00712694">
        <w:rPr>
          <w:rFonts w:ascii="Times New Roman" w:hAnsi="Times New Roman" w:cs="Times New Roman"/>
          <w:color w:val="000000" w:themeColor="text1"/>
          <w:sz w:val="28"/>
          <w:szCs w:val="28"/>
        </w:rPr>
        <w:t>«</w:t>
      </w:r>
      <w:r w:rsidR="00012043">
        <w:rPr>
          <w:rFonts w:ascii="Times New Roman" w:hAnsi="Times New Roman" w:cs="Times New Roman"/>
          <w:color w:val="000000" w:themeColor="text1"/>
          <w:sz w:val="28"/>
          <w:szCs w:val="28"/>
        </w:rPr>
        <w:t>Тепловые сети</w:t>
      </w:r>
      <w:r w:rsidR="0039403A">
        <w:rPr>
          <w:rFonts w:ascii="Times New Roman" w:hAnsi="Times New Roman" w:cs="Times New Roman"/>
          <w:color w:val="000000" w:themeColor="text1"/>
          <w:sz w:val="28"/>
          <w:szCs w:val="28"/>
        </w:rPr>
        <w:t>»,</w:t>
      </w:r>
      <w:r w:rsidR="00012043">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полное во</w:t>
      </w:r>
      <w:r>
        <w:rPr>
          <w:rFonts w:ascii="Times New Roman" w:hAnsi="Times New Roman" w:cs="Times New Roman"/>
          <w:color w:val="000000" w:themeColor="text1"/>
          <w:sz w:val="28"/>
          <w:szCs w:val="28"/>
        </w:rPr>
        <w:t xml:space="preserve">сстановление теплоснабжения при </w:t>
      </w:r>
      <w:r w:rsidRPr="00375AFC">
        <w:rPr>
          <w:rFonts w:ascii="Times New Roman" w:hAnsi="Times New Roman" w:cs="Times New Roman"/>
          <w:color w:val="000000" w:themeColor="text1"/>
          <w:sz w:val="28"/>
          <w:szCs w:val="28"/>
        </w:rPr>
        <w:t>отказах на тепловых сетях должно быть в</w:t>
      </w:r>
      <w:r>
        <w:rPr>
          <w:rFonts w:ascii="Times New Roman" w:hAnsi="Times New Roman" w:cs="Times New Roman"/>
          <w:color w:val="000000" w:themeColor="text1"/>
          <w:sz w:val="28"/>
          <w:szCs w:val="28"/>
        </w:rPr>
        <w:t xml:space="preserve"> сроки, указанные в таблице </w:t>
      </w:r>
      <w:r w:rsidR="004D4D6A">
        <w:rPr>
          <w:rFonts w:ascii="Times New Roman" w:hAnsi="Times New Roman" w:cs="Times New Roman"/>
          <w:color w:val="000000" w:themeColor="text1"/>
          <w:sz w:val="28"/>
          <w:szCs w:val="28"/>
        </w:rPr>
        <w:t>1.9.6.1</w:t>
      </w:r>
      <w:r w:rsidR="00287A0D">
        <w:rPr>
          <w:rFonts w:ascii="Times New Roman" w:hAnsi="Times New Roman" w:cs="Times New Roman"/>
          <w:color w:val="000000" w:themeColor="text1"/>
          <w:sz w:val="28"/>
          <w:szCs w:val="28"/>
        </w:rPr>
        <w:t>.</w:t>
      </w:r>
    </w:p>
    <w:p w14:paraId="614FAC31" w14:textId="463AD644" w:rsidR="00375AFC" w:rsidRPr="00005DF6" w:rsidRDefault="00375AFC" w:rsidP="00472FCB">
      <w:pPr>
        <w:pStyle w:val="Default"/>
        <w:jc w:val="center"/>
        <w:rPr>
          <w:b/>
          <w:bCs/>
          <w:i/>
          <w:color w:val="000000" w:themeColor="text1"/>
          <w:sz w:val="28"/>
          <w:szCs w:val="28"/>
        </w:rPr>
      </w:pPr>
      <w:r w:rsidRPr="00005DF6">
        <w:rPr>
          <w:b/>
          <w:i/>
          <w:color w:val="000000" w:themeColor="text1"/>
          <w:sz w:val="28"/>
          <w:szCs w:val="28"/>
        </w:rPr>
        <w:t xml:space="preserve">Таблица </w:t>
      </w:r>
      <w:r w:rsidR="004D4D6A">
        <w:rPr>
          <w:b/>
          <w:i/>
          <w:color w:val="000000" w:themeColor="text1"/>
          <w:sz w:val="28"/>
          <w:szCs w:val="28"/>
        </w:rPr>
        <w:t>1.9.6.1</w:t>
      </w:r>
      <w:r w:rsidR="00287A0D">
        <w:rPr>
          <w:b/>
          <w:i/>
          <w:color w:val="000000" w:themeColor="text1"/>
          <w:sz w:val="28"/>
          <w:szCs w:val="28"/>
        </w:rPr>
        <w:t xml:space="preserve"> </w:t>
      </w:r>
      <w:r w:rsidR="00F86B7F">
        <w:rPr>
          <w:b/>
          <w:i/>
          <w:color w:val="000000" w:themeColor="text1"/>
          <w:sz w:val="28"/>
          <w:szCs w:val="28"/>
        </w:rPr>
        <w:t>–</w:t>
      </w:r>
      <w:r w:rsidRPr="00005DF6">
        <w:rPr>
          <w:b/>
          <w:i/>
          <w:color w:val="000000" w:themeColor="text1"/>
          <w:sz w:val="28"/>
          <w:szCs w:val="28"/>
        </w:rPr>
        <w:t xml:space="preserve"> </w:t>
      </w:r>
      <w:r w:rsidR="00B73B19">
        <w:rPr>
          <w:b/>
          <w:i/>
          <w:color w:val="000000" w:themeColor="text1"/>
          <w:sz w:val="28"/>
          <w:szCs w:val="28"/>
        </w:rPr>
        <w:t>Расчет среднего времени</w:t>
      </w:r>
      <w:r w:rsidRPr="00005DF6">
        <w:rPr>
          <w:b/>
          <w:i/>
          <w:color w:val="000000" w:themeColor="text1"/>
          <w:sz w:val="28"/>
          <w:szCs w:val="28"/>
        </w:rPr>
        <w:t xml:space="preserve"> восстановления теплоснабжения при отказах на тепловых сетях</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193"/>
        <w:gridCol w:w="2331"/>
        <w:gridCol w:w="1571"/>
        <w:gridCol w:w="2835"/>
      </w:tblGrid>
      <w:tr w:rsidR="00B73B19" w:rsidRPr="00B73B19" w14:paraId="2E5D1D63" w14:textId="77777777" w:rsidTr="00FA0A7E">
        <w:trPr>
          <w:trHeight w:val="834"/>
        </w:trPr>
        <w:tc>
          <w:tcPr>
            <w:tcW w:w="851" w:type="dxa"/>
            <w:shd w:val="clear" w:color="auto" w:fill="F7CAAC" w:themeFill="accent2" w:themeFillTint="66"/>
            <w:vAlign w:val="center"/>
          </w:tcPr>
          <w:p w14:paraId="3D6CB05A"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п/п</w:t>
            </w:r>
          </w:p>
        </w:tc>
        <w:tc>
          <w:tcPr>
            <w:tcW w:w="2193" w:type="dxa"/>
            <w:shd w:val="clear" w:color="auto" w:fill="F7CAAC" w:themeFill="accent2" w:themeFillTint="66"/>
            <w:vAlign w:val="center"/>
          </w:tcPr>
          <w:p w14:paraId="0DB64A6F"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Температура</w:t>
            </w:r>
          </w:p>
          <w:p w14:paraId="255240B8"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xml:space="preserve">наружного воздуха, </w:t>
            </w:r>
            <w:r w:rsidRPr="00B73B19">
              <w:rPr>
                <w:rFonts w:ascii="Times New Roman" w:hAnsi="Times New Roman" w:cs="Times New Roman"/>
                <w:b/>
                <w:i/>
                <w:sz w:val="20"/>
                <w:szCs w:val="20"/>
                <w:vertAlign w:val="superscript"/>
              </w:rPr>
              <w:t>о</w:t>
            </w:r>
            <w:r w:rsidRPr="00B73B19">
              <w:rPr>
                <w:rFonts w:ascii="Times New Roman" w:hAnsi="Times New Roman" w:cs="Times New Roman"/>
                <w:b/>
                <w:i/>
                <w:sz w:val="20"/>
                <w:szCs w:val="20"/>
              </w:rPr>
              <w:t>с</w:t>
            </w:r>
          </w:p>
        </w:tc>
        <w:tc>
          <w:tcPr>
            <w:tcW w:w="2331" w:type="dxa"/>
            <w:shd w:val="clear" w:color="auto" w:fill="F7CAAC" w:themeFill="accent2" w:themeFillTint="66"/>
            <w:vAlign w:val="center"/>
          </w:tcPr>
          <w:p w14:paraId="5F8995C1" w14:textId="77777777" w:rsidR="00B73B19" w:rsidRPr="00B73B19" w:rsidRDefault="00B73B19" w:rsidP="009F5CE6">
            <w:pPr>
              <w:tabs>
                <w:tab w:val="right" w:pos="3014"/>
              </w:tabs>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 снижения</w:t>
            </w:r>
          </w:p>
          <w:p w14:paraId="3C42EED2"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температуры в квартире Т, (</w:t>
            </w:r>
            <w:r w:rsidRPr="00B73B19">
              <w:rPr>
                <w:rFonts w:ascii="Times New Roman" w:hAnsi="Times New Roman" w:cs="Times New Roman"/>
                <w:b/>
                <w:i/>
                <w:sz w:val="20"/>
                <w:szCs w:val="20"/>
                <w:vertAlign w:val="superscript"/>
              </w:rPr>
              <w:t>0</w:t>
            </w:r>
            <w:r w:rsidRPr="00B73B19">
              <w:rPr>
                <w:rFonts w:ascii="Times New Roman" w:hAnsi="Times New Roman" w:cs="Times New Roman"/>
                <w:b/>
                <w:i/>
                <w:sz w:val="20"/>
                <w:szCs w:val="20"/>
              </w:rPr>
              <w:t xml:space="preserve"> С в час)</w:t>
            </w:r>
          </w:p>
        </w:tc>
        <w:tc>
          <w:tcPr>
            <w:tcW w:w="1571" w:type="dxa"/>
            <w:shd w:val="clear" w:color="auto" w:fill="F7CAAC" w:themeFill="accent2" w:themeFillTint="66"/>
            <w:vAlign w:val="center"/>
          </w:tcPr>
          <w:p w14:paraId="6ED0C2BB"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Время остывания помещения</w:t>
            </w:r>
          </w:p>
        </w:tc>
        <w:tc>
          <w:tcPr>
            <w:tcW w:w="2835" w:type="dxa"/>
            <w:shd w:val="clear" w:color="auto" w:fill="F7CAAC" w:themeFill="accent2" w:themeFillTint="66"/>
            <w:vAlign w:val="center"/>
          </w:tcPr>
          <w:p w14:paraId="59CB74F8"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Лимит времени на устранение аварий и</w:t>
            </w:r>
          </w:p>
          <w:p w14:paraId="6D5343CE" w14:textId="5BD014DB"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инцидентов до зам</w:t>
            </w:r>
            <w:r w:rsidR="0039403A">
              <w:rPr>
                <w:rFonts w:ascii="Times New Roman" w:hAnsi="Times New Roman" w:cs="Times New Roman"/>
                <w:b/>
                <w:i/>
                <w:sz w:val="20"/>
                <w:szCs w:val="20"/>
              </w:rPr>
              <w:t>ерзания теплоносителя в трубах п</w:t>
            </w:r>
            <w:r w:rsidRPr="00B73B19">
              <w:rPr>
                <w:rFonts w:ascii="Times New Roman" w:hAnsi="Times New Roman" w:cs="Times New Roman"/>
                <w:b/>
                <w:i/>
                <w:sz w:val="20"/>
                <w:szCs w:val="20"/>
              </w:rPr>
              <w:t>отребителя, ч</w:t>
            </w:r>
          </w:p>
        </w:tc>
      </w:tr>
      <w:tr w:rsidR="00B73B19" w:rsidRPr="00B73B19" w14:paraId="5D290238" w14:textId="77777777" w:rsidTr="00FA0A7E">
        <w:trPr>
          <w:trHeight w:val="288"/>
        </w:trPr>
        <w:tc>
          <w:tcPr>
            <w:tcW w:w="851" w:type="dxa"/>
            <w:shd w:val="clear" w:color="auto" w:fill="F7CAAC" w:themeFill="accent2" w:themeFillTint="66"/>
            <w:vAlign w:val="center"/>
          </w:tcPr>
          <w:p w14:paraId="453D3A01"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1</w:t>
            </w:r>
          </w:p>
        </w:tc>
        <w:tc>
          <w:tcPr>
            <w:tcW w:w="2193" w:type="dxa"/>
            <w:shd w:val="clear" w:color="auto" w:fill="auto"/>
            <w:vAlign w:val="center"/>
          </w:tcPr>
          <w:p w14:paraId="58E70670"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w:t>
            </w:r>
          </w:p>
        </w:tc>
        <w:tc>
          <w:tcPr>
            <w:tcW w:w="2331" w:type="dxa"/>
            <w:shd w:val="clear" w:color="auto" w:fill="auto"/>
            <w:vAlign w:val="center"/>
          </w:tcPr>
          <w:p w14:paraId="31EEDAD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0,3</w:t>
            </w:r>
          </w:p>
        </w:tc>
        <w:tc>
          <w:tcPr>
            <w:tcW w:w="1571" w:type="dxa"/>
            <w:shd w:val="clear" w:color="auto" w:fill="auto"/>
            <w:vAlign w:val="center"/>
          </w:tcPr>
          <w:p w14:paraId="334F4AD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36,7</w:t>
            </w:r>
          </w:p>
        </w:tc>
        <w:tc>
          <w:tcPr>
            <w:tcW w:w="2835" w:type="dxa"/>
            <w:shd w:val="clear" w:color="auto" w:fill="auto"/>
            <w:vAlign w:val="center"/>
          </w:tcPr>
          <w:p w14:paraId="03F806C9"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36,6 ч</w:t>
            </w:r>
          </w:p>
        </w:tc>
      </w:tr>
      <w:tr w:rsidR="00B73B19" w:rsidRPr="00B73B19" w14:paraId="1D860080" w14:textId="77777777" w:rsidTr="00FA0A7E">
        <w:trPr>
          <w:trHeight w:val="288"/>
        </w:trPr>
        <w:tc>
          <w:tcPr>
            <w:tcW w:w="851" w:type="dxa"/>
            <w:shd w:val="clear" w:color="auto" w:fill="F7CAAC" w:themeFill="accent2" w:themeFillTint="66"/>
            <w:vAlign w:val="center"/>
          </w:tcPr>
          <w:p w14:paraId="0946F6D6"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2</w:t>
            </w:r>
          </w:p>
        </w:tc>
        <w:tc>
          <w:tcPr>
            <w:tcW w:w="2193" w:type="dxa"/>
            <w:shd w:val="clear" w:color="auto" w:fill="FBE4D5" w:themeFill="accent2" w:themeFillTint="33"/>
            <w:vAlign w:val="center"/>
          </w:tcPr>
          <w:p w14:paraId="02783714"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-5</w:t>
            </w:r>
          </w:p>
        </w:tc>
        <w:tc>
          <w:tcPr>
            <w:tcW w:w="2331" w:type="dxa"/>
            <w:shd w:val="clear" w:color="auto" w:fill="FBE4D5" w:themeFill="accent2" w:themeFillTint="33"/>
            <w:vAlign w:val="center"/>
          </w:tcPr>
          <w:p w14:paraId="58E5AAB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0,5</w:t>
            </w:r>
          </w:p>
        </w:tc>
        <w:tc>
          <w:tcPr>
            <w:tcW w:w="1571" w:type="dxa"/>
            <w:shd w:val="clear" w:color="auto" w:fill="FBE4D5" w:themeFill="accent2" w:themeFillTint="33"/>
            <w:vAlign w:val="center"/>
          </w:tcPr>
          <w:p w14:paraId="7DD428D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26,2</w:t>
            </w:r>
          </w:p>
        </w:tc>
        <w:tc>
          <w:tcPr>
            <w:tcW w:w="2835" w:type="dxa"/>
            <w:shd w:val="clear" w:color="auto" w:fill="FBE4D5" w:themeFill="accent2" w:themeFillTint="33"/>
            <w:vAlign w:val="center"/>
          </w:tcPr>
          <w:p w14:paraId="4F30C86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26,16 ч</w:t>
            </w:r>
          </w:p>
        </w:tc>
      </w:tr>
      <w:tr w:rsidR="00B73B19" w:rsidRPr="00B73B19" w14:paraId="728B66D3" w14:textId="77777777" w:rsidTr="00FA0A7E">
        <w:trPr>
          <w:trHeight w:val="285"/>
        </w:trPr>
        <w:tc>
          <w:tcPr>
            <w:tcW w:w="851" w:type="dxa"/>
            <w:shd w:val="clear" w:color="auto" w:fill="F7CAAC" w:themeFill="accent2" w:themeFillTint="66"/>
            <w:vAlign w:val="center"/>
          </w:tcPr>
          <w:p w14:paraId="38CDEE7D"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3</w:t>
            </w:r>
          </w:p>
        </w:tc>
        <w:tc>
          <w:tcPr>
            <w:tcW w:w="2193" w:type="dxa"/>
            <w:shd w:val="clear" w:color="auto" w:fill="auto"/>
            <w:vAlign w:val="center"/>
          </w:tcPr>
          <w:p w14:paraId="4F430FE5"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-10</w:t>
            </w:r>
          </w:p>
        </w:tc>
        <w:tc>
          <w:tcPr>
            <w:tcW w:w="2331" w:type="dxa"/>
            <w:shd w:val="clear" w:color="auto" w:fill="auto"/>
            <w:vAlign w:val="center"/>
          </w:tcPr>
          <w:p w14:paraId="5AC59FE7"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0,6</w:t>
            </w:r>
          </w:p>
        </w:tc>
        <w:tc>
          <w:tcPr>
            <w:tcW w:w="1571" w:type="dxa"/>
            <w:shd w:val="clear" w:color="auto" w:fill="auto"/>
            <w:vAlign w:val="center"/>
          </w:tcPr>
          <w:p w14:paraId="6A944758"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w:t>
            </w:r>
          </w:p>
        </w:tc>
        <w:tc>
          <w:tcPr>
            <w:tcW w:w="2835" w:type="dxa"/>
            <w:shd w:val="clear" w:color="auto" w:fill="auto"/>
            <w:vAlign w:val="center"/>
          </w:tcPr>
          <w:p w14:paraId="5581E06C"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 ч</w:t>
            </w:r>
          </w:p>
        </w:tc>
      </w:tr>
      <w:tr w:rsidR="00B73B19" w:rsidRPr="00B73B19" w14:paraId="6F403677" w14:textId="77777777" w:rsidTr="00FA0A7E">
        <w:trPr>
          <w:trHeight w:val="286"/>
        </w:trPr>
        <w:tc>
          <w:tcPr>
            <w:tcW w:w="851" w:type="dxa"/>
            <w:shd w:val="clear" w:color="auto" w:fill="F7CAAC" w:themeFill="accent2" w:themeFillTint="66"/>
            <w:vAlign w:val="center"/>
          </w:tcPr>
          <w:p w14:paraId="68F49374"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4</w:t>
            </w:r>
          </w:p>
        </w:tc>
        <w:tc>
          <w:tcPr>
            <w:tcW w:w="2193" w:type="dxa"/>
            <w:shd w:val="clear" w:color="auto" w:fill="FBE4D5" w:themeFill="accent2" w:themeFillTint="33"/>
            <w:vAlign w:val="center"/>
          </w:tcPr>
          <w:p w14:paraId="09C9AB13"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-15</w:t>
            </w:r>
          </w:p>
        </w:tc>
        <w:tc>
          <w:tcPr>
            <w:tcW w:w="2331" w:type="dxa"/>
            <w:shd w:val="clear" w:color="auto" w:fill="FBE4D5" w:themeFill="accent2" w:themeFillTint="33"/>
            <w:vAlign w:val="center"/>
          </w:tcPr>
          <w:p w14:paraId="18B4BAE4"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0,7</w:t>
            </w:r>
          </w:p>
        </w:tc>
        <w:tc>
          <w:tcPr>
            <w:tcW w:w="1571" w:type="dxa"/>
            <w:shd w:val="clear" w:color="auto" w:fill="FBE4D5" w:themeFill="accent2" w:themeFillTint="33"/>
            <w:vAlign w:val="center"/>
          </w:tcPr>
          <w:p w14:paraId="68727F23"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w:t>
            </w:r>
          </w:p>
        </w:tc>
        <w:tc>
          <w:tcPr>
            <w:tcW w:w="2835" w:type="dxa"/>
            <w:shd w:val="clear" w:color="auto" w:fill="FBE4D5" w:themeFill="accent2" w:themeFillTint="33"/>
            <w:vAlign w:val="center"/>
          </w:tcPr>
          <w:p w14:paraId="0B845868"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 ч</w:t>
            </w:r>
          </w:p>
        </w:tc>
      </w:tr>
      <w:tr w:rsidR="00B73B19" w:rsidRPr="00B73B19" w14:paraId="0EFEA031" w14:textId="77777777" w:rsidTr="00FA0A7E">
        <w:trPr>
          <w:trHeight w:val="288"/>
        </w:trPr>
        <w:tc>
          <w:tcPr>
            <w:tcW w:w="851" w:type="dxa"/>
            <w:shd w:val="clear" w:color="auto" w:fill="F7CAAC" w:themeFill="accent2" w:themeFillTint="66"/>
            <w:vAlign w:val="center"/>
          </w:tcPr>
          <w:p w14:paraId="0D766546"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5</w:t>
            </w:r>
          </w:p>
        </w:tc>
        <w:tc>
          <w:tcPr>
            <w:tcW w:w="2193" w:type="dxa"/>
            <w:shd w:val="clear" w:color="auto" w:fill="auto"/>
            <w:vAlign w:val="center"/>
          </w:tcPr>
          <w:p w14:paraId="1217F397"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w:t>
            </w:r>
          </w:p>
        </w:tc>
        <w:tc>
          <w:tcPr>
            <w:tcW w:w="2331" w:type="dxa"/>
            <w:shd w:val="clear" w:color="auto" w:fill="auto"/>
            <w:vAlign w:val="center"/>
          </w:tcPr>
          <w:p w14:paraId="3BE8B46F"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0,8</w:t>
            </w:r>
          </w:p>
        </w:tc>
        <w:tc>
          <w:tcPr>
            <w:tcW w:w="1571" w:type="dxa"/>
            <w:shd w:val="clear" w:color="auto" w:fill="auto"/>
            <w:vAlign w:val="center"/>
          </w:tcPr>
          <w:p w14:paraId="695ED239"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w:t>
            </w:r>
          </w:p>
        </w:tc>
        <w:tc>
          <w:tcPr>
            <w:tcW w:w="2835" w:type="dxa"/>
            <w:shd w:val="clear" w:color="auto" w:fill="auto"/>
            <w:vAlign w:val="center"/>
          </w:tcPr>
          <w:p w14:paraId="75B3D4FB"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 ч</w:t>
            </w:r>
          </w:p>
        </w:tc>
      </w:tr>
      <w:tr w:rsidR="00A25146" w:rsidRPr="00B73B19" w14:paraId="79AC48C0" w14:textId="77777777" w:rsidTr="00FA0A7E">
        <w:trPr>
          <w:trHeight w:val="288"/>
        </w:trPr>
        <w:tc>
          <w:tcPr>
            <w:tcW w:w="851" w:type="dxa"/>
            <w:shd w:val="clear" w:color="auto" w:fill="F7CAAC" w:themeFill="accent2" w:themeFillTint="66"/>
            <w:vAlign w:val="center"/>
          </w:tcPr>
          <w:p w14:paraId="4F56E975" w14:textId="0CCEDCD6" w:rsidR="00A25146" w:rsidRPr="00B73B19" w:rsidRDefault="00A25146" w:rsidP="009F5CE6">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6</w:t>
            </w:r>
          </w:p>
        </w:tc>
        <w:tc>
          <w:tcPr>
            <w:tcW w:w="2193" w:type="dxa"/>
            <w:shd w:val="clear" w:color="auto" w:fill="FBE4D5" w:themeFill="accent2" w:themeFillTint="33"/>
            <w:vAlign w:val="center"/>
          </w:tcPr>
          <w:p w14:paraId="5447162E" w14:textId="200493B6" w:rsidR="00A25146" w:rsidRPr="00B73B19" w:rsidRDefault="00A25146"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2331" w:type="dxa"/>
            <w:shd w:val="clear" w:color="auto" w:fill="FBE4D5" w:themeFill="accent2" w:themeFillTint="33"/>
            <w:vAlign w:val="center"/>
          </w:tcPr>
          <w:p w14:paraId="462AB309" w14:textId="666480CA" w:rsidR="00A25146" w:rsidRPr="00B73B19" w:rsidRDefault="00A25146"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571" w:type="dxa"/>
            <w:shd w:val="clear" w:color="auto" w:fill="FBE4D5" w:themeFill="accent2" w:themeFillTint="33"/>
            <w:vAlign w:val="center"/>
          </w:tcPr>
          <w:p w14:paraId="6F232F51" w14:textId="5DD2CA30" w:rsidR="00A25146" w:rsidRPr="00B73B19" w:rsidRDefault="00D964B5"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2835" w:type="dxa"/>
            <w:shd w:val="clear" w:color="auto" w:fill="FBE4D5" w:themeFill="accent2" w:themeFillTint="33"/>
            <w:vAlign w:val="center"/>
          </w:tcPr>
          <w:p w14:paraId="33DB2878" w14:textId="46672AF2" w:rsidR="00A25146" w:rsidRPr="00B73B19" w:rsidRDefault="00D964B5"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w:t>
            </w:r>
            <w:r w:rsidR="002F75B3">
              <w:rPr>
                <w:rFonts w:ascii="Times New Roman" w:hAnsi="Times New Roman" w:cs="Times New Roman"/>
                <w:sz w:val="20"/>
                <w:szCs w:val="20"/>
              </w:rPr>
              <w:t xml:space="preserve"> ч</w:t>
            </w:r>
          </w:p>
        </w:tc>
      </w:tr>
      <w:tr w:rsidR="00A25146" w:rsidRPr="00B73B19" w14:paraId="0EE938C0" w14:textId="77777777" w:rsidTr="00FA0A7E">
        <w:trPr>
          <w:trHeight w:val="288"/>
        </w:trPr>
        <w:tc>
          <w:tcPr>
            <w:tcW w:w="851" w:type="dxa"/>
            <w:shd w:val="clear" w:color="auto" w:fill="F7CAAC" w:themeFill="accent2" w:themeFillTint="66"/>
            <w:vAlign w:val="center"/>
          </w:tcPr>
          <w:p w14:paraId="12E11D6B" w14:textId="4FDA4D56" w:rsidR="00A25146" w:rsidRPr="00B73B19" w:rsidRDefault="00A25146" w:rsidP="009F5CE6">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7</w:t>
            </w:r>
          </w:p>
        </w:tc>
        <w:tc>
          <w:tcPr>
            <w:tcW w:w="2193" w:type="dxa"/>
            <w:shd w:val="clear" w:color="auto" w:fill="auto"/>
            <w:vAlign w:val="center"/>
          </w:tcPr>
          <w:p w14:paraId="61323A41" w14:textId="41F00F5C" w:rsidR="00A25146" w:rsidRPr="00B73B19" w:rsidRDefault="00A25146"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2331" w:type="dxa"/>
            <w:shd w:val="clear" w:color="auto" w:fill="auto"/>
            <w:vAlign w:val="center"/>
          </w:tcPr>
          <w:p w14:paraId="5EF1CC24" w14:textId="1A19D38E" w:rsidR="00A25146" w:rsidRPr="00B73B19" w:rsidRDefault="00D964B5"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571" w:type="dxa"/>
            <w:shd w:val="clear" w:color="auto" w:fill="auto"/>
            <w:vAlign w:val="center"/>
          </w:tcPr>
          <w:p w14:paraId="7D317CEE" w14:textId="68EDA623" w:rsidR="00A25146" w:rsidRPr="00B73B19" w:rsidRDefault="00D964B5"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835" w:type="dxa"/>
            <w:shd w:val="clear" w:color="auto" w:fill="auto"/>
            <w:vAlign w:val="center"/>
          </w:tcPr>
          <w:p w14:paraId="6E92C054" w14:textId="6AA5C50C" w:rsidR="00A25146" w:rsidRPr="00B73B19" w:rsidRDefault="00D964B5"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r w:rsidR="002F75B3">
              <w:rPr>
                <w:rFonts w:ascii="Times New Roman" w:hAnsi="Times New Roman" w:cs="Times New Roman"/>
                <w:sz w:val="20"/>
                <w:szCs w:val="20"/>
              </w:rPr>
              <w:t xml:space="preserve"> ч</w:t>
            </w:r>
          </w:p>
        </w:tc>
      </w:tr>
      <w:tr w:rsidR="00A25146" w:rsidRPr="00B73B19" w14:paraId="3990D197" w14:textId="77777777" w:rsidTr="00FA0A7E">
        <w:trPr>
          <w:trHeight w:val="288"/>
        </w:trPr>
        <w:tc>
          <w:tcPr>
            <w:tcW w:w="851" w:type="dxa"/>
            <w:shd w:val="clear" w:color="auto" w:fill="F7CAAC" w:themeFill="accent2" w:themeFillTint="66"/>
            <w:vAlign w:val="center"/>
          </w:tcPr>
          <w:p w14:paraId="31794849" w14:textId="2D91C68B" w:rsidR="00A25146" w:rsidRPr="00B73B19" w:rsidRDefault="00A25146" w:rsidP="009F5CE6">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8</w:t>
            </w:r>
          </w:p>
        </w:tc>
        <w:tc>
          <w:tcPr>
            <w:tcW w:w="2193" w:type="dxa"/>
            <w:shd w:val="clear" w:color="auto" w:fill="FBE4D5" w:themeFill="accent2" w:themeFillTint="33"/>
            <w:vAlign w:val="center"/>
          </w:tcPr>
          <w:p w14:paraId="14D6E3E6" w14:textId="5DB38BF8" w:rsidR="00A25146" w:rsidRPr="00B73B19" w:rsidRDefault="00A25146"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2331" w:type="dxa"/>
            <w:shd w:val="clear" w:color="auto" w:fill="FBE4D5" w:themeFill="accent2" w:themeFillTint="33"/>
            <w:vAlign w:val="center"/>
          </w:tcPr>
          <w:p w14:paraId="12F1BE0F" w14:textId="14755AC4" w:rsidR="00A25146" w:rsidRPr="00B73B19" w:rsidRDefault="00D964B5"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10,3</w:t>
            </w:r>
          </w:p>
        </w:tc>
        <w:tc>
          <w:tcPr>
            <w:tcW w:w="1571" w:type="dxa"/>
            <w:shd w:val="clear" w:color="auto" w:fill="FBE4D5" w:themeFill="accent2" w:themeFillTint="33"/>
            <w:vAlign w:val="center"/>
          </w:tcPr>
          <w:p w14:paraId="5F14EE35" w14:textId="3E60E314" w:rsidR="00A25146" w:rsidRPr="00B73B19" w:rsidRDefault="00D964B5"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10,3</w:t>
            </w:r>
          </w:p>
        </w:tc>
        <w:tc>
          <w:tcPr>
            <w:tcW w:w="2835" w:type="dxa"/>
            <w:shd w:val="clear" w:color="auto" w:fill="FBE4D5" w:themeFill="accent2" w:themeFillTint="33"/>
            <w:vAlign w:val="center"/>
          </w:tcPr>
          <w:p w14:paraId="41036043" w14:textId="1200F635" w:rsidR="00A25146" w:rsidRPr="00B73B19" w:rsidRDefault="00D964B5" w:rsidP="009F5C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10,3</w:t>
            </w:r>
            <w:r w:rsidR="002F75B3">
              <w:rPr>
                <w:rFonts w:ascii="Times New Roman" w:hAnsi="Times New Roman" w:cs="Times New Roman"/>
                <w:sz w:val="20"/>
                <w:szCs w:val="20"/>
              </w:rPr>
              <w:t xml:space="preserve"> ч</w:t>
            </w:r>
          </w:p>
        </w:tc>
      </w:tr>
    </w:tbl>
    <w:p w14:paraId="3CD1CA14" w14:textId="40CAFAAC" w:rsidR="00375AFC" w:rsidRPr="00005DF6" w:rsidRDefault="00375AFC" w:rsidP="009F5CE6">
      <w:pPr>
        <w:tabs>
          <w:tab w:val="left" w:pos="1991"/>
          <w:tab w:val="left" w:pos="2943"/>
        </w:tabs>
        <w:spacing w:before="240" w:line="240" w:lineRule="auto"/>
        <w:jc w:val="center"/>
        <w:rPr>
          <w:rFonts w:ascii="Times New Roman" w:hAnsi="Times New Roman" w:cs="Times New Roman"/>
          <w:b/>
          <w:i/>
          <w:iCs/>
          <w:color w:val="000000" w:themeColor="text1"/>
          <w:sz w:val="28"/>
          <w:szCs w:val="28"/>
        </w:rPr>
      </w:pPr>
      <w:r w:rsidRPr="002F75B3">
        <w:rPr>
          <w:rFonts w:ascii="Times New Roman" w:hAnsi="Times New Roman" w:cs="Times New Roman"/>
          <w:b/>
          <w:i/>
          <w:iCs/>
          <w:color w:val="000000" w:themeColor="text1"/>
          <w:sz w:val="28"/>
          <w:szCs w:val="28"/>
        </w:rPr>
        <w:lastRenderedPageBreak/>
        <w:t xml:space="preserve">Часть 10. Технико-экономические показатели теплоснабжающих и </w:t>
      </w:r>
      <w:proofErr w:type="spellStart"/>
      <w:r w:rsidRPr="002F75B3">
        <w:rPr>
          <w:rFonts w:ascii="Times New Roman" w:hAnsi="Times New Roman" w:cs="Times New Roman"/>
          <w:b/>
          <w:i/>
          <w:iCs/>
          <w:color w:val="000000" w:themeColor="text1"/>
          <w:sz w:val="28"/>
          <w:szCs w:val="28"/>
        </w:rPr>
        <w:t>теплосетевых</w:t>
      </w:r>
      <w:proofErr w:type="spellEnd"/>
      <w:r w:rsidRPr="002F75B3">
        <w:rPr>
          <w:rFonts w:ascii="Times New Roman" w:hAnsi="Times New Roman" w:cs="Times New Roman"/>
          <w:b/>
          <w:i/>
          <w:iCs/>
          <w:color w:val="000000" w:themeColor="text1"/>
          <w:sz w:val="28"/>
          <w:szCs w:val="28"/>
        </w:rPr>
        <w:t xml:space="preserve"> организаций</w:t>
      </w:r>
    </w:p>
    <w:p w14:paraId="574237A8" w14:textId="4D39F098" w:rsidR="00375AFC" w:rsidRPr="00375AFC" w:rsidRDefault="007F5EB3" w:rsidP="00F65E2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 о</w:t>
      </w:r>
      <w:r w:rsidR="00375AFC" w:rsidRPr="00375AFC">
        <w:rPr>
          <w:rFonts w:ascii="Times New Roman" w:hAnsi="Times New Roman" w:cs="Times New Roman"/>
          <w:sz w:val="28"/>
          <w:szCs w:val="28"/>
        </w:rPr>
        <w:t>писание</w:t>
      </w:r>
      <w:r>
        <w:rPr>
          <w:rFonts w:ascii="Times New Roman" w:hAnsi="Times New Roman" w:cs="Times New Roman"/>
          <w:sz w:val="28"/>
          <w:szCs w:val="28"/>
        </w:rPr>
        <w:t>м</w:t>
      </w:r>
      <w:r w:rsidR="00375AFC" w:rsidRPr="00375AFC">
        <w:rPr>
          <w:rFonts w:ascii="Times New Roman" w:hAnsi="Times New Roman" w:cs="Times New Roman"/>
          <w:sz w:val="28"/>
          <w:szCs w:val="28"/>
        </w:rPr>
        <w:t xml:space="preserve"> результатов хозяйственной деятельн</w:t>
      </w:r>
      <w:r w:rsidR="00A61BEC">
        <w:rPr>
          <w:rFonts w:ascii="Times New Roman" w:hAnsi="Times New Roman" w:cs="Times New Roman"/>
          <w:sz w:val="28"/>
          <w:szCs w:val="28"/>
        </w:rPr>
        <w:t>ости теплоснабжающими организациями</w:t>
      </w:r>
      <w:r w:rsidR="00375AFC" w:rsidRPr="00375AFC">
        <w:rPr>
          <w:rFonts w:ascii="Times New Roman" w:hAnsi="Times New Roman" w:cs="Times New Roman"/>
          <w:sz w:val="28"/>
          <w:szCs w:val="28"/>
        </w:rPr>
        <w:t xml:space="preserve"> </w:t>
      </w:r>
      <w:r w:rsidR="009D3EDC">
        <w:rPr>
          <w:rFonts w:ascii="Times New Roman" w:hAnsi="Times New Roman" w:cs="Times New Roman"/>
          <w:sz w:val="28"/>
        </w:rPr>
        <w:t>О</w:t>
      </w:r>
      <w:r w:rsidR="000D0053">
        <w:rPr>
          <w:rFonts w:ascii="Times New Roman" w:hAnsi="Times New Roman" w:cs="Times New Roman"/>
          <w:sz w:val="28"/>
        </w:rPr>
        <w:t>ООО «ЕТК»</w:t>
      </w:r>
      <w:r w:rsidR="009F4990">
        <w:rPr>
          <w:rFonts w:ascii="Times New Roman" w:hAnsi="Times New Roman" w:cs="Times New Roman"/>
          <w:sz w:val="28"/>
        </w:rPr>
        <w:t xml:space="preserve"> </w:t>
      </w:r>
      <w:r w:rsidR="00375AFC">
        <w:rPr>
          <w:rFonts w:ascii="Times New Roman" w:hAnsi="Times New Roman" w:cs="Times New Roman"/>
          <w:sz w:val="28"/>
          <w:szCs w:val="28"/>
        </w:rPr>
        <w:t>в соответствии с требования</w:t>
      </w:r>
      <w:r w:rsidR="00375AFC" w:rsidRPr="00375AFC">
        <w:rPr>
          <w:rFonts w:ascii="Times New Roman" w:hAnsi="Times New Roman" w:cs="Times New Roman"/>
          <w:sz w:val="28"/>
          <w:szCs w:val="28"/>
        </w:rPr>
        <w:t>ми, устанавливаемыми Правительством Российской Федерации</w:t>
      </w:r>
      <w:r w:rsidR="00375AFC">
        <w:rPr>
          <w:rFonts w:ascii="Times New Roman" w:hAnsi="Times New Roman" w:cs="Times New Roman"/>
          <w:sz w:val="28"/>
          <w:szCs w:val="28"/>
        </w:rPr>
        <w:t xml:space="preserve"> в стандартах раскрытия информа</w:t>
      </w:r>
      <w:r w:rsidR="00375AFC" w:rsidRPr="00375AFC">
        <w:rPr>
          <w:rFonts w:ascii="Times New Roman" w:hAnsi="Times New Roman" w:cs="Times New Roman"/>
          <w:sz w:val="28"/>
          <w:szCs w:val="28"/>
        </w:rPr>
        <w:t xml:space="preserve">ции теплоснабжающими организациями, </w:t>
      </w:r>
      <w:r>
        <w:rPr>
          <w:rFonts w:ascii="Times New Roman" w:hAnsi="Times New Roman" w:cs="Times New Roman"/>
          <w:sz w:val="28"/>
          <w:szCs w:val="28"/>
        </w:rPr>
        <w:t xml:space="preserve">можно ознакомиться на сайте </w:t>
      </w:r>
      <w:r w:rsidR="00C30027">
        <w:rPr>
          <w:rFonts w:ascii="Times New Roman" w:hAnsi="Times New Roman" w:cs="Times New Roman"/>
          <w:sz w:val="28"/>
          <w:szCs w:val="28"/>
        </w:rPr>
        <w:t>https://etkteplo.ru/</w:t>
      </w:r>
      <w:r w:rsidR="008B1555">
        <w:rPr>
          <w:rFonts w:ascii="Times New Roman" w:hAnsi="Times New Roman" w:cs="Times New Roman"/>
          <w:sz w:val="28"/>
          <w:szCs w:val="28"/>
        </w:rPr>
        <w:t>.</w:t>
      </w:r>
    </w:p>
    <w:p w14:paraId="225E126E" w14:textId="239F251E" w:rsidR="00101A22" w:rsidRPr="005E71C4" w:rsidRDefault="009F4990" w:rsidP="00472FCB">
      <w:pPr>
        <w:spacing w:after="0" w:line="240" w:lineRule="auto"/>
        <w:jc w:val="center"/>
        <w:rPr>
          <w:rFonts w:ascii="Times New Roman" w:hAnsi="Times New Roman" w:cs="Times New Roman"/>
          <w:b/>
          <w:i/>
          <w:sz w:val="28"/>
          <w:szCs w:val="24"/>
        </w:rPr>
      </w:pPr>
      <w:r>
        <w:rPr>
          <w:rFonts w:ascii="Times New Roman" w:hAnsi="Times New Roman" w:cs="Times New Roman"/>
          <w:b/>
          <w:i/>
          <w:sz w:val="28"/>
          <w:szCs w:val="24"/>
        </w:rPr>
        <w:t xml:space="preserve">Таблица </w:t>
      </w:r>
      <w:r w:rsidR="00530772">
        <w:rPr>
          <w:rFonts w:ascii="Times New Roman" w:hAnsi="Times New Roman" w:cs="Times New Roman"/>
          <w:b/>
          <w:i/>
          <w:sz w:val="28"/>
          <w:szCs w:val="24"/>
        </w:rPr>
        <w:t>1.</w:t>
      </w:r>
      <w:r>
        <w:rPr>
          <w:rFonts w:ascii="Times New Roman" w:hAnsi="Times New Roman" w:cs="Times New Roman"/>
          <w:b/>
          <w:i/>
          <w:sz w:val="28"/>
          <w:szCs w:val="24"/>
        </w:rPr>
        <w:t>10.1</w:t>
      </w:r>
      <w:r w:rsidR="00375AFC" w:rsidRPr="005E71C4">
        <w:rPr>
          <w:rFonts w:ascii="Times New Roman" w:hAnsi="Times New Roman" w:cs="Times New Roman"/>
          <w:b/>
          <w:i/>
          <w:sz w:val="28"/>
          <w:szCs w:val="24"/>
        </w:rPr>
        <w:t xml:space="preserve"> – </w:t>
      </w:r>
      <w:r w:rsidR="000D0053">
        <w:rPr>
          <w:rFonts w:ascii="Times New Roman" w:hAnsi="Times New Roman"/>
          <w:b/>
          <w:i/>
          <w:sz w:val="28"/>
          <w:szCs w:val="24"/>
        </w:rPr>
        <w:t>ООО «ЕТК»</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7"/>
        <w:gridCol w:w="6155"/>
      </w:tblGrid>
      <w:tr w:rsidR="00375AFC" w:rsidRPr="00705DBA" w14:paraId="2C3011CD" w14:textId="77777777" w:rsidTr="00F64056">
        <w:trPr>
          <w:trHeight w:val="366"/>
        </w:trPr>
        <w:tc>
          <w:tcPr>
            <w:tcW w:w="9632" w:type="dxa"/>
            <w:gridSpan w:val="2"/>
            <w:shd w:val="clear" w:color="auto" w:fill="F7CAAC" w:themeFill="accent2" w:themeFillTint="66"/>
            <w:vAlign w:val="center"/>
          </w:tcPr>
          <w:p w14:paraId="0DF5DD1B" w14:textId="104D5D11" w:rsidR="00375AFC" w:rsidRPr="00705DBA" w:rsidRDefault="000D0053" w:rsidP="00F64056">
            <w:pPr>
              <w:spacing w:after="0" w:line="240" w:lineRule="auto"/>
              <w:ind w:firstLine="567"/>
              <w:jc w:val="center"/>
              <w:rPr>
                <w:rFonts w:ascii="Times New Roman" w:hAnsi="Times New Roman" w:cs="Times New Roman"/>
                <w:b/>
                <w:i/>
                <w:iCs/>
                <w:color w:val="000000" w:themeColor="text1"/>
                <w:sz w:val="20"/>
                <w:szCs w:val="20"/>
              </w:rPr>
            </w:pPr>
            <w:r>
              <w:rPr>
                <w:rFonts w:ascii="Times New Roman" w:hAnsi="Times New Roman" w:cs="Times New Roman"/>
                <w:b/>
                <w:i/>
                <w:color w:val="000000" w:themeColor="text1"/>
                <w:sz w:val="20"/>
                <w:szCs w:val="20"/>
              </w:rPr>
              <w:t>ООО «ЕТК»</w:t>
            </w:r>
          </w:p>
        </w:tc>
      </w:tr>
      <w:tr w:rsidR="00375AFC" w:rsidRPr="00705DBA" w14:paraId="1C9D36C8" w14:textId="77777777" w:rsidTr="00F64056">
        <w:trPr>
          <w:trHeight w:val="239"/>
        </w:trPr>
        <w:tc>
          <w:tcPr>
            <w:tcW w:w="3477" w:type="dxa"/>
            <w:shd w:val="clear" w:color="auto" w:fill="F7CAAC" w:themeFill="accent2" w:themeFillTint="66"/>
            <w:vAlign w:val="center"/>
          </w:tcPr>
          <w:p w14:paraId="4B27B9C4" w14:textId="77777777" w:rsidR="00375AFC" w:rsidRPr="00705DBA" w:rsidRDefault="00836843" w:rsidP="00F64056">
            <w:pPr>
              <w:spacing w:after="0" w:line="240" w:lineRule="auto"/>
              <w:jc w:val="center"/>
              <w:rPr>
                <w:rFonts w:ascii="Times New Roman" w:hAnsi="Times New Roman" w:cs="Times New Roman"/>
                <w:b/>
                <w:i/>
                <w:iCs/>
                <w:color w:val="000000" w:themeColor="text1"/>
                <w:sz w:val="20"/>
                <w:szCs w:val="20"/>
              </w:rPr>
            </w:pPr>
            <w:r w:rsidRPr="00705DBA">
              <w:rPr>
                <w:rFonts w:ascii="Times New Roman" w:hAnsi="Times New Roman" w:cs="Times New Roman"/>
                <w:b/>
                <w:i/>
                <w:color w:val="000000" w:themeColor="text1"/>
                <w:sz w:val="20"/>
                <w:szCs w:val="20"/>
              </w:rPr>
              <w:t>Полное наименование</w:t>
            </w:r>
          </w:p>
        </w:tc>
        <w:tc>
          <w:tcPr>
            <w:tcW w:w="6155" w:type="dxa"/>
            <w:tcBorders>
              <w:bottom w:val="single" w:sz="4" w:space="0" w:color="auto"/>
            </w:tcBorders>
            <w:vAlign w:val="center"/>
          </w:tcPr>
          <w:p w14:paraId="4E0E7B4E" w14:textId="6BD3CB49" w:rsidR="00375AFC" w:rsidRPr="00EF427B" w:rsidRDefault="00EF427B" w:rsidP="00F64056">
            <w:pPr>
              <w:spacing w:after="0" w:line="240" w:lineRule="auto"/>
              <w:jc w:val="center"/>
              <w:rPr>
                <w:rFonts w:ascii="Times New Roman" w:hAnsi="Times New Roman" w:cs="Times New Roman"/>
                <w:color w:val="000000" w:themeColor="text1"/>
                <w:sz w:val="20"/>
                <w:szCs w:val="20"/>
              </w:rPr>
            </w:pPr>
            <w:r w:rsidRPr="00EF427B">
              <w:rPr>
                <w:rFonts w:ascii="Times New Roman" w:hAnsi="Times New Roman" w:cs="Times New Roman"/>
                <w:color w:val="000000" w:themeColor="text1"/>
                <w:sz w:val="20"/>
                <w:szCs w:val="20"/>
                <w:shd w:val="clear" w:color="auto" w:fill="FFFFFF"/>
              </w:rPr>
              <w:t xml:space="preserve">Общество с ограниченной ответственностью </w:t>
            </w:r>
            <w:r w:rsidR="00F64056">
              <w:rPr>
                <w:rFonts w:ascii="Times New Roman" w:hAnsi="Times New Roman" w:cs="Times New Roman"/>
                <w:color w:val="000000" w:themeColor="text1"/>
                <w:sz w:val="20"/>
                <w:szCs w:val="20"/>
                <w:shd w:val="clear" w:color="auto" w:fill="FFFFFF"/>
              </w:rPr>
              <w:br/>
            </w:r>
            <w:r w:rsidR="00FA0A7E">
              <w:rPr>
                <w:rFonts w:ascii="Times New Roman" w:hAnsi="Times New Roman" w:cs="Times New Roman"/>
                <w:color w:val="000000" w:themeColor="text1"/>
                <w:sz w:val="20"/>
                <w:szCs w:val="20"/>
                <w:shd w:val="clear" w:color="auto" w:fill="FFFFFF"/>
              </w:rPr>
              <w:t>«</w:t>
            </w:r>
            <w:r w:rsidR="005521C4">
              <w:rPr>
                <w:rFonts w:ascii="Times New Roman" w:hAnsi="Times New Roman" w:cs="Times New Roman"/>
                <w:color w:val="000000" w:themeColor="text1"/>
                <w:sz w:val="20"/>
                <w:szCs w:val="20"/>
                <w:shd w:val="clear" w:color="auto" w:fill="FFFFFF"/>
              </w:rPr>
              <w:t xml:space="preserve">Единая </w:t>
            </w:r>
            <w:proofErr w:type="spellStart"/>
            <w:r w:rsidR="005521C4">
              <w:rPr>
                <w:rFonts w:ascii="Times New Roman" w:hAnsi="Times New Roman" w:cs="Times New Roman"/>
                <w:color w:val="000000" w:themeColor="text1"/>
                <w:sz w:val="20"/>
                <w:szCs w:val="20"/>
                <w:shd w:val="clear" w:color="auto" w:fill="FFFFFF"/>
              </w:rPr>
              <w:t>теплосетевая</w:t>
            </w:r>
            <w:proofErr w:type="spellEnd"/>
            <w:r w:rsidR="005521C4">
              <w:rPr>
                <w:rFonts w:ascii="Times New Roman" w:hAnsi="Times New Roman" w:cs="Times New Roman"/>
                <w:color w:val="000000" w:themeColor="text1"/>
                <w:sz w:val="20"/>
                <w:szCs w:val="20"/>
                <w:shd w:val="clear" w:color="auto" w:fill="FFFFFF"/>
              </w:rPr>
              <w:t xml:space="preserve"> компания</w:t>
            </w:r>
            <w:r w:rsidR="00FA0A7E">
              <w:rPr>
                <w:rFonts w:ascii="Times New Roman" w:hAnsi="Times New Roman" w:cs="Times New Roman"/>
                <w:color w:val="000000" w:themeColor="text1"/>
                <w:sz w:val="20"/>
                <w:szCs w:val="20"/>
                <w:shd w:val="clear" w:color="auto" w:fill="FFFFFF"/>
              </w:rPr>
              <w:t>»</w:t>
            </w:r>
          </w:p>
        </w:tc>
      </w:tr>
      <w:tr w:rsidR="00375AFC" w:rsidRPr="00705DBA" w14:paraId="0C777AFE" w14:textId="77777777" w:rsidTr="00F64056">
        <w:trPr>
          <w:trHeight w:val="360"/>
        </w:trPr>
        <w:tc>
          <w:tcPr>
            <w:tcW w:w="3477" w:type="dxa"/>
            <w:shd w:val="clear" w:color="auto" w:fill="F7CAAC" w:themeFill="accent2" w:themeFillTint="66"/>
            <w:vAlign w:val="center"/>
          </w:tcPr>
          <w:p w14:paraId="564B4928" w14:textId="77777777" w:rsidR="00375AFC" w:rsidRPr="00705DBA" w:rsidRDefault="00836843" w:rsidP="00F64056">
            <w:pPr>
              <w:spacing w:after="0" w:line="240" w:lineRule="auto"/>
              <w:jc w:val="center"/>
              <w:rPr>
                <w:rFonts w:ascii="Times New Roman" w:hAnsi="Times New Roman" w:cs="Times New Roman"/>
                <w:b/>
                <w:i/>
                <w:iCs/>
                <w:color w:val="000000" w:themeColor="text1"/>
                <w:sz w:val="20"/>
                <w:szCs w:val="20"/>
              </w:rPr>
            </w:pPr>
            <w:r w:rsidRPr="00705DBA">
              <w:rPr>
                <w:rFonts w:ascii="Times New Roman" w:hAnsi="Times New Roman" w:cs="Times New Roman"/>
                <w:b/>
                <w:i/>
                <w:color w:val="000000" w:themeColor="text1"/>
                <w:sz w:val="20"/>
                <w:szCs w:val="20"/>
              </w:rPr>
              <w:t>Сокращенное наименование</w:t>
            </w:r>
          </w:p>
        </w:tc>
        <w:tc>
          <w:tcPr>
            <w:tcW w:w="6155" w:type="dxa"/>
            <w:tcBorders>
              <w:bottom w:val="single" w:sz="8" w:space="0" w:color="auto"/>
            </w:tcBorders>
            <w:shd w:val="clear" w:color="auto" w:fill="FBE4D5" w:themeFill="accent2" w:themeFillTint="33"/>
            <w:vAlign w:val="center"/>
          </w:tcPr>
          <w:p w14:paraId="21426DB5" w14:textId="00318330" w:rsidR="00375AFC" w:rsidRPr="00705DBA" w:rsidRDefault="000D0053" w:rsidP="00F64056">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ООО «ЕТК»</w:t>
            </w:r>
          </w:p>
        </w:tc>
      </w:tr>
      <w:tr w:rsidR="00D82FEA" w:rsidRPr="00705DBA" w14:paraId="636B28B2" w14:textId="77777777" w:rsidTr="00F64056">
        <w:trPr>
          <w:trHeight w:val="375"/>
        </w:trPr>
        <w:tc>
          <w:tcPr>
            <w:tcW w:w="3477" w:type="dxa"/>
            <w:shd w:val="clear" w:color="auto" w:fill="F7CAAC" w:themeFill="accent2" w:themeFillTint="66"/>
            <w:vAlign w:val="center"/>
          </w:tcPr>
          <w:p w14:paraId="5EB62BA0" w14:textId="77777777" w:rsidR="00D82FEA" w:rsidRPr="00705DBA" w:rsidRDefault="00D82FEA" w:rsidP="00F64056">
            <w:pPr>
              <w:spacing w:after="0" w:line="240" w:lineRule="auto"/>
              <w:jc w:val="center"/>
              <w:rPr>
                <w:rFonts w:ascii="Times New Roman" w:hAnsi="Times New Roman" w:cs="Times New Roman"/>
                <w:b/>
                <w:i/>
                <w:color w:val="000000" w:themeColor="text1"/>
                <w:sz w:val="20"/>
                <w:szCs w:val="20"/>
              </w:rPr>
            </w:pPr>
            <w:r w:rsidRPr="00705DBA">
              <w:rPr>
                <w:rFonts w:ascii="Times New Roman" w:hAnsi="Times New Roman" w:cs="Times New Roman"/>
                <w:b/>
                <w:i/>
                <w:color w:val="000000" w:themeColor="text1"/>
                <w:sz w:val="20"/>
                <w:szCs w:val="20"/>
              </w:rPr>
              <w:t>Юр. адрес</w:t>
            </w:r>
          </w:p>
        </w:tc>
        <w:tc>
          <w:tcPr>
            <w:tcW w:w="6155" w:type="dxa"/>
            <w:tcBorders>
              <w:top w:val="single" w:sz="8" w:space="0" w:color="auto"/>
              <w:bottom w:val="single" w:sz="4" w:space="0" w:color="auto"/>
            </w:tcBorders>
            <w:vAlign w:val="center"/>
          </w:tcPr>
          <w:p w14:paraId="0DB492A9" w14:textId="20890C94" w:rsidR="00D82FEA" w:rsidRPr="00972404" w:rsidRDefault="00972404" w:rsidP="00F64056">
            <w:pPr>
              <w:spacing w:after="0" w:line="240" w:lineRule="auto"/>
              <w:jc w:val="center"/>
              <w:rPr>
                <w:rFonts w:ascii="Times New Roman" w:hAnsi="Times New Roman" w:cs="Times New Roman"/>
                <w:sz w:val="20"/>
                <w:szCs w:val="20"/>
              </w:rPr>
            </w:pPr>
            <w:r w:rsidRPr="00972404">
              <w:rPr>
                <w:rFonts w:ascii="Times New Roman" w:hAnsi="Times New Roman" w:cs="Times New Roman"/>
                <w:sz w:val="20"/>
                <w:szCs w:val="20"/>
              </w:rPr>
              <w:t>195221, город Санкт-Петербург, </w:t>
            </w:r>
            <w:r w:rsidR="00C16C55">
              <w:rPr>
                <w:rFonts w:ascii="Times New Roman" w:hAnsi="Times New Roman" w:cs="Times New Roman"/>
                <w:sz w:val="20"/>
                <w:szCs w:val="20"/>
              </w:rPr>
              <w:t xml:space="preserve">ул. </w:t>
            </w:r>
            <w:r w:rsidRPr="00972404">
              <w:rPr>
                <w:rFonts w:ascii="Times New Roman" w:hAnsi="Times New Roman" w:cs="Times New Roman"/>
                <w:sz w:val="20"/>
                <w:szCs w:val="20"/>
              </w:rPr>
              <w:t xml:space="preserve">Антоновская, д. 14 к. 2 литера А, </w:t>
            </w:r>
            <w:proofErr w:type="spellStart"/>
            <w:r w:rsidRPr="00972404">
              <w:rPr>
                <w:rFonts w:ascii="Times New Roman" w:hAnsi="Times New Roman" w:cs="Times New Roman"/>
                <w:sz w:val="20"/>
                <w:szCs w:val="20"/>
              </w:rPr>
              <w:t>помещ</w:t>
            </w:r>
            <w:proofErr w:type="spellEnd"/>
            <w:r w:rsidRPr="00972404">
              <w:rPr>
                <w:rFonts w:ascii="Times New Roman" w:hAnsi="Times New Roman" w:cs="Times New Roman"/>
                <w:sz w:val="20"/>
                <w:szCs w:val="20"/>
              </w:rPr>
              <w:t>. 1-н, офис 13</w:t>
            </w:r>
          </w:p>
        </w:tc>
      </w:tr>
      <w:tr w:rsidR="00375AFC" w:rsidRPr="00705DBA" w14:paraId="610B686F" w14:textId="77777777" w:rsidTr="00F64056">
        <w:trPr>
          <w:trHeight w:val="198"/>
        </w:trPr>
        <w:tc>
          <w:tcPr>
            <w:tcW w:w="3477" w:type="dxa"/>
            <w:shd w:val="clear" w:color="auto" w:fill="F7CAAC" w:themeFill="accent2" w:themeFillTint="66"/>
            <w:vAlign w:val="center"/>
          </w:tcPr>
          <w:p w14:paraId="2105238F" w14:textId="77777777" w:rsidR="00375AFC" w:rsidRPr="00705DBA" w:rsidRDefault="00836843" w:rsidP="00F64056">
            <w:pPr>
              <w:spacing w:after="0" w:line="240" w:lineRule="auto"/>
              <w:jc w:val="center"/>
              <w:rPr>
                <w:rFonts w:ascii="Times New Roman" w:hAnsi="Times New Roman" w:cs="Times New Roman"/>
                <w:b/>
                <w:i/>
                <w:color w:val="000000" w:themeColor="text1"/>
                <w:sz w:val="20"/>
                <w:szCs w:val="20"/>
              </w:rPr>
            </w:pPr>
            <w:r w:rsidRPr="00705DBA">
              <w:rPr>
                <w:rFonts w:ascii="Times New Roman" w:hAnsi="Times New Roman" w:cs="Times New Roman"/>
                <w:b/>
                <w:i/>
                <w:color w:val="000000" w:themeColor="text1"/>
                <w:sz w:val="20"/>
                <w:szCs w:val="20"/>
              </w:rPr>
              <w:t>Телефон</w:t>
            </w:r>
          </w:p>
        </w:tc>
        <w:tc>
          <w:tcPr>
            <w:tcW w:w="6155" w:type="dxa"/>
            <w:tcBorders>
              <w:bottom w:val="single" w:sz="8" w:space="0" w:color="auto"/>
            </w:tcBorders>
            <w:shd w:val="clear" w:color="auto" w:fill="FBE4D5" w:themeFill="accent2" w:themeFillTint="33"/>
            <w:vAlign w:val="center"/>
          </w:tcPr>
          <w:p w14:paraId="5D31F831" w14:textId="073DE2D8" w:rsidR="00375AFC" w:rsidRPr="00B45960" w:rsidRDefault="00A142E9" w:rsidP="00F64056">
            <w:pPr>
              <w:spacing w:after="0" w:line="240" w:lineRule="auto"/>
              <w:jc w:val="center"/>
              <w:rPr>
                <w:rFonts w:ascii="Times New Roman" w:hAnsi="Times New Roman" w:cs="Times New Roman"/>
                <w:color w:val="000000" w:themeColor="text1"/>
                <w:sz w:val="20"/>
                <w:szCs w:val="20"/>
              </w:rPr>
            </w:pPr>
            <w:hyperlink r:id="rId33" w:history="1">
              <w:r w:rsidR="00655651" w:rsidRPr="00B45960">
                <w:rPr>
                  <w:rStyle w:val="aa"/>
                  <w:rFonts w:ascii="Times New Roman" w:hAnsi="Times New Roman" w:cs="Times New Roman"/>
                  <w:color w:val="000000" w:themeColor="text1"/>
                  <w:sz w:val="20"/>
                  <w:szCs w:val="20"/>
                  <w:u w:val="none"/>
                </w:rPr>
                <w:t>+7(812)</w:t>
              </w:r>
              <w:r w:rsidR="00774C86">
                <w:rPr>
                  <w:rStyle w:val="aa"/>
                  <w:rFonts w:ascii="Times New Roman" w:hAnsi="Times New Roman" w:cs="Times New Roman"/>
                  <w:color w:val="000000" w:themeColor="text1"/>
                  <w:sz w:val="20"/>
                  <w:szCs w:val="20"/>
                  <w:u w:val="none"/>
                </w:rPr>
                <w:t>544-69-70,</w:t>
              </w:r>
            </w:hyperlink>
            <w:r w:rsidR="00774C86">
              <w:rPr>
                <w:rStyle w:val="aa"/>
                <w:rFonts w:ascii="Times New Roman" w:hAnsi="Times New Roman" w:cs="Times New Roman"/>
                <w:color w:val="000000" w:themeColor="text1"/>
                <w:sz w:val="20"/>
                <w:szCs w:val="20"/>
                <w:u w:val="none"/>
              </w:rPr>
              <w:t xml:space="preserve"> +7(911)096-25-46</w:t>
            </w:r>
          </w:p>
        </w:tc>
      </w:tr>
      <w:tr w:rsidR="00375AFC" w:rsidRPr="00705DBA" w14:paraId="3A9E8F24" w14:textId="77777777" w:rsidTr="00F64056">
        <w:trPr>
          <w:trHeight w:val="77"/>
        </w:trPr>
        <w:tc>
          <w:tcPr>
            <w:tcW w:w="3477" w:type="dxa"/>
            <w:shd w:val="clear" w:color="auto" w:fill="F7CAAC" w:themeFill="accent2" w:themeFillTint="66"/>
            <w:vAlign w:val="center"/>
          </w:tcPr>
          <w:p w14:paraId="0DB2551A" w14:textId="3249A225" w:rsidR="00375AFC" w:rsidRPr="00705DBA" w:rsidRDefault="00F35C37" w:rsidP="00F64056">
            <w:pPr>
              <w:spacing w:after="0" w:line="240" w:lineRule="auto"/>
              <w:jc w:val="center"/>
              <w:rPr>
                <w:rFonts w:ascii="Times New Roman" w:hAnsi="Times New Roman" w:cs="Times New Roman"/>
                <w:b/>
                <w:i/>
                <w:color w:val="000000" w:themeColor="text1"/>
                <w:sz w:val="20"/>
                <w:szCs w:val="20"/>
              </w:rPr>
            </w:pPr>
            <w:r w:rsidRPr="00705DBA">
              <w:rPr>
                <w:rFonts w:ascii="Times New Roman" w:hAnsi="Times New Roman" w:cs="Times New Roman"/>
                <w:b/>
                <w:i/>
                <w:color w:val="000000" w:themeColor="text1"/>
                <w:sz w:val="20"/>
                <w:szCs w:val="20"/>
              </w:rPr>
              <w:t>Руководитель</w:t>
            </w:r>
          </w:p>
        </w:tc>
        <w:tc>
          <w:tcPr>
            <w:tcW w:w="6155" w:type="dxa"/>
            <w:tcBorders>
              <w:top w:val="single" w:sz="8" w:space="0" w:color="auto"/>
            </w:tcBorders>
            <w:vAlign w:val="center"/>
          </w:tcPr>
          <w:p w14:paraId="0D7773B5" w14:textId="0BE98176" w:rsidR="00375AFC" w:rsidRPr="00B45960" w:rsidRDefault="00774C86" w:rsidP="00F64056">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shd w:val="clear" w:color="auto" w:fill="FFFFFF"/>
              </w:rPr>
              <w:t>Мозговая Наталь</w:t>
            </w:r>
            <w:r w:rsidR="00875CD2">
              <w:rPr>
                <w:rFonts w:ascii="Times New Roman" w:hAnsi="Times New Roman" w:cs="Times New Roman"/>
                <w:color w:val="000000" w:themeColor="text1"/>
                <w:sz w:val="20"/>
                <w:szCs w:val="20"/>
                <w:shd w:val="clear" w:color="auto" w:fill="FFFFFF"/>
              </w:rPr>
              <w:t>я Викторовна</w:t>
            </w:r>
          </w:p>
        </w:tc>
      </w:tr>
      <w:tr w:rsidR="00375AFC" w:rsidRPr="00705DBA" w14:paraId="5E46F8D1" w14:textId="77777777" w:rsidTr="00F64056">
        <w:trPr>
          <w:trHeight w:val="172"/>
        </w:trPr>
        <w:tc>
          <w:tcPr>
            <w:tcW w:w="3477" w:type="dxa"/>
            <w:shd w:val="clear" w:color="auto" w:fill="F7CAAC" w:themeFill="accent2" w:themeFillTint="66"/>
            <w:vAlign w:val="center"/>
          </w:tcPr>
          <w:p w14:paraId="6FE62E3E" w14:textId="77777777" w:rsidR="00375AFC" w:rsidRPr="00705DBA" w:rsidRDefault="00836843" w:rsidP="00F64056">
            <w:pPr>
              <w:spacing w:after="0" w:line="240" w:lineRule="auto"/>
              <w:jc w:val="center"/>
              <w:rPr>
                <w:rFonts w:ascii="Times New Roman" w:hAnsi="Times New Roman" w:cs="Times New Roman"/>
                <w:b/>
                <w:i/>
                <w:color w:val="000000" w:themeColor="text1"/>
                <w:sz w:val="20"/>
                <w:szCs w:val="20"/>
              </w:rPr>
            </w:pPr>
            <w:r w:rsidRPr="00705DBA">
              <w:rPr>
                <w:rFonts w:ascii="Times New Roman" w:hAnsi="Times New Roman" w:cs="Times New Roman"/>
                <w:b/>
                <w:i/>
                <w:color w:val="000000" w:themeColor="text1"/>
                <w:sz w:val="20"/>
                <w:szCs w:val="20"/>
              </w:rPr>
              <w:t>Эл. адрес</w:t>
            </w:r>
          </w:p>
        </w:tc>
        <w:tc>
          <w:tcPr>
            <w:tcW w:w="6155" w:type="dxa"/>
            <w:tcBorders>
              <w:bottom w:val="single" w:sz="4" w:space="0" w:color="auto"/>
            </w:tcBorders>
            <w:vAlign w:val="center"/>
          </w:tcPr>
          <w:p w14:paraId="6C88FC61" w14:textId="7014DFE9" w:rsidR="00375AFC" w:rsidRPr="00875CD2" w:rsidRDefault="00875CD2" w:rsidP="00F64056">
            <w:pPr>
              <w:spacing w:after="0"/>
              <w:jc w:val="center"/>
              <w:rPr>
                <w:rFonts w:ascii="Times New Roman" w:hAnsi="Times New Roman" w:cs="Times New Roman"/>
                <w:sz w:val="20"/>
                <w:szCs w:val="20"/>
              </w:rPr>
            </w:pPr>
            <w:r w:rsidRPr="00C16C55">
              <w:rPr>
                <w:rFonts w:ascii="Times New Roman" w:hAnsi="Times New Roman" w:cs="Times New Roman"/>
                <w:sz w:val="20"/>
                <w:szCs w:val="20"/>
              </w:rPr>
              <w:t>office@etkteplo.ru</w:t>
            </w:r>
          </w:p>
        </w:tc>
      </w:tr>
      <w:tr w:rsidR="00705DBA" w:rsidRPr="00705DBA" w14:paraId="4FE83846" w14:textId="77777777" w:rsidTr="00F64056">
        <w:trPr>
          <w:trHeight w:val="523"/>
        </w:trPr>
        <w:tc>
          <w:tcPr>
            <w:tcW w:w="3477" w:type="dxa"/>
            <w:shd w:val="clear" w:color="auto" w:fill="F7CAAC" w:themeFill="accent2" w:themeFillTint="66"/>
            <w:vAlign w:val="center"/>
          </w:tcPr>
          <w:p w14:paraId="63C45333" w14:textId="77777777" w:rsidR="000821C8" w:rsidRPr="00705DBA" w:rsidRDefault="008E2855" w:rsidP="00F64056">
            <w:pPr>
              <w:spacing w:after="0" w:line="240" w:lineRule="auto"/>
              <w:jc w:val="center"/>
              <w:rPr>
                <w:rFonts w:ascii="Times New Roman" w:hAnsi="Times New Roman" w:cs="Times New Roman"/>
                <w:b/>
                <w:i/>
                <w:color w:val="000000" w:themeColor="text1"/>
                <w:sz w:val="20"/>
                <w:szCs w:val="20"/>
              </w:rPr>
            </w:pPr>
            <w:r w:rsidRPr="00705DBA">
              <w:rPr>
                <w:rFonts w:ascii="Times New Roman" w:hAnsi="Times New Roman" w:cs="Times New Roman"/>
                <w:b/>
                <w:i/>
                <w:color w:val="000000" w:themeColor="text1"/>
                <w:sz w:val="20"/>
                <w:szCs w:val="20"/>
              </w:rPr>
              <w:t>Реквизиты</w:t>
            </w:r>
          </w:p>
        </w:tc>
        <w:tc>
          <w:tcPr>
            <w:tcW w:w="6155" w:type="dxa"/>
            <w:tcBorders>
              <w:bottom w:val="single" w:sz="8" w:space="0" w:color="auto"/>
            </w:tcBorders>
            <w:shd w:val="clear" w:color="auto" w:fill="FBE4D5" w:themeFill="accent2" w:themeFillTint="33"/>
            <w:vAlign w:val="center"/>
          </w:tcPr>
          <w:p w14:paraId="7DB8AD3B" w14:textId="1CFA05E7" w:rsidR="00DE03F5" w:rsidRPr="006E6D3A" w:rsidRDefault="00DE03F5" w:rsidP="00F64056">
            <w:pPr>
              <w:spacing w:after="0"/>
              <w:jc w:val="center"/>
              <w:rPr>
                <w:rFonts w:ascii="Times New Roman" w:hAnsi="Times New Roman" w:cs="Times New Roman"/>
                <w:sz w:val="20"/>
                <w:szCs w:val="20"/>
              </w:rPr>
            </w:pPr>
            <w:r w:rsidRPr="006E6D3A">
              <w:rPr>
                <w:rFonts w:ascii="Times New Roman" w:hAnsi="Times New Roman" w:cs="Times New Roman"/>
                <w:sz w:val="20"/>
                <w:szCs w:val="20"/>
              </w:rPr>
              <w:t xml:space="preserve">ОГРН </w:t>
            </w:r>
            <w:r w:rsidR="00875CD2" w:rsidRPr="006E6D3A">
              <w:rPr>
                <w:rFonts w:ascii="Times New Roman" w:hAnsi="Times New Roman" w:cs="Times New Roman"/>
                <w:sz w:val="20"/>
                <w:szCs w:val="20"/>
              </w:rPr>
              <w:t>1227800055845</w:t>
            </w:r>
          </w:p>
          <w:p w14:paraId="30DAAB3E" w14:textId="403A2DF8" w:rsidR="000821C8" w:rsidRPr="00B45960" w:rsidRDefault="00DE03F5" w:rsidP="00F64056">
            <w:pPr>
              <w:spacing w:after="0"/>
              <w:jc w:val="center"/>
              <w:rPr>
                <w:rFonts w:ascii="Times New Roman" w:hAnsi="Times New Roman" w:cs="Times New Roman"/>
                <w:color w:val="000000" w:themeColor="text1"/>
                <w:sz w:val="20"/>
                <w:szCs w:val="20"/>
              </w:rPr>
            </w:pPr>
            <w:r w:rsidRPr="006E6D3A">
              <w:rPr>
                <w:rFonts w:ascii="Times New Roman" w:hAnsi="Times New Roman" w:cs="Times New Roman"/>
                <w:sz w:val="20"/>
                <w:szCs w:val="20"/>
              </w:rPr>
              <w:t xml:space="preserve">ИНН </w:t>
            </w:r>
            <w:r w:rsidR="006E6D3A" w:rsidRPr="006E6D3A">
              <w:rPr>
                <w:rFonts w:ascii="Times New Roman" w:hAnsi="Times New Roman" w:cs="Times New Roman"/>
                <w:sz w:val="20"/>
                <w:szCs w:val="20"/>
              </w:rPr>
              <w:t>7804692788</w:t>
            </w:r>
          </w:p>
        </w:tc>
      </w:tr>
    </w:tbl>
    <w:p w14:paraId="47E7B1C4" w14:textId="5925A791" w:rsidR="00375AFC" w:rsidRPr="0012458F" w:rsidRDefault="00375AFC" w:rsidP="0063643D">
      <w:pPr>
        <w:tabs>
          <w:tab w:val="left" w:pos="4070"/>
          <w:tab w:val="center" w:pos="4818"/>
        </w:tabs>
        <w:spacing w:before="240" w:line="360" w:lineRule="auto"/>
        <w:jc w:val="center"/>
        <w:rPr>
          <w:rFonts w:ascii="Times New Roman" w:hAnsi="Times New Roman" w:cs="Times New Roman"/>
          <w:b/>
          <w:i/>
          <w:sz w:val="28"/>
        </w:rPr>
      </w:pPr>
      <w:r w:rsidRPr="00011BA2">
        <w:rPr>
          <w:rFonts w:ascii="Times New Roman" w:hAnsi="Times New Roman" w:cs="Times New Roman"/>
          <w:b/>
          <w:i/>
          <w:sz w:val="28"/>
        </w:rPr>
        <w:t>Часть 11. Цены (тарифы) в сфере теплоснабжения</w:t>
      </w:r>
    </w:p>
    <w:p w14:paraId="1E9B8332" w14:textId="77777777" w:rsidR="00DB3C69" w:rsidRPr="0012458F" w:rsidRDefault="00375AFC" w:rsidP="007170E6">
      <w:pPr>
        <w:spacing w:after="0" w:line="240" w:lineRule="auto"/>
        <w:jc w:val="center"/>
        <w:rPr>
          <w:rFonts w:ascii="Times New Roman" w:hAnsi="Times New Roman" w:cs="Times New Roman"/>
          <w:b/>
          <w:i/>
          <w:sz w:val="28"/>
        </w:rPr>
      </w:pPr>
      <w:r w:rsidRPr="0012458F">
        <w:rPr>
          <w:rFonts w:ascii="Times New Roman" w:hAnsi="Times New Roman" w:cs="Times New Roman"/>
          <w:b/>
          <w:i/>
          <w:sz w:val="28"/>
        </w:rPr>
        <w:t xml:space="preserve">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12458F">
        <w:rPr>
          <w:rFonts w:ascii="Times New Roman" w:hAnsi="Times New Roman" w:cs="Times New Roman"/>
          <w:b/>
          <w:i/>
          <w:sz w:val="28"/>
        </w:rPr>
        <w:t>теплосетевой</w:t>
      </w:r>
      <w:proofErr w:type="spellEnd"/>
      <w:r w:rsidRPr="0012458F">
        <w:rPr>
          <w:rFonts w:ascii="Times New Roman" w:hAnsi="Times New Roman" w:cs="Times New Roman"/>
          <w:b/>
          <w:i/>
          <w:sz w:val="28"/>
        </w:rPr>
        <w:t xml:space="preserve"> и теплоснабжающей организации с учетом последних 3 лет</w:t>
      </w:r>
    </w:p>
    <w:p w14:paraId="7B31A6A9" w14:textId="2DBB5FAE" w:rsidR="00232AAE" w:rsidRPr="00FE2CC1" w:rsidRDefault="00530772" w:rsidP="00FE2CC1">
      <w:pPr>
        <w:spacing w:before="240" w:after="0" w:line="240" w:lineRule="auto"/>
        <w:jc w:val="center"/>
        <w:rPr>
          <w:rFonts w:ascii="Times New Roman" w:hAnsi="Times New Roman" w:cs="Times New Roman"/>
          <w:b/>
          <w:i/>
          <w:sz w:val="28"/>
        </w:rPr>
      </w:pPr>
      <w:r>
        <w:rPr>
          <w:rFonts w:ascii="Times New Roman" w:hAnsi="Times New Roman" w:cs="Times New Roman"/>
          <w:b/>
          <w:i/>
          <w:sz w:val="28"/>
        </w:rPr>
        <w:t>Таблица 1.11.1.1</w:t>
      </w:r>
      <w:r w:rsidR="00F65E2D" w:rsidRPr="00F65E2D">
        <w:rPr>
          <w:rFonts w:ascii="Times New Roman" w:hAnsi="Times New Roman" w:cs="Times New Roman"/>
          <w:b/>
          <w:i/>
          <w:sz w:val="28"/>
        </w:rPr>
        <w:t xml:space="preserve"> – Динамика тарифов</w:t>
      </w:r>
      <w:r w:rsidR="00FE2CC1">
        <w:rPr>
          <w:rFonts w:ascii="Times New Roman" w:hAnsi="Times New Roman" w:cs="Times New Roman"/>
          <w:b/>
          <w:i/>
          <w:sz w:val="28"/>
        </w:rPr>
        <w:t xml:space="preserve"> </w:t>
      </w:r>
      <w:r w:rsidR="00232AAE">
        <w:rPr>
          <w:rFonts w:ascii="Times New Roman" w:eastAsia="Times New Roman,Bold" w:hAnsi="Times New Roman"/>
          <w:b/>
          <w:bCs/>
          <w:i/>
          <w:sz w:val="28"/>
          <w:szCs w:val="28"/>
        </w:rPr>
        <w:t xml:space="preserve">на передачу ТЭ </w:t>
      </w:r>
    </w:p>
    <w:tbl>
      <w:tblPr>
        <w:tblStyle w:val="13"/>
        <w:tblW w:w="9668" w:type="dxa"/>
        <w:tblInd w:w="108" w:type="dxa"/>
        <w:tblLook w:val="04A0" w:firstRow="1" w:lastRow="0" w:firstColumn="1" w:lastColumn="0" w:noHBand="0" w:noVBand="1"/>
      </w:tblPr>
      <w:tblGrid>
        <w:gridCol w:w="738"/>
        <w:gridCol w:w="4394"/>
        <w:gridCol w:w="3402"/>
        <w:gridCol w:w="1134"/>
      </w:tblGrid>
      <w:tr w:rsidR="00232AAE" w:rsidRPr="008715B5" w14:paraId="66E44047" w14:textId="77777777" w:rsidTr="00EF4176">
        <w:trPr>
          <w:trHeight w:val="333"/>
        </w:trPr>
        <w:tc>
          <w:tcPr>
            <w:tcW w:w="738" w:type="dxa"/>
            <w:shd w:val="clear" w:color="auto" w:fill="F7CAAC" w:themeFill="accent2" w:themeFillTint="66"/>
            <w:vAlign w:val="center"/>
          </w:tcPr>
          <w:p w14:paraId="3AD38B32" w14:textId="77777777" w:rsidR="00232AAE" w:rsidRPr="008715B5" w:rsidRDefault="00232AAE" w:rsidP="00B4750A">
            <w:pPr>
              <w:spacing w:line="240" w:lineRule="atLeast"/>
              <w:jc w:val="center"/>
              <w:rPr>
                <w:b/>
                <w:bCs/>
                <w:i/>
                <w:iCs/>
              </w:rPr>
            </w:pPr>
            <w:r>
              <w:rPr>
                <w:b/>
                <w:bCs/>
                <w:i/>
                <w:iCs/>
              </w:rPr>
              <w:t xml:space="preserve">№ </w:t>
            </w:r>
            <w:r w:rsidRPr="008715B5">
              <w:rPr>
                <w:b/>
                <w:bCs/>
                <w:i/>
                <w:iCs/>
              </w:rPr>
              <w:t>п/п</w:t>
            </w:r>
          </w:p>
        </w:tc>
        <w:tc>
          <w:tcPr>
            <w:tcW w:w="4394" w:type="dxa"/>
            <w:shd w:val="clear" w:color="auto" w:fill="F7CAAC" w:themeFill="accent2" w:themeFillTint="66"/>
            <w:vAlign w:val="center"/>
          </w:tcPr>
          <w:p w14:paraId="608FC2EC" w14:textId="77777777" w:rsidR="00232AAE" w:rsidRPr="008715B5" w:rsidRDefault="00232AAE" w:rsidP="00B4750A">
            <w:pPr>
              <w:spacing w:line="240" w:lineRule="atLeast"/>
              <w:jc w:val="center"/>
              <w:rPr>
                <w:b/>
                <w:bCs/>
                <w:i/>
                <w:iCs/>
              </w:rPr>
            </w:pPr>
            <w:r>
              <w:rPr>
                <w:b/>
                <w:bCs/>
                <w:i/>
                <w:iCs/>
              </w:rPr>
              <w:t>Наименование регулируемой ор</w:t>
            </w:r>
            <w:r w:rsidRPr="008715B5">
              <w:rPr>
                <w:b/>
                <w:bCs/>
                <w:i/>
                <w:iCs/>
              </w:rPr>
              <w:t>ганизации</w:t>
            </w:r>
          </w:p>
        </w:tc>
        <w:tc>
          <w:tcPr>
            <w:tcW w:w="3402" w:type="dxa"/>
            <w:shd w:val="clear" w:color="auto" w:fill="F7CAAC" w:themeFill="accent2" w:themeFillTint="66"/>
            <w:vAlign w:val="center"/>
          </w:tcPr>
          <w:p w14:paraId="0635B5B3" w14:textId="77777777" w:rsidR="00232AAE" w:rsidRPr="008715B5" w:rsidRDefault="00232AAE" w:rsidP="00B4750A">
            <w:pPr>
              <w:spacing w:line="240" w:lineRule="atLeast"/>
              <w:jc w:val="center"/>
              <w:rPr>
                <w:b/>
                <w:bCs/>
                <w:i/>
                <w:iCs/>
              </w:rPr>
            </w:pPr>
            <w:r>
              <w:rPr>
                <w:b/>
                <w:bCs/>
                <w:i/>
                <w:iCs/>
              </w:rPr>
              <w:t>Г</w:t>
            </w:r>
            <w:r w:rsidRPr="008715B5">
              <w:rPr>
                <w:b/>
                <w:bCs/>
                <w:i/>
                <w:iCs/>
              </w:rPr>
              <w:t>од</w:t>
            </w:r>
          </w:p>
        </w:tc>
        <w:tc>
          <w:tcPr>
            <w:tcW w:w="1134" w:type="dxa"/>
            <w:shd w:val="clear" w:color="auto" w:fill="F7CAAC" w:themeFill="accent2" w:themeFillTint="66"/>
            <w:vAlign w:val="center"/>
          </w:tcPr>
          <w:p w14:paraId="55883EF6" w14:textId="77777777" w:rsidR="00232AAE" w:rsidRDefault="00232AAE" w:rsidP="00B4750A">
            <w:pPr>
              <w:spacing w:line="240" w:lineRule="atLeast"/>
              <w:jc w:val="center"/>
              <w:rPr>
                <w:b/>
                <w:bCs/>
                <w:i/>
                <w:iCs/>
              </w:rPr>
            </w:pPr>
            <w:r>
              <w:rPr>
                <w:b/>
                <w:bCs/>
                <w:i/>
                <w:iCs/>
              </w:rPr>
              <w:t>Гкал</w:t>
            </w:r>
          </w:p>
        </w:tc>
      </w:tr>
      <w:tr w:rsidR="007B1F59" w:rsidRPr="008715B5" w14:paraId="6966584C" w14:textId="77777777" w:rsidTr="00EF4176">
        <w:trPr>
          <w:trHeight w:val="232"/>
        </w:trPr>
        <w:tc>
          <w:tcPr>
            <w:tcW w:w="738" w:type="dxa"/>
            <w:vMerge w:val="restart"/>
            <w:shd w:val="clear" w:color="auto" w:fill="F7CAAC" w:themeFill="accent2" w:themeFillTint="66"/>
            <w:vAlign w:val="center"/>
          </w:tcPr>
          <w:p w14:paraId="679F54C4" w14:textId="375B8CD2" w:rsidR="007B1F59" w:rsidRPr="008715B5" w:rsidRDefault="007B1F59" w:rsidP="00B4750A">
            <w:pPr>
              <w:spacing w:line="240" w:lineRule="atLeast"/>
              <w:jc w:val="center"/>
            </w:pPr>
            <w:r>
              <w:t>1</w:t>
            </w:r>
          </w:p>
        </w:tc>
        <w:tc>
          <w:tcPr>
            <w:tcW w:w="4394" w:type="dxa"/>
            <w:vMerge w:val="restart"/>
            <w:vAlign w:val="center"/>
          </w:tcPr>
          <w:p w14:paraId="6683CB94" w14:textId="58DE1166" w:rsidR="007B1F59" w:rsidRPr="008715B5" w:rsidRDefault="007B1F59" w:rsidP="003A1F18">
            <w:pPr>
              <w:spacing w:line="240" w:lineRule="atLeast"/>
              <w:jc w:val="center"/>
            </w:pPr>
            <w:r w:rsidRPr="00E57598">
              <w:rPr>
                <w:szCs w:val="26"/>
              </w:rPr>
              <w:t xml:space="preserve">МП </w:t>
            </w:r>
            <w:r>
              <w:rPr>
                <w:szCs w:val="26"/>
              </w:rPr>
              <w:t>«</w:t>
            </w:r>
            <w:r w:rsidRPr="00E57598">
              <w:rPr>
                <w:szCs w:val="26"/>
              </w:rPr>
              <w:t>Северное Ремонтно-эксплуатационное предприятие</w:t>
            </w:r>
            <w:r>
              <w:rPr>
                <w:szCs w:val="26"/>
              </w:rPr>
              <w:t>»/</w:t>
            </w:r>
            <w:r w:rsidR="000D0053">
              <w:rPr>
                <w:szCs w:val="26"/>
              </w:rPr>
              <w:t>ООО «ЕТК»</w:t>
            </w:r>
            <w:r>
              <w:rPr>
                <w:szCs w:val="26"/>
              </w:rPr>
              <w:t xml:space="preserve"> (после 2021 года)</w:t>
            </w:r>
          </w:p>
        </w:tc>
        <w:tc>
          <w:tcPr>
            <w:tcW w:w="4536" w:type="dxa"/>
            <w:gridSpan w:val="2"/>
            <w:vAlign w:val="center"/>
          </w:tcPr>
          <w:p w14:paraId="6925C794" w14:textId="77777777" w:rsidR="007B1F59" w:rsidRPr="008715B5" w:rsidRDefault="007B1F59" w:rsidP="00B4750A">
            <w:pPr>
              <w:spacing w:line="240" w:lineRule="atLeast"/>
              <w:jc w:val="center"/>
            </w:pPr>
            <w:r w:rsidRPr="008715B5">
              <w:t>Население</w:t>
            </w:r>
            <w:r>
              <w:t xml:space="preserve"> (с НДС)</w:t>
            </w:r>
          </w:p>
        </w:tc>
      </w:tr>
      <w:tr w:rsidR="007B1F59" w:rsidRPr="008715B5" w14:paraId="14761F65" w14:textId="77777777" w:rsidTr="003A1F18">
        <w:trPr>
          <w:trHeight w:val="235"/>
        </w:trPr>
        <w:tc>
          <w:tcPr>
            <w:tcW w:w="738" w:type="dxa"/>
            <w:vMerge/>
            <w:shd w:val="clear" w:color="auto" w:fill="F7CAAC" w:themeFill="accent2" w:themeFillTint="66"/>
            <w:vAlign w:val="center"/>
          </w:tcPr>
          <w:p w14:paraId="16564C28" w14:textId="77777777" w:rsidR="007B1F59" w:rsidRPr="008715B5" w:rsidRDefault="007B1F59" w:rsidP="004E41EA">
            <w:pPr>
              <w:spacing w:line="240" w:lineRule="atLeast"/>
              <w:jc w:val="center"/>
            </w:pPr>
          </w:p>
        </w:tc>
        <w:tc>
          <w:tcPr>
            <w:tcW w:w="4394" w:type="dxa"/>
            <w:vMerge/>
            <w:vAlign w:val="center"/>
          </w:tcPr>
          <w:p w14:paraId="07B44744" w14:textId="77777777" w:rsidR="007B1F59" w:rsidRPr="008715B5" w:rsidRDefault="007B1F59" w:rsidP="004E41EA">
            <w:pPr>
              <w:spacing w:line="240" w:lineRule="atLeast"/>
              <w:jc w:val="center"/>
            </w:pPr>
          </w:p>
        </w:tc>
        <w:tc>
          <w:tcPr>
            <w:tcW w:w="3402" w:type="dxa"/>
            <w:shd w:val="clear" w:color="auto" w:fill="FBE4D5" w:themeFill="accent2" w:themeFillTint="33"/>
            <w:vAlign w:val="center"/>
          </w:tcPr>
          <w:p w14:paraId="2A1EC00A" w14:textId="77777777" w:rsidR="007B1F59" w:rsidRPr="008715B5" w:rsidRDefault="007B1F59" w:rsidP="004E41EA">
            <w:pPr>
              <w:spacing w:line="240" w:lineRule="atLeast"/>
              <w:jc w:val="center"/>
            </w:pPr>
            <w:r w:rsidRPr="008715B5">
              <w:t xml:space="preserve">с </w:t>
            </w:r>
            <w:r>
              <w:t>01.01.2019г. по 30.06.2019г.</w:t>
            </w:r>
          </w:p>
        </w:tc>
        <w:tc>
          <w:tcPr>
            <w:tcW w:w="1134" w:type="dxa"/>
            <w:shd w:val="clear" w:color="auto" w:fill="FBE4D5" w:themeFill="accent2" w:themeFillTint="33"/>
            <w:vAlign w:val="center"/>
          </w:tcPr>
          <w:p w14:paraId="78BA0C48" w14:textId="0A1BDDCE" w:rsidR="007B1F59" w:rsidRPr="008715B5" w:rsidRDefault="007B1F59" w:rsidP="004E41EA">
            <w:pPr>
              <w:spacing w:line="240" w:lineRule="atLeast"/>
              <w:jc w:val="center"/>
            </w:pPr>
            <w:r>
              <w:t>1831,43</w:t>
            </w:r>
          </w:p>
        </w:tc>
      </w:tr>
      <w:tr w:rsidR="007B1F59" w:rsidRPr="008715B5" w14:paraId="418F487D" w14:textId="77777777" w:rsidTr="00EF4176">
        <w:trPr>
          <w:trHeight w:val="237"/>
        </w:trPr>
        <w:tc>
          <w:tcPr>
            <w:tcW w:w="738" w:type="dxa"/>
            <w:vMerge/>
            <w:shd w:val="clear" w:color="auto" w:fill="F7CAAC" w:themeFill="accent2" w:themeFillTint="66"/>
            <w:vAlign w:val="center"/>
          </w:tcPr>
          <w:p w14:paraId="129F1546" w14:textId="77777777" w:rsidR="007B1F59" w:rsidRPr="008715B5" w:rsidRDefault="007B1F59" w:rsidP="004E41EA">
            <w:pPr>
              <w:spacing w:line="240" w:lineRule="atLeast"/>
              <w:jc w:val="center"/>
            </w:pPr>
          </w:p>
        </w:tc>
        <w:tc>
          <w:tcPr>
            <w:tcW w:w="4394" w:type="dxa"/>
            <w:vMerge/>
            <w:vAlign w:val="center"/>
          </w:tcPr>
          <w:p w14:paraId="7BFFDF04" w14:textId="77777777" w:rsidR="007B1F59" w:rsidRPr="008715B5" w:rsidRDefault="007B1F59" w:rsidP="004E41EA">
            <w:pPr>
              <w:spacing w:line="240" w:lineRule="atLeast"/>
              <w:jc w:val="center"/>
            </w:pPr>
          </w:p>
        </w:tc>
        <w:tc>
          <w:tcPr>
            <w:tcW w:w="3402" w:type="dxa"/>
            <w:vAlign w:val="center"/>
          </w:tcPr>
          <w:p w14:paraId="221B8C53" w14:textId="77777777" w:rsidR="007B1F59" w:rsidRPr="008715B5" w:rsidRDefault="007B1F59" w:rsidP="004E41EA">
            <w:pPr>
              <w:spacing w:line="240" w:lineRule="atLeast"/>
              <w:jc w:val="center"/>
            </w:pPr>
            <w:r>
              <w:t>с 01.07.2019г. по 31.12.2019г.</w:t>
            </w:r>
          </w:p>
        </w:tc>
        <w:tc>
          <w:tcPr>
            <w:tcW w:w="1134" w:type="dxa"/>
            <w:vAlign w:val="center"/>
          </w:tcPr>
          <w:p w14:paraId="15E306F9" w14:textId="554C4D20" w:rsidR="007B1F59" w:rsidRDefault="007B1F59" w:rsidP="004E41EA">
            <w:pPr>
              <w:spacing w:line="240" w:lineRule="atLeast"/>
              <w:jc w:val="center"/>
            </w:pPr>
            <w:r>
              <w:t>1868,06</w:t>
            </w:r>
          </w:p>
        </w:tc>
      </w:tr>
      <w:tr w:rsidR="007B1F59" w:rsidRPr="008715B5" w14:paraId="77475E1A" w14:textId="77777777" w:rsidTr="003A1F18">
        <w:trPr>
          <w:trHeight w:val="238"/>
        </w:trPr>
        <w:tc>
          <w:tcPr>
            <w:tcW w:w="738" w:type="dxa"/>
            <w:vMerge/>
            <w:shd w:val="clear" w:color="auto" w:fill="F7CAAC" w:themeFill="accent2" w:themeFillTint="66"/>
            <w:vAlign w:val="center"/>
          </w:tcPr>
          <w:p w14:paraId="30DCA892" w14:textId="77777777" w:rsidR="007B1F59" w:rsidRPr="008715B5" w:rsidRDefault="007B1F59" w:rsidP="004E41EA">
            <w:pPr>
              <w:spacing w:line="240" w:lineRule="atLeast"/>
              <w:jc w:val="center"/>
            </w:pPr>
          </w:p>
        </w:tc>
        <w:tc>
          <w:tcPr>
            <w:tcW w:w="4394" w:type="dxa"/>
            <w:vMerge/>
            <w:vAlign w:val="center"/>
          </w:tcPr>
          <w:p w14:paraId="1C3BB59E" w14:textId="77777777" w:rsidR="007B1F59" w:rsidRPr="008715B5" w:rsidRDefault="007B1F59" w:rsidP="004E41EA">
            <w:pPr>
              <w:spacing w:line="240" w:lineRule="atLeast"/>
              <w:jc w:val="center"/>
            </w:pPr>
          </w:p>
        </w:tc>
        <w:tc>
          <w:tcPr>
            <w:tcW w:w="3402" w:type="dxa"/>
            <w:shd w:val="clear" w:color="auto" w:fill="FBE4D5" w:themeFill="accent2" w:themeFillTint="33"/>
            <w:vAlign w:val="center"/>
          </w:tcPr>
          <w:p w14:paraId="39B33A4D" w14:textId="77777777" w:rsidR="007B1F59" w:rsidRPr="008715B5" w:rsidRDefault="007B1F59" w:rsidP="004E41EA">
            <w:pPr>
              <w:spacing w:line="240" w:lineRule="atLeast"/>
              <w:jc w:val="center"/>
            </w:pPr>
            <w:r w:rsidRPr="008715B5">
              <w:t>с 01.</w:t>
            </w:r>
            <w:r>
              <w:t>01.2020г. по 30.06.2020г.</w:t>
            </w:r>
          </w:p>
        </w:tc>
        <w:tc>
          <w:tcPr>
            <w:tcW w:w="1134" w:type="dxa"/>
            <w:shd w:val="clear" w:color="auto" w:fill="FBE4D5" w:themeFill="accent2" w:themeFillTint="33"/>
            <w:vAlign w:val="center"/>
          </w:tcPr>
          <w:p w14:paraId="2BD075E3" w14:textId="4E76BC08" w:rsidR="007B1F59" w:rsidRPr="008715B5" w:rsidRDefault="007B1F59" w:rsidP="004E41EA">
            <w:pPr>
              <w:spacing w:line="240" w:lineRule="atLeast"/>
              <w:jc w:val="center"/>
            </w:pPr>
            <w:r>
              <w:t>1868,06</w:t>
            </w:r>
          </w:p>
        </w:tc>
      </w:tr>
      <w:tr w:rsidR="007B1F59" w:rsidRPr="008715B5" w14:paraId="49AAA9EF" w14:textId="77777777" w:rsidTr="00EF4176">
        <w:trPr>
          <w:trHeight w:val="235"/>
        </w:trPr>
        <w:tc>
          <w:tcPr>
            <w:tcW w:w="738" w:type="dxa"/>
            <w:vMerge/>
            <w:shd w:val="clear" w:color="auto" w:fill="F7CAAC" w:themeFill="accent2" w:themeFillTint="66"/>
            <w:vAlign w:val="center"/>
          </w:tcPr>
          <w:p w14:paraId="07F20715" w14:textId="77777777" w:rsidR="007B1F59" w:rsidRPr="008715B5" w:rsidRDefault="007B1F59" w:rsidP="004E41EA">
            <w:pPr>
              <w:spacing w:line="240" w:lineRule="atLeast"/>
              <w:jc w:val="center"/>
            </w:pPr>
          </w:p>
        </w:tc>
        <w:tc>
          <w:tcPr>
            <w:tcW w:w="4394" w:type="dxa"/>
            <w:vMerge/>
            <w:vAlign w:val="center"/>
          </w:tcPr>
          <w:p w14:paraId="6B065903" w14:textId="77777777" w:rsidR="007B1F59" w:rsidRPr="008715B5" w:rsidRDefault="007B1F59" w:rsidP="004E41EA">
            <w:pPr>
              <w:spacing w:line="240" w:lineRule="atLeast"/>
              <w:jc w:val="center"/>
            </w:pPr>
          </w:p>
        </w:tc>
        <w:tc>
          <w:tcPr>
            <w:tcW w:w="3402" w:type="dxa"/>
            <w:vAlign w:val="center"/>
          </w:tcPr>
          <w:p w14:paraId="6D91C49E" w14:textId="77777777" w:rsidR="007B1F59" w:rsidRPr="008715B5" w:rsidRDefault="007B1F59" w:rsidP="004E41EA">
            <w:pPr>
              <w:spacing w:line="240" w:lineRule="atLeast"/>
              <w:jc w:val="center"/>
            </w:pPr>
            <w:r>
              <w:t>с 01.07.2020г.  по 31.12.2020г.</w:t>
            </w:r>
          </w:p>
        </w:tc>
        <w:tc>
          <w:tcPr>
            <w:tcW w:w="1134" w:type="dxa"/>
            <w:vAlign w:val="center"/>
          </w:tcPr>
          <w:p w14:paraId="0C30DD69" w14:textId="10478413" w:rsidR="007B1F59" w:rsidRDefault="007B1F59" w:rsidP="004E41EA">
            <w:pPr>
              <w:spacing w:line="240" w:lineRule="atLeast"/>
              <w:jc w:val="center"/>
            </w:pPr>
            <w:r>
              <w:t>2054,87</w:t>
            </w:r>
          </w:p>
        </w:tc>
      </w:tr>
      <w:tr w:rsidR="007B1F59" w:rsidRPr="008715B5" w14:paraId="5CC46A8A" w14:textId="77777777" w:rsidTr="003A1F18">
        <w:trPr>
          <w:trHeight w:val="235"/>
        </w:trPr>
        <w:tc>
          <w:tcPr>
            <w:tcW w:w="738" w:type="dxa"/>
            <w:vMerge/>
            <w:shd w:val="clear" w:color="auto" w:fill="F7CAAC" w:themeFill="accent2" w:themeFillTint="66"/>
            <w:vAlign w:val="center"/>
          </w:tcPr>
          <w:p w14:paraId="334616C8" w14:textId="77777777" w:rsidR="007B1F59" w:rsidRPr="008715B5" w:rsidRDefault="007B1F59" w:rsidP="004E41EA">
            <w:pPr>
              <w:spacing w:line="240" w:lineRule="atLeast"/>
              <w:jc w:val="center"/>
            </w:pPr>
          </w:p>
        </w:tc>
        <w:tc>
          <w:tcPr>
            <w:tcW w:w="4394" w:type="dxa"/>
            <w:vMerge/>
            <w:vAlign w:val="center"/>
          </w:tcPr>
          <w:p w14:paraId="22E4D225" w14:textId="77777777" w:rsidR="007B1F59" w:rsidRPr="008715B5" w:rsidRDefault="007B1F59" w:rsidP="004E41EA">
            <w:pPr>
              <w:spacing w:line="240" w:lineRule="atLeast"/>
              <w:jc w:val="center"/>
            </w:pPr>
          </w:p>
        </w:tc>
        <w:tc>
          <w:tcPr>
            <w:tcW w:w="3402" w:type="dxa"/>
            <w:shd w:val="clear" w:color="auto" w:fill="FBE4D5" w:themeFill="accent2" w:themeFillTint="33"/>
            <w:vAlign w:val="center"/>
          </w:tcPr>
          <w:p w14:paraId="3F5EA6F7" w14:textId="77777777" w:rsidR="007B1F59" w:rsidRPr="008715B5" w:rsidRDefault="007B1F59" w:rsidP="004E41EA">
            <w:pPr>
              <w:spacing w:line="240" w:lineRule="atLeast"/>
              <w:jc w:val="center"/>
            </w:pPr>
            <w:r>
              <w:t>с 01.01.2021г. по 30.06.2021г.</w:t>
            </w:r>
          </w:p>
        </w:tc>
        <w:tc>
          <w:tcPr>
            <w:tcW w:w="1134" w:type="dxa"/>
            <w:shd w:val="clear" w:color="auto" w:fill="FBE4D5" w:themeFill="accent2" w:themeFillTint="33"/>
            <w:vAlign w:val="center"/>
          </w:tcPr>
          <w:p w14:paraId="2D381D2F" w14:textId="50AAC952" w:rsidR="007B1F59" w:rsidRDefault="007B1F59" w:rsidP="004E41EA">
            <w:pPr>
              <w:spacing w:line="240" w:lineRule="atLeast"/>
              <w:jc w:val="center"/>
            </w:pPr>
            <w:r>
              <w:t>2054,87</w:t>
            </w:r>
          </w:p>
        </w:tc>
      </w:tr>
      <w:tr w:rsidR="007B1F59" w:rsidRPr="008715B5" w14:paraId="64FFCBD8" w14:textId="77777777" w:rsidTr="00EF4176">
        <w:trPr>
          <w:trHeight w:val="237"/>
        </w:trPr>
        <w:tc>
          <w:tcPr>
            <w:tcW w:w="738" w:type="dxa"/>
            <w:vMerge/>
            <w:shd w:val="clear" w:color="auto" w:fill="F7CAAC" w:themeFill="accent2" w:themeFillTint="66"/>
            <w:vAlign w:val="center"/>
          </w:tcPr>
          <w:p w14:paraId="7638217F" w14:textId="77777777" w:rsidR="007B1F59" w:rsidRPr="008715B5" w:rsidRDefault="007B1F59" w:rsidP="004E41EA">
            <w:pPr>
              <w:spacing w:line="240" w:lineRule="atLeast"/>
              <w:jc w:val="center"/>
            </w:pPr>
          </w:p>
        </w:tc>
        <w:tc>
          <w:tcPr>
            <w:tcW w:w="4394" w:type="dxa"/>
            <w:vMerge/>
            <w:vAlign w:val="center"/>
          </w:tcPr>
          <w:p w14:paraId="6269FE85" w14:textId="77777777" w:rsidR="007B1F59" w:rsidRPr="008715B5" w:rsidRDefault="007B1F59" w:rsidP="004E41EA">
            <w:pPr>
              <w:spacing w:line="240" w:lineRule="atLeast"/>
              <w:jc w:val="center"/>
            </w:pPr>
          </w:p>
        </w:tc>
        <w:tc>
          <w:tcPr>
            <w:tcW w:w="3402" w:type="dxa"/>
            <w:vAlign w:val="center"/>
          </w:tcPr>
          <w:p w14:paraId="1756180C" w14:textId="77777777" w:rsidR="007B1F59" w:rsidRPr="008715B5" w:rsidRDefault="007B1F59" w:rsidP="004E41EA">
            <w:pPr>
              <w:spacing w:line="240" w:lineRule="atLeast"/>
              <w:jc w:val="center"/>
            </w:pPr>
            <w:r>
              <w:t>с 01.07.2021г. по 31.12.2021г.</w:t>
            </w:r>
          </w:p>
        </w:tc>
        <w:tc>
          <w:tcPr>
            <w:tcW w:w="1134" w:type="dxa"/>
            <w:vAlign w:val="center"/>
          </w:tcPr>
          <w:p w14:paraId="5CE55521" w14:textId="14232113" w:rsidR="007B1F59" w:rsidRDefault="007B1F59" w:rsidP="004E41EA">
            <w:pPr>
              <w:spacing w:line="240" w:lineRule="atLeast"/>
              <w:jc w:val="center"/>
            </w:pPr>
            <w:r>
              <w:t>2124,74</w:t>
            </w:r>
          </w:p>
        </w:tc>
      </w:tr>
      <w:tr w:rsidR="007B1F59" w:rsidRPr="008715B5" w14:paraId="0272D88A" w14:textId="77777777" w:rsidTr="003A1F18">
        <w:trPr>
          <w:trHeight w:val="237"/>
        </w:trPr>
        <w:tc>
          <w:tcPr>
            <w:tcW w:w="738" w:type="dxa"/>
            <w:vMerge/>
            <w:shd w:val="clear" w:color="auto" w:fill="F7CAAC" w:themeFill="accent2" w:themeFillTint="66"/>
            <w:vAlign w:val="center"/>
          </w:tcPr>
          <w:p w14:paraId="443C1D26" w14:textId="77777777" w:rsidR="007B1F59" w:rsidRPr="008715B5" w:rsidRDefault="007B1F59" w:rsidP="004E41EA">
            <w:pPr>
              <w:spacing w:line="240" w:lineRule="atLeast"/>
              <w:jc w:val="center"/>
            </w:pPr>
          </w:p>
        </w:tc>
        <w:tc>
          <w:tcPr>
            <w:tcW w:w="4394" w:type="dxa"/>
            <w:vMerge/>
            <w:vAlign w:val="center"/>
          </w:tcPr>
          <w:p w14:paraId="51370210" w14:textId="77777777" w:rsidR="007B1F59" w:rsidRPr="008715B5" w:rsidRDefault="007B1F59" w:rsidP="004E41EA">
            <w:pPr>
              <w:spacing w:line="240" w:lineRule="atLeast"/>
              <w:jc w:val="center"/>
            </w:pPr>
          </w:p>
        </w:tc>
        <w:tc>
          <w:tcPr>
            <w:tcW w:w="3402" w:type="dxa"/>
            <w:shd w:val="clear" w:color="auto" w:fill="FBE4D5" w:themeFill="accent2" w:themeFillTint="33"/>
            <w:vAlign w:val="center"/>
          </w:tcPr>
          <w:p w14:paraId="4656EFB0" w14:textId="77777777" w:rsidR="007B1F59" w:rsidRDefault="007B1F59" w:rsidP="004E41EA">
            <w:pPr>
              <w:spacing w:line="240" w:lineRule="atLeast"/>
              <w:jc w:val="center"/>
            </w:pPr>
            <w:r>
              <w:t>с 01.01.2022г. по 30.06.2022г.</w:t>
            </w:r>
          </w:p>
        </w:tc>
        <w:tc>
          <w:tcPr>
            <w:tcW w:w="1134" w:type="dxa"/>
            <w:shd w:val="clear" w:color="auto" w:fill="FBE4D5" w:themeFill="accent2" w:themeFillTint="33"/>
            <w:vAlign w:val="center"/>
          </w:tcPr>
          <w:p w14:paraId="1035FE8B" w14:textId="1D559615" w:rsidR="007B1F59" w:rsidRDefault="007B1F59" w:rsidP="004E41EA">
            <w:pPr>
              <w:spacing w:line="240" w:lineRule="atLeast"/>
              <w:jc w:val="center"/>
            </w:pPr>
            <w:r>
              <w:t>2206,27</w:t>
            </w:r>
          </w:p>
        </w:tc>
      </w:tr>
      <w:tr w:rsidR="007B1F59" w:rsidRPr="008715B5" w14:paraId="3A1F7594" w14:textId="77777777" w:rsidTr="00EF4176">
        <w:trPr>
          <w:trHeight w:val="237"/>
        </w:trPr>
        <w:tc>
          <w:tcPr>
            <w:tcW w:w="738" w:type="dxa"/>
            <w:vMerge/>
            <w:shd w:val="clear" w:color="auto" w:fill="F7CAAC" w:themeFill="accent2" w:themeFillTint="66"/>
            <w:vAlign w:val="center"/>
          </w:tcPr>
          <w:p w14:paraId="0AE9E8E6" w14:textId="77777777" w:rsidR="007B1F59" w:rsidRPr="008715B5" w:rsidRDefault="007B1F59" w:rsidP="004E41EA">
            <w:pPr>
              <w:spacing w:line="240" w:lineRule="atLeast"/>
              <w:jc w:val="center"/>
            </w:pPr>
          </w:p>
        </w:tc>
        <w:tc>
          <w:tcPr>
            <w:tcW w:w="4394" w:type="dxa"/>
            <w:vMerge/>
            <w:vAlign w:val="center"/>
          </w:tcPr>
          <w:p w14:paraId="4A986CF7" w14:textId="77777777" w:rsidR="007B1F59" w:rsidRPr="008715B5" w:rsidRDefault="007B1F59" w:rsidP="004E41EA">
            <w:pPr>
              <w:spacing w:line="240" w:lineRule="atLeast"/>
              <w:jc w:val="center"/>
            </w:pPr>
          </w:p>
        </w:tc>
        <w:tc>
          <w:tcPr>
            <w:tcW w:w="3402" w:type="dxa"/>
            <w:vAlign w:val="center"/>
          </w:tcPr>
          <w:p w14:paraId="54990D0C" w14:textId="77777777" w:rsidR="007B1F59" w:rsidRDefault="007B1F59" w:rsidP="004E41EA">
            <w:pPr>
              <w:spacing w:line="240" w:lineRule="atLeast"/>
              <w:jc w:val="center"/>
            </w:pPr>
            <w:r>
              <w:t>с 01.07.2022г. по 31.12.2022г.</w:t>
            </w:r>
          </w:p>
        </w:tc>
        <w:tc>
          <w:tcPr>
            <w:tcW w:w="1134" w:type="dxa"/>
            <w:vAlign w:val="center"/>
          </w:tcPr>
          <w:p w14:paraId="0E96614D" w14:textId="70B681E7" w:rsidR="007B1F59" w:rsidRDefault="007B1F59" w:rsidP="004E41EA">
            <w:pPr>
              <w:spacing w:line="240" w:lineRule="atLeast"/>
              <w:jc w:val="center"/>
            </w:pPr>
            <w:r>
              <w:t>2281,28</w:t>
            </w:r>
          </w:p>
        </w:tc>
      </w:tr>
      <w:tr w:rsidR="00A50023" w:rsidRPr="008715B5" w14:paraId="20075828" w14:textId="77777777" w:rsidTr="007B1F59">
        <w:trPr>
          <w:trHeight w:val="237"/>
        </w:trPr>
        <w:tc>
          <w:tcPr>
            <w:tcW w:w="738" w:type="dxa"/>
            <w:vMerge/>
            <w:shd w:val="clear" w:color="auto" w:fill="F7CAAC" w:themeFill="accent2" w:themeFillTint="66"/>
            <w:vAlign w:val="center"/>
          </w:tcPr>
          <w:p w14:paraId="21751ED2" w14:textId="77777777" w:rsidR="00A50023" w:rsidRPr="008715B5" w:rsidRDefault="00A50023" w:rsidP="00A50023">
            <w:pPr>
              <w:spacing w:line="240" w:lineRule="atLeast"/>
              <w:jc w:val="center"/>
            </w:pPr>
          </w:p>
        </w:tc>
        <w:tc>
          <w:tcPr>
            <w:tcW w:w="4394" w:type="dxa"/>
            <w:vMerge/>
            <w:vAlign w:val="center"/>
          </w:tcPr>
          <w:p w14:paraId="252C2ACB" w14:textId="77777777" w:rsidR="00A50023" w:rsidRPr="008715B5" w:rsidRDefault="00A50023" w:rsidP="00A50023">
            <w:pPr>
              <w:spacing w:line="240" w:lineRule="atLeast"/>
              <w:jc w:val="center"/>
            </w:pPr>
          </w:p>
        </w:tc>
        <w:tc>
          <w:tcPr>
            <w:tcW w:w="3402" w:type="dxa"/>
            <w:shd w:val="clear" w:color="auto" w:fill="FBE4D5" w:themeFill="accent2" w:themeFillTint="33"/>
            <w:vAlign w:val="center"/>
          </w:tcPr>
          <w:p w14:paraId="2A7272AF" w14:textId="1CDB04F9" w:rsidR="00A50023" w:rsidRDefault="00A50023" w:rsidP="00A50023">
            <w:pPr>
              <w:spacing w:line="240" w:lineRule="atLeast"/>
              <w:jc w:val="center"/>
            </w:pPr>
            <w:r>
              <w:t>с 01.01.2023г. по 31.12.2023г.</w:t>
            </w:r>
          </w:p>
        </w:tc>
        <w:tc>
          <w:tcPr>
            <w:tcW w:w="1134" w:type="dxa"/>
            <w:shd w:val="clear" w:color="auto" w:fill="FBE4D5" w:themeFill="accent2" w:themeFillTint="33"/>
            <w:vAlign w:val="center"/>
          </w:tcPr>
          <w:p w14:paraId="03A65B40" w14:textId="195A73BD" w:rsidR="00A50023" w:rsidRDefault="00A50023" w:rsidP="00A50023">
            <w:pPr>
              <w:spacing w:line="240" w:lineRule="atLeast"/>
              <w:jc w:val="center"/>
            </w:pPr>
            <w:r>
              <w:t>2438,65</w:t>
            </w:r>
          </w:p>
        </w:tc>
      </w:tr>
    </w:tbl>
    <w:p w14:paraId="2B01842F" w14:textId="77777777" w:rsidR="00EF4176" w:rsidRDefault="00EF4176" w:rsidP="0063643D">
      <w:pPr>
        <w:spacing w:before="240" w:line="240" w:lineRule="auto"/>
        <w:jc w:val="center"/>
        <w:rPr>
          <w:rFonts w:ascii="Times New Roman" w:hAnsi="Times New Roman" w:cs="Times New Roman"/>
          <w:b/>
          <w:i/>
          <w:sz w:val="28"/>
        </w:rPr>
        <w:sectPr w:rsidR="00EF4176" w:rsidSect="0036591E">
          <w:headerReference w:type="default" r:id="rId3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FA19BF8" w14:textId="3EA069A4" w:rsidR="00375AFC" w:rsidRPr="0012458F" w:rsidRDefault="00375AFC" w:rsidP="0063643D">
      <w:pPr>
        <w:spacing w:before="240" w:line="240" w:lineRule="auto"/>
        <w:jc w:val="center"/>
        <w:rPr>
          <w:rFonts w:ascii="Times New Roman" w:hAnsi="Times New Roman" w:cs="Times New Roman"/>
          <w:b/>
          <w:i/>
          <w:sz w:val="28"/>
        </w:rPr>
      </w:pPr>
      <w:r w:rsidRPr="00011BA2">
        <w:rPr>
          <w:rFonts w:ascii="Times New Roman" w:hAnsi="Times New Roman" w:cs="Times New Roman"/>
          <w:b/>
          <w:i/>
          <w:sz w:val="28"/>
        </w:rPr>
        <w:lastRenderedPageBreak/>
        <w:t>1.11.</w:t>
      </w:r>
      <w:r w:rsidR="00A47E80" w:rsidRPr="00011BA2">
        <w:rPr>
          <w:rFonts w:ascii="Times New Roman" w:hAnsi="Times New Roman" w:cs="Times New Roman"/>
          <w:b/>
          <w:i/>
          <w:sz w:val="28"/>
        </w:rPr>
        <w:t>1.</w:t>
      </w:r>
      <w:r w:rsidRPr="00011BA2">
        <w:rPr>
          <w:rFonts w:ascii="Times New Roman" w:hAnsi="Times New Roman" w:cs="Times New Roman"/>
          <w:b/>
          <w:i/>
          <w:sz w:val="28"/>
        </w:rPr>
        <w:t>2 Описание структуры цен (тарифов), установленных на момент разработки схемы теплоснабжения</w:t>
      </w:r>
    </w:p>
    <w:p w14:paraId="65E9388E" w14:textId="20A7DBB3"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Структура цены на тепловую энергию формируется </w:t>
      </w:r>
      <w:proofErr w:type="spellStart"/>
      <w:r w:rsidRPr="00375AFC">
        <w:rPr>
          <w:rFonts w:ascii="Times New Roman" w:hAnsi="Times New Roman" w:cs="Times New Roman"/>
          <w:sz w:val="28"/>
          <w:szCs w:val="28"/>
        </w:rPr>
        <w:t>одн</w:t>
      </w:r>
      <w:r w:rsidR="00EE2E47">
        <w:rPr>
          <w:rFonts w:ascii="Times New Roman" w:hAnsi="Times New Roman" w:cs="Times New Roman"/>
          <w:sz w:val="28"/>
          <w:szCs w:val="28"/>
        </w:rPr>
        <w:t>оставочным</w:t>
      </w:r>
      <w:proofErr w:type="spellEnd"/>
      <w:r w:rsidR="00EE2E47">
        <w:rPr>
          <w:rFonts w:ascii="Times New Roman" w:hAnsi="Times New Roman" w:cs="Times New Roman"/>
          <w:sz w:val="28"/>
          <w:szCs w:val="28"/>
        </w:rPr>
        <w:t xml:space="preserve"> тарифом (таблица 1.11.2.1</w:t>
      </w:r>
      <w:r w:rsidRPr="00375AFC">
        <w:rPr>
          <w:rFonts w:ascii="Times New Roman" w:hAnsi="Times New Roman" w:cs="Times New Roman"/>
          <w:sz w:val="28"/>
          <w:szCs w:val="28"/>
        </w:rPr>
        <w:t>).</w:t>
      </w:r>
    </w:p>
    <w:p w14:paraId="3F2B9A05" w14:textId="63437717" w:rsidR="0004480E" w:rsidRPr="00F65E2D" w:rsidRDefault="00EE2E47" w:rsidP="00E9659A">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Таблица 1.11.2.1</w:t>
      </w:r>
      <w:r w:rsidR="00375AFC" w:rsidRPr="00F65E2D">
        <w:rPr>
          <w:rFonts w:ascii="Times New Roman" w:hAnsi="Times New Roman" w:cs="Times New Roman"/>
          <w:b/>
          <w:i/>
          <w:sz w:val="28"/>
          <w:szCs w:val="28"/>
        </w:rPr>
        <w:t xml:space="preserve"> – Структура цен (тарифов)</w:t>
      </w:r>
    </w:p>
    <w:tbl>
      <w:tblPr>
        <w:tblW w:w="9693"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0"/>
        <w:gridCol w:w="1134"/>
        <w:gridCol w:w="1559"/>
      </w:tblGrid>
      <w:tr w:rsidR="008D3042" w:rsidRPr="007170E6" w14:paraId="3F9DF714" w14:textId="77777777" w:rsidTr="00E75A0B">
        <w:trPr>
          <w:trHeight w:val="155"/>
        </w:trPr>
        <w:tc>
          <w:tcPr>
            <w:tcW w:w="7000" w:type="dxa"/>
            <w:shd w:val="clear" w:color="auto" w:fill="F7CAAC" w:themeFill="accent2" w:themeFillTint="66"/>
            <w:vAlign w:val="center"/>
          </w:tcPr>
          <w:p w14:paraId="06C08404" w14:textId="77777777" w:rsidR="008D3042" w:rsidRPr="007170E6" w:rsidRDefault="008D3042" w:rsidP="00E75A0B">
            <w:pPr>
              <w:spacing w:after="0" w:line="240" w:lineRule="auto"/>
              <w:jc w:val="center"/>
              <w:rPr>
                <w:rFonts w:ascii="Times New Roman" w:hAnsi="Times New Roman" w:cs="Times New Roman"/>
                <w:i/>
                <w:color w:val="000000" w:themeColor="text1"/>
                <w:sz w:val="20"/>
                <w:szCs w:val="20"/>
              </w:rPr>
            </w:pPr>
            <w:r w:rsidRPr="007170E6">
              <w:rPr>
                <w:rFonts w:ascii="Times New Roman" w:eastAsia="Times New Roman,Bold" w:hAnsi="Times New Roman" w:cs="Times New Roman"/>
                <w:b/>
                <w:bCs/>
                <w:i/>
                <w:color w:val="000000" w:themeColor="text1"/>
                <w:sz w:val="20"/>
                <w:szCs w:val="20"/>
              </w:rPr>
              <w:t>Период</w:t>
            </w:r>
          </w:p>
        </w:tc>
        <w:tc>
          <w:tcPr>
            <w:tcW w:w="1134" w:type="dxa"/>
            <w:shd w:val="clear" w:color="auto" w:fill="F7CAAC" w:themeFill="accent2" w:themeFillTint="66"/>
            <w:vAlign w:val="center"/>
          </w:tcPr>
          <w:p w14:paraId="54670AEE" w14:textId="76610484" w:rsidR="008D3042" w:rsidRPr="007170E6" w:rsidRDefault="00A47E80" w:rsidP="00E75A0B">
            <w:pPr>
              <w:spacing w:after="0" w:line="240" w:lineRule="auto"/>
              <w:jc w:val="center"/>
              <w:rPr>
                <w:rFonts w:ascii="Times New Roman" w:hAnsi="Times New Roman" w:cs="Times New Roman"/>
                <w:i/>
                <w:color w:val="000000" w:themeColor="text1"/>
                <w:sz w:val="20"/>
                <w:szCs w:val="20"/>
                <w:highlight w:val="yellow"/>
              </w:rPr>
            </w:pPr>
            <w:r>
              <w:rPr>
                <w:rFonts w:ascii="Times New Roman" w:hAnsi="Times New Roman" w:cs="Times New Roman"/>
                <w:b/>
                <w:bCs/>
                <w:i/>
                <w:color w:val="000000" w:themeColor="text1"/>
                <w:sz w:val="20"/>
                <w:szCs w:val="20"/>
              </w:rPr>
              <w:t>0</w:t>
            </w:r>
            <w:r w:rsidR="00EE2E47">
              <w:rPr>
                <w:rFonts w:ascii="Times New Roman" w:hAnsi="Times New Roman" w:cs="Times New Roman"/>
                <w:b/>
                <w:bCs/>
                <w:i/>
                <w:color w:val="000000" w:themeColor="text1"/>
                <w:sz w:val="20"/>
                <w:szCs w:val="20"/>
              </w:rPr>
              <w:t>1.07</w:t>
            </w:r>
            <w:r w:rsidR="00D413BE">
              <w:rPr>
                <w:rFonts w:ascii="Times New Roman" w:hAnsi="Times New Roman" w:cs="Times New Roman"/>
                <w:b/>
                <w:bCs/>
                <w:i/>
                <w:color w:val="000000" w:themeColor="text1"/>
                <w:sz w:val="20"/>
                <w:szCs w:val="20"/>
              </w:rPr>
              <w:t>.19</w:t>
            </w:r>
            <w:r w:rsidR="0063643D">
              <w:rPr>
                <w:rFonts w:ascii="Times New Roman" w:hAnsi="Times New Roman" w:cs="Times New Roman"/>
                <w:b/>
                <w:bCs/>
                <w:i/>
                <w:color w:val="000000" w:themeColor="text1"/>
                <w:sz w:val="20"/>
                <w:szCs w:val="20"/>
              </w:rPr>
              <w:t>г.</w:t>
            </w:r>
          </w:p>
        </w:tc>
        <w:tc>
          <w:tcPr>
            <w:tcW w:w="1559" w:type="dxa"/>
            <w:shd w:val="clear" w:color="auto" w:fill="F7CAAC" w:themeFill="accent2" w:themeFillTint="66"/>
            <w:vAlign w:val="center"/>
          </w:tcPr>
          <w:p w14:paraId="00A11B38" w14:textId="06D73B08" w:rsidR="008D3042" w:rsidRPr="007170E6" w:rsidRDefault="005C79E2" w:rsidP="00E75A0B">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b/>
                <w:bCs/>
                <w:i/>
                <w:color w:val="000000" w:themeColor="text1"/>
                <w:sz w:val="20"/>
                <w:szCs w:val="20"/>
              </w:rPr>
              <w:t>31.12</w:t>
            </w:r>
            <w:r w:rsidR="00A50023">
              <w:rPr>
                <w:rFonts w:ascii="Times New Roman" w:hAnsi="Times New Roman" w:cs="Times New Roman"/>
                <w:b/>
                <w:bCs/>
                <w:i/>
                <w:color w:val="000000" w:themeColor="text1"/>
                <w:sz w:val="20"/>
                <w:szCs w:val="20"/>
              </w:rPr>
              <w:t>.23</w:t>
            </w:r>
            <w:r w:rsidR="0063643D">
              <w:rPr>
                <w:rFonts w:ascii="Times New Roman" w:hAnsi="Times New Roman" w:cs="Times New Roman"/>
                <w:b/>
                <w:bCs/>
                <w:i/>
                <w:color w:val="000000" w:themeColor="text1"/>
                <w:sz w:val="20"/>
                <w:szCs w:val="20"/>
              </w:rPr>
              <w:t>г.</w:t>
            </w:r>
          </w:p>
        </w:tc>
      </w:tr>
      <w:tr w:rsidR="0039403A" w:rsidRPr="007170E6" w14:paraId="11C8167D" w14:textId="77777777" w:rsidTr="00E75A0B">
        <w:trPr>
          <w:trHeight w:val="246"/>
        </w:trPr>
        <w:tc>
          <w:tcPr>
            <w:tcW w:w="7000" w:type="dxa"/>
            <w:vAlign w:val="center"/>
          </w:tcPr>
          <w:p w14:paraId="2A1C9BE6" w14:textId="43BAA108" w:rsidR="0039403A" w:rsidRPr="007170E6" w:rsidRDefault="0039403A" w:rsidP="00E75A0B">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руб./Гкал (население)</w:t>
            </w:r>
          </w:p>
        </w:tc>
        <w:tc>
          <w:tcPr>
            <w:tcW w:w="1134" w:type="dxa"/>
            <w:vAlign w:val="center"/>
          </w:tcPr>
          <w:p w14:paraId="26959F7F" w14:textId="19529837" w:rsidR="0039403A" w:rsidRPr="007170E6" w:rsidRDefault="004E41EA" w:rsidP="00E75A0B">
            <w:pPr>
              <w:spacing w:after="0" w:line="240" w:lineRule="auto"/>
              <w:jc w:val="center"/>
              <w:rPr>
                <w:sz w:val="20"/>
                <w:szCs w:val="20"/>
              </w:rPr>
            </w:pPr>
            <w:r>
              <w:rPr>
                <w:rFonts w:ascii="Times New Roman" w:hAnsi="Times New Roman" w:cs="Times New Roman"/>
                <w:sz w:val="20"/>
                <w:szCs w:val="20"/>
              </w:rPr>
              <w:t>1831,43</w:t>
            </w:r>
          </w:p>
        </w:tc>
        <w:tc>
          <w:tcPr>
            <w:tcW w:w="1559" w:type="dxa"/>
            <w:vAlign w:val="center"/>
          </w:tcPr>
          <w:p w14:paraId="551495EA" w14:textId="37D8A204" w:rsidR="0039403A" w:rsidRPr="007170E6" w:rsidRDefault="00A50023" w:rsidP="00E75A0B">
            <w:pPr>
              <w:spacing w:after="0" w:line="240" w:lineRule="auto"/>
              <w:jc w:val="center"/>
              <w:rPr>
                <w:sz w:val="20"/>
                <w:szCs w:val="20"/>
              </w:rPr>
            </w:pPr>
            <w:r>
              <w:rPr>
                <w:rFonts w:ascii="Times New Roman" w:hAnsi="Times New Roman" w:cs="Times New Roman"/>
                <w:sz w:val="20"/>
                <w:szCs w:val="20"/>
              </w:rPr>
              <w:t>2438,65</w:t>
            </w:r>
          </w:p>
        </w:tc>
      </w:tr>
      <w:tr w:rsidR="008D3042" w:rsidRPr="007170E6" w14:paraId="4FD1C730" w14:textId="77777777" w:rsidTr="00E75A0B">
        <w:trPr>
          <w:trHeight w:val="70"/>
        </w:trPr>
        <w:tc>
          <w:tcPr>
            <w:tcW w:w="7000" w:type="dxa"/>
            <w:shd w:val="clear" w:color="auto" w:fill="FBE4D5" w:themeFill="accent2" w:themeFillTint="33"/>
            <w:vAlign w:val="center"/>
          </w:tcPr>
          <w:p w14:paraId="0B79659E" w14:textId="5679BEAA" w:rsidR="008D3042" w:rsidRPr="007170E6" w:rsidRDefault="00E75A0B" w:rsidP="00E75A0B">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тариф</w:t>
            </w:r>
            <w:r w:rsidR="008D3042" w:rsidRPr="007170E6">
              <w:rPr>
                <w:rFonts w:ascii="Times New Roman" w:hAnsi="Times New Roman" w:cs="Times New Roman"/>
                <w:sz w:val="20"/>
                <w:szCs w:val="20"/>
              </w:rPr>
              <w:t xml:space="preserve"> на передачу тепловой энергии (мощности)</w:t>
            </w:r>
          </w:p>
        </w:tc>
        <w:tc>
          <w:tcPr>
            <w:tcW w:w="1134" w:type="dxa"/>
            <w:shd w:val="clear" w:color="auto" w:fill="FBE4D5" w:themeFill="accent2" w:themeFillTint="33"/>
            <w:vAlign w:val="center"/>
          </w:tcPr>
          <w:p w14:paraId="4B3C165F" w14:textId="77777777" w:rsidR="008D3042" w:rsidRPr="007170E6" w:rsidRDefault="008D3042" w:rsidP="00E75A0B">
            <w:pPr>
              <w:spacing w:after="0" w:line="240" w:lineRule="auto"/>
              <w:jc w:val="center"/>
              <w:rPr>
                <w:sz w:val="20"/>
                <w:szCs w:val="20"/>
              </w:rPr>
            </w:pPr>
            <w:r w:rsidRPr="007170E6">
              <w:rPr>
                <w:rFonts w:ascii="Times New Roman" w:hAnsi="Times New Roman" w:cs="Times New Roman"/>
                <w:sz w:val="20"/>
                <w:szCs w:val="20"/>
              </w:rPr>
              <w:t>0</w:t>
            </w:r>
          </w:p>
        </w:tc>
        <w:tc>
          <w:tcPr>
            <w:tcW w:w="1559" w:type="dxa"/>
            <w:shd w:val="clear" w:color="auto" w:fill="FBE4D5" w:themeFill="accent2" w:themeFillTint="33"/>
            <w:vAlign w:val="center"/>
          </w:tcPr>
          <w:p w14:paraId="5B330849" w14:textId="77777777" w:rsidR="008D3042" w:rsidRPr="007170E6" w:rsidRDefault="008D3042" w:rsidP="00E75A0B">
            <w:pPr>
              <w:spacing w:after="0" w:line="240" w:lineRule="auto"/>
              <w:jc w:val="center"/>
              <w:rPr>
                <w:sz w:val="20"/>
                <w:szCs w:val="20"/>
              </w:rPr>
            </w:pPr>
            <w:r w:rsidRPr="007170E6">
              <w:rPr>
                <w:rFonts w:ascii="Times New Roman" w:hAnsi="Times New Roman" w:cs="Times New Roman"/>
                <w:sz w:val="20"/>
                <w:szCs w:val="20"/>
              </w:rPr>
              <w:t>0</w:t>
            </w:r>
          </w:p>
        </w:tc>
      </w:tr>
      <w:tr w:rsidR="008D3042" w:rsidRPr="007170E6" w14:paraId="7573D089" w14:textId="77777777" w:rsidTr="00E75A0B">
        <w:trPr>
          <w:trHeight w:val="70"/>
        </w:trPr>
        <w:tc>
          <w:tcPr>
            <w:tcW w:w="7000" w:type="dxa"/>
            <w:vAlign w:val="center"/>
          </w:tcPr>
          <w:p w14:paraId="3DD36124" w14:textId="0B52CF9E" w:rsidR="008D3042" w:rsidRPr="007170E6" w:rsidRDefault="00E75A0B" w:rsidP="00E75A0B">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w:t>
            </w:r>
            <w:r w:rsidR="008D3042" w:rsidRPr="007170E6">
              <w:rPr>
                <w:rFonts w:ascii="Times New Roman" w:hAnsi="Times New Roman" w:cs="Times New Roman"/>
                <w:sz w:val="20"/>
                <w:szCs w:val="20"/>
              </w:rPr>
              <w:t xml:space="preserve"> тарифу на тепловую энергию для потребителей</w:t>
            </w:r>
          </w:p>
        </w:tc>
        <w:tc>
          <w:tcPr>
            <w:tcW w:w="1134" w:type="dxa"/>
            <w:vAlign w:val="center"/>
          </w:tcPr>
          <w:p w14:paraId="714280B6" w14:textId="77777777" w:rsidR="008D3042" w:rsidRPr="007170E6" w:rsidRDefault="008D3042" w:rsidP="00E75A0B">
            <w:pPr>
              <w:spacing w:after="0" w:line="240" w:lineRule="auto"/>
              <w:jc w:val="center"/>
              <w:rPr>
                <w:sz w:val="20"/>
                <w:szCs w:val="20"/>
              </w:rPr>
            </w:pPr>
            <w:r w:rsidRPr="007170E6">
              <w:rPr>
                <w:rFonts w:ascii="Times New Roman" w:hAnsi="Times New Roman" w:cs="Times New Roman"/>
                <w:sz w:val="20"/>
                <w:szCs w:val="20"/>
              </w:rPr>
              <w:t>0</w:t>
            </w:r>
          </w:p>
        </w:tc>
        <w:tc>
          <w:tcPr>
            <w:tcW w:w="1559" w:type="dxa"/>
            <w:vAlign w:val="center"/>
          </w:tcPr>
          <w:p w14:paraId="1F50AFC5" w14:textId="77777777" w:rsidR="008D3042" w:rsidRPr="007170E6" w:rsidRDefault="008D3042" w:rsidP="00E75A0B">
            <w:pPr>
              <w:spacing w:after="0" w:line="240" w:lineRule="auto"/>
              <w:jc w:val="center"/>
              <w:rPr>
                <w:sz w:val="20"/>
                <w:szCs w:val="20"/>
              </w:rPr>
            </w:pPr>
            <w:r w:rsidRPr="007170E6">
              <w:rPr>
                <w:rFonts w:ascii="Times New Roman" w:hAnsi="Times New Roman" w:cs="Times New Roman"/>
                <w:sz w:val="20"/>
                <w:szCs w:val="20"/>
              </w:rPr>
              <w:t>0</w:t>
            </w:r>
          </w:p>
        </w:tc>
      </w:tr>
      <w:tr w:rsidR="008D3042" w:rsidRPr="007170E6" w14:paraId="14187E79" w14:textId="77777777" w:rsidTr="00E75A0B">
        <w:trPr>
          <w:trHeight w:val="171"/>
        </w:trPr>
        <w:tc>
          <w:tcPr>
            <w:tcW w:w="7000" w:type="dxa"/>
            <w:shd w:val="clear" w:color="auto" w:fill="FBE4D5" w:themeFill="accent2" w:themeFillTint="33"/>
            <w:vAlign w:val="center"/>
          </w:tcPr>
          <w:p w14:paraId="77140BE8" w14:textId="06E50E91" w:rsidR="008D3042" w:rsidRPr="007170E6" w:rsidRDefault="00E75A0B" w:rsidP="00E75A0B">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 xml:space="preserve">надбавка к тарифу </w:t>
            </w:r>
            <w:r w:rsidR="008D3042" w:rsidRPr="007170E6">
              <w:rPr>
                <w:rFonts w:ascii="Times New Roman" w:hAnsi="Times New Roman" w:cs="Times New Roman"/>
                <w:sz w:val="20"/>
                <w:szCs w:val="20"/>
              </w:rPr>
              <w:t>регулируемых организаций на тепловую энергию</w:t>
            </w:r>
          </w:p>
        </w:tc>
        <w:tc>
          <w:tcPr>
            <w:tcW w:w="1134" w:type="dxa"/>
            <w:shd w:val="clear" w:color="auto" w:fill="FBE4D5" w:themeFill="accent2" w:themeFillTint="33"/>
            <w:vAlign w:val="center"/>
          </w:tcPr>
          <w:p w14:paraId="5719B219" w14:textId="77777777" w:rsidR="008D3042" w:rsidRPr="007170E6" w:rsidRDefault="008D3042" w:rsidP="00E75A0B">
            <w:pPr>
              <w:spacing w:after="0" w:line="240" w:lineRule="auto"/>
              <w:jc w:val="center"/>
              <w:rPr>
                <w:sz w:val="20"/>
                <w:szCs w:val="20"/>
              </w:rPr>
            </w:pPr>
            <w:r w:rsidRPr="007170E6">
              <w:rPr>
                <w:rFonts w:ascii="Times New Roman" w:hAnsi="Times New Roman" w:cs="Times New Roman"/>
                <w:sz w:val="20"/>
                <w:szCs w:val="20"/>
              </w:rPr>
              <w:t>0</w:t>
            </w:r>
          </w:p>
        </w:tc>
        <w:tc>
          <w:tcPr>
            <w:tcW w:w="1559" w:type="dxa"/>
            <w:shd w:val="clear" w:color="auto" w:fill="FBE4D5" w:themeFill="accent2" w:themeFillTint="33"/>
            <w:vAlign w:val="center"/>
          </w:tcPr>
          <w:p w14:paraId="0FD25BCD" w14:textId="77777777" w:rsidR="008D3042" w:rsidRPr="007170E6" w:rsidRDefault="008D3042" w:rsidP="00E75A0B">
            <w:pPr>
              <w:spacing w:after="0" w:line="240" w:lineRule="auto"/>
              <w:jc w:val="center"/>
              <w:rPr>
                <w:sz w:val="20"/>
                <w:szCs w:val="20"/>
              </w:rPr>
            </w:pPr>
            <w:r w:rsidRPr="007170E6">
              <w:rPr>
                <w:rFonts w:ascii="Times New Roman" w:hAnsi="Times New Roman" w:cs="Times New Roman"/>
                <w:sz w:val="20"/>
                <w:szCs w:val="20"/>
              </w:rPr>
              <w:t>0</w:t>
            </w:r>
          </w:p>
        </w:tc>
      </w:tr>
      <w:tr w:rsidR="008D3042" w:rsidRPr="007170E6" w14:paraId="392FFE6E" w14:textId="77777777" w:rsidTr="00E75A0B">
        <w:trPr>
          <w:trHeight w:val="275"/>
        </w:trPr>
        <w:tc>
          <w:tcPr>
            <w:tcW w:w="7000" w:type="dxa"/>
            <w:vAlign w:val="center"/>
          </w:tcPr>
          <w:p w14:paraId="0AB8A7E0" w14:textId="2348FB95" w:rsidR="008D3042" w:rsidRPr="007170E6" w:rsidRDefault="00E75A0B" w:rsidP="00E75A0B">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w:t>
            </w:r>
            <w:r w:rsidR="008D3042" w:rsidRPr="007170E6">
              <w:rPr>
                <w:rFonts w:ascii="Times New Roman" w:hAnsi="Times New Roman" w:cs="Times New Roman"/>
                <w:sz w:val="20"/>
                <w:szCs w:val="20"/>
              </w:rPr>
              <w:t xml:space="preserve"> тарифу регулируемых организаций на передачу тепловой энергии</w:t>
            </w:r>
          </w:p>
        </w:tc>
        <w:tc>
          <w:tcPr>
            <w:tcW w:w="1134" w:type="dxa"/>
            <w:vAlign w:val="center"/>
          </w:tcPr>
          <w:p w14:paraId="690CED87" w14:textId="77777777" w:rsidR="008D3042" w:rsidRPr="007170E6" w:rsidRDefault="008D3042" w:rsidP="00E75A0B">
            <w:pPr>
              <w:spacing w:after="0" w:line="240" w:lineRule="auto"/>
              <w:jc w:val="center"/>
              <w:rPr>
                <w:sz w:val="20"/>
                <w:szCs w:val="20"/>
              </w:rPr>
            </w:pPr>
            <w:r w:rsidRPr="007170E6">
              <w:rPr>
                <w:rFonts w:ascii="Times New Roman" w:hAnsi="Times New Roman" w:cs="Times New Roman"/>
                <w:sz w:val="20"/>
                <w:szCs w:val="20"/>
              </w:rPr>
              <w:t>0</w:t>
            </w:r>
          </w:p>
        </w:tc>
        <w:tc>
          <w:tcPr>
            <w:tcW w:w="1559" w:type="dxa"/>
            <w:vAlign w:val="center"/>
          </w:tcPr>
          <w:p w14:paraId="300133E1" w14:textId="77777777" w:rsidR="008D3042" w:rsidRPr="007170E6" w:rsidRDefault="008D3042" w:rsidP="00E75A0B">
            <w:pPr>
              <w:spacing w:after="0" w:line="240" w:lineRule="auto"/>
              <w:jc w:val="center"/>
              <w:rPr>
                <w:sz w:val="20"/>
                <w:szCs w:val="20"/>
              </w:rPr>
            </w:pPr>
            <w:r w:rsidRPr="007170E6">
              <w:rPr>
                <w:rFonts w:ascii="Times New Roman" w:hAnsi="Times New Roman" w:cs="Times New Roman"/>
                <w:sz w:val="20"/>
                <w:szCs w:val="20"/>
              </w:rPr>
              <w:t>0</w:t>
            </w:r>
          </w:p>
        </w:tc>
      </w:tr>
    </w:tbl>
    <w:p w14:paraId="232AC13D" w14:textId="4421B795" w:rsidR="0087508D" w:rsidRPr="0012458F" w:rsidRDefault="0087508D" w:rsidP="00E75A0B">
      <w:pPr>
        <w:pStyle w:val="Default"/>
        <w:tabs>
          <w:tab w:val="left" w:pos="3882"/>
          <w:tab w:val="center" w:pos="4818"/>
        </w:tabs>
        <w:jc w:val="center"/>
        <w:rPr>
          <w:b/>
          <w:i/>
          <w:iCs/>
          <w:sz w:val="28"/>
          <w:szCs w:val="28"/>
        </w:rPr>
      </w:pPr>
      <w:r w:rsidRPr="0012458F">
        <w:rPr>
          <w:b/>
          <w:i/>
          <w:iCs/>
          <w:sz w:val="28"/>
          <w:szCs w:val="28"/>
        </w:rPr>
        <w:t>1.11.3 Описание платы за подключение к системе теплоснабжения</w:t>
      </w:r>
    </w:p>
    <w:p w14:paraId="3A43FFBA" w14:textId="62797D5F" w:rsidR="00DB3C69" w:rsidRPr="00DB3C69" w:rsidRDefault="00DB3C69" w:rsidP="00914866">
      <w:pPr>
        <w:pStyle w:val="Default"/>
        <w:spacing w:line="360" w:lineRule="auto"/>
        <w:ind w:firstLine="567"/>
        <w:jc w:val="both"/>
        <w:rPr>
          <w:sz w:val="28"/>
          <w:szCs w:val="28"/>
        </w:rPr>
      </w:pPr>
      <w:r w:rsidRPr="00DB3C69">
        <w:rPr>
          <w:sz w:val="28"/>
          <w:szCs w:val="28"/>
        </w:rPr>
        <w:t xml:space="preserve">В соответствии с постановлением Правительства Российской Федерации от 16.04.2012 №307 </w:t>
      </w:r>
      <w:r w:rsidR="00712694">
        <w:rPr>
          <w:sz w:val="28"/>
          <w:szCs w:val="28"/>
        </w:rPr>
        <w:t>«</w:t>
      </w:r>
      <w:r w:rsidRPr="00DB3C69">
        <w:rPr>
          <w:sz w:val="28"/>
          <w:szCs w:val="28"/>
        </w:rPr>
        <w:t>О порядке подключения к системам теплоснабжения и о внесении изменений в некоторые акты правительства Российской Федерации</w:t>
      </w:r>
      <w:r w:rsidR="00712694">
        <w:rPr>
          <w:sz w:val="28"/>
          <w:szCs w:val="28"/>
        </w:rPr>
        <w:t>»</w:t>
      </w:r>
      <w:r w:rsidRPr="00DB3C69">
        <w:rPr>
          <w:sz w:val="28"/>
          <w:szCs w:val="28"/>
        </w:rPr>
        <w:t>: подключение к системам теплоснабжения осуществляется на основании договора о подключении к системам теплоснаб</w:t>
      </w:r>
      <w:r>
        <w:rPr>
          <w:sz w:val="28"/>
          <w:szCs w:val="28"/>
        </w:rPr>
        <w:t>жения (далее-договор о подключе</w:t>
      </w:r>
      <w:r w:rsidRPr="00DB3C69">
        <w:rPr>
          <w:sz w:val="28"/>
          <w:szCs w:val="28"/>
        </w:rPr>
        <w:t xml:space="preserve">нии). </w:t>
      </w:r>
    </w:p>
    <w:p w14:paraId="5DB65B3F" w14:textId="77777777" w:rsidR="00DB3C69" w:rsidRPr="00DB3C69" w:rsidRDefault="00DB3C69" w:rsidP="00914866">
      <w:pPr>
        <w:pStyle w:val="Default"/>
        <w:spacing w:line="360" w:lineRule="auto"/>
        <w:ind w:firstLine="567"/>
        <w:jc w:val="both"/>
        <w:rPr>
          <w:sz w:val="28"/>
          <w:szCs w:val="28"/>
        </w:rPr>
      </w:pPr>
      <w:r w:rsidRPr="00DB3C69">
        <w:rPr>
          <w:sz w:val="28"/>
          <w:szCs w:val="28"/>
        </w:rPr>
        <w:t>По договору о подключении исполнитель (теплоснабжающая или теплосетевая организация, владеющая на праве собственности или ином законном основа</w:t>
      </w:r>
      <w:r>
        <w:rPr>
          <w:sz w:val="28"/>
          <w:szCs w:val="28"/>
        </w:rPr>
        <w:t>нии тепловыми сетями и (или) ис</w:t>
      </w:r>
      <w:r w:rsidRPr="00DB3C69">
        <w:rPr>
          <w:sz w:val="28"/>
          <w:szCs w:val="28"/>
        </w:rPr>
        <w:t>точниками тепловой энергии, к которым непосре</w:t>
      </w:r>
      <w:r w:rsidR="00433521">
        <w:rPr>
          <w:sz w:val="28"/>
          <w:szCs w:val="28"/>
        </w:rPr>
        <w:t>дс</w:t>
      </w:r>
      <w:r w:rsidRPr="00DB3C69">
        <w:rPr>
          <w:sz w:val="28"/>
          <w:szCs w:val="28"/>
        </w:rPr>
        <w:t>твенно или че</w:t>
      </w:r>
      <w:r>
        <w:rPr>
          <w:sz w:val="28"/>
          <w:szCs w:val="28"/>
        </w:rPr>
        <w:t>рез тепловые сети и (или) источ</w:t>
      </w:r>
      <w:r w:rsidRPr="00DB3C69">
        <w:rPr>
          <w:sz w:val="28"/>
          <w:szCs w:val="28"/>
        </w:rPr>
        <w:t>ники тепловой энергии иных лиц осуществляется подключени</w:t>
      </w:r>
      <w:r>
        <w:rPr>
          <w:sz w:val="28"/>
          <w:szCs w:val="28"/>
        </w:rPr>
        <w:t>е) обязуется осуществить подклю</w:t>
      </w:r>
      <w:r w:rsidRPr="00DB3C69">
        <w:rPr>
          <w:sz w:val="28"/>
          <w:szCs w:val="28"/>
        </w:rPr>
        <w:t>чение, а заявитель (лицо, имеющее намерение подключить объект к системе теплоснабжения, а также теплоснабжающая или теплосетевая организация) обязуе</w:t>
      </w:r>
      <w:r>
        <w:rPr>
          <w:sz w:val="28"/>
          <w:szCs w:val="28"/>
        </w:rPr>
        <w:t>тся выполнить действия по подго</w:t>
      </w:r>
      <w:r w:rsidRPr="00DB3C69">
        <w:rPr>
          <w:sz w:val="28"/>
          <w:szCs w:val="28"/>
        </w:rPr>
        <w:t xml:space="preserve">товке объекта к подключению и оплатить услуги по подключению. </w:t>
      </w:r>
    </w:p>
    <w:p w14:paraId="37D76BC9" w14:textId="3794E91F"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правилами заключения и исполнения публичных договоров о подключении к системам коммунальной инфраструктуры (утв. постановлен</w:t>
      </w:r>
      <w:r>
        <w:rPr>
          <w:sz w:val="28"/>
          <w:szCs w:val="28"/>
        </w:rPr>
        <w:t>ием Правительства Российской Фе</w:t>
      </w:r>
      <w:r w:rsidRPr="00DB3C69">
        <w:rPr>
          <w:sz w:val="28"/>
          <w:szCs w:val="28"/>
        </w:rPr>
        <w:t>дерации от 09.06.2007</w:t>
      </w:r>
      <w:r w:rsidR="0063643D">
        <w:rPr>
          <w:sz w:val="28"/>
          <w:szCs w:val="28"/>
        </w:rPr>
        <w:t>г.</w:t>
      </w:r>
      <w:r w:rsidRPr="00DB3C69">
        <w:rPr>
          <w:sz w:val="28"/>
          <w:szCs w:val="28"/>
        </w:rPr>
        <w:t xml:space="preserve"> №360) размер платы за подключение определяется следующим образом: </w:t>
      </w:r>
    </w:p>
    <w:p w14:paraId="5E4EC713" w14:textId="57EF8884" w:rsidR="00DB3C69" w:rsidRPr="00DB3C69" w:rsidRDefault="00DB3C69" w:rsidP="0091486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DB3C69">
        <w:rPr>
          <w:rFonts w:ascii="Times New Roman" w:hAnsi="Times New Roman" w:cs="Times New Roman"/>
          <w:sz w:val="28"/>
          <w:szCs w:val="28"/>
        </w:rPr>
        <w:t xml:space="preserve">если в утвержденную в установленном порядке инвестиционную программу организации коммунального комплекса </w:t>
      </w:r>
      <w:r w:rsidR="0039403A">
        <w:rPr>
          <w:rFonts w:ascii="Times New Roman" w:hAnsi="Times New Roman" w:cs="Times New Roman"/>
          <w:sz w:val="28"/>
          <w:szCs w:val="28"/>
        </w:rPr>
        <w:t>–</w:t>
      </w:r>
      <w:r w:rsidRPr="00DB3C69">
        <w:rPr>
          <w:rFonts w:ascii="Times New Roman" w:hAnsi="Times New Roman" w:cs="Times New Roman"/>
          <w:sz w:val="28"/>
          <w:szCs w:val="28"/>
        </w:rPr>
        <w:t xml:space="preserve"> исполнителя по договору о подключении (далее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и установлены тарифы на подклю</w:t>
      </w:r>
      <w:r>
        <w:rPr>
          <w:rFonts w:ascii="Times New Roman" w:hAnsi="Times New Roman" w:cs="Times New Roman"/>
          <w:sz w:val="28"/>
          <w:szCs w:val="28"/>
        </w:rPr>
        <w:t>чение к системе коммунальной ин</w:t>
      </w:r>
      <w:r w:rsidRPr="00DB3C69">
        <w:rPr>
          <w:rFonts w:ascii="Times New Roman" w:hAnsi="Times New Roman" w:cs="Times New Roman"/>
          <w:sz w:val="28"/>
          <w:szCs w:val="28"/>
        </w:rPr>
        <w:t>фраструктуры вновь создаваемых (реконструируемых) объектов</w:t>
      </w:r>
      <w:r>
        <w:rPr>
          <w:rFonts w:ascii="Times New Roman" w:hAnsi="Times New Roman" w:cs="Times New Roman"/>
          <w:sz w:val="28"/>
          <w:szCs w:val="28"/>
        </w:rPr>
        <w:t xml:space="preserve"> капитального строительства (да</w:t>
      </w:r>
      <w:r w:rsidRPr="00DB3C69">
        <w:rPr>
          <w:rFonts w:ascii="Times New Roman" w:hAnsi="Times New Roman" w:cs="Times New Roman"/>
          <w:sz w:val="28"/>
          <w:szCs w:val="28"/>
        </w:rPr>
        <w:t xml:space="preserve">лее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тариф на подключение), размер платы за подключение определяется расчетным путем как произведение заявленной нагрузки объекта капитального стро</w:t>
      </w:r>
      <w:r>
        <w:rPr>
          <w:rFonts w:ascii="Times New Roman" w:hAnsi="Times New Roman" w:cs="Times New Roman"/>
          <w:sz w:val="28"/>
          <w:szCs w:val="28"/>
        </w:rPr>
        <w:t>ительства (увеличения потребляе</w:t>
      </w:r>
      <w:r w:rsidRPr="00DB3C69">
        <w:rPr>
          <w:rFonts w:ascii="Times New Roman" w:hAnsi="Times New Roman" w:cs="Times New Roman"/>
          <w:sz w:val="28"/>
          <w:szCs w:val="28"/>
        </w:rPr>
        <w:t xml:space="preserve">мой нагрузки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для реконструируемого объекта капитального ст</w:t>
      </w:r>
      <w:r>
        <w:rPr>
          <w:rFonts w:ascii="Times New Roman" w:hAnsi="Times New Roman" w:cs="Times New Roman"/>
          <w:sz w:val="28"/>
          <w:szCs w:val="28"/>
        </w:rPr>
        <w:t>роительства) и тарифа на подклю</w:t>
      </w:r>
      <w:r w:rsidRPr="00DB3C69">
        <w:rPr>
          <w:rFonts w:ascii="Times New Roman" w:hAnsi="Times New Roman" w:cs="Times New Roman"/>
          <w:sz w:val="28"/>
          <w:szCs w:val="28"/>
        </w:rPr>
        <w:t>чение. При включении мероприятий по увеличению мощности и (или) пропускной способности сети инженерно-технического обеспечения в утвержденную и</w:t>
      </w:r>
      <w:r>
        <w:rPr>
          <w:rFonts w:ascii="Times New Roman" w:hAnsi="Times New Roman" w:cs="Times New Roman"/>
          <w:sz w:val="28"/>
          <w:szCs w:val="28"/>
        </w:rPr>
        <w:t>нвестиционную программу исполни</w:t>
      </w:r>
      <w:r w:rsidRPr="00DB3C69">
        <w:rPr>
          <w:rFonts w:ascii="Times New Roman" w:hAnsi="Times New Roman" w:cs="Times New Roman"/>
          <w:sz w:val="28"/>
          <w:szCs w:val="28"/>
        </w:rPr>
        <w:t>теля, но в случае отсутствия на дату обращения заказчика утвержденных в установленном порядке тарифов на подключение, заключение договора о подключени</w:t>
      </w:r>
      <w:r>
        <w:rPr>
          <w:rFonts w:ascii="Times New Roman" w:hAnsi="Times New Roman" w:cs="Times New Roman"/>
          <w:sz w:val="28"/>
          <w:szCs w:val="28"/>
        </w:rPr>
        <w:t>и откладывается до момента уста</w:t>
      </w:r>
      <w:r w:rsidRPr="00DB3C69">
        <w:rPr>
          <w:rFonts w:ascii="Times New Roman" w:hAnsi="Times New Roman" w:cs="Times New Roman"/>
          <w:sz w:val="28"/>
          <w:szCs w:val="28"/>
        </w:rPr>
        <w:t xml:space="preserve">новления указанных тарифов; </w:t>
      </w:r>
    </w:p>
    <w:p w14:paraId="0F380191" w14:textId="77777777" w:rsidR="00DB3C69" w:rsidRPr="00DB3C69" w:rsidRDefault="00DB3C69" w:rsidP="00914866">
      <w:pPr>
        <w:pStyle w:val="Default"/>
        <w:spacing w:line="360" w:lineRule="auto"/>
        <w:ind w:firstLine="567"/>
        <w:jc w:val="both"/>
        <w:rPr>
          <w:sz w:val="28"/>
          <w:szCs w:val="28"/>
        </w:rPr>
      </w:pPr>
      <w:r w:rsidRPr="00DB3C69">
        <w:rPr>
          <w:sz w:val="28"/>
          <w:szCs w:val="28"/>
        </w:rPr>
        <w:t>2) 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w:t>
      </w:r>
      <w:r>
        <w:rPr>
          <w:sz w:val="28"/>
          <w:szCs w:val="28"/>
        </w:rPr>
        <w:t>беспечения, к которой будет под</w:t>
      </w:r>
      <w:r w:rsidRPr="00DB3C69">
        <w:rPr>
          <w:sz w:val="28"/>
          <w:szCs w:val="28"/>
        </w:rPr>
        <w:t xml:space="preserve">ключаться объект капитального строительства, обязательства по сооружению необходимых для подключения объектов инженерно-технической инфраструктуры, не связанному с фактическим присоединением указанных объектов к существующим сетям </w:t>
      </w:r>
      <w:r>
        <w:rPr>
          <w:sz w:val="28"/>
          <w:szCs w:val="28"/>
        </w:rPr>
        <w:t>инженерно-технического обеспече</w:t>
      </w:r>
      <w:r w:rsidRPr="00DB3C69">
        <w:rPr>
          <w:sz w:val="28"/>
          <w:szCs w:val="28"/>
        </w:rPr>
        <w:t xml:space="preserve">ния в рамках договора о подключении, могут быть исполнены заказчиком самостоятельно. В этом случае исполнитель выполняет работы по фактическому присоединению сооруженных заказчиком объектов к существующим сетям инженерно-технического обеспечения, а плата за подключение не взимается; </w:t>
      </w:r>
    </w:p>
    <w:p w14:paraId="72A0CD19" w14:textId="77777777" w:rsidR="00DB3C69" w:rsidRPr="00DB3C69" w:rsidRDefault="00DB3C69" w:rsidP="00914866">
      <w:pPr>
        <w:pStyle w:val="Default"/>
        <w:spacing w:line="360" w:lineRule="auto"/>
        <w:ind w:firstLine="567"/>
        <w:jc w:val="both"/>
        <w:rPr>
          <w:sz w:val="28"/>
          <w:szCs w:val="28"/>
        </w:rPr>
      </w:pPr>
      <w:r w:rsidRPr="00DB3C69">
        <w:rPr>
          <w:sz w:val="28"/>
          <w:szCs w:val="28"/>
        </w:rPr>
        <w:lastRenderedPageBreak/>
        <w:t>3)</w:t>
      </w:r>
      <w:r w:rsidR="0012458F">
        <w:rPr>
          <w:sz w:val="28"/>
          <w:szCs w:val="28"/>
        </w:rPr>
        <w:t> </w:t>
      </w:r>
      <w:r w:rsidRPr="00DB3C69">
        <w:rPr>
          <w:sz w:val="28"/>
          <w:szCs w:val="28"/>
        </w:rPr>
        <w:t xml:space="preserve">если для подключения объекта капитального строительства к сети инженерно-технического обеспечения не требуется проведения мероприятий по увеличению мощности и (или) пропускной способности этой сети, плата за подключение не взимается. </w:t>
      </w:r>
    </w:p>
    <w:p w14:paraId="1DE9257B" w14:textId="77777777" w:rsidR="00DB3C69" w:rsidRPr="00DB3C69" w:rsidRDefault="00DB3C69" w:rsidP="00914866">
      <w:pPr>
        <w:pStyle w:val="Default"/>
        <w:spacing w:line="360" w:lineRule="auto"/>
        <w:ind w:firstLine="567"/>
        <w:jc w:val="both"/>
        <w:rPr>
          <w:sz w:val="28"/>
          <w:szCs w:val="28"/>
        </w:rPr>
      </w:pPr>
      <w:r w:rsidRPr="00DB3C69">
        <w:rPr>
          <w:sz w:val="28"/>
          <w:szCs w:val="28"/>
        </w:rPr>
        <w:t>Плата за работы по присоединению внутриплощадочных</w:t>
      </w:r>
      <w:r>
        <w:rPr>
          <w:sz w:val="28"/>
          <w:szCs w:val="28"/>
        </w:rPr>
        <w:t xml:space="preserve"> или внутридомовых сетей постро</w:t>
      </w:r>
      <w:r w:rsidRPr="00DB3C69">
        <w:rPr>
          <w:sz w:val="28"/>
          <w:szCs w:val="28"/>
        </w:rPr>
        <w:t>енного (реконструированного) объекта капитального строительства в точке подключения к сетям инженерно-технического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w:t>
      </w:r>
      <w:r>
        <w:rPr>
          <w:sz w:val="28"/>
          <w:szCs w:val="28"/>
        </w:rPr>
        <w:t xml:space="preserve"> заказчиком и ис</w:t>
      </w:r>
      <w:r w:rsidRPr="00DB3C69">
        <w:rPr>
          <w:sz w:val="28"/>
          <w:szCs w:val="28"/>
        </w:rPr>
        <w:t>полнителем, либо в договоре о подключении должно быть опред</w:t>
      </w:r>
      <w:r>
        <w:rPr>
          <w:sz w:val="28"/>
          <w:szCs w:val="28"/>
        </w:rPr>
        <w:t>елено, на какую из сторон возла</w:t>
      </w:r>
      <w:r w:rsidRPr="00DB3C69">
        <w:rPr>
          <w:sz w:val="28"/>
          <w:szCs w:val="28"/>
        </w:rPr>
        <w:t>гается обязанность по их выполнению. В случае если выполнени</w:t>
      </w:r>
      <w:r>
        <w:rPr>
          <w:sz w:val="28"/>
          <w:szCs w:val="28"/>
        </w:rPr>
        <w:t>е этих работ возложено на испол</w:t>
      </w:r>
      <w:r w:rsidRPr="00DB3C69">
        <w:rPr>
          <w:sz w:val="28"/>
          <w:szCs w:val="28"/>
        </w:rPr>
        <w:t xml:space="preserve">нителя, размер платы за эти работы определяется соглашением сторон. </w:t>
      </w:r>
    </w:p>
    <w:p w14:paraId="144F9AA8" w14:textId="77777777" w:rsidR="00DB3C69" w:rsidRPr="00DB3C69" w:rsidRDefault="00DB3C69" w:rsidP="00914866">
      <w:pPr>
        <w:pStyle w:val="Default"/>
        <w:spacing w:line="360" w:lineRule="auto"/>
        <w:ind w:firstLine="567"/>
        <w:jc w:val="both"/>
        <w:rPr>
          <w:sz w:val="28"/>
          <w:szCs w:val="28"/>
        </w:rPr>
      </w:pPr>
      <w:r w:rsidRPr="00DB3C69">
        <w:rPr>
          <w:sz w:val="28"/>
          <w:szCs w:val="28"/>
        </w:rPr>
        <w:t xml:space="preserve">В обязанность исполнителя входит: </w:t>
      </w:r>
    </w:p>
    <w:p w14:paraId="4CECD0A2" w14:textId="68E0B866" w:rsidR="00DB3C69" w:rsidRPr="00DB3C69" w:rsidRDefault="0039403A" w:rsidP="00914866">
      <w:pPr>
        <w:pStyle w:val="Default"/>
        <w:spacing w:line="360" w:lineRule="auto"/>
        <w:ind w:firstLine="567"/>
        <w:jc w:val="both"/>
        <w:rPr>
          <w:sz w:val="28"/>
          <w:szCs w:val="28"/>
        </w:rPr>
      </w:pPr>
      <w:r w:rsidRPr="0039403A">
        <w:rPr>
          <w:sz w:val="28"/>
          <w:szCs w:val="28"/>
        </w:rPr>
        <w:t>–</w:t>
      </w:r>
      <w:r w:rsidR="0012458F">
        <w:rPr>
          <w:sz w:val="28"/>
          <w:szCs w:val="28"/>
        </w:rPr>
        <w:t> </w:t>
      </w:r>
      <w:r w:rsidR="00DB3C69" w:rsidRPr="00DB3C69">
        <w:rPr>
          <w:sz w:val="28"/>
          <w:szCs w:val="28"/>
        </w:rPr>
        <w:t>осуществить действия по созданию (реконструкции) с</w:t>
      </w:r>
      <w:r w:rsidR="00DB3C69">
        <w:rPr>
          <w:sz w:val="28"/>
          <w:szCs w:val="28"/>
        </w:rPr>
        <w:t>истем коммунальной инфраструкту</w:t>
      </w:r>
      <w:r w:rsidR="00DB3C69" w:rsidRPr="00DB3C69">
        <w:rPr>
          <w:sz w:val="28"/>
          <w:szCs w:val="28"/>
        </w:rPr>
        <w:t xml:space="preserve">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 </w:t>
      </w:r>
    </w:p>
    <w:p w14:paraId="340CBA22" w14:textId="77777777" w:rsidR="00DB3C69" w:rsidRPr="00DB3C69" w:rsidRDefault="00DB3C69" w:rsidP="00914866">
      <w:pPr>
        <w:pStyle w:val="Default"/>
        <w:spacing w:line="360" w:lineRule="auto"/>
        <w:ind w:firstLine="567"/>
        <w:jc w:val="both"/>
        <w:rPr>
          <w:sz w:val="28"/>
          <w:szCs w:val="28"/>
        </w:rPr>
      </w:pPr>
      <w:r w:rsidRPr="00DB3C69">
        <w:rPr>
          <w:sz w:val="28"/>
          <w:szCs w:val="28"/>
        </w:rPr>
        <w:t xml:space="preserve">В обязанность заявителя входит: </w:t>
      </w:r>
    </w:p>
    <w:p w14:paraId="674D77AD" w14:textId="032C29DE" w:rsidR="00DB3C69" w:rsidRPr="00DB3C69" w:rsidRDefault="00E726D9" w:rsidP="00914866">
      <w:pPr>
        <w:pStyle w:val="Default"/>
        <w:spacing w:line="360" w:lineRule="auto"/>
        <w:ind w:firstLine="567"/>
        <w:jc w:val="both"/>
        <w:rPr>
          <w:sz w:val="28"/>
          <w:szCs w:val="28"/>
        </w:rPr>
      </w:pPr>
      <w:r>
        <w:rPr>
          <w:sz w:val="28"/>
          <w:szCs w:val="28"/>
        </w:rPr>
        <w:t>–</w:t>
      </w:r>
      <w:r w:rsidR="0012458F">
        <w:rPr>
          <w:sz w:val="28"/>
          <w:szCs w:val="28"/>
        </w:rPr>
        <w:t> </w:t>
      </w:r>
      <w:r w:rsidR="00DB3C69" w:rsidRPr="00DB3C69">
        <w:rPr>
          <w:sz w:val="28"/>
          <w:szCs w:val="28"/>
        </w:rPr>
        <w:t>выполнить установленные в договоре о подключении</w:t>
      </w:r>
      <w:r w:rsidR="00DB3C69">
        <w:rPr>
          <w:sz w:val="28"/>
          <w:szCs w:val="28"/>
        </w:rPr>
        <w:t xml:space="preserve"> условия подготовки внутриплоща</w:t>
      </w:r>
      <w:r w:rsidR="00DB3C69" w:rsidRPr="00DB3C69">
        <w:rPr>
          <w:sz w:val="28"/>
          <w:szCs w:val="28"/>
        </w:rPr>
        <w:t>дочных и внутридомовых сетей и оборудования объектов капи</w:t>
      </w:r>
      <w:r w:rsidR="00DB3C69">
        <w:rPr>
          <w:sz w:val="28"/>
          <w:szCs w:val="28"/>
        </w:rPr>
        <w:t>тального строительства к подклю</w:t>
      </w:r>
      <w:r w:rsidR="00DB3C69" w:rsidRPr="00DB3C69">
        <w:rPr>
          <w:sz w:val="28"/>
          <w:szCs w:val="28"/>
        </w:rPr>
        <w:t xml:space="preserve">чению (условия подключения). </w:t>
      </w:r>
    </w:p>
    <w:p w14:paraId="21F51312" w14:textId="58ED5D78"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Правилами определения и предоставлен</w:t>
      </w:r>
      <w:r>
        <w:rPr>
          <w:sz w:val="28"/>
          <w:szCs w:val="28"/>
        </w:rPr>
        <w:t>ия технических условий подключе</w:t>
      </w:r>
      <w:r w:rsidRPr="00DB3C69">
        <w:rPr>
          <w:sz w:val="28"/>
          <w:szCs w:val="28"/>
        </w:rPr>
        <w:t>ния объекта капитального строительства к сетям инженерно-те</w:t>
      </w:r>
      <w:r>
        <w:rPr>
          <w:sz w:val="28"/>
          <w:szCs w:val="28"/>
        </w:rPr>
        <w:t>хнического обеспечения (утв. по</w:t>
      </w:r>
      <w:r w:rsidRPr="00DB3C69">
        <w:rPr>
          <w:sz w:val="28"/>
          <w:szCs w:val="28"/>
        </w:rPr>
        <w:t>становлением Правительства Российской Федерации от 13.02.2006</w:t>
      </w:r>
      <w:r w:rsidR="0063643D">
        <w:rPr>
          <w:sz w:val="28"/>
          <w:szCs w:val="28"/>
        </w:rPr>
        <w:t>г.</w:t>
      </w:r>
      <w:r w:rsidRPr="00DB3C69">
        <w:rPr>
          <w:sz w:val="28"/>
          <w:szCs w:val="28"/>
        </w:rPr>
        <w:t xml:space="preserve"> №83): Точка подключения – место соединения сетей инженерно-технического обеспечения с устройствами и сооружениями, </w:t>
      </w:r>
      <w:r w:rsidRPr="00DB3C69">
        <w:rPr>
          <w:sz w:val="28"/>
          <w:szCs w:val="28"/>
        </w:rPr>
        <w:lastRenderedPageBreak/>
        <w:t>необходимыми для присоединения, строящегося (реконструируе</w:t>
      </w:r>
      <w:r>
        <w:rPr>
          <w:sz w:val="28"/>
          <w:szCs w:val="28"/>
        </w:rPr>
        <w:t>мого) объекта капитального стро</w:t>
      </w:r>
      <w:r w:rsidRPr="00DB3C69">
        <w:rPr>
          <w:sz w:val="28"/>
          <w:szCs w:val="28"/>
        </w:rPr>
        <w:t>итель</w:t>
      </w:r>
      <w:r w:rsidR="007170E6">
        <w:rPr>
          <w:sz w:val="28"/>
          <w:szCs w:val="28"/>
        </w:rPr>
        <w:t>ства к системам теплоснабжения).</w:t>
      </w:r>
    </w:p>
    <w:p w14:paraId="51E9709B" w14:textId="631AA237"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основами ценообразования в сфере теплоснабжения (утв. Постановлением Правительства Российской Федерации от 22.10.2012</w:t>
      </w:r>
      <w:r w:rsidR="0063643D">
        <w:rPr>
          <w:sz w:val="28"/>
          <w:szCs w:val="28"/>
        </w:rPr>
        <w:t>г.</w:t>
      </w:r>
      <w:r w:rsidRPr="00DB3C69">
        <w:rPr>
          <w:sz w:val="28"/>
          <w:szCs w:val="28"/>
        </w:rPr>
        <w:t xml:space="preserve"> №1075): </w:t>
      </w:r>
    </w:p>
    <w:p w14:paraId="0391C6B3" w14:textId="77777777" w:rsidR="00DB3C69" w:rsidRPr="00DB3C69" w:rsidRDefault="00DB3C69" w:rsidP="00914866">
      <w:pPr>
        <w:pStyle w:val="Default"/>
        <w:spacing w:line="360" w:lineRule="auto"/>
        <w:ind w:firstLine="567"/>
        <w:jc w:val="both"/>
        <w:rPr>
          <w:sz w:val="28"/>
          <w:szCs w:val="28"/>
        </w:rPr>
      </w:pPr>
      <w:r w:rsidRPr="00DB3C69">
        <w:rPr>
          <w:sz w:val="28"/>
          <w:szCs w:val="28"/>
        </w:rPr>
        <w:t>В случае если подключаемая тепловая нагрузка не превыш</w:t>
      </w:r>
      <w:r>
        <w:rPr>
          <w:sz w:val="28"/>
          <w:szCs w:val="28"/>
        </w:rPr>
        <w:t>ает 0,1 Гкал/ч, плата за подклю</w:t>
      </w:r>
      <w:r w:rsidRPr="00DB3C69">
        <w:rPr>
          <w:sz w:val="28"/>
          <w:szCs w:val="28"/>
        </w:rPr>
        <w:t xml:space="preserve">чение устанавливается равной 550 рублям. </w:t>
      </w:r>
    </w:p>
    <w:p w14:paraId="0A807315" w14:textId="76B2F7B3" w:rsidR="00DB3C69" w:rsidRPr="00DB3C69" w:rsidRDefault="00DB3C69" w:rsidP="00914866">
      <w:pPr>
        <w:pStyle w:val="Default"/>
        <w:spacing w:line="360" w:lineRule="auto"/>
        <w:ind w:firstLine="567"/>
        <w:jc w:val="both"/>
        <w:rPr>
          <w:sz w:val="28"/>
          <w:szCs w:val="28"/>
        </w:rPr>
      </w:pPr>
      <w:r w:rsidRPr="00DB3C69">
        <w:rPr>
          <w:sz w:val="28"/>
          <w:szCs w:val="28"/>
        </w:rPr>
        <w:t>В случае если подключаемая тепловая нагрузка более 0,1 Гкал/ч и не превышает 1,5 Гкал/ч, в состав платы за подключение, устанавливаемой органом регул</w:t>
      </w:r>
      <w:r>
        <w:rPr>
          <w:sz w:val="28"/>
          <w:szCs w:val="28"/>
        </w:rPr>
        <w:t xml:space="preserve">ирования с учетом подключаемой </w:t>
      </w:r>
      <w:r w:rsidRPr="00DB3C69">
        <w:rPr>
          <w:sz w:val="28"/>
          <w:szCs w:val="28"/>
        </w:rPr>
        <w:t>тепловой нагрузки, включаются сре</w:t>
      </w:r>
      <w:r w:rsidR="00433521">
        <w:rPr>
          <w:sz w:val="28"/>
          <w:szCs w:val="28"/>
        </w:rPr>
        <w:t>дс</w:t>
      </w:r>
      <w:r w:rsidRPr="00DB3C69">
        <w:rPr>
          <w:sz w:val="28"/>
          <w:szCs w:val="28"/>
        </w:rPr>
        <w:t xml:space="preserve">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 </w:t>
      </w:r>
    </w:p>
    <w:p w14:paraId="7CCBACFD" w14:textId="3B36EFCA" w:rsidR="00DB3C69" w:rsidRPr="00DB3C69" w:rsidRDefault="00DB3C69" w:rsidP="00914866">
      <w:pPr>
        <w:pStyle w:val="Default"/>
        <w:spacing w:line="360" w:lineRule="auto"/>
        <w:ind w:firstLine="567"/>
        <w:jc w:val="both"/>
        <w:rPr>
          <w:sz w:val="28"/>
          <w:szCs w:val="28"/>
        </w:rPr>
      </w:pPr>
      <w:r w:rsidRPr="00DB3C69">
        <w:rPr>
          <w:sz w:val="28"/>
          <w:szCs w:val="28"/>
        </w:rPr>
        <w:t>Стоимость мероприятий, включаемых в состав платы за п</w:t>
      </w:r>
      <w:r>
        <w:rPr>
          <w:sz w:val="28"/>
          <w:szCs w:val="28"/>
        </w:rPr>
        <w:t>одключение, определяется в соот</w:t>
      </w:r>
      <w:r w:rsidRPr="00DB3C69">
        <w:rPr>
          <w:sz w:val="28"/>
          <w:szCs w:val="28"/>
        </w:rPr>
        <w:t>ветствии с методическими указаниями и не превышает укрупн</w:t>
      </w:r>
      <w:r>
        <w:rPr>
          <w:sz w:val="28"/>
          <w:szCs w:val="28"/>
        </w:rPr>
        <w:t>енные сметные нормативы для объ</w:t>
      </w:r>
      <w:r w:rsidRPr="00DB3C69">
        <w:rPr>
          <w:sz w:val="28"/>
          <w:szCs w:val="28"/>
        </w:rPr>
        <w:t>ектов непроизво</w:t>
      </w:r>
      <w:r w:rsidR="00433521">
        <w:rPr>
          <w:sz w:val="28"/>
          <w:szCs w:val="28"/>
        </w:rPr>
        <w:t>дс</w:t>
      </w:r>
      <w:r w:rsidRPr="00DB3C69">
        <w:rPr>
          <w:sz w:val="28"/>
          <w:szCs w:val="28"/>
        </w:rPr>
        <w:t>твенной сферы и инженерной инфраструкт</w:t>
      </w:r>
      <w:r>
        <w:rPr>
          <w:sz w:val="28"/>
          <w:szCs w:val="28"/>
        </w:rPr>
        <w:t>уры. Плата за подключение диффе</w:t>
      </w:r>
      <w:r w:rsidRPr="00DB3C69">
        <w:rPr>
          <w:sz w:val="28"/>
          <w:szCs w:val="28"/>
        </w:rPr>
        <w:t xml:space="preserve">ренцируется в соответствии с методическими указаниями, в том числе в соответствии с типом прокладки тепловых сетей (подземная (канальная и </w:t>
      </w:r>
      <w:proofErr w:type="spellStart"/>
      <w:r w:rsidRPr="00DB3C69">
        <w:rPr>
          <w:sz w:val="28"/>
          <w:szCs w:val="28"/>
        </w:rPr>
        <w:t>бесканальная</w:t>
      </w:r>
      <w:proofErr w:type="spellEnd"/>
      <w:r w:rsidRPr="00DB3C69">
        <w:rPr>
          <w:sz w:val="28"/>
          <w:szCs w:val="28"/>
        </w:rPr>
        <w:t xml:space="preserve">) и надземная (наземная)). </w:t>
      </w:r>
    </w:p>
    <w:p w14:paraId="2CB8673D" w14:textId="6B8CF050" w:rsidR="00DB3C69" w:rsidRPr="00DB3C69" w:rsidRDefault="00DB3C69" w:rsidP="00914866">
      <w:pPr>
        <w:pStyle w:val="Default"/>
        <w:spacing w:line="360" w:lineRule="auto"/>
        <w:ind w:firstLine="567"/>
        <w:jc w:val="both"/>
        <w:rPr>
          <w:sz w:val="28"/>
          <w:szCs w:val="28"/>
        </w:rPr>
      </w:pPr>
      <w:r w:rsidRPr="00DB3C69">
        <w:rPr>
          <w:sz w:val="28"/>
          <w:szCs w:val="28"/>
        </w:rPr>
        <w:t>При отсутствии технической возможности подключения к системе теплоснабжения плата за подключение для потребителя, суммарная подключаемая теп</w:t>
      </w:r>
      <w:r>
        <w:rPr>
          <w:sz w:val="28"/>
          <w:szCs w:val="28"/>
        </w:rPr>
        <w:t>ловая нагрузка которого превыша</w:t>
      </w:r>
      <w:r w:rsidRPr="00DB3C69">
        <w:rPr>
          <w:sz w:val="28"/>
          <w:szCs w:val="28"/>
        </w:rPr>
        <w:t xml:space="preserve">ет 1,5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 </w:t>
      </w:r>
    </w:p>
    <w:p w14:paraId="395D566B" w14:textId="295F3F41" w:rsidR="00DB3C69" w:rsidRPr="00DB3C69" w:rsidRDefault="00DB3C69" w:rsidP="00914866">
      <w:pPr>
        <w:pStyle w:val="Default"/>
        <w:spacing w:line="360" w:lineRule="auto"/>
        <w:ind w:firstLine="567"/>
        <w:jc w:val="both"/>
        <w:rPr>
          <w:sz w:val="28"/>
          <w:szCs w:val="28"/>
        </w:rPr>
      </w:pPr>
      <w:r w:rsidRPr="00DB3C69">
        <w:rPr>
          <w:sz w:val="28"/>
          <w:szCs w:val="28"/>
        </w:rPr>
        <w:lastRenderedPageBreak/>
        <w:t>В размер платы за подключение, устанавливаемой в индивидуальном порядке, включаются сре</w:t>
      </w:r>
      <w:r w:rsidR="00A12CE3">
        <w:rPr>
          <w:sz w:val="28"/>
          <w:szCs w:val="28"/>
        </w:rPr>
        <w:t>дс</w:t>
      </w:r>
      <w:r w:rsidRPr="00DB3C69">
        <w:rPr>
          <w:sz w:val="28"/>
          <w:szCs w:val="28"/>
        </w:rPr>
        <w:t xml:space="preserve">тва для компенсации регулируемой организации: </w:t>
      </w:r>
    </w:p>
    <w:p w14:paraId="4CC916BF" w14:textId="3FB2B5B9" w:rsidR="00DB3C69" w:rsidRPr="00DB3C69" w:rsidRDefault="00DB3C69" w:rsidP="00914866">
      <w:pPr>
        <w:pStyle w:val="Default"/>
        <w:spacing w:line="360" w:lineRule="auto"/>
        <w:ind w:firstLine="567"/>
        <w:jc w:val="both"/>
        <w:rPr>
          <w:sz w:val="28"/>
          <w:szCs w:val="28"/>
        </w:rPr>
      </w:pPr>
      <w:r w:rsidRPr="00DB3C69">
        <w:rPr>
          <w:sz w:val="28"/>
          <w:szCs w:val="28"/>
        </w:rPr>
        <w:t>а)</w:t>
      </w:r>
      <w:r w:rsidR="0012458F">
        <w:rPr>
          <w:sz w:val="28"/>
          <w:szCs w:val="28"/>
        </w:rPr>
        <w:t> </w:t>
      </w:r>
      <w:r w:rsidRPr="00DB3C69">
        <w:rPr>
          <w:sz w:val="28"/>
          <w:szCs w:val="28"/>
        </w:rPr>
        <w:t>расходов на проведение мероприятий по подключению</w:t>
      </w:r>
      <w:r>
        <w:rPr>
          <w:sz w:val="28"/>
          <w:szCs w:val="28"/>
        </w:rPr>
        <w:t xml:space="preserve"> объекта капитального строитель</w:t>
      </w:r>
      <w:r w:rsidRPr="00DB3C69">
        <w:rPr>
          <w:sz w:val="28"/>
          <w:szCs w:val="28"/>
        </w:rPr>
        <w:t xml:space="preserve">ства потребителя, в том числе </w:t>
      </w:r>
      <w:r w:rsidR="0063643D">
        <w:rPr>
          <w:sz w:val="28"/>
          <w:szCs w:val="28"/>
        </w:rPr>
        <w:t>–</w:t>
      </w:r>
      <w:r w:rsidRPr="00DB3C69">
        <w:rPr>
          <w:sz w:val="28"/>
          <w:szCs w:val="28"/>
        </w:rPr>
        <w:t xml:space="preserve"> застройщика; </w:t>
      </w:r>
    </w:p>
    <w:p w14:paraId="597A68FD" w14:textId="77777777" w:rsidR="00DB3C69" w:rsidRPr="00DB3C69" w:rsidRDefault="00DB3C69" w:rsidP="00914866">
      <w:pPr>
        <w:pStyle w:val="Default"/>
        <w:spacing w:line="360" w:lineRule="auto"/>
        <w:ind w:firstLine="567"/>
        <w:jc w:val="both"/>
        <w:rPr>
          <w:sz w:val="28"/>
          <w:szCs w:val="28"/>
        </w:rPr>
      </w:pPr>
      <w:r w:rsidRPr="00DB3C69">
        <w:rPr>
          <w:sz w:val="28"/>
          <w:szCs w:val="28"/>
        </w:rPr>
        <w:t>б)</w:t>
      </w:r>
      <w:r w:rsidR="0012458F">
        <w:rPr>
          <w:sz w:val="28"/>
          <w:szCs w:val="28"/>
        </w:rPr>
        <w:t> </w:t>
      </w:r>
      <w:r w:rsidRPr="00DB3C69">
        <w:rPr>
          <w:sz w:val="28"/>
          <w:szCs w:val="28"/>
        </w:rPr>
        <w:t>расходов на создание (реконструкцию) тепловых сетей от существующих тепловых сетей или источников тепловой энергии до точки подключения объект</w:t>
      </w:r>
      <w:r>
        <w:rPr>
          <w:sz w:val="28"/>
          <w:szCs w:val="28"/>
        </w:rPr>
        <w:t>а капитального строительства по</w:t>
      </w:r>
      <w:r w:rsidRPr="00DB3C69">
        <w:rPr>
          <w:sz w:val="28"/>
          <w:szCs w:val="28"/>
        </w:rPr>
        <w:t>требителя, рассчитанных в соответствии со сметной стоимостью создания (ре</w:t>
      </w:r>
      <w:r>
        <w:rPr>
          <w:sz w:val="28"/>
          <w:szCs w:val="28"/>
        </w:rPr>
        <w:t>конструкции) соот</w:t>
      </w:r>
      <w:r w:rsidRPr="00DB3C69">
        <w:rPr>
          <w:sz w:val="28"/>
          <w:szCs w:val="28"/>
        </w:rPr>
        <w:t xml:space="preserve">ветствующих тепловых сетей; </w:t>
      </w:r>
    </w:p>
    <w:p w14:paraId="481A9650" w14:textId="77777777" w:rsidR="00DB3C69" w:rsidRPr="00DB3C69" w:rsidRDefault="00DB3C69" w:rsidP="00914866">
      <w:pPr>
        <w:pStyle w:val="Default"/>
        <w:spacing w:line="360" w:lineRule="auto"/>
        <w:ind w:firstLine="567"/>
        <w:jc w:val="both"/>
        <w:rPr>
          <w:sz w:val="28"/>
          <w:szCs w:val="28"/>
        </w:rPr>
      </w:pPr>
      <w:r w:rsidRPr="00DB3C69">
        <w:rPr>
          <w:sz w:val="28"/>
          <w:szCs w:val="28"/>
        </w:rPr>
        <w:t>в)</w:t>
      </w:r>
      <w:r w:rsidR="0012458F">
        <w:rPr>
          <w:sz w:val="28"/>
          <w:szCs w:val="28"/>
        </w:rPr>
        <w:t> </w:t>
      </w:r>
      <w:r w:rsidRPr="00DB3C69">
        <w:rPr>
          <w:sz w:val="28"/>
          <w:szCs w:val="28"/>
        </w:rPr>
        <w:t>расходов на создание (реконструкцию) источников тепло</w:t>
      </w:r>
      <w:r>
        <w:rPr>
          <w:sz w:val="28"/>
          <w:szCs w:val="28"/>
        </w:rPr>
        <w:t>вой энергии и (или) развитие су</w:t>
      </w:r>
      <w:r w:rsidRPr="00DB3C69">
        <w:rPr>
          <w:sz w:val="28"/>
          <w:szCs w:val="28"/>
        </w:rPr>
        <w:t>ществующих источников тепловой энергии и (или) тепловых сетей, необходимых для создания технической возможности такого подключения, в том числе в</w:t>
      </w:r>
      <w:r>
        <w:rPr>
          <w:sz w:val="28"/>
          <w:szCs w:val="28"/>
        </w:rPr>
        <w:t xml:space="preserve"> соответствии со сметной стоимо</w:t>
      </w:r>
      <w:r w:rsidRPr="00DB3C69">
        <w:rPr>
          <w:sz w:val="28"/>
          <w:szCs w:val="28"/>
        </w:rPr>
        <w:t xml:space="preserve">стью создания (реконструкции, модернизации) соответствующих тепловых сетей и источников тепловой энергии; </w:t>
      </w:r>
    </w:p>
    <w:p w14:paraId="3F056430" w14:textId="77777777" w:rsidR="00DB3C69" w:rsidRPr="00DB3C69" w:rsidRDefault="00DB3C69" w:rsidP="00914866">
      <w:pPr>
        <w:pStyle w:val="Default"/>
        <w:spacing w:line="360" w:lineRule="auto"/>
        <w:ind w:firstLine="567"/>
        <w:jc w:val="both"/>
        <w:rPr>
          <w:sz w:val="28"/>
          <w:szCs w:val="28"/>
        </w:rPr>
      </w:pPr>
      <w:r w:rsidRPr="00DB3C69">
        <w:rPr>
          <w:sz w:val="28"/>
          <w:szCs w:val="28"/>
        </w:rPr>
        <w:t>г)</w:t>
      </w:r>
      <w:r w:rsidR="0012458F">
        <w:rPr>
          <w:sz w:val="28"/>
          <w:szCs w:val="28"/>
        </w:rPr>
        <w:t> </w:t>
      </w:r>
      <w:r w:rsidRPr="00DB3C69">
        <w:rPr>
          <w:sz w:val="28"/>
          <w:szCs w:val="28"/>
        </w:rPr>
        <w:t xml:space="preserve">налога на прибыль, определяемого в соответствии с налоговым законодательством. </w:t>
      </w:r>
    </w:p>
    <w:p w14:paraId="4CE15935" w14:textId="57448524" w:rsidR="00DB3C69" w:rsidRPr="00DB3C69" w:rsidRDefault="00DB3C69" w:rsidP="006257C3">
      <w:pPr>
        <w:pStyle w:val="Default"/>
        <w:spacing w:line="360" w:lineRule="auto"/>
        <w:ind w:firstLine="567"/>
        <w:jc w:val="both"/>
        <w:rPr>
          <w:sz w:val="28"/>
          <w:szCs w:val="28"/>
        </w:rPr>
      </w:pPr>
      <w:r w:rsidRPr="00DB3C69">
        <w:rPr>
          <w:sz w:val="28"/>
          <w:szCs w:val="28"/>
        </w:rPr>
        <w:t>Стоимость мероприятий, включаемых в состав платы за подключение, устанавливаемой в индивидуальном порядке, не превышает укрупненные сметные</w:t>
      </w:r>
      <w:r>
        <w:rPr>
          <w:sz w:val="28"/>
          <w:szCs w:val="28"/>
        </w:rPr>
        <w:t xml:space="preserve"> нормативы для объектов непроиз</w:t>
      </w:r>
      <w:r w:rsidRPr="00DB3C69">
        <w:rPr>
          <w:sz w:val="28"/>
          <w:szCs w:val="28"/>
        </w:rPr>
        <w:t>во</w:t>
      </w:r>
      <w:r w:rsidR="00A12CE3">
        <w:rPr>
          <w:sz w:val="28"/>
          <w:szCs w:val="28"/>
        </w:rPr>
        <w:t>дс</w:t>
      </w:r>
      <w:r w:rsidRPr="00DB3C69">
        <w:rPr>
          <w:sz w:val="28"/>
          <w:szCs w:val="28"/>
        </w:rPr>
        <w:t xml:space="preserve">твенной сферы и инженерной инфраструктуры. </w:t>
      </w:r>
    </w:p>
    <w:p w14:paraId="7C2822F0" w14:textId="77777777" w:rsidR="0087508D" w:rsidRPr="00620986" w:rsidRDefault="0087508D" w:rsidP="006257C3">
      <w:pPr>
        <w:autoSpaceDE w:val="0"/>
        <w:autoSpaceDN w:val="0"/>
        <w:adjustRightInd w:val="0"/>
        <w:spacing w:before="240" w:line="240" w:lineRule="auto"/>
        <w:jc w:val="center"/>
        <w:rPr>
          <w:rFonts w:ascii="Times New Roman" w:hAnsi="Times New Roman" w:cs="Times New Roman"/>
          <w:b/>
          <w:i/>
          <w:iCs/>
          <w:sz w:val="28"/>
          <w:szCs w:val="28"/>
        </w:rPr>
      </w:pPr>
      <w:r w:rsidRPr="00620986">
        <w:rPr>
          <w:rFonts w:ascii="Times New Roman" w:hAnsi="Times New Roman" w:cs="Times New Roman"/>
          <w:b/>
          <w:i/>
          <w:iCs/>
          <w:sz w:val="28"/>
          <w:szCs w:val="28"/>
        </w:rPr>
        <w:t>1.11.4 Описание платы за услуги по поддержанию резервной тепловой мощности, в том числе для социально значимых категорий потребителей</w:t>
      </w:r>
    </w:p>
    <w:p w14:paraId="2AD1457A" w14:textId="4A2E2263" w:rsidR="00DB3C69" w:rsidRPr="00DB3C69" w:rsidRDefault="00DB3C69" w:rsidP="00CE3BC9">
      <w:pPr>
        <w:pStyle w:val="Default"/>
        <w:spacing w:line="360" w:lineRule="auto"/>
        <w:ind w:firstLine="567"/>
        <w:jc w:val="both"/>
        <w:rPr>
          <w:sz w:val="28"/>
          <w:szCs w:val="28"/>
        </w:rPr>
      </w:pPr>
      <w:r w:rsidRPr="00DB3C69">
        <w:rPr>
          <w:sz w:val="28"/>
          <w:szCs w:val="28"/>
        </w:rPr>
        <w:t>В соответствии с требованиями Федерального Закона Российской Федерации от 27.07.2010</w:t>
      </w:r>
      <w:r w:rsidR="006257C3">
        <w:rPr>
          <w:sz w:val="28"/>
          <w:szCs w:val="28"/>
        </w:rPr>
        <w:t>г.</w:t>
      </w:r>
      <w:r w:rsidRPr="00DB3C69">
        <w:rPr>
          <w:sz w:val="28"/>
          <w:szCs w:val="28"/>
        </w:rPr>
        <w:t xml:space="preserve"> № 190-ФЗ </w:t>
      </w:r>
      <w:r w:rsidR="00712694">
        <w:rPr>
          <w:sz w:val="28"/>
          <w:szCs w:val="28"/>
        </w:rPr>
        <w:t>«</w:t>
      </w:r>
      <w:r w:rsidRPr="00DB3C69">
        <w:rPr>
          <w:sz w:val="28"/>
          <w:szCs w:val="28"/>
        </w:rPr>
        <w:t>О теплоснабжении</w:t>
      </w:r>
      <w:r w:rsidR="00712694">
        <w:rPr>
          <w:sz w:val="28"/>
          <w:szCs w:val="28"/>
        </w:rPr>
        <w:t>»</w:t>
      </w:r>
      <w:r w:rsidRPr="00DB3C69">
        <w:rPr>
          <w:sz w:val="28"/>
          <w:szCs w:val="28"/>
        </w:rPr>
        <w:t xml:space="preserve">: </w:t>
      </w:r>
    </w:p>
    <w:p w14:paraId="39632F90" w14:textId="77777777"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Потребители, подключенные к системе теплоснабжения, но не потребляющие тепловой </w:t>
      </w:r>
      <w:r w:rsidR="00794A33" w:rsidRPr="00DB3C69">
        <w:rPr>
          <w:rFonts w:ascii="Times New Roman" w:hAnsi="Times New Roman" w:cs="Times New Roman"/>
          <w:sz w:val="28"/>
          <w:szCs w:val="28"/>
        </w:rPr>
        <w:t>энергии (</w:t>
      </w:r>
      <w:r w:rsidRPr="00DB3C69">
        <w:rPr>
          <w:rFonts w:ascii="Times New Roman" w:hAnsi="Times New Roman" w:cs="Times New Roman"/>
          <w:sz w:val="28"/>
          <w:szCs w:val="28"/>
        </w:rPr>
        <w:t xml:space="preserve">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w:t>
      </w:r>
      <w:r w:rsidRPr="00DB3C69">
        <w:rPr>
          <w:rFonts w:ascii="Times New Roman" w:hAnsi="Times New Roman" w:cs="Times New Roman"/>
          <w:sz w:val="28"/>
          <w:szCs w:val="28"/>
        </w:rPr>
        <w:lastRenderedPageBreak/>
        <w:t xml:space="preserve">указанные услуги по регулируемым ценам (тарифам) или по ценам, определяемым соглашением сторон договора.  </w:t>
      </w:r>
    </w:p>
    <w:p w14:paraId="2D2483C7" w14:textId="77777777"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rsidRPr="00DB3C69">
        <w:rPr>
          <w:rFonts w:ascii="Times New Roman" w:hAnsi="Times New Roman" w:cs="Times New Roman"/>
          <w:sz w:val="28"/>
          <w:szCs w:val="28"/>
        </w:rPr>
        <w:t>теплопотребляющих</w:t>
      </w:r>
      <w:proofErr w:type="spellEnd"/>
      <w:r w:rsidRPr="00DB3C69">
        <w:rPr>
          <w:rFonts w:ascii="Times New Roman" w:hAnsi="Times New Roman" w:cs="Times New Roman"/>
          <w:sz w:val="28"/>
          <w:szCs w:val="28"/>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 </w:t>
      </w:r>
    </w:p>
    <w:p w14:paraId="6CE02250" w14:textId="77777777"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14:paraId="6D9139AA" w14:textId="77777777" w:rsidR="0004480E"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14:paraId="775E3075" w14:textId="77777777" w:rsidR="0087508D" w:rsidRPr="0087508D" w:rsidRDefault="0087508D" w:rsidP="00CE3BC9">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Плата за услуги по поддержанию резервной тепловой мощности, не производится.</w:t>
      </w:r>
    </w:p>
    <w:p w14:paraId="7375E286" w14:textId="77777777" w:rsidR="0004480E" w:rsidRPr="0004480E" w:rsidRDefault="0004480E" w:rsidP="0004480E">
      <w:pPr>
        <w:sectPr w:rsidR="0004480E" w:rsidRPr="0004480E"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C802FC9" w14:textId="1D43E234" w:rsidR="0004480E" w:rsidRPr="00914866" w:rsidRDefault="0004480E" w:rsidP="0012458F">
      <w:pPr>
        <w:spacing w:after="0" w:line="240" w:lineRule="auto"/>
        <w:jc w:val="center"/>
        <w:rPr>
          <w:rFonts w:ascii="Times New Roman" w:hAnsi="Times New Roman" w:cs="Times New Roman"/>
          <w:b/>
          <w:i/>
          <w:sz w:val="28"/>
          <w:szCs w:val="28"/>
        </w:rPr>
      </w:pPr>
      <w:r w:rsidRPr="00914866">
        <w:rPr>
          <w:rFonts w:ascii="Times New Roman" w:hAnsi="Times New Roman" w:cs="Times New Roman"/>
          <w:b/>
          <w:i/>
          <w:sz w:val="28"/>
          <w:szCs w:val="28"/>
        </w:rPr>
        <w:lastRenderedPageBreak/>
        <w:t xml:space="preserve">Таблица </w:t>
      </w:r>
      <w:r w:rsidR="00620986" w:rsidRPr="00620986">
        <w:rPr>
          <w:rFonts w:ascii="Times New Roman" w:hAnsi="Times New Roman" w:cs="Times New Roman"/>
          <w:b/>
          <w:i/>
          <w:iCs/>
          <w:sz w:val="28"/>
          <w:szCs w:val="28"/>
        </w:rPr>
        <w:t>1.11.4</w:t>
      </w:r>
      <w:r w:rsidR="00620986">
        <w:rPr>
          <w:rFonts w:ascii="Times New Roman" w:hAnsi="Times New Roman" w:cs="Times New Roman"/>
          <w:b/>
          <w:i/>
          <w:iCs/>
          <w:sz w:val="28"/>
          <w:szCs w:val="28"/>
        </w:rPr>
        <w:t>.1</w:t>
      </w:r>
      <w:r w:rsidR="00620986" w:rsidRPr="00620986">
        <w:rPr>
          <w:rFonts w:ascii="Times New Roman" w:hAnsi="Times New Roman" w:cs="Times New Roman"/>
          <w:b/>
          <w:i/>
          <w:iCs/>
          <w:sz w:val="28"/>
          <w:szCs w:val="28"/>
        </w:rPr>
        <w:t xml:space="preserve"> </w:t>
      </w:r>
      <w:r w:rsidR="007170E6">
        <w:rPr>
          <w:rFonts w:ascii="Times New Roman" w:hAnsi="Times New Roman" w:cs="Times New Roman"/>
          <w:b/>
          <w:i/>
          <w:sz w:val="28"/>
          <w:szCs w:val="28"/>
        </w:rPr>
        <w:t>–</w:t>
      </w:r>
      <w:r w:rsidR="00287A0D">
        <w:rPr>
          <w:rFonts w:ascii="Times New Roman" w:hAnsi="Times New Roman" w:cs="Times New Roman"/>
          <w:b/>
          <w:i/>
          <w:sz w:val="28"/>
          <w:szCs w:val="28"/>
        </w:rPr>
        <w:t xml:space="preserve"> </w:t>
      </w:r>
      <w:r w:rsidRPr="00914866">
        <w:rPr>
          <w:rFonts w:ascii="Times New Roman" w:hAnsi="Times New Roman" w:cs="Times New Roman"/>
          <w:b/>
          <w:i/>
          <w:sz w:val="28"/>
          <w:szCs w:val="28"/>
        </w:rPr>
        <w:t>Плата за услуги по поддержанию резервной тепловой мощности, в том числе для социально значимых категорий потребителей</w:t>
      </w: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843"/>
        <w:gridCol w:w="3260"/>
        <w:gridCol w:w="2127"/>
        <w:gridCol w:w="2126"/>
      </w:tblGrid>
      <w:tr w:rsidR="00E75A0B" w:rsidRPr="007170E6" w14:paraId="37EDEBD6" w14:textId="77777777" w:rsidTr="00E75A0B">
        <w:trPr>
          <w:trHeight w:val="307"/>
        </w:trPr>
        <w:tc>
          <w:tcPr>
            <w:tcW w:w="5245" w:type="dxa"/>
            <w:vMerge w:val="restart"/>
            <w:shd w:val="clear" w:color="auto" w:fill="F7CAAC" w:themeFill="accent2" w:themeFillTint="66"/>
            <w:vAlign w:val="center"/>
          </w:tcPr>
          <w:p w14:paraId="2CB5E44C" w14:textId="77777777" w:rsidR="00E75A0B" w:rsidRPr="007170E6" w:rsidRDefault="00E75A0B" w:rsidP="006257C3">
            <w:pPr>
              <w:spacing w:after="0" w:line="276" w:lineRule="auto"/>
              <w:jc w:val="center"/>
              <w:rPr>
                <w:rFonts w:ascii="Times New Roman" w:hAnsi="Times New Roman" w:cs="Times New Roman"/>
                <w:b/>
                <w:i/>
                <w:sz w:val="20"/>
                <w:szCs w:val="20"/>
              </w:rPr>
            </w:pPr>
            <w:r w:rsidRPr="007170E6">
              <w:rPr>
                <w:rFonts w:ascii="Times New Roman" w:hAnsi="Times New Roman" w:cs="Times New Roman"/>
                <w:b/>
                <w:i/>
                <w:sz w:val="20"/>
                <w:szCs w:val="20"/>
              </w:rPr>
              <w:t>Наименование показателя</w:t>
            </w:r>
          </w:p>
        </w:tc>
        <w:tc>
          <w:tcPr>
            <w:tcW w:w="1843" w:type="dxa"/>
            <w:vMerge w:val="restart"/>
            <w:shd w:val="clear" w:color="auto" w:fill="F7CAAC" w:themeFill="accent2" w:themeFillTint="66"/>
            <w:vAlign w:val="center"/>
          </w:tcPr>
          <w:p w14:paraId="59040CE0" w14:textId="77777777" w:rsidR="00E75A0B" w:rsidRPr="007170E6" w:rsidRDefault="00E75A0B" w:rsidP="006257C3">
            <w:pPr>
              <w:spacing w:after="0" w:line="276" w:lineRule="auto"/>
              <w:jc w:val="center"/>
              <w:rPr>
                <w:rFonts w:ascii="Times New Roman" w:hAnsi="Times New Roman" w:cs="Times New Roman"/>
                <w:b/>
                <w:i/>
                <w:sz w:val="20"/>
                <w:szCs w:val="20"/>
              </w:rPr>
            </w:pPr>
            <w:r w:rsidRPr="007170E6">
              <w:rPr>
                <w:rFonts w:ascii="Times New Roman" w:hAnsi="Times New Roman" w:cs="Times New Roman"/>
                <w:b/>
                <w:i/>
                <w:sz w:val="20"/>
                <w:szCs w:val="20"/>
              </w:rPr>
              <w:t>Единица измерения</w:t>
            </w:r>
          </w:p>
        </w:tc>
        <w:tc>
          <w:tcPr>
            <w:tcW w:w="7513" w:type="dxa"/>
            <w:gridSpan w:val="3"/>
            <w:shd w:val="clear" w:color="auto" w:fill="F7CAAC" w:themeFill="accent2" w:themeFillTint="66"/>
            <w:vAlign w:val="center"/>
          </w:tcPr>
          <w:p w14:paraId="0B6EE257" w14:textId="77777777" w:rsidR="00E75A0B" w:rsidRPr="007170E6" w:rsidRDefault="00E75A0B" w:rsidP="006257C3">
            <w:pPr>
              <w:spacing w:after="0" w:line="276" w:lineRule="auto"/>
              <w:jc w:val="center"/>
              <w:rPr>
                <w:rFonts w:ascii="Times New Roman" w:hAnsi="Times New Roman" w:cs="Times New Roman"/>
                <w:b/>
                <w:i/>
                <w:sz w:val="20"/>
                <w:szCs w:val="20"/>
              </w:rPr>
            </w:pPr>
            <w:r w:rsidRPr="007170E6">
              <w:rPr>
                <w:rFonts w:ascii="Times New Roman" w:hAnsi="Times New Roman" w:cs="Times New Roman"/>
                <w:b/>
                <w:i/>
                <w:sz w:val="20"/>
                <w:szCs w:val="20"/>
              </w:rPr>
              <w:t>Сроки действия платы за услуги по поддержанию резервной тепловой мощности</w:t>
            </w:r>
          </w:p>
        </w:tc>
      </w:tr>
      <w:tr w:rsidR="00E75A0B" w:rsidRPr="007170E6" w14:paraId="082B0416" w14:textId="77777777" w:rsidTr="00E75A0B">
        <w:trPr>
          <w:trHeight w:val="102"/>
        </w:trPr>
        <w:tc>
          <w:tcPr>
            <w:tcW w:w="5245" w:type="dxa"/>
            <w:vMerge/>
            <w:shd w:val="clear" w:color="auto" w:fill="F7CAAC" w:themeFill="accent2" w:themeFillTint="66"/>
            <w:vAlign w:val="center"/>
          </w:tcPr>
          <w:p w14:paraId="3D7D4E7A" w14:textId="77777777" w:rsidR="00E75A0B" w:rsidRPr="007170E6" w:rsidRDefault="00E75A0B" w:rsidP="006257C3">
            <w:pPr>
              <w:spacing w:after="0" w:line="276" w:lineRule="auto"/>
              <w:jc w:val="center"/>
              <w:rPr>
                <w:rFonts w:ascii="Times New Roman" w:hAnsi="Times New Roman" w:cs="Times New Roman"/>
                <w:b/>
                <w:i/>
                <w:sz w:val="20"/>
                <w:szCs w:val="20"/>
              </w:rPr>
            </w:pPr>
          </w:p>
        </w:tc>
        <w:tc>
          <w:tcPr>
            <w:tcW w:w="1843" w:type="dxa"/>
            <w:vMerge/>
            <w:shd w:val="clear" w:color="auto" w:fill="F7CAAC" w:themeFill="accent2" w:themeFillTint="66"/>
            <w:vAlign w:val="center"/>
          </w:tcPr>
          <w:p w14:paraId="0B388114" w14:textId="77777777" w:rsidR="00E75A0B" w:rsidRPr="007170E6" w:rsidRDefault="00E75A0B" w:rsidP="006257C3">
            <w:pPr>
              <w:spacing w:after="0" w:line="276" w:lineRule="auto"/>
              <w:jc w:val="center"/>
              <w:rPr>
                <w:rFonts w:ascii="Times New Roman" w:hAnsi="Times New Roman" w:cs="Times New Roman"/>
                <w:b/>
                <w:i/>
                <w:sz w:val="20"/>
                <w:szCs w:val="20"/>
              </w:rPr>
            </w:pPr>
          </w:p>
        </w:tc>
        <w:tc>
          <w:tcPr>
            <w:tcW w:w="3260" w:type="dxa"/>
            <w:shd w:val="clear" w:color="auto" w:fill="F7CAAC" w:themeFill="accent2" w:themeFillTint="66"/>
            <w:vAlign w:val="center"/>
          </w:tcPr>
          <w:p w14:paraId="11BC9F2E" w14:textId="195C92A3" w:rsidR="00E75A0B" w:rsidRPr="007170E6" w:rsidRDefault="00E75A0B" w:rsidP="006257C3">
            <w:pPr>
              <w:spacing w:after="0" w:line="276" w:lineRule="auto"/>
              <w:jc w:val="center"/>
              <w:rPr>
                <w:rFonts w:ascii="Times New Roman" w:hAnsi="Times New Roman" w:cs="Times New Roman"/>
                <w:b/>
                <w:i/>
                <w:sz w:val="20"/>
                <w:szCs w:val="20"/>
              </w:rPr>
            </w:pPr>
            <w:r>
              <w:rPr>
                <w:rFonts w:ascii="Times New Roman" w:hAnsi="Times New Roman" w:cs="Times New Roman"/>
                <w:b/>
                <w:i/>
                <w:sz w:val="20"/>
                <w:szCs w:val="20"/>
              </w:rPr>
              <w:t>2017г.</w:t>
            </w:r>
          </w:p>
        </w:tc>
        <w:tc>
          <w:tcPr>
            <w:tcW w:w="2127" w:type="dxa"/>
            <w:shd w:val="clear" w:color="auto" w:fill="F7CAAC" w:themeFill="accent2" w:themeFillTint="66"/>
            <w:vAlign w:val="center"/>
          </w:tcPr>
          <w:p w14:paraId="0C33630F" w14:textId="46E5F386" w:rsidR="00E75A0B" w:rsidRPr="007170E6" w:rsidRDefault="00E75A0B" w:rsidP="006257C3">
            <w:pPr>
              <w:spacing w:after="0" w:line="276" w:lineRule="auto"/>
              <w:jc w:val="center"/>
              <w:rPr>
                <w:rFonts w:ascii="Times New Roman" w:hAnsi="Times New Roman" w:cs="Times New Roman"/>
                <w:b/>
                <w:i/>
                <w:sz w:val="20"/>
                <w:szCs w:val="20"/>
              </w:rPr>
            </w:pPr>
            <w:r>
              <w:rPr>
                <w:rFonts w:ascii="Times New Roman" w:hAnsi="Times New Roman" w:cs="Times New Roman"/>
                <w:b/>
                <w:i/>
                <w:sz w:val="20"/>
                <w:szCs w:val="20"/>
              </w:rPr>
              <w:t>2018г.</w:t>
            </w:r>
          </w:p>
        </w:tc>
        <w:tc>
          <w:tcPr>
            <w:tcW w:w="2126" w:type="dxa"/>
            <w:shd w:val="clear" w:color="auto" w:fill="F7CAAC" w:themeFill="accent2" w:themeFillTint="66"/>
            <w:vAlign w:val="center"/>
          </w:tcPr>
          <w:p w14:paraId="2A6BE488" w14:textId="19D0F0A8" w:rsidR="00E75A0B" w:rsidRPr="007170E6" w:rsidRDefault="00E75A0B" w:rsidP="006257C3">
            <w:pPr>
              <w:spacing w:after="0" w:line="276" w:lineRule="auto"/>
              <w:jc w:val="center"/>
              <w:rPr>
                <w:rFonts w:ascii="Times New Roman" w:hAnsi="Times New Roman" w:cs="Times New Roman"/>
                <w:b/>
                <w:i/>
                <w:sz w:val="20"/>
                <w:szCs w:val="20"/>
              </w:rPr>
            </w:pPr>
            <w:r>
              <w:rPr>
                <w:rFonts w:ascii="Times New Roman" w:hAnsi="Times New Roman" w:cs="Times New Roman"/>
                <w:b/>
                <w:i/>
                <w:sz w:val="20"/>
                <w:szCs w:val="20"/>
              </w:rPr>
              <w:t>2023г.</w:t>
            </w:r>
          </w:p>
        </w:tc>
      </w:tr>
      <w:tr w:rsidR="0004480E" w:rsidRPr="007170E6" w14:paraId="5F584846" w14:textId="77777777" w:rsidTr="00E75A0B">
        <w:trPr>
          <w:trHeight w:val="120"/>
        </w:trPr>
        <w:tc>
          <w:tcPr>
            <w:tcW w:w="5245" w:type="dxa"/>
            <w:shd w:val="clear" w:color="auto" w:fill="auto"/>
            <w:vAlign w:val="center"/>
          </w:tcPr>
          <w:p w14:paraId="754868D3" w14:textId="77777777" w:rsidR="0004480E" w:rsidRPr="007170E6" w:rsidRDefault="007170E6"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Ставка за содержание тепловой мощности, руб./</w:t>
            </w:r>
            <w:proofErr w:type="spellStart"/>
            <w:r w:rsidRPr="007170E6">
              <w:rPr>
                <w:rFonts w:ascii="Times New Roman" w:hAnsi="Times New Roman" w:cs="Times New Roman"/>
                <w:sz w:val="20"/>
                <w:szCs w:val="20"/>
              </w:rPr>
              <w:t>гкал</w:t>
            </w:r>
            <w:proofErr w:type="spellEnd"/>
            <w:r w:rsidRPr="007170E6">
              <w:rPr>
                <w:rFonts w:ascii="Times New Roman" w:hAnsi="Times New Roman" w:cs="Times New Roman"/>
                <w:sz w:val="20"/>
                <w:szCs w:val="20"/>
              </w:rPr>
              <w:t>/ч/</w:t>
            </w:r>
            <w:proofErr w:type="spellStart"/>
            <w:r w:rsidRPr="007170E6">
              <w:rPr>
                <w:rFonts w:ascii="Times New Roman" w:hAnsi="Times New Roman" w:cs="Times New Roman"/>
                <w:sz w:val="20"/>
                <w:szCs w:val="20"/>
              </w:rPr>
              <w:t>мес</w:t>
            </w:r>
            <w:proofErr w:type="spellEnd"/>
          </w:p>
        </w:tc>
        <w:tc>
          <w:tcPr>
            <w:tcW w:w="1843" w:type="dxa"/>
            <w:shd w:val="clear" w:color="auto" w:fill="auto"/>
            <w:vAlign w:val="center"/>
          </w:tcPr>
          <w:p w14:paraId="75EA66A0"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руб./Гкал/ч/</w:t>
            </w:r>
            <w:proofErr w:type="spellStart"/>
            <w:r w:rsidRPr="007170E6">
              <w:rPr>
                <w:rFonts w:ascii="Times New Roman" w:hAnsi="Times New Roman" w:cs="Times New Roman"/>
                <w:sz w:val="20"/>
                <w:szCs w:val="20"/>
              </w:rPr>
              <w:t>мес</w:t>
            </w:r>
            <w:proofErr w:type="spellEnd"/>
          </w:p>
        </w:tc>
        <w:tc>
          <w:tcPr>
            <w:tcW w:w="3260" w:type="dxa"/>
            <w:shd w:val="clear" w:color="auto" w:fill="auto"/>
            <w:vAlign w:val="center"/>
          </w:tcPr>
          <w:p w14:paraId="3C70119E"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2127" w:type="dxa"/>
            <w:shd w:val="clear" w:color="auto" w:fill="auto"/>
            <w:vAlign w:val="center"/>
          </w:tcPr>
          <w:p w14:paraId="3260C03A"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2126" w:type="dxa"/>
            <w:shd w:val="clear" w:color="auto" w:fill="auto"/>
            <w:vAlign w:val="center"/>
          </w:tcPr>
          <w:p w14:paraId="44BB4524"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r>
      <w:tr w:rsidR="0004480E" w:rsidRPr="007170E6" w14:paraId="7B343670" w14:textId="77777777" w:rsidTr="00E75A0B">
        <w:trPr>
          <w:trHeight w:val="230"/>
        </w:trPr>
        <w:tc>
          <w:tcPr>
            <w:tcW w:w="5245" w:type="dxa"/>
            <w:shd w:val="clear" w:color="auto" w:fill="FBE4D5" w:themeFill="accent2" w:themeFillTint="33"/>
            <w:vAlign w:val="center"/>
          </w:tcPr>
          <w:p w14:paraId="58D9893C"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Группа потребителей</w:t>
            </w:r>
          </w:p>
        </w:tc>
        <w:tc>
          <w:tcPr>
            <w:tcW w:w="1843" w:type="dxa"/>
            <w:shd w:val="clear" w:color="auto" w:fill="FBE4D5" w:themeFill="accent2" w:themeFillTint="33"/>
            <w:vAlign w:val="center"/>
          </w:tcPr>
          <w:p w14:paraId="2C729A8A"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3260" w:type="dxa"/>
            <w:shd w:val="clear" w:color="auto" w:fill="FBE4D5" w:themeFill="accent2" w:themeFillTint="33"/>
            <w:vAlign w:val="center"/>
          </w:tcPr>
          <w:p w14:paraId="439F6E82"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c>
          <w:tcPr>
            <w:tcW w:w="2127" w:type="dxa"/>
            <w:shd w:val="clear" w:color="auto" w:fill="FBE4D5" w:themeFill="accent2" w:themeFillTint="33"/>
            <w:vAlign w:val="center"/>
          </w:tcPr>
          <w:p w14:paraId="565F4AEA"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c>
          <w:tcPr>
            <w:tcW w:w="2126" w:type="dxa"/>
            <w:shd w:val="clear" w:color="auto" w:fill="FBE4D5" w:themeFill="accent2" w:themeFillTint="33"/>
            <w:vAlign w:val="center"/>
          </w:tcPr>
          <w:p w14:paraId="20C9DD1C" w14:textId="77777777" w:rsidR="0004480E" w:rsidRPr="007170E6" w:rsidRDefault="0004480E" w:rsidP="006257C3">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r>
    </w:tbl>
    <w:p w14:paraId="1D195A87" w14:textId="77777777" w:rsidR="0004480E" w:rsidRPr="0004480E" w:rsidRDefault="0004480E" w:rsidP="0004480E"/>
    <w:p w14:paraId="70B2BFFC" w14:textId="77777777" w:rsidR="0004480E" w:rsidRPr="0004480E" w:rsidRDefault="0004480E" w:rsidP="0004480E">
      <w:pPr>
        <w:sectPr w:rsidR="0004480E" w:rsidRPr="0004480E" w:rsidSect="0036591E">
          <w:headerReference w:type="default" r:id="rId35"/>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47C29AD" w14:textId="77777777" w:rsidR="0087508D" w:rsidRPr="00914866"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914866">
        <w:rPr>
          <w:rFonts w:ascii="Times New Roman" w:hAnsi="Times New Roman" w:cs="Times New Roman"/>
          <w:b/>
          <w:i/>
          <w:iCs/>
          <w:sz w:val="28"/>
          <w:szCs w:val="28"/>
        </w:rPr>
        <w:lastRenderedPageBreak/>
        <w:t>Часть 12. Описание существующих технических и технологических проблем в системах теплоснабжения поселения</w:t>
      </w:r>
    </w:p>
    <w:p w14:paraId="7A578086" w14:textId="77777777" w:rsidR="0087508D" w:rsidRPr="0012458F"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12458F">
        <w:rPr>
          <w:rFonts w:ascii="Times New Roman" w:hAnsi="Times New Roman" w:cs="Times New Roman"/>
          <w:b/>
          <w:i/>
          <w:iCs/>
          <w:sz w:val="28"/>
          <w:szCs w:val="28"/>
        </w:rPr>
        <w:t xml:space="preserve">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12458F">
        <w:rPr>
          <w:rFonts w:ascii="Times New Roman" w:hAnsi="Times New Roman" w:cs="Times New Roman"/>
          <w:b/>
          <w:i/>
          <w:iCs/>
          <w:sz w:val="28"/>
          <w:szCs w:val="28"/>
        </w:rPr>
        <w:t>теплопотребляющих</w:t>
      </w:r>
      <w:proofErr w:type="spellEnd"/>
      <w:r w:rsidRPr="0012458F">
        <w:rPr>
          <w:rFonts w:ascii="Times New Roman" w:hAnsi="Times New Roman" w:cs="Times New Roman"/>
          <w:b/>
          <w:i/>
          <w:iCs/>
          <w:sz w:val="28"/>
          <w:szCs w:val="28"/>
        </w:rPr>
        <w:t xml:space="preserve"> установок потребителей)</w:t>
      </w:r>
    </w:p>
    <w:p w14:paraId="09EA9B1B" w14:textId="45A11055" w:rsidR="0004480E"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Проблемы организации качественного теплоснабжения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Pr="0087508D">
        <w:rPr>
          <w:rFonts w:ascii="Times New Roman" w:hAnsi="Times New Roman" w:cs="Times New Roman"/>
          <w:sz w:val="28"/>
          <w:szCs w:val="28"/>
        </w:rPr>
        <w:t>отсутствуют.</w:t>
      </w:r>
    </w:p>
    <w:p w14:paraId="084D0931" w14:textId="77777777" w:rsidR="00B21493" w:rsidRPr="00F05ACE"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 xml:space="preserve">1.12.2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w:t>
      </w:r>
      <w:proofErr w:type="spellStart"/>
      <w:r w:rsidRPr="00F05ACE">
        <w:rPr>
          <w:rFonts w:ascii="Times New Roman" w:hAnsi="Times New Roman" w:cs="Times New Roman"/>
          <w:b/>
          <w:i/>
          <w:iCs/>
          <w:sz w:val="28"/>
          <w:szCs w:val="28"/>
        </w:rPr>
        <w:t>теплопотребляющих</w:t>
      </w:r>
      <w:proofErr w:type="spellEnd"/>
      <w:r w:rsidRPr="00F05ACE">
        <w:rPr>
          <w:rFonts w:ascii="Times New Roman" w:hAnsi="Times New Roman" w:cs="Times New Roman"/>
          <w:b/>
          <w:i/>
          <w:iCs/>
          <w:sz w:val="28"/>
          <w:szCs w:val="28"/>
        </w:rPr>
        <w:t xml:space="preserve"> установок потребителей)</w:t>
      </w:r>
    </w:p>
    <w:p w14:paraId="0E6660FD" w14:textId="3C2EC18C" w:rsidR="0004480E" w:rsidRPr="006257C3" w:rsidRDefault="005E2584"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 xml:space="preserve">Основная причина, определяющая надежность и </w:t>
      </w:r>
      <w:r w:rsidR="006257C3" w:rsidRPr="006257C3">
        <w:rPr>
          <w:rFonts w:ascii="Times New Roman" w:hAnsi="Times New Roman" w:cs="Times New Roman"/>
          <w:sz w:val="28"/>
          <w:szCs w:val="28"/>
        </w:rPr>
        <w:t>безопасность теплоснабжения поселения – это техническое состояние теплогенерирующего</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оборудования и тепловых сетей</w:t>
      </w:r>
      <w:r w:rsidR="0004480E" w:rsidRPr="006257C3">
        <w:rPr>
          <w:rFonts w:ascii="Times New Roman" w:hAnsi="Times New Roman" w:cs="Times New Roman"/>
          <w:sz w:val="28"/>
          <w:szCs w:val="28"/>
        </w:rPr>
        <w:t xml:space="preserve">. Высокая </w:t>
      </w:r>
      <w:r w:rsidR="006257C3" w:rsidRPr="006257C3">
        <w:rPr>
          <w:rFonts w:ascii="Times New Roman" w:hAnsi="Times New Roman" w:cs="Times New Roman"/>
          <w:sz w:val="28"/>
          <w:szCs w:val="28"/>
        </w:rPr>
        <w:t>степень износа</w:t>
      </w:r>
      <w:r w:rsidR="0004480E" w:rsidRPr="006257C3">
        <w:rPr>
          <w:rFonts w:ascii="Times New Roman" w:hAnsi="Times New Roman" w:cs="Times New Roman"/>
          <w:sz w:val="28"/>
          <w:szCs w:val="28"/>
        </w:rPr>
        <w:t xml:space="preserve"> основного оборудования и недостаточное финансирование теплогенерирующих предприятий </w:t>
      </w:r>
      <w:r w:rsidR="006257C3" w:rsidRPr="006257C3">
        <w:rPr>
          <w:rFonts w:ascii="Times New Roman" w:hAnsi="Times New Roman" w:cs="Times New Roman"/>
          <w:sz w:val="28"/>
          <w:szCs w:val="28"/>
        </w:rPr>
        <w:t>не позволяет своевременно модернизировать</w:t>
      </w:r>
      <w:r w:rsidR="0004480E" w:rsidRPr="006257C3">
        <w:rPr>
          <w:rFonts w:ascii="Times New Roman" w:hAnsi="Times New Roman" w:cs="Times New Roman"/>
          <w:sz w:val="28"/>
          <w:szCs w:val="28"/>
        </w:rPr>
        <w:t xml:space="preserve"> устаревающее оборудование и трубопроводы.  </w:t>
      </w:r>
    </w:p>
    <w:p w14:paraId="08A388A1" w14:textId="10DC7116" w:rsidR="0004480E" w:rsidRPr="006257C3" w:rsidRDefault="0004480E"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 xml:space="preserve">Системы теплоснабжения переживают тяжелейший кризис. Это выработавшее свой ресурс оборудование на источниках тепла, участившиеся аварии </w:t>
      </w:r>
      <w:r w:rsidR="006257C3" w:rsidRPr="006257C3">
        <w:rPr>
          <w:rFonts w:ascii="Times New Roman" w:hAnsi="Times New Roman" w:cs="Times New Roman"/>
          <w:sz w:val="28"/>
          <w:szCs w:val="28"/>
        </w:rPr>
        <w:t>на наружных</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тепловых сетях</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Причина этого</w:t>
      </w:r>
      <w:r w:rsidRPr="006257C3">
        <w:rPr>
          <w:rFonts w:ascii="Times New Roman" w:hAnsi="Times New Roman" w:cs="Times New Roman"/>
          <w:sz w:val="28"/>
          <w:szCs w:val="28"/>
        </w:rPr>
        <w:t xml:space="preserve"> во многом кроется в </w:t>
      </w:r>
      <w:r w:rsidR="006257C3" w:rsidRPr="006257C3">
        <w:rPr>
          <w:rFonts w:ascii="Times New Roman" w:hAnsi="Times New Roman" w:cs="Times New Roman"/>
          <w:sz w:val="28"/>
          <w:szCs w:val="28"/>
        </w:rPr>
        <w:t>экономическом и энергетическом кризисе</w:t>
      </w:r>
      <w:r w:rsidRPr="006257C3">
        <w:rPr>
          <w:rFonts w:ascii="Times New Roman" w:hAnsi="Times New Roman" w:cs="Times New Roman"/>
          <w:sz w:val="28"/>
          <w:szCs w:val="28"/>
        </w:rPr>
        <w:t xml:space="preserve">.  Инвестиции в обновление систем </w:t>
      </w:r>
      <w:r w:rsidR="006257C3" w:rsidRPr="006257C3">
        <w:rPr>
          <w:rFonts w:ascii="Times New Roman" w:hAnsi="Times New Roman" w:cs="Times New Roman"/>
          <w:sz w:val="28"/>
          <w:szCs w:val="28"/>
        </w:rPr>
        <w:t>теплоснабжения методично в течение многих лет сокращались</w:t>
      </w:r>
      <w:r w:rsidRPr="006257C3">
        <w:rPr>
          <w:rFonts w:ascii="Times New Roman" w:hAnsi="Times New Roman" w:cs="Times New Roman"/>
          <w:sz w:val="28"/>
          <w:szCs w:val="28"/>
        </w:rPr>
        <w:t xml:space="preserve">.  Многих аварий можно </w:t>
      </w:r>
      <w:r w:rsidR="006257C3" w:rsidRPr="006257C3">
        <w:rPr>
          <w:rFonts w:ascii="Times New Roman" w:hAnsi="Times New Roman" w:cs="Times New Roman"/>
          <w:sz w:val="28"/>
          <w:szCs w:val="28"/>
        </w:rPr>
        <w:t>было бы избежать, если</w:t>
      </w:r>
      <w:r w:rsidRPr="006257C3">
        <w:rPr>
          <w:rFonts w:ascii="Times New Roman" w:hAnsi="Times New Roman" w:cs="Times New Roman"/>
          <w:sz w:val="28"/>
          <w:szCs w:val="28"/>
        </w:rPr>
        <w:t xml:space="preserve"> бы системы теплоснабжения были вовремя </w:t>
      </w:r>
      <w:r w:rsidR="006257C3" w:rsidRPr="006257C3">
        <w:rPr>
          <w:rFonts w:ascii="Times New Roman" w:hAnsi="Times New Roman" w:cs="Times New Roman"/>
          <w:sz w:val="28"/>
          <w:szCs w:val="28"/>
        </w:rPr>
        <w:t>отрегулированы на нормативные характеристики</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Для этого не требуется значительных средств</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Затраты на восстановительные</w:t>
      </w:r>
      <w:r w:rsidRPr="006257C3">
        <w:rPr>
          <w:rFonts w:ascii="Times New Roman" w:hAnsi="Times New Roman" w:cs="Times New Roman"/>
          <w:sz w:val="28"/>
          <w:szCs w:val="28"/>
        </w:rPr>
        <w:t xml:space="preserve"> работы в десятки раз превышают затраты на наладку тепловых сетей.   </w:t>
      </w:r>
    </w:p>
    <w:p w14:paraId="04BD3D3E" w14:textId="1A1E4FA6" w:rsidR="0004480E" w:rsidRPr="006257C3" w:rsidRDefault="0087508D"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Наладка тепловой сети является ключевым</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фактором в обеспечении</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надежного функционирования системы </w:t>
      </w:r>
      <w:r w:rsidR="00712694">
        <w:rPr>
          <w:rFonts w:ascii="Times New Roman" w:hAnsi="Times New Roman" w:cs="Times New Roman"/>
          <w:sz w:val="28"/>
          <w:szCs w:val="28"/>
        </w:rPr>
        <w:t>«</w:t>
      </w:r>
      <w:r w:rsidR="006257C3" w:rsidRPr="006257C3">
        <w:rPr>
          <w:rFonts w:ascii="Times New Roman" w:hAnsi="Times New Roman" w:cs="Times New Roman"/>
          <w:sz w:val="28"/>
          <w:szCs w:val="28"/>
        </w:rPr>
        <w:t>источник тепла –</w:t>
      </w:r>
      <w:r w:rsidR="0004480E" w:rsidRPr="006257C3">
        <w:rPr>
          <w:rFonts w:ascii="Times New Roman" w:hAnsi="Times New Roman" w:cs="Times New Roman"/>
          <w:sz w:val="28"/>
          <w:szCs w:val="28"/>
        </w:rPr>
        <w:t xml:space="preserve">  тепло</w:t>
      </w:r>
      <w:r w:rsidRPr="006257C3">
        <w:rPr>
          <w:rFonts w:ascii="Times New Roman" w:hAnsi="Times New Roman" w:cs="Times New Roman"/>
          <w:sz w:val="28"/>
          <w:szCs w:val="28"/>
        </w:rPr>
        <w:t xml:space="preserve">вая </w:t>
      </w:r>
      <w:r w:rsidR="006257C3" w:rsidRPr="006257C3">
        <w:rPr>
          <w:rFonts w:ascii="Times New Roman" w:hAnsi="Times New Roman" w:cs="Times New Roman"/>
          <w:sz w:val="28"/>
          <w:szCs w:val="28"/>
        </w:rPr>
        <w:t>сеть –</w:t>
      </w:r>
      <w:r w:rsidRPr="006257C3">
        <w:rPr>
          <w:rFonts w:ascii="Times New Roman" w:hAnsi="Times New Roman" w:cs="Times New Roman"/>
          <w:sz w:val="28"/>
          <w:szCs w:val="28"/>
        </w:rPr>
        <w:t xml:space="preserve">  потребитель</w:t>
      </w:r>
      <w:r w:rsidR="00712694">
        <w:rPr>
          <w:rFonts w:ascii="Times New Roman" w:hAnsi="Times New Roman" w:cs="Times New Roman"/>
          <w:sz w:val="28"/>
          <w:szCs w:val="28"/>
        </w:rPr>
        <w:t>»</w:t>
      </w:r>
      <w:r w:rsidRPr="006257C3">
        <w:rPr>
          <w:rFonts w:ascii="Times New Roman" w:hAnsi="Times New Roman" w:cs="Times New Roman"/>
          <w:sz w:val="28"/>
          <w:szCs w:val="28"/>
        </w:rPr>
        <w:t>.   От состояния и</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работы тепловой сети во многом зависит</w:t>
      </w:r>
      <w:r w:rsidR="0004480E" w:rsidRPr="006257C3">
        <w:rPr>
          <w:rFonts w:ascii="Times New Roman" w:hAnsi="Times New Roman" w:cs="Times New Roman"/>
          <w:sz w:val="28"/>
          <w:szCs w:val="28"/>
        </w:rPr>
        <w:t xml:space="preserve"> работа    </w:t>
      </w:r>
      <w:r w:rsidR="0004480E" w:rsidRPr="006257C3">
        <w:rPr>
          <w:rFonts w:ascii="Times New Roman" w:hAnsi="Times New Roman" w:cs="Times New Roman"/>
          <w:sz w:val="28"/>
          <w:szCs w:val="28"/>
        </w:rPr>
        <w:lastRenderedPageBreak/>
        <w:t xml:space="preserve">системы    </w:t>
      </w:r>
      <w:r w:rsidR="006257C3" w:rsidRPr="006257C3">
        <w:rPr>
          <w:rFonts w:ascii="Times New Roman" w:hAnsi="Times New Roman" w:cs="Times New Roman"/>
          <w:sz w:val="28"/>
          <w:szCs w:val="28"/>
        </w:rPr>
        <w:t>отопления, вентиляции</w:t>
      </w:r>
      <w:r w:rsidR="0004480E" w:rsidRPr="006257C3">
        <w:rPr>
          <w:rFonts w:ascii="Times New Roman" w:hAnsi="Times New Roman" w:cs="Times New Roman"/>
          <w:sz w:val="28"/>
          <w:szCs w:val="28"/>
        </w:rPr>
        <w:t xml:space="preserve">    и    горячего    водоснабжения потребителей тепла.  </w:t>
      </w:r>
    </w:p>
    <w:p w14:paraId="6AE32234" w14:textId="45CB3F01" w:rsidR="0004480E" w:rsidRPr="006257C3" w:rsidRDefault="0087508D"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В части обеспечения безопасности</w:t>
      </w:r>
      <w:r w:rsidR="00756CBC" w:rsidRPr="006257C3">
        <w:rPr>
          <w:rFonts w:ascii="Times New Roman" w:hAnsi="Times New Roman" w:cs="Times New Roman"/>
          <w:sz w:val="28"/>
          <w:szCs w:val="28"/>
        </w:rPr>
        <w:t xml:space="preserve"> теплоснабжения </w:t>
      </w:r>
      <w:r w:rsidR="0004480E" w:rsidRPr="006257C3">
        <w:rPr>
          <w:rFonts w:ascii="Times New Roman" w:hAnsi="Times New Roman" w:cs="Times New Roman"/>
          <w:sz w:val="28"/>
          <w:szCs w:val="28"/>
        </w:rPr>
        <w:t xml:space="preserve">должно предусматриваться резервирование системы теплоснабжения, живучесть и обеспечение </w:t>
      </w:r>
      <w:r w:rsidR="006257C3" w:rsidRPr="006257C3">
        <w:rPr>
          <w:rFonts w:ascii="Times New Roman" w:hAnsi="Times New Roman" w:cs="Times New Roman"/>
          <w:sz w:val="28"/>
          <w:szCs w:val="28"/>
        </w:rPr>
        <w:t>бесперебойной работы источников</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тепла и тепловых</w:t>
      </w:r>
      <w:r w:rsidR="0004480E" w:rsidRPr="006257C3">
        <w:rPr>
          <w:rFonts w:ascii="Times New Roman" w:hAnsi="Times New Roman" w:cs="Times New Roman"/>
          <w:sz w:val="28"/>
          <w:szCs w:val="28"/>
        </w:rPr>
        <w:t xml:space="preserve"> сетей.  </w:t>
      </w:r>
      <w:r w:rsidR="006257C3" w:rsidRPr="006257C3">
        <w:rPr>
          <w:rFonts w:ascii="Times New Roman" w:hAnsi="Times New Roman" w:cs="Times New Roman"/>
          <w:sz w:val="28"/>
          <w:szCs w:val="28"/>
        </w:rPr>
        <w:t>Перемычек, как</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правило, нет</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Расстояние между</w:t>
      </w:r>
      <w:r w:rsidR="0004480E" w:rsidRPr="006257C3">
        <w:rPr>
          <w:rFonts w:ascii="Times New Roman" w:hAnsi="Times New Roman" w:cs="Times New Roman"/>
          <w:sz w:val="28"/>
          <w:szCs w:val="28"/>
        </w:rPr>
        <w:t xml:space="preserve"> источниками тепловой </w:t>
      </w:r>
      <w:r w:rsidR="006257C3" w:rsidRPr="006257C3">
        <w:rPr>
          <w:rFonts w:ascii="Times New Roman" w:hAnsi="Times New Roman" w:cs="Times New Roman"/>
          <w:sz w:val="28"/>
          <w:szCs w:val="28"/>
        </w:rPr>
        <w:t>энергии в основном</w:t>
      </w:r>
      <w:r w:rsidR="0004480E" w:rsidRPr="006257C3">
        <w:rPr>
          <w:rFonts w:ascii="Times New Roman" w:hAnsi="Times New Roman" w:cs="Times New Roman"/>
          <w:sz w:val="28"/>
          <w:szCs w:val="28"/>
        </w:rPr>
        <w:t xml:space="preserve"> превышают радиусы эффективного теплоснабжения, что делает строительство перемычек экономически нецелесообразным. Узлы ввода теплопроводов в здания зачастую доступны для посторонних лиц, что приводит к неквалифицированному вмешательству в работу тепловой сети.  </w:t>
      </w:r>
    </w:p>
    <w:p w14:paraId="26A404F3" w14:textId="4B4353D2" w:rsidR="0004480E" w:rsidRPr="006257C3" w:rsidRDefault="0004480E"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Система теплоснабжения пре</w:t>
      </w:r>
      <w:r w:rsidR="006E4AE9" w:rsidRPr="006257C3">
        <w:rPr>
          <w:rFonts w:ascii="Times New Roman" w:hAnsi="Times New Roman" w:cs="Times New Roman"/>
          <w:sz w:val="28"/>
          <w:szCs w:val="28"/>
        </w:rPr>
        <w:t>дс</w:t>
      </w:r>
      <w:r w:rsidRPr="006257C3">
        <w:rPr>
          <w:rFonts w:ascii="Times New Roman" w:hAnsi="Times New Roman" w:cs="Times New Roman"/>
          <w:sz w:val="28"/>
          <w:szCs w:val="28"/>
        </w:rPr>
        <w:t xml:space="preserve">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w:t>
      </w:r>
      <w:r w:rsidR="006257C3" w:rsidRPr="006257C3">
        <w:rPr>
          <w:rFonts w:ascii="Times New Roman" w:hAnsi="Times New Roman" w:cs="Times New Roman"/>
          <w:sz w:val="28"/>
          <w:szCs w:val="28"/>
        </w:rPr>
        <w:t>сетей и внутренних</w:t>
      </w:r>
      <w:r w:rsidRPr="006257C3">
        <w:rPr>
          <w:rFonts w:ascii="Times New Roman" w:hAnsi="Times New Roman" w:cs="Times New Roman"/>
          <w:sz w:val="28"/>
          <w:szCs w:val="28"/>
        </w:rPr>
        <w:t xml:space="preserve">   систем   </w:t>
      </w:r>
      <w:r w:rsidR="006257C3" w:rsidRPr="006257C3">
        <w:rPr>
          <w:rFonts w:ascii="Times New Roman" w:hAnsi="Times New Roman" w:cs="Times New Roman"/>
          <w:sz w:val="28"/>
          <w:szCs w:val="28"/>
        </w:rPr>
        <w:t>теплопотребления зданий</w:t>
      </w:r>
      <w:r w:rsidR="006E4AE9"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Все это</w:t>
      </w:r>
      <w:r w:rsidR="006E4AE9" w:rsidRPr="006257C3">
        <w:rPr>
          <w:rFonts w:ascii="Times New Roman" w:hAnsi="Times New Roman" w:cs="Times New Roman"/>
          <w:sz w:val="28"/>
          <w:szCs w:val="28"/>
        </w:rPr>
        <w:t xml:space="preserve"> предс</w:t>
      </w:r>
      <w:r w:rsidRPr="006257C3">
        <w:rPr>
          <w:rFonts w:ascii="Times New Roman" w:hAnsi="Times New Roman" w:cs="Times New Roman"/>
          <w:sz w:val="28"/>
          <w:szCs w:val="28"/>
        </w:rPr>
        <w:t xml:space="preserve">тавляет собой единый организм.  </w:t>
      </w:r>
      <w:r w:rsidR="006257C3" w:rsidRPr="006257C3">
        <w:rPr>
          <w:rFonts w:ascii="Times New Roman" w:hAnsi="Times New Roman" w:cs="Times New Roman"/>
          <w:sz w:val="28"/>
          <w:szCs w:val="28"/>
        </w:rPr>
        <w:t>Если в каком</w:t>
      </w:r>
      <w:r w:rsidRPr="006257C3">
        <w:rPr>
          <w:rFonts w:ascii="Times New Roman" w:hAnsi="Times New Roman" w:cs="Times New Roman"/>
          <w:sz w:val="28"/>
          <w:szCs w:val="28"/>
        </w:rPr>
        <w:t>-</w:t>
      </w:r>
      <w:r w:rsidR="006257C3" w:rsidRPr="006257C3">
        <w:rPr>
          <w:rFonts w:ascii="Times New Roman" w:hAnsi="Times New Roman" w:cs="Times New Roman"/>
          <w:sz w:val="28"/>
          <w:szCs w:val="28"/>
        </w:rPr>
        <w:t>то из звеньев системы</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непорядок, то </w:t>
      </w:r>
      <w:r w:rsidR="00712694">
        <w:rPr>
          <w:rFonts w:ascii="Times New Roman" w:hAnsi="Times New Roman" w:cs="Times New Roman"/>
          <w:sz w:val="28"/>
          <w:szCs w:val="28"/>
        </w:rPr>
        <w:t>«</w:t>
      </w:r>
      <w:r w:rsidR="006257C3" w:rsidRPr="006257C3">
        <w:rPr>
          <w:rFonts w:ascii="Times New Roman" w:hAnsi="Times New Roman" w:cs="Times New Roman"/>
          <w:sz w:val="28"/>
          <w:szCs w:val="28"/>
        </w:rPr>
        <w:t>болеет</w:t>
      </w:r>
      <w:r w:rsidR="00712694">
        <w:rPr>
          <w:rFonts w:ascii="Times New Roman" w:hAnsi="Times New Roman" w:cs="Times New Roman"/>
          <w:sz w:val="28"/>
          <w:szCs w:val="28"/>
        </w:rPr>
        <w:t>»</w:t>
      </w:r>
      <w:r w:rsidR="006257C3" w:rsidRPr="006257C3">
        <w:rPr>
          <w:rFonts w:ascii="Times New Roman" w:hAnsi="Times New Roman" w:cs="Times New Roman"/>
          <w:sz w:val="28"/>
          <w:szCs w:val="28"/>
        </w:rPr>
        <w:t xml:space="preserve"> вся система</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Поэтому и </w:t>
      </w:r>
      <w:r w:rsidR="00712694">
        <w:rPr>
          <w:rFonts w:ascii="Times New Roman" w:hAnsi="Times New Roman" w:cs="Times New Roman"/>
          <w:sz w:val="28"/>
          <w:szCs w:val="28"/>
        </w:rPr>
        <w:t>«</w:t>
      </w:r>
      <w:r w:rsidRPr="006257C3">
        <w:rPr>
          <w:rFonts w:ascii="Times New Roman" w:hAnsi="Times New Roman" w:cs="Times New Roman"/>
          <w:sz w:val="28"/>
          <w:szCs w:val="28"/>
        </w:rPr>
        <w:t>лечить</w:t>
      </w:r>
      <w:r w:rsidR="00712694">
        <w:rPr>
          <w:rFonts w:ascii="Times New Roman" w:hAnsi="Times New Roman" w:cs="Times New Roman"/>
          <w:sz w:val="28"/>
          <w:szCs w:val="28"/>
        </w:rPr>
        <w:t>»</w:t>
      </w:r>
      <w:r w:rsidR="006257C3" w:rsidRPr="006257C3">
        <w:rPr>
          <w:rFonts w:ascii="Times New Roman" w:hAnsi="Times New Roman" w:cs="Times New Roman"/>
          <w:sz w:val="28"/>
          <w:szCs w:val="28"/>
        </w:rPr>
        <w:t>, т.</w:t>
      </w:r>
      <w:r w:rsidRPr="006257C3">
        <w:rPr>
          <w:rFonts w:ascii="Times New Roman" w:hAnsi="Times New Roman" w:cs="Times New Roman"/>
          <w:sz w:val="28"/>
          <w:szCs w:val="28"/>
        </w:rPr>
        <w:t xml:space="preserve"> е. налаживать (</w:t>
      </w:r>
      <w:r w:rsidR="006257C3" w:rsidRPr="006257C3">
        <w:rPr>
          <w:rFonts w:ascii="Times New Roman" w:hAnsi="Times New Roman" w:cs="Times New Roman"/>
          <w:sz w:val="28"/>
          <w:szCs w:val="28"/>
        </w:rPr>
        <w:t>регулировать) необходимо именно систему</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В системе теплоснабжения</w:t>
      </w:r>
      <w:r w:rsidRPr="006257C3">
        <w:rPr>
          <w:rFonts w:ascii="Times New Roman" w:hAnsi="Times New Roman" w:cs="Times New Roman"/>
          <w:sz w:val="28"/>
          <w:szCs w:val="28"/>
        </w:rPr>
        <w:t xml:space="preserve"> расход теплоносителя и располагаемый напор тепловой сети, обеспечиваемый насосами на источнике тепла, есть взаимозависимые величины.  </w:t>
      </w:r>
    </w:p>
    <w:p w14:paraId="7D5EB305" w14:textId="77777777" w:rsidR="0087508D" w:rsidRPr="00F05ACE" w:rsidRDefault="0087508D" w:rsidP="006257C3">
      <w:pPr>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1.12.3 Описание существующих проблем развития систем теплоснабжения</w:t>
      </w:r>
    </w:p>
    <w:p w14:paraId="3506B15E" w14:textId="77777777" w:rsidR="0004480E"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Основной проблемой развития систем теплоснабжения является низкая востребованность в</w:t>
      </w:r>
      <w:r>
        <w:rPr>
          <w:rFonts w:ascii="Times New Roman" w:hAnsi="Times New Roman" w:cs="Times New Roman"/>
          <w:sz w:val="28"/>
          <w:szCs w:val="28"/>
        </w:rPr>
        <w:t xml:space="preserve"> </w:t>
      </w:r>
      <w:r w:rsidRPr="0087508D">
        <w:rPr>
          <w:rFonts w:ascii="Times New Roman" w:hAnsi="Times New Roman" w:cs="Times New Roman"/>
          <w:sz w:val="28"/>
          <w:szCs w:val="28"/>
        </w:rPr>
        <w:t>централизованном теплоснабжении. При газификации населенных пунктов население в районе</w:t>
      </w:r>
      <w:r>
        <w:rPr>
          <w:rFonts w:ascii="Times New Roman" w:hAnsi="Times New Roman" w:cs="Times New Roman"/>
          <w:sz w:val="28"/>
          <w:szCs w:val="28"/>
        </w:rPr>
        <w:t xml:space="preserve"> </w:t>
      </w:r>
      <w:r w:rsidRPr="0087508D">
        <w:rPr>
          <w:rFonts w:ascii="Times New Roman" w:hAnsi="Times New Roman" w:cs="Times New Roman"/>
          <w:sz w:val="28"/>
          <w:szCs w:val="28"/>
        </w:rPr>
        <w:t>предпочитает установку индивидуальных автономных газовых котлов.</w:t>
      </w:r>
    </w:p>
    <w:p w14:paraId="4ABC10A4" w14:textId="77777777" w:rsidR="00E75A0B" w:rsidRDefault="00E75A0B" w:rsidP="006257C3">
      <w:pPr>
        <w:autoSpaceDE w:val="0"/>
        <w:autoSpaceDN w:val="0"/>
        <w:adjustRightInd w:val="0"/>
        <w:spacing w:line="240" w:lineRule="auto"/>
        <w:jc w:val="center"/>
        <w:rPr>
          <w:rFonts w:ascii="Times New Roman" w:hAnsi="Times New Roman" w:cs="Times New Roman"/>
          <w:b/>
          <w:i/>
          <w:iCs/>
          <w:sz w:val="28"/>
          <w:szCs w:val="28"/>
        </w:rPr>
        <w:sectPr w:rsidR="00E75A0B" w:rsidSect="0036591E">
          <w:headerReference w:type="default" r:id="rId36"/>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CCF2203" w14:textId="1275C2BA" w:rsidR="0087508D" w:rsidRPr="00F05ACE" w:rsidRDefault="0087508D" w:rsidP="006257C3">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lastRenderedPageBreak/>
        <w:t>1.12.4 Описание существующих проблем надежного и эффективного снабжения топливом действующих систем теплоснабжения</w:t>
      </w:r>
    </w:p>
    <w:p w14:paraId="1158B624" w14:textId="0D190564" w:rsidR="00B21493" w:rsidRPr="00B21493" w:rsidRDefault="00B21493" w:rsidP="0087508D">
      <w:pPr>
        <w:pStyle w:val="Default"/>
        <w:spacing w:line="360" w:lineRule="auto"/>
        <w:ind w:firstLine="567"/>
        <w:jc w:val="both"/>
        <w:rPr>
          <w:sz w:val="28"/>
          <w:szCs w:val="28"/>
        </w:rPr>
      </w:pPr>
      <w:r w:rsidRPr="00B21493">
        <w:rPr>
          <w:sz w:val="28"/>
          <w:szCs w:val="28"/>
        </w:rPr>
        <w:t xml:space="preserve">Проблем в обеспечении действующих систем теплоснабжения топливом не наблюдалось </w:t>
      </w:r>
      <w:r w:rsidR="006257C3">
        <w:rPr>
          <w:sz w:val="28"/>
          <w:szCs w:val="28"/>
        </w:rPr>
        <w:t>–</w:t>
      </w:r>
      <w:r w:rsidRPr="00B21493">
        <w:rPr>
          <w:sz w:val="28"/>
          <w:szCs w:val="28"/>
        </w:rPr>
        <w:t xml:space="preserve"> как в номинальном режиме работы источников тепловой энергии</w:t>
      </w:r>
      <w:r>
        <w:rPr>
          <w:sz w:val="28"/>
          <w:szCs w:val="28"/>
        </w:rPr>
        <w:t>, так и в периоды резких похоло</w:t>
      </w:r>
      <w:r w:rsidRPr="00B21493">
        <w:rPr>
          <w:sz w:val="28"/>
          <w:szCs w:val="28"/>
        </w:rPr>
        <w:t xml:space="preserve">даний. </w:t>
      </w:r>
    </w:p>
    <w:p w14:paraId="13504FE2" w14:textId="77777777" w:rsidR="00B21493" w:rsidRPr="00B21493" w:rsidRDefault="00B21493" w:rsidP="00B21493">
      <w:pPr>
        <w:spacing w:line="360" w:lineRule="auto"/>
        <w:ind w:firstLine="567"/>
        <w:jc w:val="both"/>
        <w:rPr>
          <w:rFonts w:ascii="Times New Roman" w:hAnsi="Times New Roman" w:cs="Times New Roman"/>
          <w:sz w:val="28"/>
          <w:szCs w:val="28"/>
        </w:rPr>
      </w:pPr>
      <w:r w:rsidRPr="00B21493">
        <w:rPr>
          <w:rFonts w:ascii="Times New Roman" w:hAnsi="Times New Roman" w:cs="Times New Roman"/>
          <w:sz w:val="28"/>
          <w:szCs w:val="28"/>
        </w:rPr>
        <w:t xml:space="preserve">Существующие проблемы надежного и эффективного снабжения топливом действующих систем теплоснабжения прочих организаций, занятых в сфере теплоснабжения, по полученной от них информации – отсутствуют. </w:t>
      </w:r>
    </w:p>
    <w:p w14:paraId="0B154B8D" w14:textId="77777777" w:rsidR="0087508D" w:rsidRPr="00F05ACE" w:rsidRDefault="0087508D" w:rsidP="006702C0">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1.12.5 Анализ предписаний надзорных органов об устранении нарушений, влияющих на безопасность и надежность системы теплоснабжения</w:t>
      </w:r>
    </w:p>
    <w:p w14:paraId="4B000769" w14:textId="7FE540B4" w:rsidR="0004480E" w:rsidRPr="00B21493" w:rsidRDefault="00B21493" w:rsidP="0087508D">
      <w:pPr>
        <w:spacing w:line="360" w:lineRule="auto"/>
        <w:ind w:firstLine="567"/>
        <w:jc w:val="both"/>
        <w:rPr>
          <w:rFonts w:ascii="Times New Roman" w:hAnsi="Times New Roman" w:cs="Times New Roman"/>
          <w:sz w:val="28"/>
          <w:szCs w:val="28"/>
        </w:rPr>
      </w:pPr>
      <w:r w:rsidRPr="00B21493">
        <w:rPr>
          <w:rFonts w:ascii="Times New Roman" w:hAnsi="Times New Roman" w:cs="Times New Roman"/>
          <w:sz w:val="28"/>
          <w:szCs w:val="28"/>
        </w:rPr>
        <w:t xml:space="preserve">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информации полученной от указанных организаций </w:t>
      </w:r>
      <w:r w:rsidR="006257C3">
        <w:rPr>
          <w:rFonts w:ascii="Times New Roman" w:hAnsi="Times New Roman" w:cs="Times New Roman"/>
          <w:sz w:val="28"/>
          <w:szCs w:val="28"/>
        </w:rPr>
        <w:t>–</w:t>
      </w:r>
      <w:r w:rsidRPr="00B21493">
        <w:rPr>
          <w:rFonts w:ascii="Times New Roman" w:hAnsi="Times New Roman" w:cs="Times New Roman"/>
          <w:sz w:val="28"/>
          <w:szCs w:val="28"/>
        </w:rPr>
        <w:t xml:space="preserve"> не выдавались.</w:t>
      </w:r>
    </w:p>
    <w:p w14:paraId="5B2920E8" w14:textId="77777777" w:rsidR="00F05ACE" w:rsidRDefault="00F05ACE" w:rsidP="00F05ACE">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05ACE"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E05559" w14:textId="77777777" w:rsidR="0087508D" w:rsidRPr="0087508D" w:rsidRDefault="000F7273" w:rsidP="006702C0">
      <w:pPr>
        <w:autoSpaceDE w:val="0"/>
        <w:autoSpaceDN w:val="0"/>
        <w:adjustRightInd w:val="0"/>
        <w:spacing w:line="240" w:lineRule="auto"/>
        <w:jc w:val="center"/>
        <w:rPr>
          <w:rFonts w:ascii="Times New Roman" w:eastAsia="Times New Roman,Bold" w:hAnsi="Times New Roman" w:cs="Times New Roman"/>
          <w:b/>
          <w:bCs/>
          <w:i/>
          <w:sz w:val="28"/>
          <w:szCs w:val="28"/>
        </w:rPr>
      </w:pPr>
      <w:r w:rsidRPr="0087508D">
        <w:rPr>
          <w:rFonts w:ascii="Times New Roman" w:eastAsia="Times New Roman,Bold" w:hAnsi="Times New Roman" w:cs="Times New Roman"/>
          <w:b/>
          <w:bCs/>
          <w:i/>
          <w:sz w:val="28"/>
          <w:szCs w:val="28"/>
        </w:rPr>
        <w:lastRenderedPageBreak/>
        <w:t>ГЛАВА 2. СУЩЕСТВУЮЩЕЕ И ПЕРСПЕКТИВНОЕ ПОТРЕБЛЕНИЕ ТЕПЛОВОЙ ЭНЕРГИИ НА ЦЕЛИ ТЕПЛОСНАБЖЕНИЯ</w:t>
      </w:r>
    </w:p>
    <w:p w14:paraId="603714D7" w14:textId="77777777" w:rsidR="0087508D" w:rsidRPr="000F7273" w:rsidRDefault="0087508D" w:rsidP="00F05ACE">
      <w:pPr>
        <w:pStyle w:val="Default"/>
        <w:spacing w:line="360" w:lineRule="auto"/>
        <w:jc w:val="center"/>
        <w:rPr>
          <w:rFonts w:eastAsia="Times New Roman,Bold"/>
          <w:b/>
          <w:i/>
          <w:iCs/>
          <w:sz w:val="28"/>
          <w:szCs w:val="28"/>
        </w:rPr>
      </w:pPr>
      <w:r w:rsidRPr="000F7273">
        <w:rPr>
          <w:rFonts w:eastAsia="Times New Roman,Bold"/>
          <w:b/>
          <w:i/>
          <w:iCs/>
          <w:sz w:val="28"/>
          <w:szCs w:val="28"/>
        </w:rPr>
        <w:t>2.1 Данные базового уровня потребления тепла на цели теплоснабжения</w:t>
      </w:r>
    </w:p>
    <w:p w14:paraId="3C277052" w14:textId="44568E82" w:rsidR="00991493" w:rsidRDefault="0087508D" w:rsidP="0060302B">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Базовый уровень потребления тепла на цели теплоснабжения от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6D28C9">
        <w:rPr>
          <w:rFonts w:ascii="Times New Roman" w:hAnsi="Times New Roman" w:cs="Times New Roman"/>
          <w:sz w:val="28"/>
          <w:szCs w:val="28"/>
        </w:rPr>
        <w:t xml:space="preserve"> </w:t>
      </w:r>
      <w:r w:rsidR="006702C0">
        <w:rPr>
          <w:rFonts w:ascii="Times New Roman" w:hAnsi="Times New Roman" w:cs="Times New Roman"/>
          <w:sz w:val="28"/>
          <w:szCs w:val="28"/>
        </w:rPr>
        <w:t>представлены в таблице 2.1.1</w:t>
      </w:r>
      <w:r w:rsidR="00C15337">
        <w:rPr>
          <w:rFonts w:ascii="Times New Roman" w:hAnsi="Times New Roman" w:cs="Times New Roman"/>
          <w:sz w:val="28"/>
          <w:szCs w:val="28"/>
        </w:rPr>
        <w:t>.</w:t>
      </w:r>
    </w:p>
    <w:p w14:paraId="0DA47C09" w14:textId="03FD5733" w:rsidR="00DA146A" w:rsidRPr="00E263C8" w:rsidRDefault="00C15337" w:rsidP="00DA146A">
      <w:pPr>
        <w:spacing w:before="240" w:after="0" w:line="240" w:lineRule="auto"/>
        <w:jc w:val="center"/>
        <w:rPr>
          <w:rFonts w:ascii="Times New Roman" w:hAnsi="Times New Roman" w:cs="Times New Roman"/>
          <w:b/>
          <w:bCs/>
          <w:i/>
          <w:sz w:val="28"/>
          <w:szCs w:val="28"/>
        </w:rPr>
      </w:pPr>
      <w:r w:rsidRPr="00E263C8">
        <w:rPr>
          <w:rFonts w:ascii="Times New Roman" w:hAnsi="Times New Roman" w:cs="Times New Roman"/>
          <w:b/>
          <w:bCs/>
          <w:i/>
          <w:sz w:val="28"/>
          <w:szCs w:val="28"/>
        </w:rPr>
        <w:t xml:space="preserve">Таблица </w:t>
      </w:r>
      <w:r>
        <w:rPr>
          <w:rFonts w:ascii="Times New Roman" w:hAnsi="Times New Roman" w:cs="Times New Roman"/>
          <w:b/>
          <w:bCs/>
          <w:i/>
          <w:sz w:val="28"/>
          <w:szCs w:val="28"/>
        </w:rPr>
        <w:t>2.1.1</w:t>
      </w:r>
      <w:r w:rsidRPr="00E263C8">
        <w:rPr>
          <w:rFonts w:ascii="Times New Roman" w:hAnsi="Times New Roman" w:cs="Times New Roman"/>
          <w:b/>
          <w:bCs/>
          <w:i/>
          <w:sz w:val="28"/>
          <w:szCs w:val="28"/>
        </w:rPr>
        <w:t xml:space="preserve"> – Динамика потребления тепловой энергии потребителями</w:t>
      </w:r>
      <w:r>
        <w:rPr>
          <w:rFonts w:ascii="Times New Roman" w:hAnsi="Times New Roman" w:cs="Times New Roman"/>
          <w:b/>
          <w:bCs/>
          <w:i/>
          <w:sz w:val="28"/>
          <w:szCs w:val="28"/>
        </w:rPr>
        <w:t xml:space="preserve"> </w:t>
      </w:r>
      <w:r w:rsidR="00DA146A" w:rsidRPr="00DA146A">
        <w:rPr>
          <w:rFonts w:ascii="Times New Roman" w:hAnsi="Times New Roman" w:cs="Times New Roman"/>
          <w:b/>
          <w:i/>
          <w:sz w:val="28"/>
          <w:szCs w:val="28"/>
        </w:rPr>
        <w:t xml:space="preserve">МО </w:t>
      </w:r>
      <w:r w:rsidR="00FD2E21">
        <w:rPr>
          <w:rFonts w:ascii="Times New Roman" w:hAnsi="Times New Roman" w:cs="Times New Roman"/>
          <w:b/>
          <w:i/>
          <w:sz w:val="28"/>
          <w:szCs w:val="28"/>
        </w:rPr>
        <w:t>«</w:t>
      </w:r>
      <w:proofErr w:type="spellStart"/>
      <w:r w:rsidR="00FD2E21">
        <w:rPr>
          <w:rFonts w:ascii="Times New Roman" w:hAnsi="Times New Roman" w:cs="Times New Roman"/>
          <w:b/>
          <w:i/>
          <w:sz w:val="28"/>
          <w:szCs w:val="28"/>
        </w:rPr>
        <w:t>Юкковское</w:t>
      </w:r>
      <w:proofErr w:type="spellEnd"/>
      <w:r w:rsidR="00FD2E21">
        <w:rPr>
          <w:rFonts w:ascii="Times New Roman" w:hAnsi="Times New Roman" w:cs="Times New Roman"/>
          <w:b/>
          <w:i/>
          <w:sz w:val="28"/>
          <w:szCs w:val="28"/>
        </w:rPr>
        <w:t xml:space="preserve"> сельское поселение»</w:t>
      </w:r>
      <w:r w:rsidR="00F64056" w:rsidRPr="00F64056">
        <w:t xml:space="preserve"> </w:t>
      </w:r>
      <w:r w:rsidR="00F64056">
        <w:br/>
      </w:r>
      <w:r w:rsidR="00F64056" w:rsidRPr="00F64056">
        <w:rPr>
          <w:rFonts w:ascii="Times New Roman" w:hAnsi="Times New Roman" w:cs="Times New Roman"/>
          <w:b/>
          <w:i/>
          <w:sz w:val="28"/>
          <w:szCs w:val="28"/>
        </w:rPr>
        <w:t xml:space="preserve">Всеволожского муниципального района Ленинградской области </w:t>
      </w:r>
      <w:r w:rsidR="00F64056">
        <w:rPr>
          <w:rFonts w:ascii="Times New Roman" w:hAnsi="Times New Roman" w:cs="Times New Roman"/>
          <w:b/>
          <w:i/>
          <w:sz w:val="28"/>
          <w:szCs w:val="28"/>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417"/>
        <w:gridCol w:w="1417"/>
        <w:gridCol w:w="1418"/>
        <w:gridCol w:w="1417"/>
        <w:gridCol w:w="1418"/>
      </w:tblGrid>
      <w:tr w:rsidR="003E27A8" w:rsidRPr="00A024EA" w14:paraId="5E821A2C" w14:textId="77777777" w:rsidTr="00E91263">
        <w:trPr>
          <w:trHeight w:val="279"/>
        </w:trPr>
        <w:tc>
          <w:tcPr>
            <w:tcW w:w="2552" w:type="dxa"/>
            <w:shd w:val="clear" w:color="auto" w:fill="F7CAAC" w:themeFill="accent2" w:themeFillTint="66"/>
            <w:vAlign w:val="center"/>
          </w:tcPr>
          <w:p w14:paraId="3952DA5F" w14:textId="77777777" w:rsidR="003E27A8" w:rsidRPr="00A024EA" w:rsidRDefault="003E27A8" w:rsidP="00E91263">
            <w:pPr>
              <w:spacing w:after="0"/>
              <w:ind w:left="74"/>
              <w:jc w:val="center"/>
              <w:rPr>
                <w:rFonts w:ascii="Times New Roman" w:hAnsi="Times New Roman" w:cs="Times New Roman"/>
                <w:b/>
                <w:i/>
                <w:iCs/>
                <w:sz w:val="18"/>
                <w:szCs w:val="18"/>
              </w:rPr>
            </w:pPr>
            <w:r w:rsidRPr="00A024EA">
              <w:rPr>
                <w:rFonts w:ascii="Times New Roman" w:hAnsi="Times New Roman" w:cs="Times New Roman"/>
                <w:b/>
                <w:i/>
                <w:iCs/>
                <w:sz w:val="18"/>
                <w:szCs w:val="18"/>
              </w:rPr>
              <w:t>Группа потребителей</w:t>
            </w:r>
          </w:p>
        </w:tc>
        <w:tc>
          <w:tcPr>
            <w:tcW w:w="1417" w:type="dxa"/>
            <w:shd w:val="clear" w:color="auto" w:fill="F7CAAC" w:themeFill="accent2" w:themeFillTint="66"/>
            <w:vAlign w:val="center"/>
          </w:tcPr>
          <w:p w14:paraId="3A904A4D" w14:textId="77777777" w:rsidR="003E27A8" w:rsidRPr="00A024EA" w:rsidRDefault="003E27A8" w:rsidP="00E91263">
            <w:pPr>
              <w:spacing w:after="0"/>
              <w:jc w:val="center"/>
              <w:rPr>
                <w:rFonts w:ascii="Times New Roman" w:hAnsi="Times New Roman" w:cs="Times New Roman"/>
                <w:b/>
                <w:i/>
                <w:iCs/>
                <w:sz w:val="18"/>
                <w:szCs w:val="18"/>
              </w:rPr>
            </w:pPr>
            <w:r w:rsidRPr="00A024EA">
              <w:rPr>
                <w:rFonts w:ascii="Times New Roman" w:hAnsi="Times New Roman" w:cs="Times New Roman"/>
                <w:b/>
                <w:i/>
                <w:iCs/>
                <w:sz w:val="18"/>
                <w:szCs w:val="18"/>
              </w:rPr>
              <w:t>2018 г.</w:t>
            </w:r>
          </w:p>
        </w:tc>
        <w:tc>
          <w:tcPr>
            <w:tcW w:w="1417" w:type="dxa"/>
            <w:shd w:val="clear" w:color="auto" w:fill="F7CAAC" w:themeFill="accent2" w:themeFillTint="66"/>
            <w:vAlign w:val="center"/>
          </w:tcPr>
          <w:p w14:paraId="4C7F4A02" w14:textId="77777777" w:rsidR="003E27A8" w:rsidRPr="00A024EA" w:rsidRDefault="003E27A8" w:rsidP="00E91263">
            <w:pPr>
              <w:spacing w:after="0"/>
              <w:ind w:left="69"/>
              <w:jc w:val="center"/>
              <w:rPr>
                <w:rFonts w:ascii="Times New Roman" w:hAnsi="Times New Roman" w:cs="Times New Roman"/>
                <w:b/>
                <w:i/>
                <w:iCs/>
                <w:sz w:val="18"/>
                <w:szCs w:val="18"/>
              </w:rPr>
            </w:pPr>
            <w:r w:rsidRPr="00A024EA">
              <w:rPr>
                <w:rFonts w:ascii="Times New Roman" w:hAnsi="Times New Roman" w:cs="Times New Roman"/>
                <w:b/>
                <w:i/>
                <w:iCs/>
                <w:sz w:val="18"/>
                <w:szCs w:val="18"/>
              </w:rPr>
              <w:t>2019 г.</w:t>
            </w:r>
          </w:p>
        </w:tc>
        <w:tc>
          <w:tcPr>
            <w:tcW w:w="1418" w:type="dxa"/>
            <w:shd w:val="clear" w:color="auto" w:fill="F7CAAC" w:themeFill="accent2" w:themeFillTint="66"/>
            <w:vAlign w:val="center"/>
          </w:tcPr>
          <w:p w14:paraId="4A4706FE" w14:textId="77777777" w:rsidR="003E27A8" w:rsidRPr="00A024EA" w:rsidRDefault="003E27A8" w:rsidP="00E91263">
            <w:pPr>
              <w:spacing w:after="0"/>
              <w:jc w:val="center"/>
              <w:rPr>
                <w:rFonts w:ascii="Times New Roman" w:hAnsi="Times New Roman" w:cs="Times New Roman"/>
                <w:b/>
                <w:i/>
                <w:iCs/>
                <w:sz w:val="18"/>
                <w:szCs w:val="18"/>
              </w:rPr>
            </w:pPr>
            <w:r w:rsidRPr="00A024EA">
              <w:rPr>
                <w:rFonts w:ascii="Times New Roman" w:hAnsi="Times New Roman" w:cs="Times New Roman"/>
                <w:b/>
                <w:i/>
                <w:iCs/>
                <w:sz w:val="18"/>
                <w:szCs w:val="18"/>
              </w:rPr>
              <w:t>2020 г.(за 6 мес.)</w:t>
            </w:r>
          </w:p>
        </w:tc>
        <w:tc>
          <w:tcPr>
            <w:tcW w:w="1417" w:type="dxa"/>
            <w:shd w:val="clear" w:color="auto" w:fill="F7CAAC" w:themeFill="accent2" w:themeFillTint="66"/>
            <w:vAlign w:val="center"/>
          </w:tcPr>
          <w:p w14:paraId="21E41711" w14:textId="77777777" w:rsidR="003E27A8" w:rsidRPr="00A024EA" w:rsidRDefault="003E27A8" w:rsidP="00E91263">
            <w:pPr>
              <w:spacing w:after="0"/>
              <w:ind w:left="69"/>
              <w:jc w:val="center"/>
              <w:rPr>
                <w:rFonts w:ascii="Times New Roman" w:hAnsi="Times New Roman" w:cs="Times New Roman"/>
                <w:b/>
                <w:i/>
                <w:iCs/>
                <w:sz w:val="18"/>
                <w:szCs w:val="18"/>
              </w:rPr>
            </w:pPr>
            <w:r w:rsidRPr="00A024EA">
              <w:rPr>
                <w:rFonts w:ascii="Times New Roman" w:hAnsi="Times New Roman" w:cs="Times New Roman"/>
                <w:b/>
                <w:i/>
                <w:iCs/>
                <w:sz w:val="18"/>
                <w:szCs w:val="18"/>
              </w:rPr>
              <w:t>2021 г.</w:t>
            </w:r>
          </w:p>
        </w:tc>
        <w:tc>
          <w:tcPr>
            <w:tcW w:w="1418" w:type="dxa"/>
            <w:shd w:val="clear" w:color="auto" w:fill="F7CAAC" w:themeFill="accent2" w:themeFillTint="66"/>
            <w:vAlign w:val="center"/>
          </w:tcPr>
          <w:p w14:paraId="4655A404" w14:textId="77777777" w:rsidR="003E27A8" w:rsidRPr="00A024EA" w:rsidRDefault="003E27A8" w:rsidP="00E91263">
            <w:pPr>
              <w:spacing w:after="0"/>
              <w:ind w:left="69"/>
              <w:jc w:val="center"/>
              <w:rPr>
                <w:rFonts w:ascii="Times New Roman" w:hAnsi="Times New Roman" w:cs="Times New Roman"/>
                <w:b/>
                <w:i/>
                <w:iCs/>
                <w:sz w:val="18"/>
                <w:szCs w:val="18"/>
              </w:rPr>
            </w:pPr>
            <w:r>
              <w:rPr>
                <w:rFonts w:ascii="Times New Roman" w:hAnsi="Times New Roman" w:cs="Times New Roman"/>
                <w:b/>
                <w:i/>
                <w:iCs/>
                <w:sz w:val="18"/>
                <w:szCs w:val="18"/>
              </w:rPr>
              <w:t>2022г.</w:t>
            </w:r>
          </w:p>
        </w:tc>
      </w:tr>
      <w:tr w:rsidR="003E27A8" w:rsidRPr="00A024EA" w14:paraId="7E93E234" w14:textId="77777777" w:rsidTr="00E91263">
        <w:trPr>
          <w:trHeight w:val="230"/>
        </w:trPr>
        <w:tc>
          <w:tcPr>
            <w:tcW w:w="9639" w:type="dxa"/>
            <w:gridSpan w:val="6"/>
            <w:shd w:val="clear" w:color="auto" w:fill="F7CAAC" w:themeFill="accent2" w:themeFillTint="66"/>
            <w:vAlign w:val="center"/>
          </w:tcPr>
          <w:p w14:paraId="4032F954" w14:textId="77777777" w:rsidR="003E27A8" w:rsidRPr="008517A7" w:rsidRDefault="003E27A8" w:rsidP="00E91263">
            <w:pPr>
              <w:spacing w:after="0"/>
              <w:ind w:left="93"/>
              <w:jc w:val="center"/>
              <w:rPr>
                <w:rFonts w:ascii="Times New Roman" w:hAnsi="Times New Roman" w:cs="Times New Roman"/>
                <w:b/>
                <w:bCs/>
                <w:i/>
                <w:iCs/>
                <w:sz w:val="16"/>
                <w:szCs w:val="16"/>
              </w:rPr>
            </w:pPr>
            <w:r w:rsidRPr="008517A7">
              <w:rPr>
                <w:rFonts w:ascii="Times New Roman" w:hAnsi="Times New Roman" w:cs="Times New Roman"/>
                <w:b/>
                <w:bCs/>
                <w:i/>
                <w:iCs/>
                <w:sz w:val="16"/>
                <w:szCs w:val="16"/>
              </w:rPr>
              <w:t xml:space="preserve">д. </w:t>
            </w:r>
            <w:proofErr w:type="spellStart"/>
            <w:r w:rsidRPr="008517A7">
              <w:rPr>
                <w:rFonts w:ascii="Times New Roman" w:hAnsi="Times New Roman" w:cs="Times New Roman"/>
                <w:b/>
                <w:bCs/>
                <w:i/>
                <w:iCs/>
                <w:sz w:val="16"/>
                <w:szCs w:val="16"/>
              </w:rPr>
              <w:t>Лупполово</w:t>
            </w:r>
            <w:proofErr w:type="spellEnd"/>
          </w:p>
        </w:tc>
      </w:tr>
      <w:tr w:rsidR="003E27A8" w:rsidRPr="00A024EA" w14:paraId="4FC6B41A" w14:textId="77777777" w:rsidTr="00E91263">
        <w:trPr>
          <w:trHeight w:val="230"/>
        </w:trPr>
        <w:tc>
          <w:tcPr>
            <w:tcW w:w="2552" w:type="dxa"/>
            <w:shd w:val="clear" w:color="auto" w:fill="F7CAAC" w:themeFill="accent2" w:themeFillTint="66"/>
            <w:vAlign w:val="center"/>
          </w:tcPr>
          <w:p w14:paraId="0A59EB2A" w14:textId="77777777" w:rsidR="003E27A8" w:rsidRPr="00A024EA" w:rsidRDefault="003E27A8" w:rsidP="00E91263">
            <w:pPr>
              <w:spacing w:after="0"/>
              <w:ind w:left="7"/>
              <w:jc w:val="center"/>
              <w:rPr>
                <w:rFonts w:ascii="Times New Roman" w:hAnsi="Times New Roman" w:cs="Times New Roman"/>
                <w:b/>
                <w:i/>
                <w:iCs/>
                <w:sz w:val="18"/>
                <w:szCs w:val="18"/>
              </w:rPr>
            </w:pPr>
            <w:r w:rsidRPr="00A024EA">
              <w:rPr>
                <w:rFonts w:ascii="Times New Roman" w:hAnsi="Times New Roman" w:cs="Times New Roman"/>
                <w:b/>
                <w:i/>
                <w:iCs/>
                <w:sz w:val="18"/>
                <w:szCs w:val="18"/>
              </w:rPr>
              <w:t>Население</w:t>
            </w:r>
          </w:p>
        </w:tc>
        <w:tc>
          <w:tcPr>
            <w:tcW w:w="1417" w:type="dxa"/>
            <w:shd w:val="clear" w:color="auto" w:fill="auto"/>
          </w:tcPr>
          <w:p w14:paraId="369F70EB" w14:textId="77777777" w:rsidR="003E27A8" w:rsidRPr="00A024EA" w:rsidRDefault="003E27A8" w:rsidP="00E91263">
            <w:pPr>
              <w:spacing w:after="0"/>
              <w:ind w:left="98"/>
              <w:jc w:val="center"/>
              <w:rPr>
                <w:rFonts w:ascii="Times New Roman" w:hAnsi="Times New Roman" w:cs="Times New Roman"/>
                <w:iCs/>
                <w:sz w:val="18"/>
                <w:szCs w:val="18"/>
              </w:rPr>
            </w:pPr>
            <w:r w:rsidRPr="00A024EA">
              <w:rPr>
                <w:rFonts w:ascii="Times New Roman" w:hAnsi="Times New Roman" w:cs="Times New Roman"/>
                <w:iCs/>
                <w:sz w:val="16"/>
                <w:szCs w:val="16"/>
              </w:rPr>
              <w:t>-</w:t>
            </w:r>
          </w:p>
        </w:tc>
        <w:tc>
          <w:tcPr>
            <w:tcW w:w="1417" w:type="dxa"/>
            <w:shd w:val="clear" w:color="auto" w:fill="auto"/>
          </w:tcPr>
          <w:p w14:paraId="1DBBA5DD" w14:textId="77777777" w:rsidR="003E27A8" w:rsidRPr="00A024EA" w:rsidRDefault="003E27A8" w:rsidP="00E91263">
            <w:pPr>
              <w:spacing w:after="0"/>
              <w:ind w:left="93"/>
              <w:jc w:val="center"/>
              <w:rPr>
                <w:rFonts w:ascii="Times New Roman" w:hAnsi="Times New Roman" w:cs="Times New Roman"/>
                <w:iCs/>
                <w:sz w:val="18"/>
                <w:szCs w:val="18"/>
              </w:rPr>
            </w:pPr>
            <w:r w:rsidRPr="00A024EA">
              <w:rPr>
                <w:rFonts w:ascii="Times New Roman" w:hAnsi="Times New Roman" w:cs="Times New Roman"/>
                <w:iCs/>
                <w:sz w:val="16"/>
                <w:szCs w:val="16"/>
              </w:rPr>
              <w:t>-</w:t>
            </w:r>
          </w:p>
        </w:tc>
        <w:tc>
          <w:tcPr>
            <w:tcW w:w="1418" w:type="dxa"/>
            <w:shd w:val="clear" w:color="auto" w:fill="auto"/>
          </w:tcPr>
          <w:p w14:paraId="42D6D57E" w14:textId="77777777" w:rsidR="003E27A8" w:rsidRPr="00A024EA" w:rsidRDefault="003E27A8" w:rsidP="00E91263">
            <w:pPr>
              <w:spacing w:after="0"/>
              <w:ind w:left="98"/>
              <w:jc w:val="center"/>
              <w:rPr>
                <w:rFonts w:ascii="Times New Roman" w:hAnsi="Times New Roman" w:cs="Times New Roman"/>
                <w:iCs/>
                <w:sz w:val="18"/>
                <w:szCs w:val="18"/>
              </w:rPr>
            </w:pPr>
            <w:r w:rsidRPr="00A024EA">
              <w:rPr>
                <w:rFonts w:ascii="Times New Roman" w:hAnsi="Times New Roman" w:cs="Times New Roman"/>
                <w:iCs/>
                <w:sz w:val="16"/>
                <w:szCs w:val="16"/>
              </w:rPr>
              <w:t>-</w:t>
            </w:r>
          </w:p>
        </w:tc>
        <w:tc>
          <w:tcPr>
            <w:tcW w:w="1417" w:type="dxa"/>
            <w:shd w:val="clear" w:color="auto" w:fill="auto"/>
          </w:tcPr>
          <w:p w14:paraId="46C9242E" w14:textId="77777777" w:rsidR="003E27A8" w:rsidRPr="00C63DEC" w:rsidRDefault="003E27A8" w:rsidP="00E91263">
            <w:pPr>
              <w:spacing w:after="0"/>
              <w:ind w:left="93"/>
              <w:jc w:val="center"/>
              <w:rPr>
                <w:rFonts w:ascii="Times New Roman" w:hAnsi="Times New Roman" w:cs="Times New Roman"/>
                <w:iCs/>
                <w:sz w:val="18"/>
                <w:szCs w:val="18"/>
              </w:rPr>
            </w:pPr>
            <w:r w:rsidRPr="00C63DEC">
              <w:rPr>
                <w:rFonts w:ascii="Times New Roman" w:hAnsi="Times New Roman" w:cs="Times New Roman"/>
                <w:iCs/>
                <w:sz w:val="18"/>
                <w:szCs w:val="16"/>
              </w:rPr>
              <w:t>6707,35</w:t>
            </w:r>
          </w:p>
        </w:tc>
        <w:tc>
          <w:tcPr>
            <w:tcW w:w="1418" w:type="dxa"/>
            <w:vAlign w:val="center"/>
          </w:tcPr>
          <w:p w14:paraId="2D7DD7A6" w14:textId="77777777" w:rsidR="003E27A8" w:rsidRPr="00C63DEC" w:rsidRDefault="003E27A8" w:rsidP="00E91263">
            <w:pPr>
              <w:spacing w:after="0"/>
              <w:ind w:left="93"/>
              <w:jc w:val="center"/>
              <w:rPr>
                <w:rFonts w:ascii="Times New Roman" w:hAnsi="Times New Roman" w:cs="Times New Roman"/>
                <w:iCs/>
                <w:sz w:val="18"/>
                <w:szCs w:val="16"/>
              </w:rPr>
            </w:pPr>
            <w:r>
              <w:rPr>
                <w:rFonts w:ascii="Times New Roman" w:hAnsi="Times New Roman" w:cs="Times New Roman"/>
                <w:iCs/>
                <w:sz w:val="18"/>
                <w:szCs w:val="16"/>
              </w:rPr>
              <w:t>6067,24</w:t>
            </w:r>
          </w:p>
        </w:tc>
      </w:tr>
      <w:tr w:rsidR="003E27A8" w:rsidRPr="00A024EA" w14:paraId="4F120522" w14:textId="77777777" w:rsidTr="00E91263">
        <w:trPr>
          <w:trHeight w:val="235"/>
        </w:trPr>
        <w:tc>
          <w:tcPr>
            <w:tcW w:w="2552" w:type="dxa"/>
            <w:shd w:val="clear" w:color="auto" w:fill="F7CAAC" w:themeFill="accent2" w:themeFillTint="66"/>
            <w:vAlign w:val="center"/>
          </w:tcPr>
          <w:p w14:paraId="14F81726" w14:textId="77777777" w:rsidR="003E27A8" w:rsidRPr="00A024EA" w:rsidRDefault="003E27A8" w:rsidP="00E91263">
            <w:pPr>
              <w:spacing w:after="0"/>
              <w:ind w:left="7"/>
              <w:jc w:val="center"/>
              <w:rPr>
                <w:rFonts w:ascii="Times New Roman" w:hAnsi="Times New Roman" w:cs="Times New Roman"/>
                <w:b/>
                <w:i/>
                <w:iCs/>
                <w:sz w:val="18"/>
                <w:szCs w:val="18"/>
              </w:rPr>
            </w:pPr>
            <w:r w:rsidRPr="00A024EA">
              <w:rPr>
                <w:rFonts w:ascii="Times New Roman" w:hAnsi="Times New Roman" w:cs="Times New Roman"/>
                <w:b/>
                <w:i/>
                <w:iCs/>
                <w:sz w:val="18"/>
                <w:szCs w:val="18"/>
              </w:rPr>
              <w:t>Бюджетная группа</w:t>
            </w:r>
          </w:p>
        </w:tc>
        <w:tc>
          <w:tcPr>
            <w:tcW w:w="1417" w:type="dxa"/>
            <w:shd w:val="clear" w:color="auto" w:fill="FBE4D5" w:themeFill="accent2" w:themeFillTint="33"/>
          </w:tcPr>
          <w:p w14:paraId="0C9CCE25" w14:textId="77777777" w:rsidR="003E27A8" w:rsidRPr="00A024EA" w:rsidRDefault="003E27A8" w:rsidP="00E91263">
            <w:pPr>
              <w:spacing w:after="0"/>
              <w:ind w:left="98"/>
              <w:jc w:val="center"/>
              <w:rPr>
                <w:rFonts w:ascii="Times New Roman" w:hAnsi="Times New Roman" w:cs="Times New Roman"/>
                <w:iCs/>
                <w:sz w:val="18"/>
                <w:szCs w:val="18"/>
                <w:lang w:val="en-US"/>
              </w:rPr>
            </w:pPr>
            <w:r w:rsidRPr="00A024EA">
              <w:rPr>
                <w:rFonts w:ascii="Times New Roman" w:hAnsi="Times New Roman" w:cs="Times New Roman"/>
                <w:iCs/>
                <w:sz w:val="16"/>
                <w:szCs w:val="16"/>
              </w:rPr>
              <w:t>-</w:t>
            </w:r>
          </w:p>
        </w:tc>
        <w:tc>
          <w:tcPr>
            <w:tcW w:w="1417" w:type="dxa"/>
            <w:shd w:val="clear" w:color="auto" w:fill="FBE4D5" w:themeFill="accent2" w:themeFillTint="33"/>
          </w:tcPr>
          <w:p w14:paraId="769D23E6" w14:textId="77777777" w:rsidR="003E27A8" w:rsidRPr="00A024EA" w:rsidRDefault="003E27A8" w:rsidP="00E91263">
            <w:pPr>
              <w:spacing w:after="0"/>
              <w:ind w:left="93"/>
              <w:jc w:val="center"/>
              <w:rPr>
                <w:rFonts w:ascii="Times New Roman" w:hAnsi="Times New Roman" w:cs="Times New Roman"/>
                <w:iCs/>
                <w:sz w:val="18"/>
                <w:szCs w:val="18"/>
                <w:lang w:val="en-US"/>
              </w:rPr>
            </w:pPr>
            <w:r w:rsidRPr="00A024EA">
              <w:rPr>
                <w:rFonts w:ascii="Times New Roman" w:hAnsi="Times New Roman" w:cs="Times New Roman"/>
                <w:iCs/>
                <w:sz w:val="16"/>
                <w:szCs w:val="16"/>
              </w:rPr>
              <w:t>-</w:t>
            </w:r>
          </w:p>
        </w:tc>
        <w:tc>
          <w:tcPr>
            <w:tcW w:w="1418" w:type="dxa"/>
            <w:shd w:val="clear" w:color="auto" w:fill="FBE4D5" w:themeFill="accent2" w:themeFillTint="33"/>
          </w:tcPr>
          <w:p w14:paraId="0577332F" w14:textId="77777777" w:rsidR="003E27A8" w:rsidRPr="00A024EA" w:rsidRDefault="003E27A8" w:rsidP="00E91263">
            <w:pPr>
              <w:spacing w:after="0"/>
              <w:ind w:left="98"/>
              <w:jc w:val="center"/>
              <w:rPr>
                <w:rFonts w:ascii="Times New Roman" w:hAnsi="Times New Roman" w:cs="Times New Roman"/>
                <w:iCs/>
                <w:sz w:val="18"/>
                <w:szCs w:val="18"/>
              </w:rPr>
            </w:pPr>
            <w:r w:rsidRPr="00A024EA">
              <w:rPr>
                <w:rFonts w:ascii="Times New Roman" w:hAnsi="Times New Roman" w:cs="Times New Roman"/>
                <w:iCs/>
                <w:sz w:val="16"/>
                <w:szCs w:val="16"/>
              </w:rPr>
              <w:t>-</w:t>
            </w:r>
          </w:p>
        </w:tc>
        <w:tc>
          <w:tcPr>
            <w:tcW w:w="1417" w:type="dxa"/>
            <w:shd w:val="clear" w:color="auto" w:fill="FBE4D5" w:themeFill="accent2" w:themeFillTint="33"/>
          </w:tcPr>
          <w:p w14:paraId="48F332AB" w14:textId="77777777" w:rsidR="003E27A8" w:rsidRPr="00A024EA" w:rsidRDefault="003E27A8" w:rsidP="00E91263">
            <w:pPr>
              <w:spacing w:after="0"/>
              <w:ind w:left="93"/>
              <w:jc w:val="center"/>
              <w:rPr>
                <w:rFonts w:ascii="Times New Roman" w:hAnsi="Times New Roman" w:cs="Times New Roman"/>
                <w:iCs/>
                <w:sz w:val="18"/>
                <w:szCs w:val="18"/>
              </w:rPr>
            </w:pPr>
            <w:r w:rsidRPr="00A024EA">
              <w:rPr>
                <w:rFonts w:ascii="Times New Roman" w:hAnsi="Times New Roman" w:cs="Times New Roman"/>
                <w:iCs/>
                <w:sz w:val="16"/>
                <w:szCs w:val="16"/>
              </w:rPr>
              <w:t>-</w:t>
            </w:r>
          </w:p>
        </w:tc>
        <w:tc>
          <w:tcPr>
            <w:tcW w:w="1418" w:type="dxa"/>
            <w:shd w:val="clear" w:color="auto" w:fill="FBE4D5" w:themeFill="accent2" w:themeFillTint="33"/>
            <w:vAlign w:val="center"/>
          </w:tcPr>
          <w:p w14:paraId="34EBA47C" w14:textId="77777777" w:rsidR="003E27A8" w:rsidRPr="00A024EA" w:rsidRDefault="003E27A8" w:rsidP="00E91263">
            <w:pPr>
              <w:spacing w:after="0"/>
              <w:ind w:left="93"/>
              <w:jc w:val="center"/>
              <w:rPr>
                <w:rFonts w:ascii="Times New Roman" w:hAnsi="Times New Roman" w:cs="Times New Roman"/>
                <w:iCs/>
                <w:sz w:val="16"/>
                <w:szCs w:val="16"/>
              </w:rPr>
            </w:pPr>
          </w:p>
        </w:tc>
      </w:tr>
      <w:tr w:rsidR="003E27A8" w:rsidRPr="00A024EA" w14:paraId="7640A9BE" w14:textId="77777777" w:rsidTr="00E91263">
        <w:trPr>
          <w:trHeight w:val="77"/>
        </w:trPr>
        <w:tc>
          <w:tcPr>
            <w:tcW w:w="2552" w:type="dxa"/>
            <w:shd w:val="clear" w:color="auto" w:fill="F7CAAC" w:themeFill="accent2" w:themeFillTint="66"/>
            <w:vAlign w:val="center"/>
          </w:tcPr>
          <w:p w14:paraId="015BCC43" w14:textId="77777777" w:rsidR="003E27A8" w:rsidRPr="00A024EA" w:rsidRDefault="003E27A8" w:rsidP="00E91263">
            <w:pPr>
              <w:spacing w:after="0"/>
              <w:jc w:val="center"/>
              <w:rPr>
                <w:rFonts w:ascii="Times New Roman" w:hAnsi="Times New Roman" w:cs="Times New Roman"/>
                <w:b/>
                <w:i/>
                <w:iCs/>
                <w:sz w:val="18"/>
                <w:szCs w:val="18"/>
              </w:rPr>
            </w:pPr>
            <w:r w:rsidRPr="00A024EA">
              <w:rPr>
                <w:rFonts w:ascii="Times New Roman" w:hAnsi="Times New Roman" w:cs="Times New Roman"/>
                <w:b/>
                <w:i/>
                <w:iCs/>
                <w:sz w:val="18"/>
                <w:szCs w:val="18"/>
              </w:rPr>
              <w:t>Прочая группа</w:t>
            </w:r>
          </w:p>
        </w:tc>
        <w:tc>
          <w:tcPr>
            <w:tcW w:w="1417" w:type="dxa"/>
            <w:shd w:val="clear" w:color="auto" w:fill="auto"/>
          </w:tcPr>
          <w:p w14:paraId="39B7D0D3" w14:textId="77777777" w:rsidR="003E27A8" w:rsidRPr="00A024EA" w:rsidRDefault="003E27A8" w:rsidP="00E91263">
            <w:pPr>
              <w:spacing w:after="0"/>
              <w:ind w:left="98"/>
              <w:jc w:val="center"/>
              <w:rPr>
                <w:rFonts w:ascii="Times New Roman" w:hAnsi="Times New Roman" w:cs="Times New Roman"/>
                <w:iCs/>
                <w:sz w:val="18"/>
                <w:szCs w:val="18"/>
                <w:lang w:val="en-US"/>
              </w:rPr>
            </w:pPr>
            <w:r w:rsidRPr="00A024EA">
              <w:rPr>
                <w:rFonts w:ascii="Times New Roman" w:hAnsi="Times New Roman" w:cs="Times New Roman"/>
                <w:iCs/>
                <w:sz w:val="16"/>
                <w:szCs w:val="16"/>
              </w:rPr>
              <w:t>-</w:t>
            </w:r>
          </w:p>
        </w:tc>
        <w:tc>
          <w:tcPr>
            <w:tcW w:w="1417" w:type="dxa"/>
            <w:shd w:val="clear" w:color="auto" w:fill="auto"/>
          </w:tcPr>
          <w:p w14:paraId="5BD3081E" w14:textId="77777777" w:rsidR="003E27A8" w:rsidRPr="00A024EA" w:rsidRDefault="003E27A8" w:rsidP="00E91263">
            <w:pPr>
              <w:spacing w:after="0"/>
              <w:ind w:left="93"/>
              <w:jc w:val="center"/>
              <w:rPr>
                <w:rFonts w:ascii="Times New Roman" w:hAnsi="Times New Roman" w:cs="Times New Roman"/>
                <w:iCs/>
                <w:sz w:val="18"/>
                <w:szCs w:val="18"/>
                <w:lang w:val="en-US"/>
              </w:rPr>
            </w:pPr>
            <w:r w:rsidRPr="00A024EA">
              <w:rPr>
                <w:rFonts w:ascii="Times New Roman" w:hAnsi="Times New Roman" w:cs="Times New Roman"/>
                <w:iCs/>
                <w:sz w:val="16"/>
                <w:szCs w:val="16"/>
              </w:rPr>
              <w:t>-</w:t>
            </w:r>
          </w:p>
        </w:tc>
        <w:tc>
          <w:tcPr>
            <w:tcW w:w="1418" w:type="dxa"/>
            <w:shd w:val="clear" w:color="auto" w:fill="auto"/>
          </w:tcPr>
          <w:p w14:paraId="49EB478E" w14:textId="77777777" w:rsidR="003E27A8" w:rsidRPr="00A024EA" w:rsidRDefault="003E27A8" w:rsidP="00E91263">
            <w:pPr>
              <w:spacing w:after="0"/>
              <w:ind w:left="98"/>
              <w:jc w:val="center"/>
              <w:rPr>
                <w:rFonts w:ascii="Times New Roman" w:hAnsi="Times New Roman" w:cs="Times New Roman"/>
                <w:iCs/>
                <w:sz w:val="18"/>
                <w:szCs w:val="18"/>
              </w:rPr>
            </w:pPr>
            <w:r w:rsidRPr="00A024EA">
              <w:rPr>
                <w:rFonts w:ascii="Times New Roman" w:hAnsi="Times New Roman" w:cs="Times New Roman"/>
                <w:iCs/>
                <w:sz w:val="16"/>
                <w:szCs w:val="16"/>
              </w:rPr>
              <w:t>-</w:t>
            </w:r>
          </w:p>
        </w:tc>
        <w:tc>
          <w:tcPr>
            <w:tcW w:w="1417" w:type="dxa"/>
            <w:shd w:val="clear" w:color="auto" w:fill="auto"/>
          </w:tcPr>
          <w:p w14:paraId="6224F890" w14:textId="77777777" w:rsidR="003E27A8" w:rsidRPr="00A024EA" w:rsidRDefault="003E27A8" w:rsidP="00E91263">
            <w:pPr>
              <w:spacing w:after="0"/>
              <w:ind w:left="93"/>
              <w:jc w:val="center"/>
              <w:rPr>
                <w:rFonts w:ascii="Times New Roman" w:hAnsi="Times New Roman" w:cs="Times New Roman"/>
                <w:iCs/>
                <w:sz w:val="18"/>
                <w:szCs w:val="18"/>
              </w:rPr>
            </w:pPr>
            <w:r w:rsidRPr="00A024EA">
              <w:rPr>
                <w:rFonts w:ascii="Times New Roman" w:hAnsi="Times New Roman" w:cs="Times New Roman"/>
                <w:iCs/>
                <w:sz w:val="16"/>
                <w:szCs w:val="16"/>
              </w:rPr>
              <w:t>-</w:t>
            </w:r>
          </w:p>
        </w:tc>
        <w:tc>
          <w:tcPr>
            <w:tcW w:w="1418" w:type="dxa"/>
            <w:vAlign w:val="center"/>
          </w:tcPr>
          <w:p w14:paraId="3F608E52" w14:textId="77777777" w:rsidR="003E27A8" w:rsidRPr="00A024EA" w:rsidRDefault="003E27A8" w:rsidP="00E91263">
            <w:pPr>
              <w:spacing w:after="0"/>
              <w:ind w:left="93"/>
              <w:jc w:val="center"/>
              <w:rPr>
                <w:rFonts w:ascii="Times New Roman" w:hAnsi="Times New Roman" w:cs="Times New Roman"/>
                <w:iCs/>
                <w:sz w:val="16"/>
                <w:szCs w:val="16"/>
              </w:rPr>
            </w:pPr>
          </w:p>
        </w:tc>
      </w:tr>
      <w:tr w:rsidR="003E27A8" w:rsidRPr="00A024EA" w14:paraId="07D968CE" w14:textId="77777777" w:rsidTr="00E91263">
        <w:trPr>
          <w:trHeight w:val="228"/>
        </w:trPr>
        <w:tc>
          <w:tcPr>
            <w:tcW w:w="2552" w:type="dxa"/>
            <w:shd w:val="clear" w:color="auto" w:fill="F7CAAC" w:themeFill="accent2" w:themeFillTint="66"/>
            <w:vAlign w:val="center"/>
          </w:tcPr>
          <w:p w14:paraId="29BCC294" w14:textId="77777777" w:rsidR="003E27A8" w:rsidRPr="00A024EA" w:rsidRDefault="003E27A8" w:rsidP="00E91263">
            <w:pPr>
              <w:spacing w:after="0"/>
              <w:jc w:val="center"/>
              <w:rPr>
                <w:rFonts w:ascii="Times New Roman" w:hAnsi="Times New Roman" w:cs="Times New Roman"/>
                <w:b/>
                <w:i/>
                <w:iCs/>
                <w:sz w:val="18"/>
                <w:szCs w:val="18"/>
              </w:rPr>
            </w:pPr>
            <w:r w:rsidRPr="00A024EA">
              <w:rPr>
                <w:rFonts w:ascii="Times New Roman" w:hAnsi="Times New Roman" w:cs="Times New Roman"/>
                <w:b/>
                <w:i/>
                <w:iCs/>
                <w:sz w:val="18"/>
                <w:szCs w:val="18"/>
              </w:rPr>
              <w:t>Итого по котельной</w:t>
            </w:r>
          </w:p>
        </w:tc>
        <w:tc>
          <w:tcPr>
            <w:tcW w:w="1417" w:type="dxa"/>
            <w:shd w:val="clear" w:color="auto" w:fill="FBE4D5" w:themeFill="accent2" w:themeFillTint="33"/>
          </w:tcPr>
          <w:p w14:paraId="4981789D" w14:textId="77777777" w:rsidR="003E27A8" w:rsidRPr="00DF656C" w:rsidRDefault="003E27A8" w:rsidP="00E91263">
            <w:pPr>
              <w:spacing w:after="0"/>
              <w:ind w:left="98"/>
              <w:jc w:val="center"/>
              <w:rPr>
                <w:rFonts w:ascii="Times New Roman" w:hAnsi="Times New Roman" w:cs="Times New Roman"/>
                <w:b/>
                <w:i/>
                <w:iCs/>
                <w:sz w:val="18"/>
                <w:szCs w:val="18"/>
                <w:lang w:val="en-US"/>
              </w:rPr>
            </w:pPr>
            <w:r w:rsidRPr="00DF656C">
              <w:rPr>
                <w:rFonts w:ascii="Times New Roman" w:hAnsi="Times New Roman" w:cs="Times New Roman"/>
                <w:b/>
                <w:i/>
                <w:iCs/>
                <w:sz w:val="16"/>
                <w:szCs w:val="16"/>
              </w:rPr>
              <w:t>-</w:t>
            </w:r>
          </w:p>
        </w:tc>
        <w:tc>
          <w:tcPr>
            <w:tcW w:w="1417" w:type="dxa"/>
            <w:shd w:val="clear" w:color="auto" w:fill="FBE4D5" w:themeFill="accent2" w:themeFillTint="33"/>
          </w:tcPr>
          <w:p w14:paraId="06FCF881" w14:textId="77777777" w:rsidR="003E27A8" w:rsidRPr="00DF656C" w:rsidRDefault="003E27A8" w:rsidP="00E91263">
            <w:pPr>
              <w:spacing w:after="0"/>
              <w:ind w:left="93"/>
              <w:jc w:val="center"/>
              <w:rPr>
                <w:rFonts w:ascii="Times New Roman" w:hAnsi="Times New Roman" w:cs="Times New Roman"/>
                <w:b/>
                <w:i/>
                <w:iCs/>
                <w:sz w:val="18"/>
                <w:szCs w:val="18"/>
                <w:lang w:val="en-US"/>
              </w:rPr>
            </w:pPr>
            <w:r w:rsidRPr="00DF656C">
              <w:rPr>
                <w:rFonts w:ascii="Times New Roman" w:hAnsi="Times New Roman" w:cs="Times New Roman"/>
                <w:b/>
                <w:i/>
                <w:iCs/>
                <w:sz w:val="16"/>
                <w:szCs w:val="16"/>
              </w:rPr>
              <w:t>-</w:t>
            </w:r>
          </w:p>
        </w:tc>
        <w:tc>
          <w:tcPr>
            <w:tcW w:w="1418" w:type="dxa"/>
            <w:shd w:val="clear" w:color="auto" w:fill="FBE4D5" w:themeFill="accent2" w:themeFillTint="33"/>
          </w:tcPr>
          <w:p w14:paraId="31D61BB2" w14:textId="77777777" w:rsidR="003E27A8" w:rsidRPr="00DF656C" w:rsidRDefault="003E27A8" w:rsidP="00E91263">
            <w:pPr>
              <w:spacing w:after="0"/>
              <w:ind w:left="98"/>
              <w:jc w:val="center"/>
              <w:rPr>
                <w:rFonts w:ascii="Times New Roman" w:hAnsi="Times New Roman" w:cs="Times New Roman"/>
                <w:b/>
                <w:i/>
                <w:iCs/>
                <w:sz w:val="18"/>
                <w:szCs w:val="18"/>
              </w:rPr>
            </w:pPr>
            <w:r w:rsidRPr="00DF656C">
              <w:rPr>
                <w:rFonts w:ascii="Times New Roman" w:hAnsi="Times New Roman" w:cs="Times New Roman"/>
                <w:b/>
                <w:i/>
                <w:iCs/>
                <w:sz w:val="16"/>
                <w:szCs w:val="16"/>
              </w:rPr>
              <w:t>-</w:t>
            </w:r>
          </w:p>
        </w:tc>
        <w:tc>
          <w:tcPr>
            <w:tcW w:w="1417" w:type="dxa"/>
            <w:shd w:val="clear" w:color="auto" w:fill="FBE4D5" w:themeFill="accent2" w:themeFillTint="33"/>
          </w:tcPr>
          <w:p w14:paraId="7DF1434B" w14:textId="77777777" w:rsidR="003E27A8" w:rsidRPr="00DF656C" w:rsidRDefault="003E27A8" w:rsidP="00E91263">
            <w:pPr>
              <w:spacing w:after="0"/>
              <w:ind w:left="93"/>
              <w:jc w:val="center"/>
              <w:rPr>
                <w:rFonts w:ascii="Times New Roman" w:hAnsi="Times New Roman" w:cs="Times New Roman"/>
                <w:b/>
                <w:i/>
                <w:iCs/>
                <w:sz w:val="18"/>
                <w:szCs w:val="18"/>
              </w:rPr>
            </w:pPr>
            <w:r w:rsidRPr="00DF656C">
              <w:rPr>
                <w:rFonts w:ascii="Times New Roman" w:hAnsi="Times New Roman" w:cs="Times New Roman"/>
                <w:b/>
                <w:i/>
                <w:iCs/>
                <w:sz w:val="16"/>
                <w:szCs w:val="16"/>
              </w:rPr>
              <w:t>6707,35</w:t>
            </w:r>
          </w:p>
        </w:tc>
        <w:tc>
          <w:tcPr>
            <w:tcW w:w="1418" w:type="dxa"/>
            <w:shd w:val="clear" w:color="auto" w:fill="FBE4D5" w:themeFill="accent2" w:themeFillTint="33"/>
            <w:vAlign w:val="center"/>
          </w:tcPr>
          <w:p w14:paraId="2BAF86F6" w14:textId="77777777" w:rsidR="003E27A8" w:rsidRPr="00DF656C" w:rsidRDefault="003E27A8" w:rsidP="00E91263">
            <w:pPr>
              <w:spacing w:after="0"/>
              <w:ind w:left="93"/>
              <w:jc w:val="center"/>
              <w:rPr>
                <w:rFonts w:ascii="Times New Roman" w:hAnsi="Times New Roman" w:cs="Times New Roman"/>
                <w:b/>
                <w:i/>
                <w:iCs/>
                <w:sz w:val="16"/>
                <w:szCs w:val="16"/>
              </w:rPr>
            </w:pPr>
            <w:r w:rsidRPr="00DF656C">
              <w:rPr>
                <w:rFonts w:ascii="Times New Roman" w:hAnsi="Times New Roman" w:cs="Times New Roman"/>
                <w:b/>
                <w:i/>
                <w:iCs/>
                <w:sz w:val="16"/>
                <w:szCs w:val="16"/>
              </w:rPr>
              <w:t>6037,24</w:t>
            </w:r>
          </w:p>
        </w:tc>
      </w:tr>
      <w:tr w:rsidR="003E27A8" w:rsidRPr="00A024EA" w14:paraId="37FBFF3D" w14:textId="77777777" w:rsidTr="00E91263">
        <w:trPr>
          <w:trHeight w:val="228"/>
        </w:trPr>
        <w:tc>
          <w:tcPr>
            <w:tcW w:w="9639" w:type="dxa"/>
            <w:gridSpan w:val="6"/>
            <w:shd w:val="clear" w:color="auto" w:fill="F7CAAC" w:themeFill="accent2" w:themeFillTint="66"/>
            <w:vAlign w:val="center"/>
          </w:tcPr>
          <w:p w14:paraId="3A966DB8" w14:textId="77777777" w:rsidR="003E27A8" w:rsidRPr="00317F06" w:rsidRDefault="003E27A8" w:rsidP="00E91263">
            <w:pPr>
              <w:spacing w:after="0"/>
              <w:ind w:left="93"/>
              <w:jc w:val="center"/>
              <w:rPr>
                <w:rFonts w:ascii="Times New Roman" w:hAnsi="Times New Roman"/>
                <w:b/>
                <w:i/>
                <w:sz w:val="16"/>
                <w:szCs w:val="20"/>
              </w:rPr>
            </w:pPr>
            <w:r w:rsidRPr="00317F06">
              <w:rPr>
                <w:rFonts w:ascii="Times New Roman" w:hAnsi="Times New Roman"/>
                <w:b/>
                <w:i/>
                <w:sz w:val="16"/>
                <w:szCs w:val="20"/>
              </w:rPr>
              <w:t>д. Юкки</w:t>
            </w:r>
          </w:p>
        </w:tc>
      </w:tr>
      <w:tr w:rsidR="003E27A8" w:rsidRPr="00A024EA" w14:paraId="6537EE85" w14:textId="77777777" w:rsidTr="00E91263">
        <w:trPr>
          <w:trHeight w:val="228"/>
        </w:trPr>
        <w:tc>
          <w:tcPr>
            <w:tcW w:w="2552" w:type="dxa"/>
            <w:shd w:val="clear" w:color="auto" w:fill="F7CAAC" w:themeFill="accent2" w:themeFillTint="66"/>
            <w:vAlign w:val="center"/>
          </w:tcPr>
          <w:p w14:paraId="597BA75E" w14:textId="77777777" w:rsidR="003E27A8" w:rsidRPr="00A024EA" w:rsidRDefault="003E27A8" w:rsidP="00E91263">
            <w:pPr>
              <w:spacing w:after="0"/>
              <w:jc w:val="center"/>
              <w:rPr>
                <w:rFonts w:ascii="Times New Roman" w:hAnsi="Times New Roman" w:cs="Times New Roman"/>
                <w:b/>
                <w:i/>
                <w:iCs/>
                <w:sz w:val="18"/>
                <w:szCs w:val="18"/>
              </w:rPr>
            </w:pPr>
            <w:r w:rsidRPr="00A024EA">
              <w:rPr>
                <w:rFonts w:ascii="Times New Roman" w:hAnsi="Times New Roman" w:cs="Times New Roman"/>
                <w:b/>
                <w:i/>
                <w:iCs/>
                <w:sz w:val="18"/>
                <w:szCs w:val="18"/>
              </w:rPr>
              <w:t>Население</w:t>
            </w:r>
          </w:p>
        </w:tc>
        <w:tc>
          <w:tcPr>
            <w:tcW w:w="1417" w:type="dxa"/>
            <w:shd w:val="clear" w:color="auto" w:fill="auto"/>
          </w:tcPr>
          <w:p w14:paraId="77D0A3AD" w14:textId="77777777" w:rsidR="003E27A8" w:rsidRPr="00A024EA" w:rsidRDefault="003E27A8" w:rsidP="00E91263">
            <w:pPr>
              <w:spacing w:after="0"/>
              <w:ind w:left="98"/>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7" w:type="dxa"/>
            <w:shd w:val="clear" w:color="auto" w:fill="auto"/>
          </w:tcPr>
          <w:p w14:paraId="1A241E95" w14:textId="77777777" w:rsidR="003E27A8" w:rsidRPr="00A024EA" w:rsidRDefault="003E27A8" w:rsidP="00E91263">
            <w:pPr>
              <w:spacing w:after="0"/>
              <w:ind w:left="93"/>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8" w:type="dxa"/>
            <w:shd w:val="clear" w:color="auto" w:fill="auto"/>
          </w:tcPr>
          <w:p w14:paraId="76B601FB" w14:textId="77777777" w:rsidR="003E27A8" w:rsidRPr="00A024EA" w:rsidRDefault="003E27A8" w:rsidP="00E91263">
            <w:pPr>
              <w:spacing w:after="0"/>
              <w:ind w:left="98"/>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7" w:type="dxa"/>
            <w:shd w:val="clear" w:color="auto" w:fill="auto"/>
          </w:tcPr>
          <w:p w14:paraId="3F7701CE" w14:textId="77777777" w:rsidR="003E27A8" w:rsidRPr="00A024EA" w:rsidRDefault="003E27A8" w:rsidP="00E91263">
            <w:pPr>
              <w:spacing w:after="0"/>
              <w:ind w:left="93"/>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8" w:type="dxa"/>
          </w:tcPr>
          <w:p w14:paraId="538D0CFB" w14:textId="77777777" w:rsidR="003E27A8" w:rsidRPr="00A024EA" w:rsidRDefault="003E27A8" w:rsidP="00E91263">
            <w:pPr>
              <w:spacing w:after="0"/>
              <w:ind w:left="93"/>
              <w:jc w:val="center"/>
              <w:rPr>
                <w:rFonts w:ascii="Times New Roman" w:hAnsi="Times New Roman" w:cs="Times New Roman"/>
                <w:iCs/>
                <w:sz w:val="16"/>
                <w:szCs w:val="16"/>
              </w:rPr>
            </w:pPr>
            <w:r w:rsidRPr="00A024EA">
              <w:rPr>
                <w:rFonts w:ascii="Times New Roman" w:hAnsi="Times New Roman" w:cs="Times New Roman"/>
                <w:iCs/>
                <w:sz w:val="16"/>
                <w:szCs w:val="16"/>
              </w:rPr>
              <w:t>-</w:t>
            </w:r>
          </w:p>
        </w:tc>
      </w:tr>
      <w:tr w:rsidR="003E27A8" w:rsidRPr="00A024EA" w14:paraId="761C3DAD" w14:textId="77777777" w:rsidTr="00E91263">
        <w:trPr>
          <w:trHeight w:val="228"/>
        </w:trPr>
        <w:tc>
          <w:tcPr>
            <w:tcW w:w="2552" w:type="dxa"/>
            <w:shd w:val="clear" w:color="auto" w:fill="F7CAAC" w:themeFill="accent2" w:themeFillTint="66"/>
            <w:vAlign w:val="center"/>
          </w:tcPr>
          <w:p w14:paraId="2DC64F64" w14:textId="77777777" w:rsidR="003E27A8" w:rsidRPr="00A024EA" w:rsidRDefault="003E27A8" w:rsidP="00E91263">
            <w:pPr>
              <w:spacing w:after="0"/>
              <w:jc w:val="center"/>
              <w:rPr>
                <w:rFonts w:ascii="Times New Roman" w:hAnsi="Times New Roman" w:cs="Times New Roman"/>
                <w:b/>
                <w:i/>
                <w:iCs/>
                <w:sz w:val="18"/>
                <w:szCs w:val="18"/>
              </w:rPr>
            </w:pPr>
            <w:r w:rsidRPr="00A024EA">
              <w:rPr>
                <w:rFonts w:ascii="Times New Roman" w:hAnsi="Times New Roman" w:cs="Times New Roman"/>
                <w:b/>
                <w:i/>
                <w:iCs/>
                <w:sz w:val="18"/>
                <w:szCs w:val="18"/>
              </w:rPr>
              <w:t>Бюджетная группа</w:t>
            </w:r>
          </w:p>
        </w:tc>
        <w:tc>
          <w:tcPr>
            <w:tcW w:w="1417" w:type="dxa"/>
            <w:shd w:val="clear" w:color="auto" w:fill="FBE4D5" w:themeFill="accent2" w:themeFillTint="33"/>
          </w:tcPr>
          <w:p w14:paraId="2BE07876" w14:textId="77777777" w:rsidR="003E27A8" w:rsidRPr="00A024EA" w:rsidRDefault="003E27A8" w:rsidP="00E91263">
            <w:pPr>
              <w:spacing w:after="0"/>
              <w:ind w:left="98"/>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7" w:type="dxa"/>
            <w:shd w:val="clear" w:color="auto" w:fill="FBE4D5" w:themeFill="accent2" w:themeFillTint="33"/>
          </w:tcPr>
          <w:p w14:paraId="5D7A0522" w14:textId="77777777" w:rsidR="003E27A8" w:rsidRPr="00A024EA" w:rsidRDefault="003E27A8" w:rsidP="00E91263">
            <w:pPr>
              <w:spacing w:after="0"/>
              <w:ind w:left="93"/>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8" w:type="dxa"/>
            <w:shd w:val="clear" w:color="auto" w:fill="FBE4D5" w:themeFill="accent2" w:themeFillTint="33"/>
          </w:tcPr>
          <w:p w14:paraId="2D23C105" w14:textId="77777777" w:rsidR="003E27A8" w:rsidRPr="00A024EA" w:rsidRDefault="003E27A8" w:rsidP="00E91263">
            <w:pPr>
              <w:spacing w:after="0"/>
              <w:ind w:left="98"/>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7" w:type="dxa"/>
            <w:shd w:val="clear" w:color="auto" w:fill="FBE4D5" w:themeFill="accent2" w:themeFillTint="33"/>
          </w:tcPr>
          <w:p w14:paraId="4FB0A439" w14:textId="77777777" w:rsidR="003E27A8" w:rsidRPr="00A024EA" w:rsidRDefault="003E27A8" w:rsidP="00E91263">
            <w:pPr>
              <w:spacing w:after="0"/>
              <w:ind w:left="93"/>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8" w:type="dxa"/>
            <w:shd w:val="clear" w:color="auto" w:fill="FBE4D5" w:themeFill="accent2" w:themeFillTint="33"/>
          </w:tcPr>
          <w:p w14:paraId="4698FC84" w14:textId="77777777" w:rsidR="003E27A8" w:rsidRPr="00A024EA" w:rsidRDefault="003E27A8" w:rsidP="00E91263">
            <w:pPr>
              <w:spacing w:after="0"/>
              <w:ind w:left="93"/>
              <w:jc w:val="center"/>
              <w:rPr>
                <w:rFonts w:ascii="Times New Roman" w:hAnsi="Times New Roman" w:cs="Times New Roman"/>
                <w:iCs/>
                <w:sz w:val="16"/>
                <w:szCs w:val="16"/>
              </w:rPr>
            </w:pPr>
            <w:r w:rsidRPr="00A024EA">
              <w:rPr>
                <w:rFonts w:ascii="Times New Roman" w:hAnsi="Times New Roman" w:cs="Times New Roman"/>
                <w:iCs/>
                <w:sz w:val="16"/>
                <w:szCs w:val="16"/>
              </w:rPr>
              <w:t>-</w:t>
            </w:r>
          </w:p>
        </w:tc>
      </w:tr>
      <w:tr w:rsidR="003E27A8" w:rsidRPr="00A024EA" w14:paraId="5EA94D91" w14:textId="77777777" w:rsidTr="00E91263">
        <w:trPr>
          <w:trHeight w:val="228"/>
        </w:trPr>
        <w:tc>
          <w:tcPr>
            <w:tcW w:w="2552" w:type="dxa"/>
            <w:shd w:val="clear" w:color="auto" w:fill="F7CAAC" w:themeFill="accent2" w:themeFillTint="66"/>
            <w:vAlign w:val="center"/>
          </w:tcPr>
          <w:p w14:paraId="3476FB00" w14:textId="77777777" w:rsidR="003E27A8" w:rsidRPr="00A024EA" w:rsidRDefault="003E27A8" w:rsidP="00E91263">
            <w:pPr>
              <w:spacing w:after="0"/>
              <w:jc w:val="center"/>
              <w:rPr>
                <w:rFonts w:ascii="Times New Roman" w:hAnsi="Times New Roman" w:cs="Times New Roman"/>
                <w:b/>
                <w:i/>
                <w:iCs/>
                <w:sz w:val="18"/>
                <w:szCs w:val="18"/>
              </w:rPr>
            </w:pPr>
            <w:r w:rsidRPr="00A024EA">
              <w:rPr>
                <w:rFonts w:ascii="Times New Roman" w:hAnsi="Times New Roman" w:cs="Times New Roman"/>
                <w:b/>
                <w:i/>
                <w:iCs/>
                <w:sz w:val="18"/>
                <w:szCs w:val="18"/>
              </w:rPr>
              <w:t>Прочая группа</w:t>
            </w:r>
          </w:p>
        </w:tc>
        <w:tc>
          <w:tcPr>
            <w:tcW w:w="1417" w:type="dxa"/>
            <w:shd w:val="clear" w:color="auto" w:fill="auto"/>
          </w:tcPr>
          <w:p w14:paraId="5388113B" w14:textId="77777777" w:rsidR="003E27A8" w:rsidRPr="00A024EA" w:rsidRDefault="003E27A8" w:rsidP="00E91263">
            <w:pPr>
              <w:spacing w:after="0"/>
              <w:ind w:left="98"/>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7" w:type="dxa"/>
            <w:shd w:val="clear" w:color="auto" w:fill="auto"/>
          </w:tcPr>
          <w:p w14:paraId="2609E34B" w14:textId="77777777" w:rsidR="003E27A8" w:rsidRPr="00A024EA" w:rsidRDefault="003E27A8" w:rsidP="00E91263">
            <w:pPr>
              <w:spacing w:after="0"/>
              <w:ind w:left="93"/>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8" w:type="dxa"/>
            <w:shd w:val="clear" w:color="auto" w:fill="auto"/>
          </w:tcPr>
          <w:p w14:paraId="64618C6F" w14:textId="77777777" w:rsidR="003E27A8" w:rsidRPr="00A024EA" w:rsidRDefault="003E27A8" w:rsidP="00E91263">
            <w:pPr>
              <w:spacing w:after="0"/>
              <w:ind w:left="98"/>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7" w:type="dxa"/>
            <w:shd w:val="clear" w:color="auto" w:fill="auto"/>
          </w:tcPr>
          <w:p w14:paraId="0D557683" w14:textId="77777777" w:rsidR="003E27A8" w:rsidRPr="00A024EA" w:rsidRDefault="003E27A8" w:rsidP="00E91263">
            <w:pPr>
              <w:spacing w:after="0"/>
              <w:ind w:left="93"/>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8" w:type="dxa"/>
          </w:tcPr>
          <w:p w14:paraId="22B0408E" w14:textId="77777777" w:rsidR="003E27A8" w:rsidRPr="00A024EA" w:rsidRDefault="003E27A8" w:rsidP="00E91263">
            <w:pPr>
              <w:spacing w:after="0"/>
              <w:ind w:left="93"/>
              <w:jc w:val="center"/>
              <w:rPr>
                <w:rFonts w:ascii="Times New Roman" w:hAnsi="Times New Roman" w:cs="Times New Roman"/>
                <w:iCs/>
                <w:sz w:val="16"/>
                <w:szCs w:val="16"/>
              </w:rPr>
            </w:pPr>
            <w:r w:rsidRPr="00A024EA">
              <w:rPr>
                <w:rFonts w:ascii="Times New Roman" w:hAnsi="Times New Roman" w:cs="Times New Roman"/>
                <w:iCs/>
                <w:sz w:val="16"/>
                <w:szCs w:val="16"/>
              </w:rPr>
              <w:t>-</w:t>
            </w:r>
          </w:p>
        </w:tc>
      </w:tr>
      <w:tr w:rsidR="003E27A8" w:rsidRPr="00A024EA" w14:paraId="5E9E4605" w14:textId="77777777" w:rsidTr="00E91263">
        <w:trPr>
          <w:trHeight w:val="228"/>
        </w:trPr>
        <w:tc>
          <w:tcPr>
            <w:tcW w:w="2552" w:type="dxa"/>
            <w:shd w:val="clear" w:color="auto" w:fill="F7CAAC" w:themeFill="accent2" w:themeFillTint="66"/>
            <w:vAlign w:val="center"/>
          </w:tcPr>
          <w:p w14:paraId="2011A68B" w14:textId="77777777" w:rsidR="003E27A8" w:rsidRPr="00A024EA" w:rsidRDefault="003E27A8" w:rsidP="00E91263">
            <w:pPr>
              <w:spacing w:after="0"/>
              <w:jc w:val="center"/>
              <w:rPr>
                <w:rFonts w:ascii="Times New Roman" w:hAnsi="Times New Roman" w:cs="Times New Roman"/>
                <w:b/>
                <w:i/>
                <w:iCs/>
                <w:sz w:val="18"/>
                <w:szCs w:val="18"/>
              </w:rPr>
            </w:pPr>
            <w:r w:rsidRPr="00A024EA">
              <w:rPr>
                <w:rFonts w:ascii="Times New Roman" w:hAnsi="Times New Roman" w:cs="Times New Roman"/>
                <w:b/>
                <w:i/>
                <w:iCs/>
                <w:sz w:val="18"/>
                <w:szCs w:val="18"/>
              </w:rPr>
              <w:t>Итого по котельной</w:t>
            </w:r>
          </w:p>
        </w:tc>
        <w:tc>
          <w:tcPr>
            <w:tcW w:w="1417" w:type="dxa"/>
            <w:shd w:val="clear" w:color="auto" w:fill="F7CAAC" w:themeFill="accent2" w:themeFillTint="66"/>
          </w:tcPr>
          <w:p w14:paraId="602EE76E" w14:textId="77777777" w:rsidR="003E27A8" w:rsidRPr="00A024EA" w:rsidRDefault="003E27A8" w:rsidP="00E91263">
            <w:pPr>
              <w:spacing w:after="0"/>
              <w:ind w:left="98"/>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7" w:type="dxa"/>
            <w:shd w:val="clear" w:color="auto" w:fill="F7CAAC" w:themeFill="accent2" w:themeFillTint="66"/>
          </w:tcPr>
          <w:p w14:paraId="02714500" w14:textId="77777777" w:rsidR="003E27A8" w:rsidRPr="00A024EA" w:rsidRDefault="003E27A8" w:rsidP="00E91263">
            <w:pPr>
              <w:spacing w:after="0"/>
              <w:ind w:left="93"/>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8" w:type="dxa"/>
            <w:shd w:val="clear" w:color="auto" w:fill="F7CAAC" w:themeFill="accent2" w:themeFillTint="66"/>
          </w:tcPr>
          <w:p w14:paraId="4E70C2E7" w14:textId="77777777" w:rsidR="003E27A8" w:rsidRPr="00A024EA" w:rsidRDefault="003E27A8" w:rsidP="00E91263">
            <w:pPr>
              <w:spacing w:after="0"/>
              <w:ind w:left="98"/>
              <w:jc w:val="center"/>
              <w:rPr>
                <w:rFonts w:ascii="Times New Roman" w:hAnsi="Times New Roman" w:cs="Times New Roman"/>
                <w:iCs/>
                <w:sz w:val="16"/>
                <w:szCs w:val="16"/>
              </w:rPr>
            </w:pPr>
            <w:r w:rsidRPr="00A024EA">
              <w:rPr>
                <w:rFonts w:ascii="Times New Roman" w:hAnsi="Times New Roman" w:cs="Times New Roman"/>
                <w:iCs/>
                <w:sz w:val="16"/>
                <w:szCs w:val="16"/>
              </w:rPr>
              <w:t>-</w:t>
            </w:r>
          </w:p>
        </w:tc>
        <w:tc>
          <w:tcPr>
            <w:tcW w:w="1417" w:type="dxa"/>
            <w:shd w:val="clear" w:color="auto" w:fill="F7CAAC" w:themeFill="accent2" w:themeFillTint="66"/>
          </w:tcPr>
          <w:p w14:paraId="56F1F0B6" w14:textId="77777777" w:rsidR="003E27A8" w:rsidRPr="00E151BC" w:rsidRDefault="003E27A8" w:rsidP="00E91263">
            <w:pPr>
              <w:spacing w:after="0"/>
              <w:ind w:left="93"/>
              <w:jc w:val="center"/>
              <w:rPr>
                <w:rFonts w:ascii="Times New Roman" w:hAnsi="Times New Roman" w:cs="Times New Roman"/>
                <w:b/>
                <w:i/>
                <w:iCs/>
                <w:sz w:val="16"/>
                <w:szCs w:val="16"/>
              </w:rPr>
            </w:pPr>
            <w:r w:rsidRPr="00E151BC">
              <w:rPr>
                <w:rFonts w:ascii="Times New Roman" w:hAnsi="Times New Roman" w:cs="Times New Roman"/>
                <w:b/>
                <w:i/>
                <w:iCs/>
                <w:sz w:val="16"/>
                <w:szCs w:val="16"/>
              </w:rPr>
              <w:t>3600</w:t>
            </w:r>
          </w:p>
        </w:tc>
        <w:tc>
          <w:tcPr>
            <w:tcW w:w="1418" w:type="dxa"/>
            <w:shd w:val="clear" w:color="auto" w:fill="F7CAAC" w:themeFill="accent2" w:themeFillTint="66"/>
            <w:vAlign w:val="center"/>
          </w:tcPr>
          <w:p w14:paraId="1AAC49F7" w14:textId="77777777" w:rsidR="003E27A8" w:rsidRPr="00E151BC" w:rsidRDefault="003E27A8" w:rsidP="00E91263">
            <w:pPr>
              <w:spacing w:after="0"/>
              <w:ind w:left="93"/>
              <w:jc w:val="center"/>
              <w:rPr>
                <w:rFonts w:ascii="Times New Roman" w:hAnsi="Times New Roman" w:cs="Times New Roman"/>
                <w:b/>
                <w:i/>
                <w:iCs/>
                <w:sz w:val="16"/>
                <w:szCs w:val="16"/>
              </w:rPr>
            </w:pPr>
            <w:r>
              <w:rPr>
                <w:rFonts w:ascii="Times New Roman" w:hAnsi="Times New Roman" w:cs="Times New Roman"/>
                <w:b/>
                <w:i/>
                <w:iCs/>
                <w:sz w:val="16"/>
                <w:szCs w:val="16"/>
              </w:rPr>
              <w:t>8144,33</w:t>
            </w:r>
          </w:p>
        </w:tc>
      </w:tr>
    </w:tbl>
    <w:p w14:paraId="6B9C5F9B" w14:textId="1863ADDF" w:rsidR="0004480E" w:rsidRPr="0087508D" w:rsidRDefault="0087508D" w:rsidP="00F05ACE">
      <w:pPr>
        <w:autoSpaceDE w:val="0"/>
        <w:autoSpaceDN w:val="0"/>
        <w:adjustRightInd w:val="0"/>
        <w:spacing w:before="240"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Базовый уровень потребления тепла на цели теплоснаб</w:t>
      </w:r>
      <w:r>
        <w:rPr>
          <w:rFonts w:ascii="Times New Roman" w:hAnsi="Times New Roman" w:cs="Times New Roman"/>
          <w:sz w:val="28"/>
          <w:szCs w:val="28"/>
        </w:rPr>
        <w:t>жения от ко</w:t>
      </w:r>
      <w:r w:rsidR="003E27A8">
        <w:rPr>
          <w:rFonts w:ascii="Times New Roman" w:hAnsi="Times New Roman" w:cs="Times New Roman"/>
          <w:sz w:val="28"/>
          <w:szCs w:val="28"/>
        </w:rPr>
        <w:t>тельных</w:t>
      </w:r>
      <w:r w:rsidRPr="0087508D">
        <w:rPr>
          <w:rFonts w:ascii="Times New Roman" w:hAnsi="Times New Roman" w:cs="Times New Roman"/>
          <w:sz w:val="28"/>
          <w:szCs w:val="28"/>
        </w:rPr>
        <w:t xml:space="preserve"> </w:t>
      </w:r>
      <w:proofErr w:type="spellStart"/>
      <w:r w:rsidR="003E27A8">
        <w:rPr>
          <w:rFonts w:ascii="Times New Roman" w:hAnsi="Times New Roman" w:cs="Times New Roman"/>
          <w:sz w:val="28"/>
          <w:szCs w:val="28"/>
        </w:rPr>
        <w:t>Юкковского</w:t>
      </w:r>
      <w:proofErr w:type="spellEnd"/>
      <w:r w:rsidR="003E27A8">
        <w:rPr>
          <w:rFonts w:ascii="Times New Roman" w:hAnsi="Times New Roman" w:cs="Times New Roman"/>
          <w:sz w:val="28"/>
          <w:szCs w:val="28"/>
        </w:rPr>
        <w:t xml:space="preserve"> сельского поселения</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003E27A8">
        <w:rPr>
          <w:rFonts w:ascii="Times New Roman" w:hAnsi="Times New Roman" w:cs="Times New Roman"/>
          <w:sz w:val="28"/>
          <w:szCs w:val="28"/>
        </w:rPr>
        <w:t>составил</w:t>
      </w:r>
      <w:r w:rsidRPr="0087508D">
        <w:rPr>
          <w:rFonts w:ascii="Times New Roman" w:hAnsi="Times New Roman" w:cs="Times New Roman"/>
          <w:sz w:val="28"/>
          <w:szCs w:val="28"/>
        </w:rPr>
        <w:t xml:space="preserve"> </w:t>
      </w:r>
      <w:r w:rsidR="00660050">
        <w:rPr>
          <w:rFonts w:ascii="Times New Roman" w:hAnsi="Times New Roman" w:cs="Times New Roman"/>
          <w:sz w:val="28"/>
          <w:szCs w:val="28"/>
        </w:rPr>
        <w:t>14211,571</w:t>
      </w:r>
      <w:r w:rsidRPr="00131C9B">
        <w:rPr>
          <w:rFonts w:ascii="Times New Roman" w:hAnsi="Times New Roman" w:cs="Times New Roman"/>
          <w:sz w:val="28"/>
          <w:szCs w:val="28"/>
        </w:rPr>
        <w:t xml:space="preserve"> Гкал/</w:t>
      </w:r>
      <w:r w:rsidR="00B400D9">
        <w:rPr>
          <w:rFonts w:ascii="Times New Roman" w:hAnsi="Times New Roman" w:cs="Times New Roman"/>
          <w:sz w:val="28"/>
          <w:szCs w:val="28"/>
        </w:rPr>
        <w:t>год</w:t>
      </w:r>
      <w:r w:rsidRPr="00131C9B">
        <w:rPr>
          <w:rFonts w:ascii="Times New Roman" w:hAnsi="Times New Roman" w:cs="Times New Roman"/>
          <w:sz w:val="28"/>
          <w:szCs w:val="28"/>
        </w:rPr>
        <w:t>.</w:t>
      </w:r>
      <w:r>
        <w:rPr>
          <w:rFonts w:ascii="Times New Roman" w:hAnsi="Times New Roman" w:cs="Times New Roman"/>
          <w:sz w:val="28"/>
          <w:szCs w:val="28"/>
        </w:rPr>
        <w:t xml:space="preserve"> Общее количество выраба</w:t>
      </w:r>
      <w:r w:rsidR="00BA5621">
        <w:rPr>
          <w:rFonts w:ascii="Times New Roman" w:hAnsi="Times New Roman" w:cs="Times New Roman"/>
          <w:sz w:val="28"/>
          <w:szCs w:val="28"/>
        </w:rPr>
        <w:t>тываемого тепла котельной</w:t>
      </w:r>
      <w:r w:rsidRPr="0087508D">
        <w:rPr>
          <w:rFonts w:ascii="Times New Roman" w:hAnsi="Times New Roman" w:cs="Times New Roman"/>
          <w:sz w:val="28"/>
          <w:szCs w:val="28"/>
        </w:rPr>
        <w:t xml:space="preserve"> с учетом потерь в сетях составляет </w:t>
      </w:r>
      <w:r w:rsidR="00660050">
        <w:rPr>
          <w:rFonts w:ascii="Times New Roman" w:hAnsi="Times New Roman" w:cs="Times New Roman"/>
          <w:sz w:val="28"/>
          <w:szCs w:val="28"/>
        </w:rPr>
        <w:t>14415,73</w:t>
      </w:r>
      <w:r w:rsidR="006D28C9">
        <w:rPr>
          <w:rFonts w:ascii="Times New Roman" w:hAnsi="Times New Roman" w:cs="Times New Roman"/>
          <w:sz w:val="28"/>
          <w:szCs w:val="28"/>
        </w:rPr>
        <w:t xml:space="preserve"> </w:t>
      </w:r>
      <w:r w:rsidRPr="00131C9B">
        <w:rPr>
          <w:rFonts w:ascii="Times New Roman" w:hAnsi="Times New Roman" w:cs="Times New Roman"/>
          <w:sz w:val="28"/>
          <w:szCs w:val="28"/>
        </w:rPr>
        <w:t>Гкал/</w:t>
      </w:r>
      <w:r w:rsidR="00763CA4">
        <w:rPr>
          <w:rFonts w:ascii="Times New Roman" w:hAnsi="Times New Roman" w:cs="Times New Roman"/>
          <w:sz w:val="28"/>
          <w:szCs w:val="28"/>
        </w:rPr>
        <w:t>год</w:t>
      </w:r>
      <w:r w:rsidRPr="00131C9B">
        <w:rPr>
          <w:rFonts w:ascii="Times New Roman" w:hAnsi="Times New Roman" w:cs="Times New Roman"/>
          <w:sz w:val="28"/>
          <w:szCs w:val="28"/>
        </w:rPr>
        <w:t>.</w:t>
      </w:r>
    </w:p>
    <w:p w14:paraId="690CA6A8" w14:textId="06D9CA11" w:rsidR="0087508D" w:rsidRPr="00F05ACE" w:rsidRDefault="0087508D" w:rsidP="00FF0CF4">
      <w:pPr>
        <w:autoSpaceDE w:val="0"/>
        <w:autoSpaceDN w:val="0"/>
        <w:adjustRightInd w:val="0"/>
        <w:spacing w:before="240"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w:t>
      </w:r>
      <w:r w:rsidR="00FE79EB">
        <w:rPr>
          <w:rFonts w:ascii="Times New Roman" w:hAnsi="Times New Roman" w:cs="Times New Roman"/>
          <w:b/>
          <w:i/>
          <w:iCs/>
          <w:sz w:val="28"/>
          <w:szCs w:val="28"/>
        </w:rPr>
        <w:t>дс</w:t>
      </w:r>
      <w:r w:rsidRPr="00F05ACE">
        <w:rPr>
          <w:rFonts w:ascii="Times New Roman" w:hAnsi="Times New Roman" w:cs="Times New Roman"/>
          <w:b/>
          <w:i/>
          <w:iCs/>
          <w:sz w:val="28"/>
          <w:szCs w:val="28"/>
        </w:rPr>
        <w:t>твенные здания промышленных предприятий</w:t>
      </w:r>
    </w:p>
    <w:p w14:paraId="256263DC" w14:textId="6E7BF9DA" w:rsidR="0087508D"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Приросты площади строительных фондов </w:t>
      </w:r>
      <w:r w:rsidR="000F7273">
        <w:rPr>
          <w:rFonts w:ascii="Times New Roman" w:hAnsi="Times New Roman" w:cs="Times New Roman"/>
          <w:sz w:val="28"/>
          <w:szCs w:val="28"/>
        </w:rPr>
        <w:t xml:space="preserve">в </w:t>
      </w:r>
      <w:r w:rsidRPr="0087508D">
        <w:rPr>
          <w:rFonts w:ascii="Times New Roman" w:hAnsi="Times New Roman" w:cs="Times New Roman"/>
          <w:sz w:val="28"/>
          <w:szCs w:val="28"/>
        </w:rPr>
        <w:t xml:space="preserve">зоне действия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F64056" w:rsidRPr="00F64056">
        <w:t xml:space="preserve"> </w:t>
      </w:r>
      <w:r w:rsidR="00F64056" w:rsidRPr="00F64056">
        <w:rPr>
          <w:rFonts w:ascii="Times New Roman" w:hAnsi="Times New Roman" w:cs="Times New Roman"/>
          <w:sz w:val="28"/>
          <w:szCs w:val="28"/>
        </w:rPr>
        <w:t xml:space="preserve">Всеволожского муниципального района Ленинградской </w:t>
      </w:r>
      <w:proofErr w:type="gramStart"/>
      <w:r w:rsidR="00F64056" w:rsidRPr="00F64056">
        <w:rPr>
          <w:rFonts w:ascii="Times New Roman" w:hAnsi="Times New Roman" w:cs="Times New Roman"/>
          <w:sz w:val="28"/>
          <w:szCs w:val="28"/>
        </w:rPr>
        <w:t xml:space="preserve">области </w:t>
      </w:r>
      <w:r w:rsidR="006D28C9">
        <w:rPr>
          <w:rFonts w:ascii="Times New Roman" w:hAnsi="Times New Roman" w:cs="Times New Roman"/>
          <w:sz w:val="28"/>
          <w:szCs w:val="28"/>
        </w:rPr>
        <w:t xml:space="preserve"> </w:t>
      </w:r>
      <w:r w:rsidRPr="0087508D">
        <w:rPr>
          <w:rFonts w:ascii="Times New Roman" w:hAnsi="Times New Roman" w:cs="Times New Roman"/>
          <w:sz w:val="28"/>
          <w:szCs w:val="28"/>
        </w:rPr>
        <w:t>приведены</w:t>
      </w:r>
      <w:proofErr w:type="gramEnd"/>
      <w:r>
        <w:rPr>
          <w:rFonts w:ascii="Times New Roman" w:hAnsi="Times New Roman" w:cs="Times New Roman"/>
          <w:sz w:val="28"/>
          <w:szCs w:val="28"/>
        </w:rPr>
        <w:t xml:space="preserve"> </w:t>
      </w:r>
      <w:r w:rsidRPr="0087508D">
        <w:rPr>
          <w:rFonts w:ascii="Times New Roman" w:hAnsi="Times New Roman" w:cs="Times New Roman"/>
          <w:sz w:val="28"/>
          <w:szCs w:val="28"/>
        </w:rPr>
        <w:t>в таблице</w:t>
      </w:r>
      <w:r w:rsidR="00111318">
        <w:rPr>
          <w:rFonts w:ascii="Times New Roman" w:hAnsi="Times New Roman" w:cs="Times New Roman"/>
          <w:sz w:val="28"/>
          <w:szCs w:val="28"/>
        </w:rPr>
        <w:t xml:space="preserve"> 2.2.1</w:t>
      </w:r>
      <w:r w:rsidRPr="0087508D">
        <w:rPr>
          <w:rFonts w:ascii="Times New Roman" w:hAnsi="Times New Roman" w:cs="Times New Roman"/>
          <w:sz w:val="28"/>
          <w:szCs w:val="28"/>
        </w:rPr>
        <w:t>.</w:t>
      </w:r>
    </w:p>
    <w:p w14:paraId="5C7CC42F" w14:textId="77777777" w:rsidR="003A1F18" w:rsidRDefault="003A1F18" w:rsidP="006D28C9">
      <w:pPr>
        <w:autoSpaceDE w:val="0"/>
        <w:autoSpaceDN w:val="0"/>
        <w:adjustRightInd w:val="0"/>
        <w:spacing w:after="0" w:line="240" w:lineRule="auto"/>
        <w:jc w:val="center"/>
        <w:rPr>
          <w:rFonts w:ascii="Times New Roman" w:hAnsi="Times New Roman" w:cs="Times New Roman"/>
          <w:b/>
          <w:i/>
          <w:sz w:val="28"/>
          <w:szCs w:val="28"/>
        </w:rPr>
        <w:sectPr w:rsidR="003A1F18" w:rsidSect="0036591E">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D158D19" w14:textId="25E84773" w:rsidR="0004480E" w:rsidRPr="006D28C9" w:rsidRDefault="0087508D" w:rsidP="006D28C9">
      <w:pPr>
        <w:autoSpaceDE w:val="0"/>
        <w:autoSpaceDN w:val="0"/>
        <w:adjustRightInd w:val="0"/>
        <w:spacing w:after="0" w:line="240" w:lineRule="auto"/>
        <w:jc w:val="center"/>
        <w:rPr>
          <w:rFonts w:ascii="Times New Roman" w:hAnsi="Times New Roman" w:cs="Times New Roman"/>
          <w:b/>
          <w:i/>
          <w:sz w:val="28"/>
          <w:szCs w:val="28"/>
        </w:rPr>
      </w:pPr>
      <w:r w:rsidRPr="006D28C9">
        <w:rPr>
          <w:rFonts w:ascii="Times New Roman" w:hAnsi="Times New Roman" w:cs="Times New Roman"/>
          <w:b/>
          <w:i/>
          <w:sz w:val="28"/>
          <w:szCs w:val="28"/>
        </w:rPr>
        <w:lastRenderedPageBreak/>
        <w:t>Та</w:t>
      </w:r>
      <w:r w:rsidR="00287A0D" w:rsidRPr="006D28C9">
        <w:rPr>
          <w:rFonts w:ascii="Times New Roman" w:hAnsi="Times New Roman" w:cs="Times New Roman"/>
          <w:b/>
          <w:i/>
          <w:sz w:val="28"/>
          <w:szCs w:val="28"/>
        </w:rPr>
        <w:t xml:space="preserve">блица </w:t>
      </w:r>
      <w:r w:rsidR="00111318">
        <w:rPr>
          <w:rFonts w:ascii="Times New Roman" w:hAnsi="Times New Roman" w:cs="Times New Roman"/>
          <w:b/>
          <w:i/>
          <w:sz w:val="28"/>
          <w:szCs w:val="28"/>
        </w:rPr>
        <w:t>2.2.1</w:t>
      </w:r>
      <w:r w:rsidRPr="006D28C9">
        <w:rPr>
          <w:rFonts w:ascii="Times New Roman" w:hAnsi="Times New Roman" w:cs="Times New Roman"/>
          <w:b/>
          <w:i/>
          <w:sz w:val="28"/>
          <w:szCs w:val="28"/>
        </w:rPr>
        <w:t xml:space="preserve"> – Приросты площади строительных фондов в расчетном элементе в зоне действия источников тепловой энергии – </w:t>
      </w:r>
      <w:r w:rsidR="00D97912">
        <w:rPr>
          <w:rFonts w:ascii="Times New Roman" w:hAnsi="Times New Roman" w:cs="Times New Roman"/>
          <w:b/>
          <w:i/>
          <w:sz w:val="28"/>
          <w:szCs w:val="28"/>
        </w:rPr>
        <w:t>котельных в МО «</w:t>
      </w:r>
      <w:proofErr w:type="spellStart"/>
      <w:r w:rsidR="00D97912">
        <w:rPr>
          <w:rFonts w:ascii="Times New Roman" w:hAnsi="Times New Roman" w:cs="Times New Roman"/>
          <w:b/>
          <w:i/>
          <w:sz w:val="28"/>
          <w:szCs w:val="28"/>
        </w:rPr>
        <w:t>Юкковское</w:t>
      </w:r>
      <w:proofErr w:type="spellEnd"/>
      <w:r w:rsidR="00D97912">
        <w:rPr>
          <w:rFonts w:ascii="Times New Roman" w:hAnsi="Times New Roman" w:cs="Times New Roman"/>
          <w:b/>
          <w:i/>
          <w:sz w:val="28"/>
          <w:szCs w:val="28"/>
        </w:rPr>
        <w:t xml:space="preserve"> сельское поселение»</w:t>
      </w:r>
      <w:r w:rsidR="001B089F">
        <w:rPr>
          <w:rFonts w:ascii="Times New Roman" w:hAnsi="Times New Roman" w:cs="Times New Roman"/>
          <w:b/>
          <w:i/>
          <w:sz w:val="28"/>
          <w:szCs w:val="28"/>
        </w:rPr>
        <w:t xml:space="preserve"> Всеволожского муниципального района Ленинградской области</w:t>
      </w:r>
    </w:p>
    <w:tbl>
      <w:tblPr>
        <w:tblW w:w="966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0"/>
        <w:gridCol w:w="2551"/>
        <w:gridCol w:w="1701"/>
      </w:tblGrid>
      <w:tr w:rsidR="000E712B" w:rsidRPr="003A1F18" w14:paraId="2B73A0EA" w14:textId="77777777" w:rsidTr="003A1F18">
        <w:trPr>
          <w:trHeight w:val="312"/>
        </w:trPr>
        <w:tc>
          <w:tcPr>
            <w:tcW w:w="5410" w:type="dxa"/>
            <w:shd w:val="clear" w:color="auto" w:fill="F7CAAC" w:themeFill="accent2" w:themeFillTint="66"/>
            <w:vAlign w:val="center"/>
          </w:tcPr>
          <w:p w14:paraId="5ED2C482" w14:textId="77777777" w:rsidR="000E712B" w:rsidRPr="003A1F18" w:rsidRDefault="000E712B" w:rsidP="003A1F18">
            <w:pPr>
              <w:spacing w:after="0" w:line="240" w:lineRule="auto"/>
              <w:ind w:left="23"/>
              <w:jc w:val="center"/>
              <w:rPr>
                <w:rFonts w:ascii="Times New Roman" w:hAnsi="Times New Roman" w:cs="Times New Roman"/>
                <w:b/>
                <w:i/>
                <w:sz w:val="18"/>
                <w:szCs w:val="18"/>
              </w:rPr>
            </w:pPr>
            <w:r w:rsidRPr="003A1F18">
              <w:rPr>
                <w:rFonts w:ascii="Times New Roman" w:hAnsi="Times New Roman" w:cs="Times New Roman"/>
                <w:b/>
                <w:i/>
                <w:sz w:val="18"/>
                <w:szCs w:val="18"/>
              </w:rPr>
              <w:t>Планируемые потребители тепловой энергии потребители тепловой энергии</w:t>
            </w:r>
          </w:p>
        </w:tc>
        <w:tc>
          <w:tcPr>
            <w:tcW w:w="2551" w:type="dxa"/>
            <w:shd w:val="clear" w:color="auto" w:fill="F7CAAC" w:themeFill="accent2" w:themeFillTint="66"/>
            <w:vAlign w:val="center"/>
          </w:tcPr>
          <w:p w14:paraId="56C9938E" w14:textId="77777777" w:rsidR="000E712B" w:rsidRPr="003A1F18" w:rsidRDefault="000E712B" w:rsidP="003A1F18">
            <w:pPr>
              <w:spacing w:after="0" w:line="240" w:lineRule="auto"/>
              <w:ind w:left="23"/>
              <w:jc w:val="center"/>
              <w:rPr>
                <w:rFonts w:ascii="Times New Roman" w:hAnsi="Times New Roman" w:cs="Times New Roman"/>
                <w:b/>
                <w:i/>
                <w:sz w:val="18"/>
                <w:szCs w:val="18"/>
              </w:rPr>
            </w:pPr>
            <w:r w:rsidRPr="003A1F18">
              <w:rPr>
                <w:rFonts w:ascii="Times New Roman" w:hAnsi="Times New Roman" w:cs="Times New Roman"/>
                <w:b/>
                <w:i/>
                <w:sz w:val="18"/>
                <w:szCs w:val="18"/>
              </w:rPr>
              <w:t>Существующая</w:t>
            </w:r>
          </w:p>
        </w:tc>
        <w:tc>
          <w:tcPr>
            <w:tcW w:w="1701" w:type="dxa"/>
            <w:shd w:val="clear" w:color="auto" w:fill="F7CAAC" w:themeFill="accent2" w:themeFillTint="66"/>
            <w:vAlign w:val="center"/>
          </w:tcPr>
          <w:p w14:paraId="0E2E90BF" w14:textId="77777777" w:rsidR="000E712B" w:rsidRPr="003A1F18" w:rsidRDefault="000E712B" w:rsidP="003A1F18">
            <w:pPr>
              <w:spacing w:after="0" w:line="240" w:lineRule="auto"/>
              <w:ind w:left="23"/>
              <w:jc w:val="center"/>
              <w:rPr>
                <w:rFonts w:ascii="Times New Roman" w:hAnsi="Times New Roman" w:cs="Times New Roman"/>
                <w:b/>
                <w:i/>
                <w:sz w:val="18"/>
                <w:szCs w:val="18"/>
              </w:rPr>
            </w:pPr>
            <w:r w:rsidRPr="003A1F18">
              <w:rPr>
                <w:rFonts w:ascii="Times New Roman" w:hAnsi="Times New Roman" w:cs="Times New Roman"/>
                <w:b/>
                <w:i/>
                <w:sz w:val="18"/>
                <w:szCs w:val="18"/>
              </w:rPr>
              <w:t>Перспективная</w:t>
            </w:r>
          </w:p>
        </w:tc>
      </w:tr>
      <w:tr w:rsidR="000F7273" w:rsidRPr="003A1F18" w14:paraId="7398D43C" w14:textId="77777777" w:rsidTr="003A1F18">
        <w:trPr>
          <w:trHeight w:val="68"/>
        </w:trPr>
        <w:tc>
          <w:tcPr>
            <w:tcW w:w="9662" w:type="dxa"/>
            <w:gridSpan w:val="3"/>
            <w:shd w:val="clear" w:color="auto" w:fill="F7CAAC" w:themeFill="accent2" w:themeFillTint="66"/>
            <w:vAlign w:val="center"/>
          </w:tcPr>
          <w:p w14:paraId="0DF10D53" w14:textId="7C0B2C8D" w:rsidR="000F7273" w:rsidRPr="003A1F18" w:rsidRDefault="001A30A3" w:rsidP="003A1F18">
            <w:pPr>
              <w:spacing w:after="0" w:line="240" w:lineRule="auto"/>
              <w:ind w:left="23"/>
              <w:jc w:val="center"/>
              <w:rPr>
                <w:rFonts w:ascii="Times New Roman" w:hAnsi="Times New Roman" w:cs="Times New Roman"/>
                <w:b/>
                <w:i/>
                <w:sz w:val="18"/>
                <w:szCs w:val="18"/>
              </w:rPr>
            </w:pPr>
            <w:r w:rsidRPr="003A1F18">
              <w:rPr>
                <w:rFonts w:ascii="Times New Roman" w:hAnsi="Times New Roman"/>
                <w:b/>
                <w:i/>
                <w:sz w:val="18"/>
                <w:szCs w:val="18"/>
              </w:rPr>
              <w:t xml:space="preserve">Котельная №48 д. </w:t>
            </w:r>
            <w:proofErr w:type="spellStart"/>
            <w:r w:rsidRPr="003A1F18">
              <w:rPr>
                <w:rFonts w:ascii="Times New Roman" w:hAnsi="Times New Roman"/>
                <w:b/>
                <w:i/>
                <w:sz w:val="18"/>
                <w:szCs w:val="18"/>
              </w:rPr>
              <w:t>Лупполово</w:t>
            </w:r>
            <w:proofErr w:type="spellEnd"/>
          </w:p>
        </w:tc>
      </w:tr>
      <w:tr w:rsidR="00C066AD" w:rsidRPr="003A1F18" w14:paraId="73B3CFBD" w14:textId="77777777" w:rsidTr="003A1F18">
        <w:trPr>
          <w:trHeight w:val="68"/>
        </w:trPr>
        <w:tc>
          <w:tcPr>
            <w:tcW w:w="5410" w:type="dxa"/>
            <w:vAlign w:val="center"/>
          </w:tcPr>
          <w:p w14:paraId="4912ECA5" w14:textId="3534DC87" w:rsidR="00C066AD" w:rsidRPr="003A1F18" w:rsidRDefault="00E75A0B"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многоквартирные дома, м</w:t>
            </w:r>
            <w:r w:rsidRPr="003A1F18">
              <w:rPr>
                <w:rFonts w:ascii="Times New Roman" w:hAnsi="Times New Roman" w:cs="Times New Roman"/>
                <w:sz w:val="18"/>
                <w:szCs w:val="18"/>
                <w:vertAlign w:val="superscript"/>
              </w:rPr>
              <w:t>2</w:t>
            </w:r>
          </w:p>
        </w:tc>
        <w:tc>
          <w:tcPr>
            <w:tcW w:w="2551" w:type="dxa"/>
            <w:vAlign w:val="center"/>
          </w:tcPr>
          <w:p w14:paraId="760D50AD" w14:textId="386923FD" w:rsidR="00C066AD" w:rsidRPr="003A1F18" w:rsidRDefault="00C066AD"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37251,8</w:t>
            </w:r>
          </w:p>
        </w:tc>
        <w:tc>
          <w:tcPr>
            <w:tcW w:w="1701" w:type="dxa"/>
            <w:vAlign w:val="center"/>
          </w:tcPr>
          <w:p w14:paraId="77DCFBC6" w14:textId="021EF022" w:rsidR="00C066AD" w:rsidRPr="003A1F18" w:rsidRDefault="00C066AD"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37251,8</w:t>
            </w:r>
          </w:p>
        </w:tc>
      </w:tr>
      <w:tr w:rsidR="00C066AD" w:rsidRPr="003A1F18" w14:paraId="1AA7BD77" w14:textId="77777777" w:rsidTr="003A1F18">
        <w:trPr>
          <w:trHeight w:val="68"/>
        </w:trPr>
        <w:tc>
          <w:tcPr>
            <w:tcW w:w="5410" w:type="dxa"/>
            <w:shd w:val="clear" w:color="auto" w:fill="FBE4D5" w:themeFill="accent2" w:themeFillTint="33"/>
            <w:vAlign w:val="center"/>
          </w:tcPr>
          <w:p w14:paraId="54358CC1" w14:textId="006344AA" w:rsidR="00C066AD" w:rsidRPr="003A1F18" w:rsidRDefault="00E75A0B"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частные дома, м</w:t>
            </w:r>
            <w:r w:rsidRPr="003A1F18">
              <w:rPr>
                <w:rFonts w:ascii="Times New Roman" w:hAnsi="Times New Roman" w:cs="Times New Roman"/>
                <w:sz w:val="18"/>
                <w:szCs w:val="18"/>
                <w:vertAlign w:val="superscript"/>
              </w:rPr>
              <w:t>3</w:t>
            </w:r>
          </w:p>
        </w:tc>
        <w:tc>
          <w:tcPr>
            <w:tcW w:w="2551" w:type="dxa"/>
            <w:shd w:val="clear" w:color="auto" w:fill="FBE4D5" w:themeFill="accent2" w:themeFillTint="33"/>
            <w:vAlign w:val="center"/>
          </w:tcPr>
          <w:p w14:paraId="2565B523" w14:textId="2080A749" w:rsidR="00C066AD" w:rsidRPr="003A1F18" w:rsidRDefault="00C066AD"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w:t>
            </w:r>
          </w:p>
        </w:tc>
        <w:tc>
          <w:tcPr>
            <w:tcW w:w="1701" w:type="dxa"/>
            <w:shd w:val="clear" w:color="auto" w:fill="FBE4D5" w:themeFill="accent2" w:themeFillTint="33"/>
            <w:vAlign w:val="center"/>
          </w:tcPr>
          <w:p w14:paraId="49E2BE34" w14:textId="2570CF01" w:rsidR="00C066AD" w:rsidRPr="003A1F18" w:rsidRDefault="00C066AD"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w:t>
            </w:r>
          </w:p>
        </w:tc>
      </w:tr>
      <w:tr w:rsidR="00FF0A04" w:rsidRPr="003A1F18" w14:paraId="0EDA409E" w14:textId="77777777" w:rsidTr="003A1F18">
        <w:trPr>
          <w:trHeight w:val="68"/>
        </w:trPr>
        <w:tc>
          <w:tcPr>
            <w:tcW w:w="5410" w:type="dxa"/>
            <w:vAlign w:val="center"/>
          </w:tcPr>
          <w:p w14:paraId="301C3946" w14:textId="0EB11180" w:rsidR="00FF0A04" w:rsidRPr="003A1F18" w:rsidRDefault="00E75A0B" w:rsidP="00FF0A04">
            <w:pPr>
              <w:spacing w:after="0" w:line="240" w:lineRule="auto"/>
              <w:ind w:left="23"/>
              <w:jc w:val="center"/>
              <w:rPr>
                <w:rFonts w:ascii="Times New Roman" w:hAnsi="Times New Roman" w:cs="Times New Roman"/>
                <w:sz w:val="18"/>
                <w:szCs w:val="18"/>
                <w:vertAlign w:val="superscript"/>
              </w:rPr>
            </w:pPr>
            <w:r w:rsidRPr="003A1F18">
              <w:rPr>
                <w:rFonts w:ascii="Times New Roman" w:hAnsi="Times New Roman" w:cs="Times New Roman"/>
                <w:sz w:val="18"/>
                <w:szCs w:val="18"/>
              </w:rPr>
              <w:t>бюджетные организации, м</w:t>
            </w:r>
            <w:r w:rsidRPr="003A1F18">
              <w:rPr>
                <w:rFonts w:ascii="Times New Roman" w:hAnsi="Times New Roman" w:cs="Times New Roman"/>
                <w:sz w:val="18"/>
                <w:szCs w:val="18"/>
                <w:vertAlign w:val="superscript"/>
              </w:rPr>
              <w:t>2</w:t>
            </w:r>
          </w:p>
        </w:tc>
        <w:tc>
          <w:tcPr>
            <w:tcW w:w="2551" w:type="dxa"/>
            <w:vAlign w:val="center"/>
          </w:tcPr>
          <w:p w14:paraId="45CE115D" w14:textId="5B6024C7" w:rsidR="00FF0A04" w:rsidRPr="003A1F18" w:rsidRDefault="00FF0A04" w:rsidP="00FF0A04">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2879,4</w:t>
            </w:r>
          </w:p>
        </w:tc>
        <w:tc>
          <w:tcPr>
            <w:tcW w:w="1701" w:type="dxa"/>
            <w:vAlign w:val="center"/>
          </w:tcPr>
          <w:p w14:paraId="0D7CFBF3" w14:textId="66892EBC" w:rsidR="00FF0A04" w:rsidRPr="003A1F18" w:rsidRDefault="00FF0A04" w:rsidP="00FF0A04">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2879,4</w:t>
            </w:r>
          </w:p>
        </w:tc>
      </w:tr>
      <w:tr w:rsidR="00C066AD" w:rsidRPr="003A1F18" w14:paraId="7446557C" w14:textId="77777777" w:rsidTr="003A1F18">
        <w:trPr>
          <w:trHeight w:val="68"/>
        </w:trPr>
        <w:tc>
          <w:tcPr>
            <w:tcW w:w="5410" w:type="dxa"/>
            <w:shd w:val="clear" w:color="auto" w:fill="FBE4D5" w:themeFill="accent2" w:themeFillTint="33"/>
            <w:vAlign w:val="center"/>
          </w:tcPr>
          <w:p w14:paraId="65EDAEBC" w14:textId="0A0DD5A8" w:rsidR="00C066AD" w:rsidRPr="003A1F18" w:rsidRDefault="00E75A0B" w:rsidP="003A1F18">
            <w:pPr>
              <w:spacing w:after="0" w:line="240" w:lineRule="auto"/>
              <w:ind w:left="23"/>
              <w:jc w:val="center"/>
              <w:rPr>
                <w:rFonts w:ascii="Times New Roman" w:hAnsi="Times New Roman" w:cs="Times New Roman"/>
                <w:sz w:val="18"/>
                <w:szCs w:val="18"/>
                <w:vertAlign w:val="superscript"/>
              </w:rPr>
            </w:pPr>
            <w:r w:rsidRPr="003A1F18">
              <w:rPr>
                <w:rFonts w:ascii="Times New Roman" w:hAnsi="Times New Roman" w:cs="Times New Roman"/>
                <w:sz w:val="18"/>
                <w:szCs w:val="18"/>
              </w:rPr>
              <w:t>прочие потребители, м</w:t>
            </w:r>
            <w:r w:rsidRPr="003A1F18">
              <w:rPr>
                <w:rFonts w:ascii="Times New Roman" w:hAnsi="Times New Roman" w:cs="Times New Roman"/>
                <w:sz w:val="18"/>
                <w:szCs w:val="18"/>
                <w:vertAlign w:val="superscript"/>
              </w:rPr>
              <w:t>3</w:t>
            </w:r>
          </w:p>
        </w:tc>
        <w:tc>
          <w:tcPr>
            <w:tcW w:w="2551" w:type="dxa"/>
            <w:shd w:val="clear" w:color="auto" w:fill="FBE4D5" w:themeFill="accent2" w:themeFillTint="33"/>
            <w:vAlign w:val="center"/>
          </w:tcPr>
          <w:p w14:paraId="6A554B1F" w14:textId="1EE6BFF3" w:rsidR="00C066AD" w:rsidRPr="003A1F18" w:rsidRDefault="00C066AD"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w:t>
            </w:r>
          </w:p>
        </w:tc>
        <w:tc>
          <w:tcPr>
            <w:tcW w:w="1701" w:type="dxa"/>
            <w:shd w:val="clear" w:color="auto" w:fill="FBE4D5" w:themeFill="accent2" w:themeFillTint="33"/>
            <w:vAlign w:val="center"/>
          </w:tcPr>
          <w:p w14:paraId="652FC285" w14:textId="7FB07588" w:rsidR="00C066AD" w:rsidRPr="003A1F18" w:rsidRDefault="00C066AD"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w:t>
            </w:r>
          </w:p>
        </w:tc>
      </w:tr>
      <w:tr w:rsidR="00C066AD" w:rsidRPr="003A1F18" w14:paraId="3B93B76C" w14:textId="77777777" w:rsidTr="003A1F18">
        <w:trPr>
          <w:trHeight w:val="68"/>
        </w:trPr>
        <w:tc>
          <w:tcPr>
            <w:tcW w:w="5410" w:type="dxa"/>
            <w:shd w:val="clear" w:color="auto" w:fill="F7CAAC" w:themeFill="accent2" w:themeFillTint="66"/>
            <w:vAlign w:val="center"/>
          </w:tcPr>
          <w:p w14:paraId="313C01E6" w14:textId="7F065051" w:rsidR="00C066AD" w:rsidRPr="003A1F18" w:rsidRDefault="00C066AD" w:rsidP="003A1F18">
            <w:pPr>
              <w:autoSpaceDE w:val="0"/>
              <w:autoSpaceDN w:val="0"/>
              <w:adjustRightInd w:val="0"/>
              <w:spacing w:after="0" w:line="240" w:lineRule="auto"/>
              <w:jc w:val="center"/>
              <w:rPr>
                <w:rFonts w:ascii="Times New Roman" w:eastAsia="Times New Roman,Bold" w:hAnsi="Times New Roman" w:cs="Times New Roman"/>
                <w:b/>
                <w:bCs/>
                <w:i/>
                <w:sz w:val="18"/>
                <w:szCs w:val="18"/>
                <w:vertAlign w:val="superscript"/>
              </w:rPr>
            </w:pPr>
            <w:r w:rsidRPr="003A1F18">
              <w:rPr>
                <w:rFonts w:ascii="Times New Roman" w:eastAsia="Times New Roman,Bold" w:hAnsi="Times New Roman" w:cs="Times New Roman"/>
                <w:b/>
                <w:bCs/>
                <w:i/>
                <w:sz w:val="18"/>
                <w:szCs w:val="18"/>
              </w:rPr>
              <w:t>Всего, м</w:t>
            </w:r>
            <w:r w:rsidRPr="003A1F18">
              <w:rPr>
                <w:rFonts w:ascii="Times New Roman" w:eastAsia="Times New Roman,Bold" w:hAnsi="Times New Roman" w:cs="Times New Roman"/>
                <w:b/>
                <w:bCs/>
                <w:i/>
                <w:sz w:val="18"/>
                <w:szCs w:val="18"/>
                <w:vertAlign w:val="superscript"/>
              </w:rPr>
              <w:t>2</w:t>
            </w:r>
          </w:p>
        </w:tc>
        <w:tc>
          <w:tcPr>
            <w:tcW w:w="2551" w:type="dxa"/>
            <w:shd w:val="clear" w:color="auto" w:fill="F7CAAC" w:themeFill="accent2" w:themeFillTint="66"/>
            <w:vAlign w:val="center"/>
          </w:tcPr>
          <w:p w14:paraId="6621A600" w14:textId="3282C43A" w:rsidR="00C066AD" w:rsidRPr="003A1F18" w:rsidRDefault="00FA0A7E" w:rsidP="003A1F18">
            <w:pPr>
              <w:spacing w:after="0" w:line="240" w:lineRule="auto"/>
              <w:ind w:left="23"/>
              <w:jc w:val="center"/>
              <w:rPr>
                <w:rFonts w:ascii="Times New Roman" w:hAnsi="Times New Roman" w:cs="Times New Roman"/>
                <w:b/>
                <w:i/>
                <w:sz w:val="18"/>
                <w:szCs w:val="18"/>
              </w:rPr>
            </w:pPr>
            <w:r>
              <w:rPr>
                <w:rFonts w:ascii="Times New Roman" w:hAnsi="Times New Roman" w:cs="Times New Roman"/>
                <w:b/>
                <w:i/>
                <w:sz w:val="18"/>
                <w:szCs w:val="18"/>
              </w:rPr>
              <w:t>40131,2</w:t>
            </w:r>
          </w:p>
        </w:tc>
        <w:tc>
          <w:tcPr>
            <w:tcW w:w="1701" w:type="dxa"/>
            <w:shd w:val="clear" w:color="auto" w:fill="F7CAAC" w:themeFill="accent2" w:themeFillTint="66"/>
            <w:vAlign w:val="center"/>
          </w:tcPr>
          <w:p w14:paraId="33EA38D9" w14:textId="5474F50A" w:rsidR="00C066AD" w:rsidRPr="003A1F18" w:rsidRDefault="00FA0A7E" w:rsidP="003A1F18">
            <w:pPr>
              <w:spacing w:after="0" w:line="240" w:lineRule="auto"/>
              <w:ind w:left="23"/>
              <w:jc w:val="center"/>
              <w:rPr>
                <w:rFonts w:ascii="Times New Roman" w:hAnsi="Times New Roman" w:cs="Times New Roman"/>
                <w:b/>
                <w:i/>
                <w:sz w:val="18"/>
                <w:szCs w:val="18"/>
                <w:lang w:val="en-US"/>
              </w:rPr>
            </w:pPr>
            <w:r>
              <w:rPr>
                <w:rFonts w:ascii="Times New Roman" w:hAnsi="Times New Roman" w:cs="Times New Roman"/>
                <w:b/>
                <w:i/>
                <w:sz w:val="18"/>
                <w:szCs w:val="18"/>
              </w:rPr>
              <w:t>40131,2</w:t>
            </w:r>
          </w:p>
        </w:tc>
      </w:tr>
      <w:tr w:rsidR="00B46A63" w:rsidRPr="003A1F18" w14:paraId="471A9BA2" w14:textId="77777777" w:rsidTr="003A1F18">
        <w:trPr>
          <w:trHeight w:val="68"/>
        </w:trPr>
        <w:tc>
          <w:tcPr>
            <w:tcW w:w="9662" w:type="dxa"/>
            <w:gridSpan w:val="3"/>
            <w:shd w:val="clear" w:color="auto" w:fill="F7CAAC" w:themeFill="accent2" w:themeFillTint="66"/>
            <w:vAlign w:val="center"/>
          </w:tcPr>
          <w:p w14:paraId="0E9A0E13" w14:textId="700B0369" w:rsidR="00B46A63" w:rsidRPr="003A1F18" w:rsidRDefault="00B46A63" w:rsidP="003A1F18">
            <w:pPr>
              <w:spacing w:after="0" w:line="240" w:lineRule="auto"/>
              <w:ind w:left="23"/>
              <w:jc w:val="center"/>
              <w:rPr>
                <w:rFonts w:ascii="Times New Roman" w:hAnsi="Times New Roman" w:cs="Times New Roman"/>
                <w:b/>
                <w:i/>
                <w:sz w:val="18"/>
                <w:szCs w:val="18"/>
              </w:rPr>
            </w:pPr>
            <w:r w:rsidRPr="003A1F18">
              <w:rPr>
                <w:rFonts w:ascii="Times New Roman" w:hAnsi="Times New Roman"/>
                <w:b/>
                <w:i/>
                <w:sz w:val="18"/>
                <w:szCs w:val="18"/>
              </w:rPr>
              <w:t>Котельная ООО «ЕТК» д. Юкки</w:t>
            </w:r>
          </w:p>
        </w:tc>
      </w:tr>
      <w:tr w:rsidR="009C03A6" w:rsidRPr="003A1F18" w14:paraId="247C2FAE" w14:textId="77777777" w:rsidTr="003A1F18">
        <w:trPr>
          <w:trHeight w:val="68"/>
        </w:trPr>
        <w:tc>
          <w:tcPr>
            <w:tcW w:w="5410" w:type="dxa"/>
            <w:shd w:val="clear" w:color="auto" w:fill="auto"/>
            <w:vAlign w:val="center"/>
          </w:tcPr>
          <w:p w14:paraId="62D1808C" w14:textId="27E87D4C" w:rsidR="009C03A6" w:rsidRPr="003A1F18" w:rsidRDefault="00E75A0B" w:rsidP="003A1F18">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3A1F18">
              <w:rPr>
                <w:rFonts w:ascii="Times New Roman" w:hAnsi="Times New Roman" w:cs="Times New Roman"/>
                <w:sz w:val="18"/>
                <w:szCs w:val="18"/>
              </w:rPr>
              <w:t>многоквартирные дома, м</w:t>
            </w:r>
            <w:r w:rsidRPr="003A1F18">
              <w:rPr>
                <w:rFonts w:ascii="Times New Roman" w:hAnsi="Times New Roman" w:cs="Times New Roman"/>
                <w:sz w:val="18"/>
                <w:szCs w:val="18"/>
                <w:vertAlign w:val="superscript"/>
              </w:rPr>
              <w:t>3</w:t>
            </w:r>
          </w:p>
        </w:tc>
        <w:tc>
          <w:tcPr>
            <w:tcW w:w="2551" w:type="dxa"/>
            <w:shd w:val="clear" w:color="auto" w:fill="auto"/>
            <w:vAlign w:val="center"/>
          </w:tcPr>
          <w:p w14:paraId="1A3D6DE0" w14:textId="65D5928C" w:rsidR="009C03A6" w:rsidRPr="003A1F18" w:rsidRDefault="009C03A6"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25069,3</w:t>
            </w:r>
          </w:p>
        </w:tc>
        <w:tc>
          <w:tcPr>
            <w:tcW w:w="1701" w:type="dxa"/>
            <w:shd w:val="clear" w:color="auto" w:fill="auto"/>
            <w:vAlign w:val="center"/>
          </w:tcPr>
          <w:p w14:paraId="41ACFD3F" w14:textId="6A846605" w:rsidR="009C03A6" w:rsidRPr="003A1F18" w:rsidRDefault="009C03A6"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25069,3</w:t>
            </w:r>
          </w:p>
        </w:tc>
      </w:tr>
      <w:tr w:rsidR="009C03A6" w:rsidRPr="003A1F18" w14:paraId="40DCF1A0" w14:textId="77777777" w:rsidTr="003A1F18">
        <w:trPr>
          <w:trHeight w:val="68"/>
        </w:trPr>
        <w:tc>
          <w:tcPr>
            <w:tcW w:w="5410" w:type="dxa"/>
            <w:shd w:val="clear" w:color="auto" w:fill="FBE4D5" w:themeFill="accent2" w:themeFillTint="33"/>
            <w:vAlign w:val="center"/>
          </w:tcPr>
          <w:p w14:paraId="4B3DFF3A" w14:textId="35A4CE27" w:rsidR="009C03A6" w:rsidRPr="003A1F18" w:rsidRDefault="00E75A0B" w:rsidP="003A1F18">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3A1F18">
              <w:rPr>
                <w:rFonts w:ascii="Times New Roman" w:hAnsi="Times New Roman" w:cs="Times New Roman"/>
                <w:sz w:val="18"/>
                <w:szCs w:val="18"/>
              </w:rPr>
              <w:t>частные дома, м</w:t>
            </w:r>
            <w:r w:rsidRPr="003A1F18">
              <w:rPr>
                <w:rFonts w:ascii="Times New Roman" w:hAnsi="Times New Roman" w:cs="Times New Roman"/>
                <w:sz w:val="18"/>
                <w:szCs w:val="18"/>
                <w:vertAlign w:val="superscript"/>
              </w:rPr>
              <w:t>2</w:t>
            </w:r>
          </w:p>
        </w:tc>
        <w:tc>
          <w:tcPr>
            <w:tcW w:w="2551" w:type="dxa"/>
            <w:shd w:val="clear" w:color="auto" w:fill="FBE4D5" w:themeFill="accent2" w:themeFillTint="33"/>
            <w:vAlign w:val="center"/>
          </w:tcPr>
          <w:p w14:paraId="247525D2" w14:textId="6818EC9B" w:rsidR="009C03A6" w:rsidRPr="003A1F18" w:rsidRDefault="009C03A6"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0</w:t>
            </w:r>
          </w:p>
        </w:tc>
        <w:tc>
          <w:tcPr>
            <w:tcW w:w="1701" w:type="dxa"/>
            <w:shd w:val="clear" w:color="auto" w:fill="FBE4D5" w:themeFill="accent2" w:themeFillTint="33"/>
            <w:vAlign w:val="center"/>
          </w:tcPr>
          <w:p w14:paraId="3D38A349" w14:textId="736437C8" w:rsidR="009C03A6" w:rsidRPr="003A1F18" w:rsidRDefault="009C03A6" w:rsidP="003A1F18">
            <w:pPr>
              <w:spacing w:after="0" w:line="240" w:lineRule="auto"/>
              <w:ind w:left="23"/>
              <w:jc w:val="center"/>
              <w:rPr>
                <w:rFonts w:ascii="Times New Roman" w:hAnsi="Times New Roman" w:cs="Times New Roman"/>
                <w:sz w:val="18"/>
                <w:szCs w:val="18"/>
              </w:rPr>
            </w:pPr>
            <w:r w:rsidRPr="003A1F18">
              <w:rPr>
                <w:rFonts w:ascii="Times New Roman" w:hAnsi="Times New Roman" w:cs="Times New Roman"/>
                <w:sz w:val="18"/>
                <w:szCs w:val="18"/>
              </w:rPr>
              <w:t>0</w:t>
            </w:r>
          </w:p>
        </w:tc>
      </w:tr>
      <w:tr w:rsidR="009C03A6" w:rsidRPr="003A1F18" w14:paraId="09E0A331" w14:textId="77777777" w:rsidTr="003A1F18">
        <w:trPr>
          <w:trHeight w:val="68"/>
        </w:trPr>
        <w:tc>
          <w:tcPr>
            <w:tcW w:w="5410" w:type="dxa"/>
            <w:shd w:val="clear" w:color="auto" w:fill="auto"/>
            <w:vAlign w:val="center"/>
          </w:tcPr>
          <w:p w14:paraId="772E5340" w14:textId="0DD15B46" w:rsidR="009C03A6" w:rsidRPr="003A1F18" w:rsidRDefault="00E75A0B" w:rsidP="003A1F18">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3A1F18">
              <w:rPr>
                <w:rFonts w:ascii="Times New Roman" w:hAnsi="Times New Roman" w:cs="Times New Roman"/>
                <w:sz w:val="18"/>
                <w:szCs w:val="18"/>
              </w:rPr>
              <w:t>бюджетные организации, м</w:t>
            </w:r>
            <w:r w:rsidRPr="003A1F18">
              <w:rPr>
                <w:rFonts w:ascii="Times New Roman" w:hAnsi="Times New Roman" w:cs="Times New Roman"/>
                <w:sz w:val="18"/>
                <w:szCs w:val="18"/>
                <w:vertAlign w:val="superscript"/>
              </w:rPr>
              <w:t>2</w:t>
            </w:r>
          </w:p>
        </w:tc>
        <w:tc>
          <w:tcPr>
            <w:tcW w:w="2551" w:type="dxa"/>
            <w:shd w:val="clear" w:color="auto" w:fill="auto"/>
            <w:vAlign w:val="center"/>
          </w:tcPr>
          <w:p w14:paraId="473CAD12" w14:textId="4ED0966C" w:rsidR="009C03A6" w:rsidRPr="003A1F18" w:rsidRDefault="00FF0A04" w:rsidP="003A1F18">
            <w:pPr>
              <w:spacing w:after="0" w:line="240" w:lineRule="auto"/>
              <w:ind w:left="23"/>
              <w:jc w:val="center"/>
              <w:rPr>
                <w:rFonts w:ascii="Times New Roman" w:hAnsi="Times New Roman" w:cs="Times New Roman"/>
                <w:sz w:val="18"/>
                <w:szCs w:val="18"/>
              </w:rPr>
            </w:pPr>
            <w:r>
              <w:rPr>
                <w:rFonts w:ascii="Times New Roman" w:hAnsi="Times New Roman" w:cs="Times New Roman"/>
                <w:sz w:val="18"/>
                <w:szCs w:val="18"/>
              </w:rPr>
              <w:t>0</w:t>
            </w:r>
          </w:p>
        </w:tc>
        <w:tc>
          <w:tcPr>
            <w:tcW w:w="1701" w:type="dxa"/>
            <w:shd w:val="clear" w:color="auto" w:fill="auto"/>
            <w:vAlign w:val="center"/>
          </w:tcPr>
          <w:p w14:paraId="7DC857E3" w14:textId="3203B0A3" w:rsidR="009C03A6" w:rsidRPr="003A1F18" w:rsidRDefault="00FF0A04" w:rsidP="003A1F18">
            <w:pPr>
              <w:spacing w:after="0" w:line="240" w:lineRule="auto"/>
              <w:ind w:left="23"/>
              <w:jc w:val="center"/>
              <w:rPr>
                <w:rFonts w:ascii="Times New Roman" w:hAnsi="Times New Roman" w:cs="Times New Roman"/>
                <w:sz w:val="18"/>
                <w:szCs w:val="18"/>
              </w:rPr>
            </w:pPr>
            <w:r>
              <w:rPr>
                <w:rFonts w:ascii="Times New Roman" w:hAnsi="Times New Roman" w:cs="Times New Roman"/>
                <w:sz w:val="18"/>
                <w:szCs w:val="18"/>
              </w:rPr>
              <w:t>0</w:t>
            </w:r>
          </w:p>
        </w:tc>
      </w:tr>
      <w:tr w:rsidR="009C03A6" w:rsidRPr="003A1F18" w14:paraId="21F4A10E" w14:textId="77777777" w:rsidTr="003A1F18">
        <w:trPr>
          <w:trHeight w:val="68"/>
        </w:trPr>
        <w:tc>
          <w:tcPr>
            <w:tcW w:w="5410" w:type="dxa"/>
            <w:shd w:val="clear" w:color="auto" w:fill="FBE4D5" w:themeFill="accent2" w:themeFillTint="33"/>
            <w:vAlign w:val="center"/>
          </w:tcPr>
          <w:p w14:paraId="09E14EDE" w14:textId="0FD72AF3" w:rsidR="009C03A6" w:rsidRPr="003A1F18" w:rsidRDefault="00E75A0B" w:rsidP="003A1F18">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3A1F18">
              <w:rPr>
                <w:rFonts w:ascii="Times New Roman" w:hAnsi="Times New Roman" w:cs="Times New Roman"/>
                <w:sz w:val="18"/>
                <w:szCs w:val="18"/>
              </w:rPr>
              <w:t>прочие потребители, м</w:t>
            </w:r>
            <w:r w:rsidRPr="003A1F18">
              <w:rPr>
                <w:rFonts w:ascii="Times New Roman" w:hAnsi="Times New Roman" w:cs="Times New Roman"/>
                <w:sz w:val="18"/>
                <w:szCs w:val="18"/>
                <w:vertAlign w:val="superscript"/>
              </w:rPr>
              <w:t>2</w:t>
            </w:r>
          </w:p>
        </w:tc>
        <w:tc>
          <w:tcPr>
            <w:tcW w:w="2551" w:type="dxa"/>
            <w:shd w:val="clear" w:color="auto" w:fill="FBE4D5" w:themeFill="accent2" w:themeFillTint="33"/>
            <w:vAlign w:val="center"/>
          </w:tcPr>
          <w:p w14:paraId="239B59BD" w14:textId="2E7AD9CD" w:rsidR="009C03A6" w:rsidRPr="003A1F18" w:rsidRDefault="009C03A6" w:rsidP="003A1F18">
            <w:pPr>
              <w:spacing w:after="0" w:line="240" w:lineRule="auto"/>
              <w:ind w:left="23"/>
              <w:jc w:val="center"/>
              <w:rPr>
                <w:rFonts w:ascii="Times New Roman" w:hAnsi="Times New Roman" w:cs="Times New Roman"/>
                <w:b/>
                <w:i/>
                <w:sz w:val="18"/>
                <w:szCs w:val="18"/>
              </w:rPr>
            </w:pPr>
            <w:r w:rsidRPr="003A1F18">
              <w:rPr>
                <w:rFonts w:ascii="Times New Roman" w:hAnsi="Times New Roman" w:cs="Times New Roman"/>
                <w:sz w:val="18"/>
                <w:szCs w:val="18"/>
              </w:rPr>
              <w:t>0</w:t>
            </w:r>
          </w:p>
        </w:tc>
        <w:tc>
          <w:tcPr>
            <w:tcW w:w="1701" w:type="dxa"/>
            <w:shd w:val="clear" w:color="auto" w:fill="FBE4D5" w:themeFill="accent2" w:themeFillTint="33"/>
            <w:vAlign w:val="center"/>
          </w:tcPr>
          <w:p w14:paraId="19CE7F41" w14:textId="0E3FD777" w:rsidR="009C03A6" w:rsidRPr="003A1F18" w:rsidRDefault="009C03A6" w:rsidP="003A1F18">
            <w:pPr>
              <w:spacing w:after="0" w:line="240" w:lineRule="auto"/>
              <w:ind w:left="23"/>
              <w:jc w:val="center"/>
              <w:rPr>
                <w:rFonts w:ascii="Times New Roman" w:hAnsi="Times New Roman" w:cs="Times New Roman"/>
                <w:b/>
                <w:i/>
                <w:sz w:val="18"/>
                <w:szCs w:val="18"/>
              </w:rPr>
            </w:pPr>
            <w:r w:rsidRPr="003A1F18">
              <w:rPr>
                <w:rFonts w:ascii="Times New Roman" w:hAnsi="Times New Roman" w:cs="Times New Roman"/>
                <w:sz w:val="18"/>
                <w:szCs w:val="18"/>
              </w:rPr>
              <w:t>0</w:t>
            </w:r>
          </w:p>
        </w:tc>
      </w:tr>
      <w:tr w:rsidR="00FA0A7E" w:rsidRPr="003A1F18" w14:paraId="71A8014F" w14:textId="77777777" w:rsidTr="003A1F18">
        <w:trPr>
          <w:trHeight w:val="68"/>
        </w:trPr>
        <w:tc>
          <w:tcPr>
            <w:tcW w:w="5410" w:type="dxa"/>
            <w:shd w:val="clear" w:color="auto" w:fill="F7CAAC" w:themeFill="accent2" w:themeFillTint="66"/>
            <w:vAlign w:val="center"/>
          </w:tcPr>
          <w:p w14:paraId="40D351A7" w14:textId="74C95278" w:rsidR="00FA0A7E" w:rsidRPr="003A1F18" w:rsidRDefault="00FA0A7E" w:rsidP="00FA0A7E">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3A1F18">
              <w:rPr>
                <w:rFonts w:ascii="Times New Roman" w:eastAsia="Times New Roman,Bold" w:hAnsi="Times New Roman" w:cs="Times New Roman"/>
                <w:b/>
                <w:bCs/>
                <w:i/>
                <w:sz w:val="18"/>
                <w:szCs w:val="18"/>
              </w:rPr>
              <w:t>Всего, м</w:t>
            </w:r>
            <w:r w:rsidRPr="003A1F18">
              <w:rPr>
                <w:rFonts w:ascii="Times New Roman" w:eastAsia="Times New Roman,Bold" w:hAnsi="Times New Roman" w:cs="Times New Roman"/>
                <w:b/>
                <w:bCs/>
                <w:i/>
                <w:sz w:val="18"/>
                <w:szCs w:val="18"/>
                <w:vertAlign w:val="superscript"/>
              </w:rPr>
              <w:t>2</w:t>
            </w:r>
          </w:p>
        </w:tc>
        <w:tc>
          <w:tcPr>
            <w:tcW w:w="2551" w:type="dxa"/>
            <w:shd w:val="clear" w:color="auto" w:fill="F7CAAC" w:themeFill="accent2" w:themeFillTint="66"/>
            <w:vAlign w:val="center"/>
          </w:tcPr>
          <w:p w14:paraId="05F05D05" w14:textId="3D0C57F7" w:rsidR="00FA0A7E" w:rsidRPr="00FC51CE" w:rsidRDefault="00FA0A7E" w:rsidP="00FA0A7E">
            <w:pPr>
              <w:spacing w:after="0" w:line="240" w:lineRule="auto"/>
              <w:ind w:left="23"/>
              <w:jc w:val="center"/>
              <w:rPr>
                <w:rFonts w:ascii="Times New Roman" w:hAnsi="Times New Roman" w:cs="Times New Roman"/>
                <w:b/>
                <w:i/>
                <w:sz w:val="18"/>
                <w:szCs w:val="18"/>
              </w:rPr>
            </w:pPr>
            <w:r w:rsidRPr="00FC51CE">
              <w:rPr>
                <w:rFonts w:ascii="Times New Roman" w:hAnsi="Times New Roman" w:cs="Times New Roman"/>
                <w:b/>
                <w:i/>
                <w:sz w:val="18"/>
                <w:szCs w:val="18"/>
              </w:rPr>
              <w:t>25069,3</w:t>
            </w:r>
          </w:p>
        </w:tc>
        <w:tc>
          <w:tcPr>
            <w:tcW w:w="1701" w:type="dxa"/>
            <w:shd w:val="clear" w:color="auto" w:fill="F7CAAC" w:themeFill="accent2" w:themeFillTint="66"/>
            <w:vAlign w:val="center"/>
          </w:tcPr>
          <w:p w14:paraId="712D4B20" w14:textId="564CD278" w:rsidR="00FA0A7E" w:rsidRPr="00FC51CE" w:rsidRDefault="00FA0A7E" w:rsidP="00FA0A7E">
            <w:pPr>
              <w:spacing w:after="0" w:line="240" w:lineRule="auto"/>
              <w:ind w:left="23"/>
              <w:jc w:val="center"/>
              <w:rPr>
                <w:rFonts w:ascii="Times New Roman" w:hAnsi="Times New Roman" w:cs="Times New Roman"/>
                <w:b/>
                <w:i/>
                <w:sz w:val="18"/>
                <w:szCs w:val="18"/>
              </w:rPr>
            </w:pPr>
            <w:r w:rsidRPr="00FC51CE">
              <w:rPr>
                <w:rFonts w:ascii="Times New Roman" w:hAnsi="Times New Roman" w:cs="Times New Roman"/>
                <w:b/>
                <w:i/>
                <w:sz w:val="18"/>
                <w:szCs w:val="18"/>
              </w:rPr>
              <w:t>25069,3</w:t>
            </w:r>
          </w:p>
        </w:tc>
      </w:tr>
    </w:tbl>
    <w:p w14:paraId="22BF9C71" w14:textId="14761110" w:rsidR="003534D3" w:rsidRPr="003534D3" w:rsidRDefault="003534D3" w:rsidP="00E75A0B">
      <w:pPr>
        <w:autoSpaceDE w:val="0"/>
        <w:autoSpaceDN w:val="0"/>
        <w:adjustRightInd w:val="0"/>
        <w:spacing w:after="0" w:line="360" w:lineRule="auto"/>
        <w:ind w:firstLine="709"/>
        <w:jc w:val="both"/>
        <w:rPr>
          <w:rFonts w:ascii="Times New Roman" w:hAnsi="Times New Roman" w:cs="Times New Roman"/>
          <w:b/>
          <w:i/>
          <w:iCs/>
          <w:sz w:val="36"/>
          <w:szCs w:val="28"/>
        </w:rPr>
      </w:pPr>
      <w:r w:rsidRPr="003534D3">
        <w:rPr>
          <w:rFonts w:ascii="Times New Roman" w:hAnsi="Times New Roman" w:cs="Times New Roman"/>
          <w:sz w:val="28"/>
          <w:szCs w:val="24"/>
        </w:rPr>
        <w:t xml:space="preserve">В качестве перспективного жилища в </w:t>
      </w:r>
      <w:r w:rsidR="001B089F">
        <w:rPr>
          <w:rFonts w:ascii="Times New Roman" w:hAnsi="Times New Roman" w:cs="Times New Roman"/>
          <w:sz w:val="28"/>
          <w:szCs w:val="24"/>
        </w:rPr>
        <w:t>МО «</w:t>
      </w:r>
      <w:proofErr w:type="spellStart"/>
      <w:r w:rsidR="001B089F">
        <w:rPr>
          <w:rFonts w:ascii="Times New Roman" w:hAnsi="Times New Roman" w:cs="Times New Roman"/>
          <w:sz w:val="28"/>
          <w:szCs w:val="24"/>
        </w:rPr>
        <w:t>Юкковское</w:t>
      </w:r>
      <w:proofErr w:type="spellEnd"/>
      <w:r w:rsidR="001B089F">
        <w:rPr>
          <w:rFonts w:ascii="Times New Roman" w:hAnsi="Times New Roman" w:cs="Times New Roman"/>
          <w:sz w:val="28"/>
          <w:szCs w:val="24"/>
        </w:rPr>
        <w:t xml:space="preserve"> сельское поселение» Всеволожского муниципального района Ленинградской области</w:t>
      </w:r>
      <w:r w:rsidR="00E726D9">
        <w:rPr>
          <w:rFonts w:ascii="Times New Roman" w:hAnsi="Times New Roman" w:cs="Times New Roman"/>
          <w:sz w:val="28"/>
          <w:szCs w:val="24"/>
        </w:rPr>
        <w:t xml:space="preserve"> </w:t>
      </w:r>
      <w:r w:rsidR="00E726D9" w:rsidRPr="003534D3">
        <w:rPr>
          <w:rFonts w:ascii="Times New Roman" w:hAnsi="Times New Roman" w:cs="Times New Roman"/>
          <w:sz w:val="28"/>
          <w:szCs w:val="24"/>
        </w:rPr>
        <w:t>принят</w:t>
      </w:r>
      <w:r w:rsidRPr="003534D3">
        <w:rPr>
          <w:rFonts w:ascii="Times New Roman" w:hAnsi="Times New Roman" w:cs="Times New Roman"/>
          <w:sz w:val="28"/>
          <w:szCs w:val="24"/>
        </w:rPr>
        <w:t xml:space="preserve"> индивидуальный жилой дом усадебного типа.</w:t>
      </w:r>
      <w:r>
        <w:rPr>
          <w:rFonts w:ascii="Times New Roman" w:hAnsi="Times New Roman" w:cs="Times New Roman"/>
          <w:sz w:val="28"/>
          <w:szCs w:val="24"/>
        </w:rPr>
        <w:t xml:space="preserve"> Теплоснабжение перспективной жилой площади предусматривается от индивидуальных источников ТЭ.</w:t>
      </w:r>
    </w:p>
    <w:p w14:paraId="2BE16FCC" w14:textId="6032EF31" w:rsidR="0087508D" w:rsidRPr="0061190A" w:rsidRDefault="0087508D" w:rsidP="00E75A0B">
      <w:pPr>
        <w:autoSpaceDE w:val="0"/>
        <w:autoSpaceDN w:val="0"/>
        <w:adjustRightInd w:val="0"/>
        <w:spacing w:after="0" w:line="240" w:lineRule="auto"/>
        <w:jc w:val="center"/>
        <w:rPr>
          <w:rFonts w:ascii="Times New Roman" w:hAnsi="Times New Roman" w:cs="Times New Roman"/>
          <w:b/>
          <w:i/>
          <w:iCs/>
          <w:sz w:val="28"/>
          <w:szCs w:val="28"/>
        </w:rPr>
      </w:pPr>
      <w:r w:rsidRPr="0061190A">
        <w:rPr>
          <w:rFonts w:ascii="Times New Roman" w:hAnsi="Times New Roman" w:cs="Times New Roman"/>
          <w:b/>
          <w:i/>
          <w:iCs/>
          <w:sz w:val="28"/>
          <w:szCs w:val="28"/>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028AA94C" w14:textId="233D531E" w:rsidR="0087508D" w:rsidRPr="0061190A" w:rsidRDefault="0087508D" w:rsidP="0061190A">
      <w:pPr>
        <w:autoSpaceDE w:val="0"/>
        <w:autoSpaceDN w:val="0"/>
        <w:adjustRightInd w:val="0"/>
        <w:spacing w:after="0" w:line="360" w:lineRule="auto"/>
        <w:ind w:firstLine="567"/>
        <w:jc w:val="both"/>
        <w:rPr>
          <w:rFonts w:ascii="Times New Roman" w:hAnsi="Times New Roman" w:cs="Times New Roman"/>
          <w:sz w:val="28"/>
          <w:szCs w:val="28"/>
        </w:rPr>
      </w:pPr>
      <w:r w:rsidRPr="0061190A">
        <w:rPr>
          <w:rFonts w:ascii="Times New Roman" w:hAnsi="Times New Roman" w:cs="Times New Roman"/>
          <w:sz w:val="28"/>
          <w:szCs w:val="28"/>
        </w:rPr>
        <w:t xml:space="preserve">Прогнозы перспективных удельных расходов тепловой энергии муниципальных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1190A">
        <w:rPr>
          <w:rFonts w:ascii="Times New Roman" w:hAnsi="Times New Roman" w:cs="Times New Roman"/>
          <w:sz w:val="28"/>
          <w:szCs w:val="28"/>
        </w:rPr>
        <w:t>приведены в таблице</w:t>
      </w:r>
      <w:r w:rsidR="00287A0D" w:rsidRPr="0061190A">
        <w:rPr>
          <w:rFonts w:ascii="Times New Roman" w:hAnsi="Times New Roman" w:cs="Times New Roman"/>
          <w:sz w:val="28"/>
          <w:szCs w:val="28"/>
        </w:rPr>
        <w:t xml:space="preserve"> </w:t>
      </w:r>
      <w:r w:rsidR="00594106">
        <w:rPr>
          <w:rFonts w:ascii="Times New Roman" w:hAnsi="Times New Roman" w:cs="Times New Roman"/>
          <w:sz w:val="28"/>
          <w:szCs w:val="28"/>
        </w:rPr>
        <w:t>2.3.</w:t>
      </w:r>
      <w:r w:rsidR="00E9659A">
        <w:rPr>
          <w:rFonts w:ascii="Times New Roman" w:hAnsi="Times New Roman" w:cs="Times New Roman"/>
          <w:sz w:val="28"/>
          <w:szCs w:val="28"/>
        </w:rPr>
        <w:t>1</w:t>
      </w:r>
      <w:r w:rsidRPr="0061190A">
        <w:rPr>
          <w:rFonts w:ascii="Times New Roman" w:hAnsi="Times New Roman" w:cs="Times New Roman"/>
          <w:sz w:val="28"/>
          <w:szCs w:val="28"/>
        </w:rPr>
        <w:t>.</w:t>
      </w:r>
    </w:p>
    <w:p w14:paraId="7C8D5644" w14:textId="4355019B" w:rsidR="0087508D" w:rsidRPr="0061190A" w:rsidRDefault="00287A0D" w:rsidP="0042195F">
      <w:pPr>
        <w:spacing w:after="0" w:line="240" w:lineRule="auto"/>
        <w:jc w:val="center"/>
        <w:rPr>
          <w:rFonts w:ascii="Times New Roman" w:hAnsi="Times New Roman" w:cs="Times New Roman"/>
          <w:b/>
          <w:i/>
          <w:sz w:val="28"/>
          <w:szCs w:val="28"/>
        </w:rPr>
      </w:pPr>
      <w:r w:rsidRPr="0061190A">
        <w:rPr>
          <w:rFonts w:ascii="Times New Roman" w:hAnsi="Times New Roman" w:cs="Times New Roman"/>
          <w:b/>
          <w:i/>
          <w:sz w:val="28"/>
          <w:szCs w:val="28"/>
        </w:rPr>
        <w:t xml:space="preserve">Таблица </w:t>
      </w:r>
      <w:r w:rsidR="00594106">
        <w:rPr>
          <w:rFonts w:ascii="Times New Roman" w:hAnsi="Times New Roman" w:cs="Times New Roman"/>
          <w:b/>
          <w:i/>
          <w:sz w:val="28"/>
          <w:szCs w:val="28"/>
        </w:rPr>
        <w:t>2.</w:t>
      </w:r>
      <w:r w:rsidR="00E9659A">
        <w:rPr>
          <w:rFonts w:ascii="Times New Roman" w:hAnsi="Times New Roman" w:cs="Times New Roman"/>
          <w:b/>
          <w:i/>
          <w:sz w:val="28"/>
          <w:szCs w:val="28"/>
        </w:rPr>
        <w:t>3</w:t>
      </w:r>
      <w:r w:rsidR="00594106">
        <w:rPr>
          <w:rFonts w:ascii="Times New Roman" w:hAnsi="Times New Roman" w:cs="Times New Roman"/>
          <w:b/>
          <w:i/>
          <w:sz w:val="28"/>
          <w:szCs w:val="28"/>
        </w:rPr>
        <w:t>.</w:t>
      </w:r>
      <w:r w:rsidR="00E9659A">
        <w:rPr>
          <w:rFonts w:ascii="Times New Roman" w:hAnsi="Times New Roman" w:cs="Times New Roman"/>
          <w:b/>
          <w:i/>
          <w:sz w:val="28"/>
          <w:szCs w:val="28"/>
        </w:rPr>
        <w:t>1</w:t>
      </w:r>
      <w:r w:rsidR="0087508D" w:rsidRPr="0061190A">
        <w:rPr>
          <w:rFonts w:ascii="Times New Roman" w:hAnsi="Times New Roman" w:cs="Times New Roman"/>
          <w:b/>
          <w:i/>
          <w:sz w:val="28"/>
          <w:szCs w:val="28"/>
        </w:rPr>
        <w:t xml:space="preserve"> – Прогнозы перспективных удельных расходов тепловой энергии</w:t>
      </w:r>
    </w:p>
    <w:tbl>
      <w:tblPr>
        <w:tblW w:w="970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5"/>
        <w:gridCol w:w="948"/>
        <w:gridCol w:w="948"/>
        <w:gridCol w:w="948"/>
        <w:gridCol w:w="948"/>
        <w:gridCol w:w="948"/>
        <w:gridCol w:w="950"/>
      </w:tblGrid>
      <w:tr w:rsidR="003E4690" w:rsidRPr="0061190A" w14:paraId="5D68335E" w14:textId="4EA9C0DE" w:rsidTr="003A1F18">
        <w:trPr>
          <w:trHeight w:val="154"/>
        </w:trPr>
        <w:tc>
          <w:tcPr>
            <w:tcW w:w="4015" w:type="dxa"/>
            <w:vMerge w:val="restart"/>
            <w:shd w:val="clear" w:color="auto" w:fill="F7CAAC" w:themeFill="accent2" w:themeFillTint="66"/>
            <w:vAlign w:val="center"/>
          </w:tcPr>
          <w:p w14:paraId="55335AC0" w14:textId="77777777" w:rsidR="003E4690" w:rsidRPr="0061190A" w:rsidRDefault="003E4690" w:rsidP="0042195F">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61190A">
              <w:rPr>
                <w:rFonts w:ascii="Times New Roman" w:eastAsia="Times New Roman,Bold" w:hAnsi="Times New Roman" w:cs="Times New Roman"/>
                <w:b/>
                <w:bCs/>
                <w:i/>
                <w:sz w:val="18"/>
                <w:szCs w:val="18"/>
              </w:rPr>
              <w:t>Удельный</w:t>
            </w:r>
          </w:p>
          <w:p w14:paraId="2E2D4EE5" w14:textId="77777777" w:rsidR="003E4690" w:rsidRPr="0061190A" w:rsidRDefault="003E4690" w:rsidP="0042195F">
            <w:pPr>
              <w:spacing w:after="0" w:line="240" w:lineRule="auto"/>
              <w:ind w:left="-33"/>
              <w:jc w:val="center"/>
              <w:rPr>
                <w:rFonts w:ascii="Times New Roman" w:hAnsi="Times New Roman" w:cs="Times New Roman"/>
                <w:b/>
                <w:i/>
                <w:sz w:val="18"/>
                <w:szCs w:val="18"/>
              </w:rPr>
            </w:pPr>
            <w:r w:rsidRPr="0061190A">
              <w:rPr>
                <w:rFonts w:ascii="Times New Roman" w:eastAsia="Times New Roman,Bold" w:hAnsi="Times New Roman" w:cs="Times New Roman"/>
                <w:b/>
                <w:bCs/>
                <w:i/>
                <w:sz w:val="18"/>
                <w:szCs w:val="18"/>
              </w:rPr>
              <w:t>расход тепловой энергии</w:t>
            </w:r>
          </w:p>
        </w:tc>
        <w:tc>
          <w:tcPr>
            <w:tcW w:w="5690" w:type="dxa"/>
            <w:gridSpan w:val="6"/>
            <w:shd w:val="clear" w:color="auto" w:fill="F7CAAC" w:themeFill="accent2" w:themeFillTint="66"/>
            <w:vAlign w:val="center"/>
          </w:tcPr>
          <w:p w14:paraId="6158E455" w14:textId="5AF60D4D" w:rsidR="003E4690" w:rsidRPr="0061190A" w:rsidRDefault="003E4690" w:rsidP="0042195F">
            <w:pPr>
              <w:spacing w:after="0" w:line="240" w:lineRule="auto"/>
              <w:jc w:val="center"/>
              <w:rPr>
                <w:rFonts w:ascii="Times New Roman" w:eastAsia="Times New Roman,Bold" w:hAnsi="Times New Roman" w:cs="Times New Roman"/>
                <w:b/>
                <w:bCs/>
                <w:i/>
                <w:sz w:val="18"/>
                <w:szCs w:val="18"/>
              </w:rPr>
            </w:pPr>
            <w:r w:rsidRPr="0061190A">
              <w:rPr>
                <w:rFonts w:ascii="Times New Roman" w:eastAsia="Times New Roman,Bold" w:hAnsi="Times New Roman" w:cs="Times New Roman"/>
                <w:b/>
                <w:bCs/>
                <w:i/>
                <w:sz w:val="18"/>
                <w:szCs w:val="18"/>
              </w:rPr>
              <w:t>Год</w:t>
            </w:r>
          </w:p>
        </w:tc>
      </w:tr>
      <w:tr w:rsidR="003E4690" w:rsidRPr="0061190A" w14:paraId="58CA2445" w14:textId="2A3C68FF" w:rsidTr="003A1F18">
        <w:trPr>
          <w:trHeight w:val="135"/>
        </w:trPr>
        <w:tc>
          <w:tcPr>
            <w:tcW w:w="4015" w:type="dxa"/>
            <w:vMerge/>
            <w:shd w:val="clear" w:color="auto" w:fill="F7CAAC" w:themeFill="accent2" w:themeFillTint="66"/>
            <w:vAlign w:val="center"/>
          </w:tcPr>
          <w:p w14:paraId="01878441" w14:textId="77777777" w:rsidR="003E4690" w:rsidRPr="0061190A" w:rsidRDefault="003E4690" w:rsidP="003E4690">
            <w:pPr>
              <w:spacing w:after="0" w:line="240" w:lineRule="auto"/>
              <w:ind w:left="-33" w:firstLine="567"/>
              <w:jc w:val="center"/>
              <w:rPr>
                <w:rFonts w:ascii="Times New Roman" w:hAnsi="Times New Roman" w:cs="Times New Roman"/>
                <w:b/>
                <w:i/>
                <w:sz w:val="18"/>
                <w:szCs w:val="18"/>
              </w:rPr>
            </w:pPr>
          </w:p>
        </w:tc>
        <w:tc>
          <w:tcPr>
            <w:tcW w:w="948" w:type="dxa"/>
            <w:shd w:val="clear" w:color="auto" w:fill="F7CAAC" w:themeFill="accent2" w:themeFillTint="66"/>
            <w:vAlign w:val="center"/>
          </w:tcPr>
          <w:p w14:paraId="46E962B1" w14:textId="20F70830" w:rsidR="003E4690" w:rsidRPr="0061190A" w:rsidRDefault="003E4690" w:rsidP="003E4690">
            <w:pPr>
              <w:spacing w:after="0" w:line="240" w:lineRule="auto"/>
              <w:jc w:val="center"/>
              <w:rPr>
                <w:rFonts w:ascii="Times New Roman" w:hAnsi="Times New Roman" w:cs="Times New Roman"/>
                <w:b/>
                <w:i/>
                <w:sz w:val="18"/>
                <w:szCs w:val="18"/>
              </w:rPr>
            </w:pPr>
            <w:r w:rsidRPr="0061190A">
              <w:rPr>
                <w:rFonts w:ascii="Times New Roman" w:hAnsi="Times New Roman" w:cs="Times New Roman"/>
                <w:b/>
                <w:i/>
                <w:sz w:val="18"/>
                <w:szCs w:val="18"/>
              </w:rPr>
              <w:t>2022</w:t>
            </w:r>
            <w:r>
              <w:rPr>
                <w:rFonts w:ascii="Times New Roman" w:hAnsi="Times New Roman" w:cs="Times New Roman"/>
                <w:b/>
                <w:i/>
                <w:sz w:val="18"/>
                <w:szCs w:val="18"/>
              </w:rPr>
              <w:t>г.</w:t>
            </w:r>
          </w:p>
        </w:tc>
        <w:tc>
          <w:tcPr>
            <w:tcW w:w="948" w:type="dxa"/>
            <w:shd w:val="clear" w:color="auto" w:fill="F7CAAC" w:themeFill="accent2" w:themeFillTint="66"/>
            <w:vAlign w:val="center"/>
          </w:tcPr>
          <w:p w14:paraId="027BF92C" w14:textId="51DD342C" w:rsidR="003E4690" w:rsidRPr="0061190A" w:rsidRDefault="003E4690" w:rsidP="003E4690">
            <w:pPr>
              <w:spacing w:after="0" w:line="240" w:lineRule="auto"/>
              <w:jc w:val="center"/>
              <w:rPr>
                <w:rFonts w:ascii="Times New Roman" w:hAnsi="Times New Roman" w:cs="Times New Roman"/>
                <w:b/>
                <w:i/>
                <w:sz w:val="18"/>
                <w:szCs w:val="18"/>
              </w:rPr>
            </w:pPr>
            <w:r w:rsidRPr="0061190A">
              <w:rPr>
                <w:rFonts w:ascii="Times New Roman" w:hAnsi="Times New Roman" w:cs="Times New Roman"/>
                <w:b/>
                <w:i/>
                <w:sz w:val="18"/>
                <w:szCs w:val="18"/>
              </w:rPr>
              <w:t>2023</w:t>
            </w:r>
            <w:r>
              <w:rPr>
                <w:rFonts w:ascii="Times New Roman" w:hAnsi="Times New Roman" w:cs="Times New Roman"/>
                <w:b/>
                <w:i/>
                <w:sz w:val="18"/>
                <w:szCs w:val="18"/>
              </w:rPr>
              <w:t>г.</w:t>
            </w:r>
          </w:p>
        </w:tc>
        <w:tc>
          <w:tcPr>
            <w:tcW w:w="948" w:type="dxa"/>
            <w:shd w:val="clear" w:color="auto" w:fill="F7CAAC" w:themeFill="accent2" w:themeFillTint="66"/>
            <w:vAlign w:val="center"/>
          </w:tcPr>
          <w:p w14:paraId="6912B5E5" w14:textId="5674B7B5" w:rsidR="003E4690" w:rsidRPr="0061190A" w:rsidRDefault="003E4690" w:rsidP="003E4690">
            <w:pPr>
              <w:spacing w:after="0" w:line="240" w:lineRule="auto"/>
              <w:jc w:val="center"/>
              <w:rPr>
                <w:rFonts w:ascii="Times New Roman" w:hAnsi="Times New Roman" w:cs="Times New Roman"/>
                <w:b/>
                <w:i/>
                <w:sz w:val="18"/>
                <w:szCs w:val="18"/>
              </w:rPr>
            </w:pPr>
            <w:r w:rsidRPr="0061190A">
              <w:rPr>
                <w:rFonts w:ascii="Times New Roman" w:hAnsi="Times New Roman" w:cs="Times New Roman"/>
                <w:b/>
                <w:i/>
                <w:sz w:val="18"/>
                <w:szCs w:val="18"/>
              </w:rPr>
              <w:t>2024</w:t>
            </w:r>
            <w:r>
              <w:rPr>
                <w:rFonts w:ascii="Times New Roman" w:hAnsi="Times New Roman" w:cs="Times New Roman"/>
                <w:b/>
                <w:i/>
                <w:sz w:val="18"/>
                <w:szCs w:val="18"/>
              </w:rPr>
              <w:t>г.</w:t>
            </w:r>
          </w:p>
        </w:tc>
        <w:tc>
          <w:tcPr>
            <w:tcW w:w="948" w:type="dxa"/>
            <w:shd w:val="clear" w:color="auto" w:fill="F7CAAC" w:themeFill="accent2" w:themeFillTint="66"/>
            <w:vAlign w:val="center"/>
          </w:tcPr>
          <w:p w14:paraId="0DD8F2C8" w14:textId="6CAD9B19" w:rsidR="003E4690" w:rsidRPr="0061190A" w:rsidRDefault="003E4690" w:rsidP="003E4690">
            <w:pPr>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rPr>
              <w:t>2025г.</w:t>
            </w:r>
          </w:p>
        </w:tc>
        <w:tc>
          <w:tcPr>
            <w:tcW w:w="948" w:type="dxa"/>
            <w:shd w:val="clear" w:color="auto" w:fill="F7CAAC" w:themeFill="accent2" w:themeFillTint="66"/>
            <w:vAlign w:val="center"/>
          </w:tcPr>
          <w:p w14:paraId="56E68BF1" w14:textId="65A7FA95" w:rsidR="003E4690" w:rsidRPr="0061190A" w:rsidRDefault="003E4690" w:rsidP="003E4690">
            <w:pPr>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rPr>
              <w:t>2026г.</w:t>
            </w:r>
          </w:p>
        </w:tc>
        <w:tc>
          <w:tcPr>
            <w:tcW w:w="948" w:type="dxa"/>
            <w:shd w:val="clear" w:color="auto" w:fill="F7CAAC" w:themeFill="accent2" w:themeFillTint="66"/>
            <w:vAlign w:val="center"/>
          </w:tcPr>
          <w:p w14:paraId="6A94C97D" w14:textId="0AF46E13" w:rsidR="003E4690" w:rsidRDefault="003E4690" w:rsidP="003E4690">
            <w:pPr>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rPr>
              <w:t>2027-2030г.</w:t>
            </w:r>
          </w:p>
        </w:tc>
      </w:tr>
      <w:tr w:rsidR="003E4690" w:rsidRPr="0061190A" w14:paraId="23C1EA8C" w14:textId="6902ABDB" w:rsidTr="003A1F18">
        <w:trPr>
          <w:trHeight w:val="74"/>
        </w:trPr>
        <w:tc>
          <w:tcPr>
            <w:tcW w:w="4015" w:type="dxa"/>
            <w:vAlign w:val="center"/>
          </w:tcPr>
          <w:p w14:paraId="45DB1EA7" w14:textId="77777777" w:rsidR="003E4690" w:rsidRPr="0061190A" w:rsidRDefault="003E4690" w:rsidP="003E4690">
            <w:pPr>
              <w:spacing w:after="0" w:line="240" w:lineRule="auto"/>
              <w:jc w:val="center"/>
              <w:rPr>
                <w:rFonts w:ascii="Times New Roman" w:hAnsi="Times New Roman" w:cs="Times New Roman"/>
                <w:sz w:val="18"/>
                <w:szCs w:val="18"/>
              </w:rPr>
            </w:pPr>
            <w:r w:rsidRPr="0061190A">
              <w:rPr>
                <w:rFonts w:ascii="Times New Roman" w:hAnsi="Times New Roman" w:cs="Times New Roman"/>
                <w:sz w:val="18"/>
                <w:szCs w:val="18"/>
              </w:rPr>
              <w:t>Тепловая энергия на отопление, Гкал/ч</w:t>
            </w:r>
          </w:p>
        </w:tc>
        <w:tc>
          <w:tcPr>
            <w:tcW w:w="948" w:type="dxa"/>
            <w:vAlign w:val="center"/>
          </w:tcPr>
          <w:p w14:paraId="0233CB4E" w14:textId="3CC92DD0" w:rsidR="003E4690" w:rsidRPr="00E9659A"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3,534</w:t>
            </w:r>
          </w:p>
        </w:tc>
        <w:tc>
          <w:tcPr>
            <w:tcW w:w="948" w:type="dxa"/>
            <w:vAlign w:val="center"/>
          </w:tcPr>
          <w:p w14:paraId="180B32A0" w14:textId="1DECD16A" w:rsidR="003E4690" w:rsidRPr="00E9659A"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3,534</w:t>
            </w:r>
          </w:p>
        </w:tc>
        <w:tc>
          <w:tcPr>
            <w:tcW w:w="948" w:type="dxa"/>
            <w:vAlign w:val="center"/>
          </w:tcPr>
          <w:p w14:paraId="00A1DBF4" w14:textId="35A40D9C" w:rsidR="003E4690" w:rsidRPr="00E9659A"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3,534</w:t>
            </w:r>
          </w:p>
        </w:tc>
        <w:tc>
          <w:tcPr>
            <w:tcW w:w="948" w:type="dxa"/>
            <w:vAlign w:val="center"/>
          </w:tcPr>
          <w:p w14:paraId="5C7FD01E" w14:textId="4DD302C1" w:rsidR="003E4690" w:rsidRPr="00E9659A"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3,534</w:t>
            </w:r>
          </w:p>
        </w:tc>
        <w:tc>
          <w:tcPr>
            <w:tcW w:w="948" w:type="dxa"/>
            <w:vAlign w:val="center"/>
          </w:tcPr>
          <w:p w14:paraId="2E5FFCBF" w14:textId="0DF71FCF" w:rsidR="003E4690" w:rsidRPr="00E9659A"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bCs/>
                <w:sz w:val="16"/>
                <w:szCs w:val="16"/>
              </w:rPr>
              <w:t>3,534</w:t>
            </w:r>
          </w:p>
        </w:tc>
        <w:tc>
          <w:tcPr>
            <w:tcW w:w="948" w:type="dxa"/>
            <w:vAlign w:val="center"/>
          </w:tcPr>
          <w:p w14:paraId="2687DC88" w14:textId="6A08BDD8" w:rsidR="003E4690" w:rsidRDefault="003E4690" w:rsidP="003E4690">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3,534</w:t>
            </w:r>
          </w:p>
        </w:tc>
      </w:tr>
      <w:tr w:rsidR="003E4690" w:rsidRPr="0061190A" w14:paraId="4B7D5FD5" w14:textId="45241D6E" w:rsidTr="003A1F18">
        <w:trPr>
          <w:trHeight w:val="74"/>
        </w:trPr>
        <w:tc>
          <w:tcPr>
            <w:tcW w:w="4015" w:type="dxa"/>
            <w:shd w:val="clear" w:color="auto" w:fill="FBE4D5" w:themeFill="accent2" w:themeFillTint="33"/>
            <w:vAlign w:val="center"/>
          </w:tcPr>
          <w:p w14:paraId="614FB774" w14:textId="77777777" w:rsidR="003E4690" w:rsidRPr="0061190A" w:rsidRDefault="003E4690" w:rsidP="003E4690">
            <w:pPr>
              <w:spacing w:after="0" w:line="240" w:lineRule="auto"/>
              <w:jc w:val="center"/>
              <w:rPr>
                <w:rFonts w:ascii="Times New Roman" w:hAnsi="Times New Roman" w:cs="Times New Roman"/>
                <w:sz w:val="18"/>
                <w:szCs w:val="18"/>
              </w:rPr>
            </w:pPr>
            <w:r w:rsidRPr="0061190A">
              <w:rPr>
                <w:rFonts w:ascii="Times New Roman" w:hAnsi="Times New Roman" w:cs="Times New Roman"/>
                <w:sz w:val="18"/>
                <w:szCs w:val="18"/>
              </w:rPr>
              <w:t>Тепловая энергия на ГВС, Гкал/ч</w:t>
            </w:r>
          </w:p>
        </w:tc>
        <w:tc>
          <w:tcPr>
            <w:tcW w:w="948" w:type="dxa"/>
            <w:shd w:val="clear" w:color="auto" w:fill="FBE4D5" w:themeFill="accent2" w:themeFillTint="33"/>
            <w:vAlign w:val="center"/>
          </w:tcPr>
          <w:p w14:paraId="4A3DB8A1" w14:textId="250BFA1B" w:rsidR="003E4690" w:rsidRPr="00E9659A"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2,004</w:t>
            </w:r>
          </w:p>
        </w:tc>
        <w:tc>
          <w:tcPr>
            <w:tcW w:w="948" w:type="dxa"/>
            <w:shd w:val="clear" w:color="auto" w:fill="FBE4D5" w:themeFill="accent2" w:themeFillTint="33"/>
            <w:vAlign w:val="center"/>
          </w:tcPr>
          <w:p w14:paraId="3CE0CA03" w14:textId="7B006066" w:rsidR="003E4690" w:rsidRPr="00E9659A"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2,004</w:t>
            </w:r>
          </w:p>
        </w:tc>
        <w:tc>
          <w:tcPr>
            <w:tcW w:w="948" w:type="dxa"/>
            <w:shd w:val="clear" w:color="auto" w:fill="FBE4D5" w:themeFill="accent2" w:themeFillTint="33"/>
            <w:vAlign w:val="center"/>
          </w:tcPr>
          <w:p w14:paraId="16B2A08C" w14:textId="475DCDFA" w:rsidR="003E4690" w:rsidRPr="00E9659A"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2,004</w:t>
            </w:r>
          </w:p>
        </w:tc>
        <w:tc>
          <w:tcPr>
            <w:tcW w:w="948" w:type="dxa"/>
            <w:shd w:val="clear" w:color="auto" w:fill="FBE4D5" w:themeFill="accent2" w:themeFillTint="33"/>
            <w:vAlign w:val="center"/>
          </w:tcPr>
          <w:p w14:paraId="5DC5CAF6" w14:textId="0CAE91BB" w:rsidR="003E4690" w:rsidRPr="00E9659A"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2,004</w:t>
            </w:r>
          </w:p>
        </w:tc>
        <w:tc>
          <w:tcPr>
            <w:tcW w:w="948" w:type="dxa"/>
            <w:shd w:val="clear" w:color="auto" w:fill="FBE4D5" w:themeFill="accent2" w:themeFillTint="33"/>
            <w:vAlign w:val="center"/>
          </w:tcPr>
          <w:p w14:paraId="080830BD" w14:textId="7F8E012C" w:rsidR="003E4690" w:rsidRPr="00E9659A"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2,004</w:t>
            </w:r>
          </w:p>
        </w:tc>
        <w:tc>
          <w:tcPr>
            <w:tcW w:w="948" w:type="dxa"/>
            <w:shd w:val="clear" w:color="auto" w:fill="FBE4D5" w:themeFill="accent2" w:themeFillTint="33"/>
            <w:vAlign w:val="center"/>
          </w:tcPr>
          <w:p w14:paraId="1589DE81" w14:textId="6C67EEF1" w:rsidR="003E4690" w:rsidRDefault="003E4690" w:rsidP="003E469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2,004</w:t>
            </w:r>
          </w:p>
        </w:tc>
      </w:tr>
      <w:tr w:rsidR="003E4690" w:rsidRPr="0061190A" w14:paraId="481240B1" w14:textId="6529B0A9" w:rsidTr="003A1F18">
        <w:trPr>
          <w:trHeight w:val="74"/>
        </w:trPr>
        <w:tc>
          <w:tcPr>
            <w:tcW w:w="4015" w:type="dxa"/>
            <w:vAlign w:val="center"/>
          </w:tcPr>
          <w:p w14:paraId="23D247B2" w14:textId="77777777" w:rsidR="003E4690" w:rsidRPr="0061190A" w:rsidRDefault="003E4690" w:rsidP="003E4690">
            <w:pPr>
              <w:spacing w:after="0" w:line="240" w:lineRule="auto"/>
              <w:jc w:val="center"/>
              <w:rPr>
                <w:rFonts w:ascii="Times New Roman" w:hAnsi="Times New Roman" w:cs="Times New Roman"/>
                <w:sz w:val="18"/>
                <w:szCs w:val="18"/>
              </w:rPr>
            </w:pPr>
            <w:r w:rsidRPr="0061190A">
              <w:rPr>
                <w:rFonts w:ascii="Times New Roman" w:hAnsi="Times New Roman" w:cs="Times New Roman"/>
                <w:sz w:val="18"/>
                <w:szCs w:val="18"/>
              </w:rPr>
              <w:t>Тепловая энергия на вентиляцию, Гкал/ч</w:t>
            </w:r>
          </w:p>
        </w:tc>
        <w:tc>
          <w:tcPr>
            <w:tcW w:w="948" w:type="dxa"/>
            <w:vAlign w:val="center"/>
          </w:tcPr>
          <w:p w14:paraId="55153EEB" w14:textId="77777777" w:rsidR="003E4690" w:rsidRPr="00E9659A" w:rsidRDefault="003E4690" w:rsidP="003E4690">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948" w:type="dxa"/>
            <w:vAlign w:val="center"/>
          </w:tcPr>
          <w:p w14:paraId="2B1BB39C" w14:textId="21F41400" w:rsidR="003E4690" w:rsidRPr="00E9659A" w:rsidRDefault="003E4690" w:rsidP="003E4690">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948" w:type="dxa"/>
            <w:vAlign w:val="center"/>
          </w:tcPr>
          <w:p w14:paraId="60C63346" w14:textId="2F0FF84B" w:rsidR="003E4690" w:rsidRPr="00E9659A" w:rsidRDefault="003E4690" w:rsidP="003E4690">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948" w:type="dxa"/>
            <w:vAlign w:val="center"/>
          </w:tcPr>
          <w:p w14:paraId="2EA9E8D6" w14:textId="0B3547E7" w:rsidR="003E4690" w:rsidRPr="00E9659A" w:rsidRDefault="003E4690" w:rsidP="003E4690">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948" w:type="dxa"/>
            <w:vAlign w:val="center"/>
          </w:tcPr>
          <w:p w14:paraId="47561C81" w14:textId="17CFAF3C" w:rsidR="003E4690" w:rsidRPr="00E9659A" w:rsidRDefault="003E4690" w:rsidP="003E4690">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c>
          <w:tcPr>
            <w:tcW w:w="948" w:type="dxa"/>
            <w:vAlign w:val="center"/>
          </w:tcPr>
          <w:p w14:paraId="0B6B2D46" w14:textId="6A468DD5" w:rsidR="003E4690" w:rsidRPr="00E9659A" w:rsidRDefault="003E4690" w:rsidP="003E4690">
            <w:pPr>
              <w:spacing w:after="0" w:line="240" w:lineRule="auto"/>
              <w:jc w:val="center"/>
              <w:rPr>
                <w:rFonts w:ascii="Times New Roman" w:hAnsi="Times New Roman" w:cs="Times New Roman"/>
                <w:sz w:val="16"/>
                <w:szCs w:val="16"/>
              </w:rPr>
            </w:pPr>
            <w:r w:rsidRPr="00E9659A">
              <w:rPr>
                <w:rFonts w:ascii="Times New Roman" w:hAnsi="Times New Roman" w:cs="Times New Roman"/>
                <w:sz w:val="16"/>
                <w:szCs w:val="16"/>
              </w:rPr>
              <w:t>0</w:t>
            </w:r>
          </w:p>
        </w:tc>
      </w:tr>
      <w:tr w:rsidR="003E4690" w:rsidRPr="0061190A" w14:paraId="1498F1B6" w14:textId="29B47CCB" w:rsidTr="003A1F18">
        <w:trPr>
          <w:trHeight w:val="74"/>
        </w:trPr>
        <w:tc>
          <w:tcPr>
            <w:tcW w:w="4015" w:type="dxa"/>
            <w:shd w:val="clear" w:color="auto" w:fill="F7CAAC" w:themeFill="accent2" w:themeFillTint="66"/>
            <w:vAlign w:val="center"/>
          </w:tcPr>
          <w:p w14:paraId="7F48A2C2" w14:textId="77777777" w:rsidR="003E4690" w:rsidRPr="0042195F" w:rsidRDefault="003E4690" w:rsidP="003E4690">
            <w:pPr>
              <w:spacing w:after="0" w:line="240" w:lineRule="auto"/>
              <w:jc w:val="center"/>
              <w:rPr>
                <w:rFonts w:ascii="Times New Roman" w:hAnsi="Times New Roman" w:cs="Times New Roman"/>
                <w:b/>
                <w:i/>
                <w:sz w:val="18"/>
                <w:szCs w:val="18"/>
              </w:rPr>
            </w:pPr>
            <w:r w:rsidRPr="0042195F">
              <w:rPr>
                <w:rFonts w:ascii="Times New Roman" w:eastAsia="Times New Roman,Bold" w:hAnsi="Times New Roman" w:cs="Times New Roman"/>
                <w:b/>
                <w:bCs/>
                <w:i/>
                <w:sz w:val="18"/>
                <w:szCs w:val="18"/>
              </w:rPr>
              <w:t>Всего, Гкал/ч</w:t>
            </w:r>
          </w:p>
        </w:tc>
        <w:tc>
          <w:tcPr>
            <w:tcW w:w="948" w:type="dxa"/>
            <w:shd w:val="clear" w:color="auto" w:fill="F7CAAC" w:themeFill="accent2" w:themeFillTint="66"/>
            <w:vAlign w:val="center"/>
          </w:tcPr>
          <w:p w14:paraId="2098F23A" w14:textId="1301B4D2" w:rsidR="003E4690" w:rsidRPr="0042195F" w:rsidRDefault="003E4690" w:rsidP="003E4690">
            <w:pPr>
              <w:spacing w:after="0" w:line="240" w:lineRule="auto"/>
              <w:jc w:val="center"/>
              <w:rPr>
                <w:rFonts w:ascii="Times New Roman" w:hAnsi="Times New Roman" w:cs="Times New Roman"/>
                <w:b/>
                <w:i/>
                <w:sz w:val="16"/>
                <w:szCs w:val="16"/>
              </w:rPr>
            </w:pPr>
            <w:r>
              <w:rPr>
                <w:rFonts w:ascii="Times New Roman" w:hAnsi="Times New Roman" w:cs="Times New Roman"/>
                <w:b/>
                <w:bCs/>
                <w:i/>
                <w:sz w:val="16"/>
                <w:szCs w:val="16"/>
              </w:rPr>
              <w:t>5,538</w:t>
            </w:r>
          </w:p>
        </w:tc>
        <w:tc>
          <w:tcPr>
            <w:tcW w:w="948" w:type="dxa"/>
            <w:shd w:val="clear" w:color="auto" w:fill="F7CAAC" w:themeFill="accent2" w:themeFillTint="66"/>
            <w:vAlign w:val="center"/>
          </w:tcPr>
          <w:p w14:paraId="26915764" w14:textId="1C114E54" w:rsidR="003E4690" w:rsidRPr="0042195F" w:rsidRDefault="003E4690" w:rsidP="003E4690">
            <w:pPr>
              <w:spacing w:after="0" w:line="240" w:lineRule="auto"/>
              <w:jc w:val="center"/>
              <w:rPr>
                <w:rFonts w:ascii="Times New Roman" w:hAnsi="Times New Roman" w:cs="Times New Roman"/>
                <w:b/>
                <w:i/>
                <w:sz w:val="16"/>
                <w:szCs w:val="16"/>
              </w:rPr>
            </w:pPr>
            <w:r>
              <w:rPr>
                <w:rFonts w:ascii="Times New Roman" w:hAnsi="Times New Roman" w:cs="Times New Roman"/>
                <w:b/>
                <w:bCs/>
                <w:i/>
                <w:sz w:val="16"/>
                <w:szCs w:val="16"/>
              </w:rPr>
              <w:t>5,538</w:t>
            </w:r>
          </w:p>
        </w:tc>
        <w:tc>
          <w:tcPr>
            <w:tcW w:w="948" w:type="dxa"/>
            <w:shd w:val="clear" w:color="auto" w:fill="F7CAAC" w:themeFill="accent2" w:themeFillTint="66"/>
            <w:vAlign w:val="center"/>
          </w:tcPr>
          <w:p w14:paraId="30D25346" w14:textId="4ABCBD99" w:rsidR="003E4690" w:rsidRPr="0042195F" w:rsidRDefault="003E4690" w:rsidP="003E4690">
            <w:pPr>
              <w:spacing w:after="0" w:line="240" w:lineRule="auto"/>
              <w:jc w:val="center"/>
              <w:rPr>
                <w:rFonts w:ascii="Times New Roman" w:hAnsi="Times New Roman" w:cs="Times New Roman"/>
                <w:b/>
                <w:i/>
                <w:sz w:val="16"/>
                <w:szCs w:val="16"/>
              </w:rPr>
            </w:pPr>
            <w:r>
              <w:rPr>
                <w:rFonts w:ascii="Times New Roman" w:hAnsi="Times New Roman" w:cs="Times New Roman"/>
                <w:b/>
                <w:bCs/>
                <w:i/>
                <w:sz w:val="16"/>
                <w:szCs w:val="16"/>
              </w:rPr>
              <w:t>5,538</w:t>
            </w:r>
          </w:p>
        </w:tc>
        <w:tc>
          <w:tcPr>
            <w:tcW w:w="948" w:type="dxa"/>
            <w:shd w:val="clear" w:color="auto" w:fill="F7CAAC" w:themeFill="accent2" w:themeFillTint="66"/>
            <w:vAlign w:val="center"/>
          </w:tcPr>
          <w:p w14:paraId="0FD163E6" w14:textId="1F2182E1" w:rsidR="003E4690" w:rsidRPr="0042195F" w:rsidRDefault="003E4690" w:rsidP="003E4690">
            <w:pPr>
              <w:spacing w:after="0" w:line="240" w:lineRule="auto"/>
              <w:jc w:val="center"/>
              <w:rPr>
                <w:rFonts w:ascii="Times New Roman" w:hAnsi="Times New Roman" w:cs="Times New Roman"/>
                <w:b/>
                <w:i/>
                <w:sz w:val="16"/>
                <w:szCs w:val="16"/>
              </w:rPr>
            </w:pPr>
            <w:r>
              <w:rPr>
                <w:rFonts w:ascii="Times New Roman" w:hAnsi="Times New Roman" w:cs="Times New Roman"/>
                <w:b/>
                <w:bCs/>
                <w:i/>
                <w:sz w:val="16"/>
                <w:szCs w:val="16"/>
              </w:rPr>
              <w:t>5,538</w:t>
            </w:r>
          </w:p>
        </w:tc>
        <w:tc>
          <w:tcPr>
            <w:tcW w:w="948" w:type="dxa"/>
            <w:shd w:val="clear" w:color="auto" w:fill="F7CAAC" w:themeFill="accent2" w:themeFillTint="66"/>
            <w:vAlign w:val="center"/>
          </w:tcPr>
          <w:p w14:paraId="6EF21C42" w14:textId="45EBB047" w:rsidR="003E4690" w:rsidRPr="0042195F" w:rsidRDefault="003E4690" w:rsidP="003E4690">
            <w:pPr>
              <w:spacing w:after="0" w:line="240" w:lineRule="auto"/>
              <w:jc w:val="center"/>
              <w:rPr>
                <w:rFonts w:ascii="Times New Roman" w:hAnsi="Times New Roman" w:cs="Times New Roman"/>
                <w:b/>
                <w:i/>
                <w:sz w:val="16"/>
                <w:szCs w:val="16"/>
              </w:rPr>
            </w:pPr>
            <w:r>
              <w:rPr>
                <w:rFonts w:ascii="Times New Roman" w:hAnsi="Times New Roman" w:cs="Times New Roman"/>
                <w:b/>
                <w:bCs/>
                <w:i/>
                <w:sz w:val="16"/>
                <w:szCs w:val="16"/>
              </w:rPr>
              <w:t>5,538</w:t>
            </w:r>
          </w:p>
        </w:tc>
        <w:tc>
          <w:tcPr>
            <w:tcW w:w="948" w:type="dxa"/>
            <w:shd w:val="clear" w:color="auto" w:fill="F7CAAC" w:themeFill="accent2" w:themeFillTint="66"/>
            <w:vAlign w:val="center"/>
          </w:tcPr>
          <w:p w14:paraId="0C245197" w14:textId="2FBC0F01" w:rsidR="003E4690" w:rsidRDefault="003E4690" w:rsidP="003E4690">
            <w:pPr>
              <w:spacing w:after="0" w:line="240" w:lineRule="auto"/>
              <w:jc w:val="center"/>
              <w:rPr>
                <w:rFonts w:ascii="Times New Roman" w:hAnsi="Times New Roman" w:cs="Times New Roman"/>
                <w:b/>
                <w:bCs/>
                <w:i/>
                <w:sz w:val="16"/>
                <w:szCs w:val="16"/>
              </w:rPr>
            </w:pPr>
            <w:r>
              <w:rPr>
                <w:rFonts w:ascii="Times New Roman" w:hAnsi="Times New Roman" w:cs="Times New Roman"/>
                <w:b/>
                <w:bCs/>
                <w:i/>
                <w:sz w:val="16"/>
                <w:szCs w:val="16"/>
              </w:rPr>
              <w:t>5,538</w:t>
            </w:r>
          </w:p>
        </w:tc>
      </w:tr>
    </w:tbl>
    <w:p w14:paraId="6AD1CD16" w14:textId="77777777" w:rsidR="00E75A0B" w:rsidRDefault="00E75A0B" w:rsidP="0061190A">
      <w:pPr>
        <w:autoSpaceDE w:val="0"/>
        <w:autoSpaceDN w:val="0"/>
        <w:adjustRightInd w:val="0"/>
        <w:spacing w:before="240" w:line="276" w:lineRule="auto"/>
        <w:jc w:val="center"/>
        <w:rPr>
          <w:rFonts w:ascii="Times New Roman" w:hAnsi="Times New Roman" w:cs="Times New Roman"/>
          <w:b/>
          <w:i/>
          <w:iCs/>
          <w:sz w:val="28"/>
          <w:szCs w:val="28"/>
        </w:rPr>
        <w:sectPr w:rsidR="00E75A0B" w:rsidSect="0036591E">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359B12A" w14:textId="0EB25775" w:rsidR="0087508D" w:rsidRPr="0059711E" w:rsidRDefault="0087508D" w:rsidP="00C16C55">
      <w:pPr>
        <w:autoSpaceDE w:val="0"/>
        <w:autoSpaceDN w:val="0"/>
        <w:adjustRightInd w:val="0"/>
        <w:spacing w:before="240" w:line="240"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lastRenderedPageBreak/>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14:paraId="02EE964B" w14:textId="5FDF7F41" w:rsidR="0087508D" w:rsidRPr="008D3042"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Прогнозы приростов объемов потребления тепловой энергии (мощности) и теплоносителя в</w:t>
      </w:r>
      <w:r>
        <w:rPr>
          <w:rFonts w:ascii="Times New Roman" w:hAnsi="Times New Roman" w:cs="Times New Roman"/>
          <w:sz w:val="28"/>
          <w:szCs w:val="28"/>
        </w:rPr>
        <w:t xml:space="preserve"> </w:t>
      </w:r>
      <w:r w:rsidRPr="0087508D">
        <w:rPr>
          <w:rFonts w:ascii="Times New Roman" w:hAnsi="Times New Roman" w:cs="Times New Roman"/>
          <w:sz w:val="28"/>
          <w:szCs w:val="28"/>
        </w:rPr>
        <w:t xml:space="preserve">зоне действия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00E9659A">
        <w:rPr>
          <w:rFonts w:ascii="Times New Roman" w:hAnsi="Times New Roman" w:cs="Times New Roman"/>
          <w:sz w:val="28"/>
          <w:szCs w:val="28"/>
        </w:rPr>
        <w:t>приведены в та</w:t>
      </w:r>
      <w:r w:rsidR="00E6661B">
        <w:rPr>
          <w:rFonts w:ascii="Times New Roman" w:hAnsi="Times New Roman" w:cs="Times New Roman"/>
          <w:sz w:val="28"/>
          <w:szCs w:val="28"/>
        </w:rPr>
        <w:t>блице 2.4.1</w:t>
      </w:r>
      <w:r w:rsidRPr="008D3042">
        <w:rPr>
          <w:rFonts w:ascii="Times New Roman" w:hAnsi="Times New Roman" w:cs="Times New Roman"/>
          <w:sz w:val="28"/>
          <w:szCs w:val="28"/>
        </w:rPr>
        <w:t>.</w:t>
      </w:r>
    </w:p>
    <w:p w14:paraId="5B812CE8" w14:textId="59EE83C8" w:rsidR="0004480E" w:rsidRDefault="00E6661B" w:rsidP="006C7F87">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2.4.1</w:t>
      </w:r>
      <w:r w:rsidR="0087508D" w:rsidRPr="008D3042">
        <w:rPr>
          <w:rFonts w:ascii="Times New Roman" w:hAnsi="Times New Roman" w:cs="Times New Roman"/>
          <w:b/>
          <w:i/>
          <w:sz w:val="28"/>
          <w:szCs w:val="28"/>
        </w:rPr>
        <w:t xml:space="preserve"> – Прогнозы приростов объемов потребления тепловой энергии (мощности) и теплоносителя в зоне действия </w:t>
      </w:r>
      <w:r w:rsidR="00D97912">
        <w:rPr>
          <w:rFonts w:ascii="Times New Roman" w:hAnsi="Times New Roman" w:cs="Times New Roman"/>
          <w:b/>
          <w:i/>
          <w:sz w:val="28"/>
          <w:szCs w:val="28"/>
        </w:rPr>
        <w:t>котельных в МО «</w:t>
      </w:r>
      <w:proofErr w:type="spellStart"/>
      <w:r w:rsidR="00D97912">
        <w:rPr>
          <w:rFonts w:ascii="Times New Roman" w:hAnsi="Times New Roman" w:cs="Times New Roman"/>
          <w:b/>
          <w:i/>
          <w:sz w:val="28"/>
          <w:szCs w:val="28"/>
        </w:rPr>
        <w:t>Юкковское</w:t>
      </w:r>
      <w:proofErr w:type="spellEnd"/>
      <w:r w:rsidR="00D97912">
        <w:rPr>
          <w:rFonts w:ascii="Times New Roman" w:hAnsi="Times New Roman" w:cs="Times New Roman"/>
          <w:b/>
          <w:i/>
          <w:sz w:val="28"/>
          <w:szCs w:val="28"/>
        </w:rPr>
        <w:t xml:space="preserve"> сельское поселение»</w:t>
      </w:r>
    </w:p>
    <w:tbl>
      <w:tblPr>
        <w:tblW w:w="971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9"/>
        <w:gridCol w:w="2551"/>
        <w:gridCol w:w="712"/>
        <w:gridCol w:w="688"/>
        <w:gridCol w:w="688"/>
        <w:gridCol w:w="688"/>
        <w:gridCol w:w="688"/>
        <w:gridCol w:w="688"/>
        <w:gridCol w:w="688"/>
        <w:gridCol w:w="688"/>
      </w:tblGrid>
      <w:tr w:rsidR="0059152E" w:rsidRPr="006F38B6" w14:paraId="6365E1D9" w14:textId="77777777" w:rsidTr="00E75A0B">
        <w:trPr>
          <w:trHeight w:val="387"/>
        </w:trPr>
        <w:tc>
          <w:tcPr>
            <w:tcW w:w="4190" w:type="dxa"/>
            <w:gridSpan w:val="2"/>
            <w:vMerge w:val="restart"/>
            <w:shd w:val="clear" w:color="auto" w:fill="F7CAAC" w:themeFill="accent2" w:themeFillTint="66"/>
            <w:vAlign w:val="center"/>
          </w:tcPr>
          <w:p w14:paraId="05A4B04E" w14:textId="77777777" w:rsidR="0059152E" w:rsidRPr="006F38B6" w:rsidRDefault="0059152E" w:rsidP="00E75A0B">
            <w:pPr>
              <w:autoSpaceDE w:val="0"/>
              <w:autoSpaceDN w:val="0"/>
              <w:adjustRightInd w:val="0"/>
              <w:spacing w:after="0" w:line="240" w:lineRule="auto"/>
              <w:ind w:left="79"/>
              <w:jc w:val="center"/>
              <w:rPr>
                <w:rFonts w:ascii="Times New Roman" w:hAnsi="Times New Roman" w:cs="Times New Roman"/>
                <w:b/>
                <w:i/>
                <w:sz w:val="16"/>
                <w:szCs w:val="16"/>
              </w:rPr>
            </w:pPr>
            <w:r w:rsidRPr="006F38B6">
              <w:rPr>
                <w:rFonts w:ascii="Times New Roman" w:eastAsia="Times New Roman,Bold" w:hAnsi="Times New Roman" w:cs="Times New Roman"/>
                <w:b/>
                <w:bCs/>
                <w:i/>
                <w:sz w:val="16"/>
                <w:szCs w:val="16"/>
              </w:rPr>
              <w:t>Потребление</w:t>
            </w:r>
          </w:p>
        </w:tc>
        <w:tc>
          <w:tcPr>
            <w:tcW w:w="5528" w:type="dxa"/>
            <w:gridSpan w:val="8"/>
            <w:shd w:val="clear" w:color="auto" w:fill="F7CAAC" w:themeFill="accent2" w:themeFillTint="66"/>
            <w:vAlign w:val="center"/>
          </w:tcPr>
          <w:p w14:paraId="1A0C42A8" w14:textId="77777777" w:rsidR="0059152E" w:rsidRPr="006F38B6" w:rsidRDefault="0059152E" w:rsidP="00E75A0B">
            <w:pPr>
              <w:spacing w:after="0" w:line="240" w:lineRule="auto"/>
              <w:jc w:val="center"/>
              <w:rPr>
                <w:rFonts w:ascii="Times New Roman" w:hAnsi="Times New Roman" w:cs="Times New Roman"/>
                <w:b/>
                <w:i/>
                <w:sz w:val="16"/>
                <w:szCs w:val="16"/>
              </w:rPr>
            </w:pPr>
            <w:r w:rsidRPr="006F38B6">
              <w:rPr>
                <w:rFonts w:ascii="Times New Roman" w:eastAsia="Times New Roman,Bold" w:hAnsi="Times New Roman" w:cs="Times New Roman"/>
                <w:b/>
                <w:bCs/>
                <w:i/>
                <w:sz w:val="16"/>
                <w:szCs w:val="16"/>
              </w:rPr>
              <w:t>Год</w:t>
            </w:r>
          </w:p>
        </w:tc>
      </w:tr>
      <w:tr w:rsidR="0042195F" w:rsidRPr="006F38B6" w14:paraId="7FF7B2F5" w14:textId="77777777" w:rsidTr="00E75A0B">
        <w:trPr>
          <w:trHeight w:val="70"/>
        </w:trPr>
        <w:tc>
          <w:tcPr>
            <w:tcW w:w="4190" w:type="dxa"/>
            <w:gridSpan w:val="2"/>
            <w:vMerge/>
            <w:shd w:val="clear" w:color="auto" w:fill="F7CAAC" w:themeFill="accent2" w:themeFillTint="66"/>
            <w:vAlign w:val="center"/>
          </w:tcPr>
          <w:p w14:paraId="56963239" w14:textId="77777777" w:rsidR="0091213F" w:rsidRPr="006F38B6" w:rsidRDefault="0091213F" w:rsidP="00E75A0B">
            <w:pPr>
              <w:autoSpaceDE w:val="0"/>
              <w:autoSpaceDN w:val="0"/>
              <w:adjustRightInd w:val="0"/>
              <w:spacing w:after="0" w:line="240" w:lineRule="auto"/>
              <w:ind w:left="79" w:firstLine="567"/>
              <w:jc w:val="center"/>
              <w:rPr>
                <w:rFonts w:ascii="Times New Roman" w:hAnsi="Times New Roman" w:cs="Times New Roman"/>
                <w:b/>
                <w:i/>
                <w:sz w:val="16"/>
                <w:szCs w:val="16"/>
              </w:rPr>
            </w:pPr>
          </w:p>
        </w:tc>
        <w:tc>
          <w:tcPr>
            <w:tcW w:w="712" w:type="dxa"/>
            <w:shd w:val="clear" w:color="auto" w:fill="F7CAAC" w:themeFill="accent2" w:themeFillTint="66"/>
            <w:vAlign w:val="center"/>
          </w:tcPr>
          <w:p w14:paraId="5B11A03A" w14:textId="604C5BAD" w:rsidR="0091213F" w:rsidRPr="006F38B6" w:rsidRDefault="0091213F"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2018</w:t>
            </w:r>
            <w:r w:rsidR="0042195F" w:rsidRPr="006F38B6">
              <w:rPr>
                <w:rFonts w:ascii="Times New Roman" w:hAnsi="Times New Roman" w:cs="Times New Roman"/>
                <w:b/>
                <w:i/>
                <w:sz w:val="16"/>
                <w:szCs w:val="16"/>
              </w:rPr>
              <w:t>г.</w:t>
            </w:r>
          </w:p>
        </w:tc>
        <w:tc>
          <w:tcPr>
            <w:tcW w:w="688" w:type="dxa"/>
            <w:shd w:val="clear" w:color="auto" w:fill="F7CAAC" w:themeFill="accent2" w:themeFillTint="66"/>
            <w:vAlign w:val="center"/>
          </w:tcPr>
          <w:p w14:paraId="4E3CC403" w14:textId="31C75291" w:rsidR="0091213F" w:rsidRPr="006F38B6" w:rsidRDefault="00AE3CC9"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2022</w:t>
            </w:r>
            <w:r w:rsidR="0042195F" w:rsidRPr="006F38B6">
              <w:rPr>
                <w:rFonts w:ascii="Times New Roman" w:hAnsi="Times New Roman" w:cs="Times New Roman"/>
                <w:b/>
                <w:i/>
                <w:sz w:val="16"/>
                <w:szCs w:val="16"/>
              </w:rPr>
              <w:t>г.</w:t>
            </w:r>
          </w:p>
        </w:tc>
        <w:tc>
          <w:tcPr>
            <w:tcW w:w="688" w:type="dxa"/>
            <w:shd w:val="clear" w:color="auto" w:fill="F7CAAC" w:themeFill="accent2" w:themeFillTint="66"/>
            <w:vAlign w:val="center"/>
          </w:tcPr>
          <w:p w14:paraId="0C3872FF" w14:textId="1A88A0DE" w:rsidR="0091213F" w:rsidRPr="006F38B6" w:rsidRDefault="0091213F"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2020</w:t>
            </w:r>
            <w:r w:rsidR="0042195F" w:rsidRPr="006F38B6">
              <w:rPr>
                <w:rFonts w:ascii="Times New Roman" w:hAnsi="Times New Roman" w:cs="Times New Roman"/>
                <w:b/>
                <w:i/>
                <w:sz w:val="16"/>
                <w:szCs w:val="16"/>
              </w:rPr>
              <w:t>г.</w:t>
            </w:r>
          </w:p>
        </w:tc>
        <w:tc>
          <w:tcPr>
            <w:tcW w:w="688" w:type="dxa"/>
            <w:shd w:val="clear" w:color="auto" w:fill="F7CAAC" w:themeFill="accent2" w:themeFillTint="66"/>
            <w:vAlign w:val="center"/>
          </w:tcPr>
          <w:p w14:paraId="6CA0542F" w14:textId="539704A2" w:rsidR="0091213F" w:rsidRPr="006F38B6" w:rsidRDefault="0091213F"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2021</w:t>
            </w:r>
            <w:r w:rsidR="0042195F" w:rsidRPr="006F38B6">
              <w:rPr>
                <w:rFonts w:ascii="Times New Roman" w:hAnsi="Times New Roman" w:cs="Times New Roman"/>
                <w:b/>
                <w:i/>
                <w:sz w:val="16"/>
                <w:szCs w:val="16"/>
              </w:rPr>
              <w:t>г.</w:t>
            </w:r>
          </w:p>
        </w:tc>
        <w:tc>
          <w:tcPr>
            <w:tcW w:w="688" w:type="dxa"/>
            <w:shd w:val="clear" w:color="auto" w:fill="F7CAAC" w:themeFill="accent2" w:themeFillTint="66"/>
            <w:vAlign w:val="center"/>
          </w:tcPr>
          <w:p w14:paraId="5DCA8E14" w14:textId="42689625" w:rsidR="0091213F" w:rsidRPr="006F38B6" w:rsidRDefault="0091213F"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2022</w:t>
            </w:r>
            <w:r w:rsidR="0042195F" w:rsidRPr="006F38B6">
              <w:rPr>
                <w:rFonts w:ascii="Times New Roman" w:hAnsi="Times New Roman" w:cs="Times New Roman"/>
                <w:b/>
                <w:i/>
                <w:sz w:val="16"/>
                <w:szCs w:val="16"/>
              </w:rPr>
              <w:t>г.</w:t>
            </w:r>
          </w:p>
        </w:tc>
        <w:tc>
          <w:tcPr>
            <w:tcW w:w="688" w:type="dxa"/>
            <w:shd w:val="clear" w:color="auto" w:fill="F7CAAC" w:themeFill="accent2" w:themeFillTint="66"/>
            <w:vAlign w:val="center"/>
          </w:tcPr>
          <w:p w14:paraId="3EB96A9C" w14:textId="464AEB11" w:rsidR="0091213F" w:rsidRPr="006F38B6" w:rsidRDefault="0091213F"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2023</w:t>
            </w:r>
            <w:r w:rsidR="0042195F" w:rsidRPr="006F38B6">
              <w:rPr>
                <w:rFonts w:ascii="Times New Roman" w:hAnsi="Times New Roman" w:cs="Times New Roman"/>
                <w:b/>
                <w:i/>
                <w:sz w:val="16"/>
                <w:szCs w:val="16"/>
              </w:rPr>
              <w:t>г.</w:t>
            </w:r>
          </w:p>
        </w:tc>
        <w:tc>
          <w:tcPr>
            <w:tcW w:w="688" w:type="dxa"/>
            <w:shd w:val="clear" w:color="auto" w:fill="F7CAAC" w:themeFill="accent2" w:themeFillTint="66"/>
            <w:vAlign w:val="center"/>
          </w:tcPr>
          <w:p w14:paraId="6A3BB83D" w14:textId="41539D07" w:rsidR="0091213F" w:rsidRPr="006F38B6" w:rsidRDefault="0091213F"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2024</w:t>
            </w:r>
            <w:r w:rsidR="0042195F" w:rsidRPr="006F38B6">
              <w:rPr>
                <w:rFonts w:ascii="Times New Roman" w:hAnsi="Times New Roman" w:cs="Times New Roman"/>
                <w:b/>
                <w:i/>
                <w:sz w:val="16"/>
                <w:szCs w:val="16"/>
              </w:rPr>
              <w:t>г.</w:t>
            </w:r>
          </w:p>
        </w:tc>
        <w:tc>
          <w:tcPr>
            <w:tcW w:w="688" w:type="dxa"/>
            <w:shd w:val="clear" w:color="auto" w:fill="F7CAAC" w:themeFill="accent2" w:themeFillTint="66"/>
            <w:vAlign w:val="center"/>
          </w:tcPr>
          <w:p w14:paraId="1017E6A3" w14:textId="35D83F57" w:rsidR="0091213F" w:rsidRPr="006F38B6" w:rsidRDefault="00562815" w:rsidP="00E75A0B">
            <w:pPr>
              <w:autoSpaceDE w:val="0"/>
              <w:autoSpaceDN w:val="0"/>
              <w:adjustRightInd w:val="0"/>
              <w:spacing w:after="0" w:line="240" w:lineRule="auto"/>
              <w:jc w:val="center"/>
              <w:rPr>
                <w:rFonts w:ascii="Times New Roman" w:hAnsi="Times New Roman" w:cs="Times New Roman"/>
                <w:b/>
                <w:i/>
                <w:sz w:val="16"/>
                <w:szCs w:val="16"/>
              </w:rPr>
            </w:pPr>
            <w:r>
              <w:rPr>
                <w:rFonts w:ascii="Times New Roman" w:hAnsi="Times New Roman" w:cs="Times New Roman"/>
                <w:b/>
                <w:i/>
                <w:sz w:val="16"/>
                <w:szCs w:val="16"/>
              </w:rPr>
              <w:t>2030</w:t>
            </w:r>
            <w:r w:rsidR="0042195F" w:rsidRPr="006F38B6">
              <w:rPr>
                <w:rFonts w:ascii="Times New Roman" w:hAnsi="Times New Roman" w:cs="Times New Roman"/>
                <w:b/>
                <w:i/>
                <w:sz w:val="16"/>
                <w:szCs w:val="16"/>
              </w:rPr>
              <w:t>г.</w:t>
            </w:r>
          </w:p>
        </w:tc>
      </w:tr>
      <w:tr w:rsidR="0059152E" w:rsidRPr="006F38B6" w14:paraId="0401F6B1" w14:textId="77777777" w:rsidTr="00E75A0B">
        <w:trPr>
          <w:trHeight w:val="167"/>
        </w:trPr>
        <w:tc>
          <w:tcPr>
            <w:tcW w:w="9718" w:type="dxa"/>
            <w:gridSpan w:val="10"/>
            <w:shd w:val="clear" w:color="auto" w:fill="F7CAAC" w:themeFill="accent2" w:themeFillTint="66"/>
            <w:vAlign w:val="center"/>
          </w:tcPr>
          <w:p w14:paraId="5C99669A" w14:textId="7FB07015" w:rsidR="0059152E" w:rsidRPr="006F38B6" w:rsidRDefault="001A30A3" w:rsidP="00E75A0B">
            <w:pPr>
              <w:autoSpaceDE w:val="0"/>
              <w:autoSpaceDN w:val="0"/>
              <w:adjustRightInd w:val="0"/>
              <w:spacing w:after="0" w:line="240" w:lineRule="auto"/>
              <w:jc w:val="center"/>
              <w:rPr>
                <w:rFonts w:ascii="Times New Roman" w:hAnsi="Times New Roman" w:cs="Times New Roman"/>
                <w:b/>
                <w:i/>
                <w:sz w:val="16"/>
                <w:szCs w:val="16"/>
              </w:rPr>
            </w:pPr>
            <w:r>
              <w:rPr>
                <w:rFonts w:ascii="Times New Roman" w:hAnsi="Times New Roman"/>
                <w:b/>
                <w:i/>
                <w:sz w:val="16"/>
                <w:szCs w:val="16"/>
              </w:rPr>
              <w:t xml:space="preserve">Котельная №48 д. </w:t>
            </w:r>
            <w:proofErr w:type="spellStart"/>
            <w:r>
              <w:rPr>
                <w:rFonts w:ascii="Times New Roman" w:hAnsi="Times New Roman"/>
                <w:b/>
                <w:i/>
                <w:sz w:val="16"/>
                <w:szCs w:val="16"/>
              </w:rPr>
              <w:t>Лупполово</w:t>
            </w:r>
            <w:proofErr w:type="spellEnd"/>
          </w:p>
        </w:tc>
      </w:tr>
      <w:tr w:rsidR="0091213F" w:rsidRPr="006F38B6" w14:paraId="3E101858" w14:textId="77777777" w:rsidTr="00C16C55">
        <w:trPr>
          <w:trHeight w:val="153"/>
        </w:trPr>
        <w:tc>
          <w:tcPr>
            <w:tcW w:w="1639" w:type="dxa"/>
            <w:vMerge w:val="restart"/>
            <w:shd w:val="clear" w:color="auto" w:fill="F7CAAC" w:themeFill="accent2" w:themeFillTint="66"/>
            <w:vAlign w:val="center"/>
          </w:tcPr>
          <w:p w14:paraId="5A61A87C" w14:textId="77777777" w:rsidR="0091213F" w:rsidRPr="00E75A0B" w:rsidRDefault="0061190A" w:rsidP="00E75A0B">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 xml:space="preserve">Тепловая </w:t>
            </w:r>
            <w:r w:rsidR="0091213F" w:rsidRPr="00E75A0B">
              <w:rPr>
                <w:rFonts w:ascii="Times New Roman" w:hAnsi="Times New Roman" w:cs="Times New Roman"/>
                <w:b/>
                <w:i/>
                <w:sz w:val="16"/>
                <w:szCs w:val="16"/>
              </w:rPr>
              <w:t>энергия</w:t>
            </w:r>
          </w:p>
          <w:p w14:paraId="6F89821F" w14:textId="77777777" w:rsidR="0091213F" w:rsidRPr="00E75A0B" w:rsidRDefault="0061190A" w:rsidP="00E75A0B">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 xml:space="preserve">(мощности), </w:t>
            </w:r>
            <w:r w:rsidR="0091213F" w:rsidRPr="00E75A0B">
              <w:rPr>
                <w:rFonts w:ascii="Times New Roman" w:hAnsi="Times New Roman" w:cs="Times New Roman"/>
                <w:b/>
                <w:i/>
                <w:sz w:val="16"/>
                <w:szCs w:val="16"/>
              </w:rPr>
              <w:t>Гкал/ч</w:t>
            </w:r>
          </w:p>
        </w:tc>
        <w:tc>
          <w:tcPr>
            <w:tcW w:w="2551" w:type="dxa"/>
            <w:vAlign w:val="center"/>
          </w:tcPr>
          <w:p w14:paraId="0951E0BE" w14:textId="77777777" w:rsidR="0091213F" w:rsidRPr="006F38B6" w:rsidRDefault="0091213F" w:rsidP="00E75A0B">
            <w:pPr>
              <w:autoSpaceDE w:val="0"/>
              <w:autoSpaceDN w:val="0"/>
              <w:adjustRightInd w:val="0"/>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прирост нагрузки на</w:t>
            </w:r>
            <w:r w:rsidR="00182142" w:rsidRPr="006F38B6">
              <w:rPr>
                <w:rFonts w:ascii="Times New Roman" w:hAnsi="Times New Roman" w:cs="Times New Roman"/>
                <w:sz w:val="16"/>
                <w:szCs w:val="16"/>
              </w:rPr>
              <w:t xml:space="preserve"> </w:t>
            </w:r>
            <w:r w:rsidRPr="006F38B6">
              <w:rPr>
                <w:rFonts w:ascii="Times New Roman" w:hAnsi="Times New Roman" w:cs="Times New Roman"/>
                <w:sz w:val="16"/>
                <w:szCs w:val="16"/>
              </w:rPr>
              <w:t>отопление</w:t>
            </w:r>
          </w:p>
        </w:tc>
        <w:tc>
          <w:tcPr>
            <w:tcW w:w="712" w:type="dxa"/>
            <w:vAlign w:val="center"/>
          </w:tcPr>
          <w:p w14:paraId="252787B5"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788DE472"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7681E45E"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7022ED32"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6F28B88"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21DF9755"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19BD50D4"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ED28A4B"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91213F" w:rsidRPr="006F38B6" w14:paraId="1ADD9617" w14:textId="77777777" w:rsidTr="00C16C55">
        <w:trPr>
          <w:trHeight w:val="146"/>
        </w:trPr>
        <w:tc>
          <w:tcPr>
            <w:tcW w:w="1639" w:type="dxa"/>
            <w:vMerge/>
            <w:shd w:val="clear" w:color="auto" w:fill="F7CAAC" w:themeFill="accent2" w:themeFillTint="66"/>
            <w:vAlign w:val="center"/>
          </w:tcPr>
          <w:p w14:paraId="0A82AB2F" w14:textId="77777777" w:rsidR="0091213F" w:rsidRPr="006F38B6" w:rsidRDefault="0091213F" w:rsidP="00E75A0B">
            <w:pPr>
              <w:autoSpaceDE w:val="0"/>
              <w:autoSpaceDN w:val="0"/>
              <w:adjustRightInd w:val="0"/>
              <w:spacing w:after="0" w:line="240" w:lineRule="auto"/>
              <w:jc w:val="center"/>
              <w:rPr>
                <w:rFonts w:ascii="Times New Roman" w:hAnsi="Times New Roman" w:cs="Times New Roman"/>
                <w:sz w:val="16"/>
                <w:szCs w:val="16"/>
              </w:rPr>
            </w:pPr>
          </w:p>
        </w:tc>
        <w:tc>
          <w:tcPr>
            <w:tcW w:w="2551" w:type="dxa"/>
            <w:shd w:val="clear" w:color="auto" w:fill="FBE4D5" w:themeFill="accent2" w:themeFillTint="33"/>
            <w:vAlign w:val="center"/>
          </w:tcPr>
          <w:p w14:paraId="51EDDAED" w14:textId="77777777" w:rsidR="0091213F" w:rsidRPr="006F38B6" w:rsidRDefault="0091213F" w:rsidP="00E75A0B">
            <w:pPr>
              <w:autoSpaceDE w:val="0"/>
              <w:autoSpaceDN w:val="0"/>
              <w:adjustRightInd w:val="0"/>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2CF4A06C"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3FBB1F68"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8B0C043"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FCC77E5"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22076D0"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127AF5B0"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1230188A"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A2A1111"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91213F" w:rsidRPr="006F38B6" w14:paraId="7C2EE93A" w14:textId="77777777" w:rsidTr="00C16C55">
        <w:trPr>
          <w:trHeight w:val="78"/>
        </w:trPr>
        <w:tc>
          <w:tcPr>
            <w:tcW w:w="1639" w:type="dxa"/>
            <w:vMerge/>
            <w:shd w:val="clear" w:color="auto" w:fill="F7CAAC" w:themeFill="accent2" w:themeFillTint="66"/>
            <w:vAlign w:val="center"/>
          </w:tcPr>
          <w:p w14:paraId="41D3ACD3" w14:textId="77777777" w:rsidR="0091213F" w:rsidRPr="006F38B6" w:rsidRDefault="0091213F" w:rsidP="00E75A0B">
            <w:pPr>
              <w:autoSpaceDE w:val="0"/>
              <w:autoSpaceDN w:val="0"/>
              <w:adjustRightInd w:val="0"/>
              <w:spacing w:after="0" w:line="240" w:lineRule="auto"/>
              <w:jc w:val="center"/>
              <w:rPr>
                <w:rFonts w:ascii="Times New Roman" w:hAnsi="Times New Roman" w:cs="Times New Roman"/>
                <w:sz w:val="16"/>
                <w:szCs w:val="16"/>
              </w:rPr>
            </w:pPr>
          </w:p>
        </w:tc>
        <w:tc>
          <w:tcPr>
            <w:tcW w:w="2551" w:type="dxa"/>
            <w:vAlign w:val="center"/>
          </w:tcPr>
          <w:p w14:paraId="7099E487" w14:textId="6A67F418" w:rsidR="0091213F" w:rsidRPr="006F38B6" w:rsidRDefault="0091213F" w:rsidP="00E75A0B">
            <w:pPr>
              <w:autoSpaceDE w:val="0"/>
              <w:autoSpaceDN w:val="0"/>
              <w:adjustRightInd w:val="0"/>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 xml:space="preserve">прирост нагрузки на </w:t>
            </w:r>
            <w:r w:rsidR="006F38B6" w:rsidRPr="006F38B6">
              <w:rPr>
                <w:rFonts w:ascii="Times New Roman" w:hAnsi="Times New Roman" w:cs="Times New Roman"/>
                <w:sz w:val="16"/>
                <w:szCs w:val="16"/>
              </w:rPr>
              <w:t>в</w:t>
            </w:r>
            <w:r w:rsidRPr="006F38B6">
              <w:rPr>
                <w:rFonts w:ascii="Times New Roman" w:hAnsi="Times New Roman" w:cs="Times New Roman"/>
                <w:sz w:val="16"/>
                <w:szCs w:val="16"/>
              </w:rPr>
              <w:t>ентиляцию</w:t>
            </w:r>
          </w:p>
        </w:tc>
        <w:tc>
          <w:tcPr>
            <w:tcW w:w="712" w:type="dxa"/>
            <w:vAlign w:val="center"/>
          </w:tcPr>
          <w:p w14:paraId="5AE112FE"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7A26F2C"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7D8F96BD"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896D3DD"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1D4A7ADD"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4D581EE4"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48A5E9EB"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200BB517"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42195F" w:rsidRPr="006F38B6" w14:paraId="3B569EF2" w14:textId="77777777" w:rsidTr="00E75A0B">
        <w:trPr>
          <w:trHeight w:val="70"/>
        </w:trPr>
        <w:tc>
          <w:tcPr>
            <w:tcW w:w="4190" w:type="dxa"/>
            <w:gridSpan w:val="2"/>
            <w:shd w:val="clear" w:color="auto" w:fill="F7CAAC" w:themeFill="accent2" w:themeFillTint="66"/>
            <w:vAlign w:val="center"/>
          </w:tcPr>
          <w:p w14:paraId="2EB646EA" w14:textId="77777777" w:rsidR="0091213F" w:rsidRPr="006F38B6" w:rsidRDefault="0091213F" w:rsidP="00E75A0B">
            <w:pPr>
              <w:autoSpaceDE w:val="0"/>
              <w:autoSpaceDN w:val="0"/>
              <w:adjustRightInd w:val="0"/>
              <w:spacing w:after="0" w:line="240" w:lineRule="auto"/>
              <w:ind w:left="-25"/>
              <w:jc w:val="center"/>
              <w:rPr>
                <w:rFonts w:ascii="Times New Roman" w:hAnsi="Times New Roman" w:cs="Times New Roman"/>
                <w:b/>
                <w:i/>
                <w:sz w:val="16"/>
                <w:szCs w:val="16"/>
              </w:rPr>
            </w:pPr>
            <w:r w:rsidRPr="006F38B6">
              <w:rPr>
                <w:rFonts w:ascii="Times New Roman" w:hAnsi="Times New Roman" w:cs="Times New Roman"/>
                <w:b/>
                <w:i/>
                <w:sz w:val="16"/>
                <w:szCs w:val="16"/>
              </w:rPr>
              <w:t>Всего, Гкал/ч</w:t>
            </w:r>
          </w:p>
        </w:tc>
        <w:tc>
          <w:tcPr>
            <w:tcW w:w="712" w:type="dxa"/>
            <w:shd w:val="clear" w:color="auto" w:fill="F7CAAC" w:themeFill="accent2" w:themeFillTint="66"/>
            <w:vAlign w:val="center"/>
          </w:tcPr>
          <w:p w14:paraId="21CB47C4"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0E8CEBFE"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F46352E"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5373119B"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007756BB"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7D46FB3A"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720E239"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393775B"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r w:rsidR="0091213F" w:rsidRPr="006F38B6" w14:paraId="4CE129F0" w14:textId="77777777" w:rsidTr="00C16C55">
        <w:trPr>
          <w:trHeight w:val="243"/>
        </w:trPr>
        <w:tc>
          <w:tcPr>
            <w:tcW w:w="1639" w:type="dxa"/>
            <w:vMerge w:val="restart"/>
            <w:shd w:val="clear" w:color="auto" w:fill="F7CAAC" w:themeFill="accent2" w:themeFillTint="66"/>
            <w:vAlign w:val="center"/>
          </w:tcPr>
          <w:p w14:paraId="051C8F4C" w14:textId="7F617D59" w:rsidR="0091213F" w:rsidRPr="00E75A0B" w:rsidRDefault="00983D51" w:rsidP="00E75A0B">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Теплоноситель,</w:t>
            </w:r>
            <w:r w:rsidR="00E75A0B">
              <w:rPr>
                <w:rFonts w:ascii="Times New Roman" w:hAnsi="Times New Roman" w:cs="Times New Roman"/>
                <w:b/>
                <w:i/>
                <w:sz w:val="16"/>
                <w:szCs w:val="16"/>
              </w:rPr>
              <w:br/>
            </w:r>
            <w:r w:rsidR="0091213F" w:rsidRPr="00E75A0B">
              <w:rPr>
                <w:rFonts w:ascii="Times New Roman" w:hAnsi="Times New Roman" w:cs="Times New Roman"/>
                <w:b/>
                <w:i/>
                <w:sz w:val="16"/>
                <w:szCs w:val="16"/>
              </w:rPr>
              <w:t>м3/ч</w:t>
            </w:r>
          </w:p>
        </w:tc>
        <w:tc>
          <w:tcPr>
            <w:tcW w:w="2551" w:type="dxa"/>
            <w:vAlign w:val="center"/>
          </w:tcPr>
          <w:p w14:paraId="33B200DF" w14:textId="77777777" w:rsidR="0091213F" w:rsidRPr="006F38B6" w:rsidRDefault="0091213F" w:rsidP="00E75A0B">
            <w:pPr>
              <w:autoSpaceDE w:val="0"/>
              <w:autoSpaceDN w:val="0"/>
              <w:adjustRightInd w:val="0"/>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прирост нагрузки на</w:t>
            </w:r>
            <w:r w:rsidR="00182142" w:rsidRPr="006F38B6">
              <w:rPr>
                <w:rFonts w:ascii="Times New Roman" w:hAnsi="Times New Roman" w:cs="Times New Roman"/>
                <w:sz w:val="16"/>
                <w:szCs w:val="16"/>
              </w:rPr>
              <w:t xml:space="preserve"> </w:t>
            </w:r>
            <w:r w:rsidRPr="006F38B6">
              <w:rPr>
                <w:rFonts w:ascii="Times New Roman" w:hAnsi="Times New Roman" w:cs="Times New Roman"/>
                <w:sz w:val="16"/>
                <w:szCs w:val="16"/>
              </w:rPr>
              <w:t>отопление</w:t>
            </w:r>
          </w:p>
        </w:tc>
        <w:tc>
          <w:tcPr>
            <w:tcW w:w="712" w:type="dxa"/>
            <w:vAlign w:val="center"/>
          </w:tcPr>
          <w:p w14:paraId="4ED82F92"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56A5D598"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33001517"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2535EA46"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20694DE2"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2DD9166"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91FB5AC"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20894322"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91213F" w:rsidRPr="006F38B6" w14:paraId="4D24E373" w14:textId="77777777" w:rsidTr="00C16C55">
        <w:trPr>
          <w:trHeight w:val="264"/>
        </w:trPr>
        <w:tc>
          <w:tcPr>
            <w:tcW w:w="1639" w:type="dxa"/>
            <w:vMerge/>
            <w:shd w:val="clear" w:color="auto" w:fill="F7CAAC" w:themeFill="accent2" w:themeFillTint="66"/>
            <w:vAlign w:val="center"/>
          </w:tcPr>
          <w:p w14:paraId="7512A86D" w14:textId="77777777" w:rsidR="0091213F" w:rsidRPr="006F38B6" w:rsidRDefault="0091213F" w:rsidP="00E75A0B">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shd w:val="clear" w:color="auto" w:fill="FBE4D5" w:themeFill="accent2" w:themeFillTint="33"/>
            <w:vAlign w:val="center"/>
          </w:tcPr>
          <w:p w14:paraId="67D443A6" w14:textId="77777777" w:rsidR="0091213F" w:rsidRPr="006F38B6" w:rsidRDefault="0091213F" w:rsidP="00E75A0B">
            <w:pPr>
              <w:autoSpaceDE w:val="0"/>
              <w:autoSpaceDN w:val="0"/>
              <w:adjustRightInd w:val="0"/>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5534206E"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4BCCEFBB"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1015B5A0"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2BE562B0"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1A07D02F"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38CA512C"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4498E45E"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387DCCC1"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91213F" w:rsidRPr="006F38B6" w14:paraId="17B31BDB" w14:textId="77777777" w:rsidTr="00C16C55">
        <w:trPr>
          <w:trHeight w:val="77"/>
        </w:trPr>
        <w:tc>
          <w:tcPr>
            <w:tcW w:w="1639" w:type="dxa"/>
            <w:vMerge/>
            <w:shd w:val="clear" w:color="auto" w:fill="F7CAAC" w:themeFill="accent2" w:themeFillTint="66"/>
            <w:vAlign w:val="center"/>
          </w:tcPr>
          <w:p w14:paraId="1B369CBB" w14:textId="77777777" w:rsidR="0091213F" w:rsidRPr="006F38B6" w:rsidRDefault="0091213F" w:rsidP="00E75A0B">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vAlign w:val="center"/>
          </w:tcPr>
          <w:p w14:paraId="19275F45" w14:textId="77777777" w:rsidR="0091213F" w:rsidRPr="006F38B6" w:rsidRDefault="0091213F" w:rsidP="00E75A0B">
            <w:pPr>
              <w:autoSpaceDE w:val="0"/>
              <w:autoSpaceDN w:val="0"/>
              <w:adjustRightInd w:val="0"/>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прирост нагрузки на вентиляцию</w:t>
            </w:r>
          </w:p>
        </w:tc>
        <w:tc>
          <w:tcPr>
            <w:tcW w:w="712" w:type="dxa"/>
            <w:vAlign w:val="center"/>
          </w:tcPr>
          <w:p w14:paraId="167E896D"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F6AC649"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E458E07"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1D665C2A"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7AEA84E1"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11F8B2D6"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CF18267"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282467E9" w14:textId="77777777" w:rsidR="0091213F" w:rsidRPr="006F38B6" w:rsidRDefault="0091213F" w:rsidP="00E75A0B">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42195F" w:rsidRPr="006F38B6" w14:paraId="62476116" w14:textId="77777777" w:rsidTr="00E75A0B">
        <w:trPr>
          <w:trHeight w:val="70"/>
        </w:trPr>
        <w:tc>
          <w:tcPr>
            <w:tcW w:w="4190" w:type="dxa"/>
            <w:gridSpan w:val="2"/>
            <w:shd w:val="clear" w:color="auto" w:fill="F7CAAC" w:themeFill="accent2" w:themeFillTint="66"/>
            <w:vAlign w:val="center"/>
          </w:tcPr>
          <w:p w14:paraId="4D405B9A" w14:textId="77777777" w:rsidR="0091213F" w:rsidRPr="006F38B6" w:rsidRDefault="0091213F"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Всего, м3/ч</w:t>
            </w:r>
          </w:p>
        </w:tc>
        <w:tc>
          <w:tcPr>
            <w:tcW w:w="712" w:type="dxa"/>
            <w:shd w:val="clear" w:color="auto" w:fill="F7CAAC" w:themeFill="accent2" w:themeFillTint="66"/>
            <w:vAlign w:val="center"/>
          </w:tcPr>
          <w:p w14:paraId="390701E1"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5CDFF3E5"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69C8C42"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0EBD8151"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716C2E4"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5F3F5CB9"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CD51261"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52EDFAB" w14:textId="77777777" w:rsidR="0091213F" w:rsidRPr="006F38B6" w:rsidRDefault="0091213F"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r w:rsidR="003E4690" w:rsidRPr="006F38B6" w14:paraId="1497AC10" w14:textId="77777777" w:rsidTr="00E75A0B">
        <w:trPr>
          <w:trHeight w:val="70"/>
        </w:trPr>
        <w:tc>
          <w:tcPr>
            <w:tcW w:w="9718" w:type="dxa"/>
            <w:gridSpan w:val="10"/>
            <w:shd w:val="clear" w:color="auto" w:fill="F7CAAC" w:themeFill="accent2" w:themeFillTint="66"/>
            <w:vAlign w:val="center"/>
          </w:tcPr>
          <w:p w14:paraId="7C81A4AE" w14:textId="24D5D0F3" w:rsidR="003E4690" w:rsidRPr="006F38B6" w:rsidRDefault="000632BB" w:rsidP="00E75A0B">
            <w:pPr>
              <w:spacing w:after="0" w:line="240" w:lineRule="auto"/>
              <w:jc w:val="center"/>
              <w:rPr>
                <w:rFonts w:ascii="Times New Roman" w:hAnsi="Times New Roman" w:cs="Times New Roman"/>
                <w:b/>
                <w:i/>
                <w:sz w:val="16"/>
                <w:szCs w:val="16"/>
              </w:rPr>
            </w:pPr>
            <w:r w:rsidRPr="000632BB">
              <w:rPr>
                <w:rFonts w:ascii="Times New Roman" w:hAnsi="Times New Roman"/>
                <w:b/>
                <w:i/>
                <w:sz w:val="16"/>
                <w:szCs w:val="20"/>
              </w:rPr>
              <w:t>Котельная ООО «ЕТК» д. Юкки</w:t>
            </w:r>
          </w:p>
        </w:tc>
      </w:tr>
      <w:tr w:rsidR="00B4190D" w:rsidRPr="006F38B6" w14:paraId="00425810" w14:textId="77777777" w:rsidTr="00C16C55">
        <w:trPr>
          <w:trHeight w:val="70"/>
        </w:trPr>
        <w:tc>
          <w:tcPr>
            <w:tcW w:w="1639" w:type="dxa"/>
            <w:vMerge w:val="restart"/>
            <w:shd w:val="clear" w:color="auto" w:fill="F7CAAC" w:themeFill="accent2" w:themeFillTint="66"/>
            <w:vAlign w:val="center"/>
          </w:tcPr>
          <w:p w14:paraId="24A81A9B" w14:textId="77777777" w:rsidR="00B4190D" w:rsidRPr="00E75A0B" w:rsidRDefault="00B4190D" w:rsidP="00E75A0B">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Тепловая энергия</w:t>
            </w:r>
          </w:p>
          <w:p w14:paraId="0DDDFABD" w14:textId="601175F6" w:rsidR="00B4190D" w:rsidRPr="00E75A0B" w:rsidRDefault="00B4190D" w:rsidP="00E75A0B">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(мощности), Гкал/ч</w:t>
            </w:r>
          </w:p>
        </w:tc>
        <w:tc>
          <w:tcPr>
            <w:tcW w:w="2551" w:type="dxa"/>
            <w:shd w:val="clear" w:color="auto" w:fill="auto"/>
            <w:vAlign w:val="center"/>
          </w:tcPr>
          <w:p w14:paraId="19B0973D" w14:textId="35A03C9A" w:rsidR="00B4190D" w:rsidRPr="006F38B6" w:rsidRDefault="00B4190D"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отопление</w:t>
            </w:r>
          </w:p>
        </w:tc>
        <w:tc>
          <w:tcPr>
            <w:tcW w:w="712" w:type="dxa"/>
            <w:shd w:val="clear" w:color="auto" w:fill="auto"/>
            <w:vAlign w:val="center"/>
          </w:tcPr>
          <w:p w14:paraId="26A6C632" w14:textId="6F81FE9B" w:rsidR="00B4190D" w:rsidRPr="006F38B6" w:rsidRDefault="00B4190D" w:rsidP="00E75A0B">
            <w:pPr>
              <w:spacing w:after="0" w:line="240" w:lineRule="auto"/>
              <w:jc w:val="center"/>
              <w:rPr>
                <w:rFonts w:ascii="Times New Roman" w:hAnsi="Times New Roman" w:cs="Times New Roman"/>
                <w:b/>
                <w:i/>
                <w:sz w:val="16"/>
                <w:szCs w:val="16"/>
              </w:rPr>
            </w:pPr>
            <w:r>
              <w:rPr>
                <w:rFonts w:ascii="Times New Roman" w:hAnsi="Times New Roman" w:cs="Times New Roman"/>
                <w:sz w:val="16"/>
                <w:szCs w:val="16"/>
              </w:rPr>
              <w:t>0</w:t>
            </w:r>
          </w:p>
        </w:tc>
        <w:tc>
          <w:tcPr>
            <w:tcW w:w="688" w:type="dxa"/>
            <w:shd w:val="clear" w:color="auto" w:fill="auto"/>
            <w:vAlign w:val="center"/>
          </w:tcPr>
          <w:p w14:paraId="670E2721" w14:textId="6B54E43C"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5001B52" w14:textId="32C4C93C"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024D5B6" w14:textId="4268CAF4"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0274E14" w14:textId="493EC968"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EEB407D" w14:textId="08C181A9"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215D28E" w14:textId="0297F2EF"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A3B4E93" w14:textId="1A4F79B1"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B4190D" w:rsidRPr="006F38B6" w14:paraId="7E5299F0" w14:textId="77777777" w:rsidTr="00C16C55">
        <w:trPr>
          <w:trHeight w:val="70"/>
        </w:trPr>
        <w:tc>
          <w:tcPr>
            <w:tcW w:w="1639" w:type="dxa"/>
            <w:vMerge/>
            <w:shd w:val="clear" w:color="auto" w:fill="F7CAAC" w:themeFill="accent2" w:themeFillTint="66"/>
            <w:vAlign w:val="center"/>
          </w:tcPr>
          <w:p w14:paraId="578430F9" w14:textId="77777777" w:rsidR="00B4190D" w:rsidRPr="006F38B6" w:rsidRDefault="00B4190D" w:rsidP="00E75A0B">
            <w:pPr>
              <w:autoSpaceDE w:val="0"/>
              <w:autoSpaceDN w:val="0"/>
              <w:adjustRightInd w:val="0"/>
              <w:spacing w:after="0" w:line="240" w:lineRule="auto"/>
              <w:jc w:val="center"/>
              <w:rPr>
                <w:rFonts w:ascii="Times New Roman" w:hAnsi="Times New Roman" w:cs="Times New Roman"/>
                <w:b/>
                <w:i/>
                <w:sz w:val="16"/>
                <w:szCs w:val="16"/>
              </w:rPr>
            </w:pPr>
          </w:p>
        </w:tc>
        <w:tc>
          <w:tcPr>
            <w:tcW w:w="2551" w:type="dxa"/>
            <w:shd w:val="clear" w:color="auto" w:fill="FBE4D5" w:themeFill="accent2" w:themeFillTint="33"/>
            <w:vAlign w:val="center"/>
          </w:tcPr>
          <w:p w14:paraId="0C391E8E" w14:textId="5F41C2B4" w:rsidR="00B4190D" w:rsidRPr="006F38B6" w:rsidRDefault="00B4190D"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0655DEAB" w14:textId="75FC3DFD"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274C0700" w14:textId="68E2F6B6"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2AB5611F" w14:textId="661FA238"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B5BB835" w14:textId="669F3314"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8B689D7" w14:textId="04778652"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DD2ECF9" w14:textId="7868BB85"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4FD9ED90" w14:textId="64EEE54F"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67B96BC" w14:textId="3BDFFB9D"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B4190D" w:rsidRPr="006F38B6" w14:paraId="3189A4B6" w14:textId="77777777" w:rsidTr="00C16C55">
        <w:trPr>
          <w:trHeight w:val="70"/>
        </w:trPr>
        <w:tc>
          <w:tcPr>
            <w:tcW w:w="1639" w:type="dxa"/>
            <w:vMerge/>
            <w:shd w:val="clear" w:color="auto" w:fill="F7CAAC" w:themeFill="accent2" w:themeFillTint="66"/>
            <w:vAlign w:val="center"/>
          </w:tcPr>
          <w:p w14:paraId="52D4DC34" w14:textId="77777777" w:rsidR="00B4190D" w:rsidRPr="006F38B6" w:rsidRDefault="00B4190D" w:rsidP="00E75A0B">
            <w:pPr>
              <w:autoSpaceDE w:val="0"/>
              <w:autoSpaceDN w:val="0"/>
              <w:adjustRightInd w:val="0"/>
              <w:spacing w:after="0" w:line="240" w:lineRule="auto"/>
              <w:jc w:val="center"/>
              <w:rPr>
                <w:rFonts w:ascii="Times New Roman" w:hAnsi="Times New Roman" w:cs="Times New Roman"/>
                <w:b/>
                <w:i/>
                <w:sz w:val="16"/>
                <w:szCs w:val="16"/>
              </w:rPr>
            </w:pPr>
          </w:p>
        </w:tc>
        <w:tc>
          <w:tcPr>
            <w:tcW w:w="2551" w:type="dxa"/>
            <w:shd w:val="clear" w:color="auto" w:fill="auto"/>
            <w:vAlign w:val="center"/>
          </w:tcPr>
          <w:p w14:paraId="41E87EE7" w14:textId="78D74D4D" w:rsidR="00B4190D" w:rsidRPr="006F38B6" w:rsidRDefault="00B4190D"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вентиляцию</w:t>
            </w:r>
          </w:p>
        </w:tc>
        <w:tc>
          <w:tcPr>
            <w:tcW w:w="712" w:type="dxa"/>
            <w:shd w:val="clear" w:color="auto" w:fill="auto"/>
            <w:vAlign w:val="center"/>
          </w:tcPr>
          <w:p w14:paraId="0F59415B" w14:textId="1AC48FCD"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E2D06F0" w14:textId="01CD762E"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0701EF2" w14:textId="423B79DC"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8600A32" w14:textId="7EBEBAC5"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77409AA" w14:textId="76102434"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9A38F01" w14:textId="6449DCD8"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2B207CE" w14:textId="00AA3159"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32E26000" w14:textId="1C33E5DF"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5C2510" w:rsidRPr="006F38B6" w14:paraId="439F8D4A" w14:textId="0E065AE2" w:rsidTr="00E75A0B">
        <w:trPr>
          <w:trHeight w:val="70"/>
        </w:trPr>
        <w:tc>
          <w:tcPr>
            <w:tcW w:w="4190" w:type="dxa"/>
            <w:gridSpan w:val="2"/>
            <w:shd w:val="clear" w:color="auto" w:fill="F7CAAC" w:themeFill="accent2" w:themeFillTint="66"/>
            <w:vAlign w:val="center"/>
          </w:tcPr>
          <w:p w14:paraId="0880A340" w14:textId="5467991C" w:rsidR="005C2510" w:rsidRPr="006F38B6" w:rsidRDefault="005C2510"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Всего, Гкал/ч</w:t>
            </w:r>
          </w:p>
        </w:tc>
        <w:tc>
          <w:tcPr>
            <w:tcW w:w="712" w:type="dxa"/>
            <w:shd w:val="clear" w:color="auto" w:fill="F7CAAC" w:themeFill="accent2" w:themeFillTint="66"/>
            <w:vAlign w:val="center"/>
          </w:tcPr>
          <w:p w14:paraId="4A038C84" w14:textId="37852AD4" w:rsidR="005C2510" w:rsidRPr="006F38B6" w:rsidRDefault="005C2510" w:rsidP="00E75A0B">
            <w:pPr>
              <w:spacing w:after="0" w:line="240" w:lineRule="auto"/>
              <w:jc w:val="center"/>
              <w:rPr>
                <w:rFonts w:ascii="Times New Roman" w:hAnsi="Times New Roman" w:cs="Times New Roman"/>
                <w:b/>
                <w:i/>
                <w:sz w:val="16"/>
                <w:szCs w:val="16"/>
              </w:rPr>
            </w:pPr>
            <w:r>
              <w:rPr>
                <w:rFonts w:ascii="Times New Roman" w:hAnsi="Times New Roman" w:cs="Times New Roman"/>
                <w:b/>
                <w:i/>
                <w:sz w:val="16"/>
                <w:szCs w:val="16"/>
              </w:rPr>
              <w:t>0</w:t>
            </w:r>
          </w:p>
        </w:tc>
        <w:tc>
          <w:tcPr>
            <w:tcW w:w="688" w:type="dxa"/>
            <w:shd w:val="clear" w:color="auto" w:fill="F7CAAC" w:themeFill="accent2" w:themeFillTint="66"/>
            <w:vAlign w:val="center"/>
          </w:tcPr>
          <w:p w14:paraId="05327BA0" w14:textId="3C435A8C"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7CBD4A2A" w14:textId="7EF58E13"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04D3316F" w14:textId="2D5875ED"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51C32B0" w14:textId="35B0C4DD"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5D148BB" w14:textId="597D1BDD"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8DFE9A7" w14:textId="2FA2D55D"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61137C97" w14:textId="14E00FBA"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r w:rsidR="00B4190D" w:rsidRPr="006F38B6" w14:paraId="37431863" w14:textId="77777777" w:rsidTr="00C16C55">
        <w:trPr>
          <w:trHeight w:val="70"/>
        </w:trPr>
        <w:tc>
          <w:tcPr>
            <w:tcW w:w="1639" w:type="dxa"/>
            <w:vMerge w:val="restart"/>
            <w:shd w:val="clear" w:color="auto" w:fill="F7CAAC" w:themeFill="accent2" w:themeFillTint="66"/>
            <w:vAlign w:val="center"/>
          </w:tcPr>
          <w:p w14:paraId="5ECCA2A8" w14:textId="77777777" w:rsidR="00FC51CE" w:rsidRPr="00E75A0B" w:rsidRDefault="00B4190D" w:rsidP="00E75A0B">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Теплоноситель,</w:t>
            </w:r>
          </w:p>
          <w:p w14:paraId="6B708C14" w14:textId="4AF2C717" w:rsidR="00B4190D" w:rsidRPr="00E75A0B" w:rsidRDefault="00B4190D" w:rsidP="00E75A0B">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м3/ч</w:t>
            </w:r>
          </w:p>
        </w:tc>
        <w:tc>
          <w:tcPr>
            <w:tcW w:w="2551" w:type="dxa"/>
            <w:shd w:val="clear" w:color="auto" w:fill="auto"/>
            <w:vAlign w:val="center"/>
          </w:tcPr>
          <w:p w14:paraId="5AFC20F4" w14:textId="2F9A044B" w:rsidR="00B4190D" w:rsidRPr="006F38B6" w:rsidRDefault="00B4190D"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отопление</w:t>
            </w:r>
          </w:p>
        </w:tc>
        <w:tc>
          <w:tcPr>
            <w:tcW w:w="712" w:type="dxa"/>
            <w:shd w:val="clear" w:color="auto" w:fill="auto"/>
            <w:vAlign w:val="center"/>
          </w:tcPr>
          <w:p w14:paraId="15891F03" w14:textId="01EFA5C1"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8777EEC" w14:textId="61B69815"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B4CEC7E" w14:textId="34F53599"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1195F90" w14:textId="3E160281"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573DD39" w14:textId="6D6AD31F"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8FA993E" w14:textId="3632384F"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0D5A894" w14:textId="3FA705D7"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FB1136D" w14:textId="0597EC77"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B4190D" w:rsidRPr="006F38B6" w14:paraId="6FB7ACB6" w14:textId="77777777" w:rsidTr="00C16C55">
        <w:trPr>
          <w:trHeight w:val="70"/>
        </w:trPr>
        <w:tc>
          <w:tcPr>
            <w:tcW w:w="1639" w:type="dxa"/>
            <w:vMerge/>
            <w:shd w:val="clear" w:color="auto" w:fill="F7CAAC" w:themeFill="accent2" w:themeFillTint="66"/>
            <w:vAlign w:val="center"/>
          </w:tcPr>
          <w:p w14:paraId="184602AC" w14:textId="77777777" w:rsidR="00B4190D" w:rsidRPr="006F38B6" w:rsidRDefault="00B4190D" w:rsidP="00E75A0B">
            <w:pPr>
              <w:autoSpaceDE w:val="0"/>
              <w:autoSpaceDN w:val="0"/>
              <w:adjustRightInd w:val="0"/>
              <w:spacing w:after="0" w:line="240" w:lineRule="auto"/>
              <w:jc w:val="center"/>
              <w:rPr>
                <w:rFonts w:ascii="Times New Roman" w:hAnsi="Times New Roman" w:cs="Times New Roman"/>
                <w:b/>
                <w:i/>
                <w:sz w:val="16"/>
                <w:szCs w:val="16"/>
              </w:rPr>
            </w:pPr>
          </w:p>
        </w:tc>
        <w:tc>
          <w:tcPr>
            <w:tcW w:w="2551" w:type="dxa"/>
            <w:shd w:val="clear" w:color="auto" w:fill="FBE4D5" w:themeFill="accent2" w:themeFillTint="33"/>
            <w:vAlign w:val="center"/>
          </w:tcPr>
          <w:p w14:paraId="240B5500" w14:textId="42A374D5" w:rsidR="00B4190D" w:rsidRPr="006F38B6" w:rsidRDefault="00B4190D"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61C89BF8" w14:textId="30573F2A"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814510F" w14:textId="1E1EEF00"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E768FBA" w14:textId="23C38415"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574C642" w14:textId="1EAECC22"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BE6BD32" w14:textId="32D9F82A"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DF52498" w14:textId="6F12257E"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2089B7C2" w14:textId="2635427E"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E5B4D77" w14:textId="6444AF04"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B4190D" w:rsidRPr="006F38B6" w14:paraId="75AF8B98" w14:textId="77777777" w:rsidTr="00C16C55">
        <w:trPr>
          <w:trHeight w:val="70"/>
        </w:trPr>
        <w:tc>
          <w:tcPr>
            <w:tcW w:w="1639" w:type="dxa"/>
            <w:vMerge/>
            <w:shd w:val="clear" w:color="auto" w:fill="F7CAAC" w:themeFill="accent2" w:themeFillTint="66"/>
            <w:vAlign w:val="center"/>
          </w:tcPr>
          <w:p w14:paraId="5E0E0419" w14:textId="77777777" w:rsidR="00B4190D" w:rsidRPr="006F38B6" w:rsidRDefault="00B4190D" w:rsidP="00E75A0B">
            <w:pPr>
              <w:autoSpaceDE w:val="0"/>
              <w:autoSpaceDN w:val="0"/>
              <w:adjustRightInd w:val="0"/>
              <w:spacing w:after="0" w:line="240" w:lineRule="auto"/>
              <w:jc w:val="center"/>
              <w:rPr>
                <w:rFonts w:ascii="Times New Roman" w:hAnsi="Times New Roman" w:cs="Times New Roman"/>
                <w:b/>
                <w:i/>
                <w:sz w:val="16"/>
                <w:szCs w:val="16"/>
              </w:rPr>
            </w:pPr>
          </w:p>
        </w:tc>
        <w:tc>
          <w:tcPr>
            <w:tcW w:w="2551" w:type="dxa"/>
            <w:shd w:val="clear" w:color="auto" w:fill="auto"/>
            <w:vAlign w:val="center"/>
          </w:tcPr>
          <w:p w14:paraId="7469C431" w14:textId="13C5E314" w:rsidR="00B4190D" w:rsidRPr="006F38B6" w:rsidRDefault="00B4190D"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вентиляцию</w:t>
            </w:r>
          </w:p>
        </w:tc>
        <w:tc>
          <w:tcPr>
            <w:tcW w:w="712" w:type="dxa"/>
            <w:shd w:val="clear" w:color="auto" w:fill="auto"/>
            <w:vAlign w:val="center"/>
          </w:tcPr>
          <w:p w14:paraId="1898723B" w14:textId="39FB2517"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B63009A" w14:textId="72CAA7C3"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01ACC25" w14:textId="6392DDD2"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F1663C2" w14:textId="1454B668"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8FDEBC8" w14:textId="10E66397"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04B3D7C" w14:textId="718746FC"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182921D" w14:textId="6DBB150D"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392C5B18" w14:textId="3D2375F4" w:rsidR="00B4190D" w:rsidRPr="006F38B6" w:rsidRDefault="00B4190D"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5C2510" w:rsidRPr="006F38B6" w14:paraId="298B25EF" w14:textId="1470F094" w:rsidTr="00E75A0B">
        <w:trPr>
          <w:trHeight w:val="70"/>
        </w:trPr>
        <w:tc>
          <w:tcPr>
            <w:tcW w:w="4190" w:type="dxa"/>
            <w:gridSpan w:val="2"/>
            <w:shd w:val="clear" w:color="auto" w:fill="F7CAAC" w:themeFill="accent2" w:themeFillTint="66"/>
            <w:vAlign w:val="center"/>
          </w:tcPr>
          <w:p w14:paraId="6A8B4B4A" w14:textId="79072CE6" w:rsidR="005C2510" w:rsidRPr="006F38B6" w:rsidRDefault="005C2510" w:rsidP="00E75A0B">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Всего, м3/ч</w:t>
            </w:r>
          </w:p>
        </w:tc>
        <w:tc>
          <w:tcPr>
            <w:tcW w:w="712" w:type="dxa"/>
            <w:shd w:val="clear" w:color="auto" w:fill="F7CAAC" w:themeFill="accent2" w:themeFillTint="66"/>
            <w:vAlign w:val="center"/>
          </w:tcPr>
          <w:p w14:paraId="7CD4467F" w14:textId="32E7A883" w:rsidR="005C2510" w:rsidRPr="006F38B6" w:rsidRDefault="005C2510" w:rsidP="00E75A0B">
            <w:pPr>
              <w:spacing w:after="0" w:line="240" w:lineRule="auto"/>
              <w:jc w:val="center"/>
              <w:rPr>
                <w:rFonts w:ascii="Times New Roman" w:hAnsi="Times New Roman" w:cs="Times New Roman"/>
                <w:b/>
                <w:i/>
                <w:sz w:val="16"/>
                <w:szCs w:val="16"/>
              </w:rPr>
            </w:pPr>
            <w:r>
              <w:rPr>
                <w:rFonts w:ascii="Times New Roman" w:hAnsi="Times New Roman" w:cs="Times New Roman"/>
                <w:b/>
                <w:i/>
                <w:sz w:val="16"/>
                <w:szCs w:val="16"/>
              </w:rPr>
              <w:t>0</w:t>
            </w:r>
          </w:p>
        </w:tc>
        <w:tc>
          <w:tcPr>
            <w:tcW w:w="688" w:type="dxa"/>
            <w:shd w:val="clear" w:color="auto" w:fill="F7CAAC" w:themeFill="accent2" w:themeFillTint="66"/>
            <w:vAlign w:val="center"/>
          </w:tcPr>
          <w:p w14:paraId="76A17690" w14:textId="22D06004"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B4E590A" w14:textId="2F003ACB"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77BAAFAB" w14:textId="36DC4035"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FF2278F" w14:textId="3A980F84"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7E47D48" w14:textId="769801C2"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3A6EEF3" w14:textId="40886244"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629B82C" w14:textId="4B2EAF08" w:rsidR="005C2510" w:rsidRPr="006F38B6" w:rsidRDefault="005C2510" w:rsidP="00E75A0B">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bl>
    <w:p w14:paraId="643FE5F1" w14:textId="491E142A" w:rsidR="0059152E" w:rsidRPr="0059711E" w:rsidRDefault="0059152E" w:rsidP="00E6661B">
      <w:pPr>
        <w:autoSpaceDE w:val="0"/>
        <w:autoSpaceDN w:val="0"/>
        <w:adjustRightInd w:val="0"/>
        <w:spacing w:before="240" w:line="240"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t>2.5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 деления и в зонах действия индивидуального теплоснабжения на каждом этапе</w:t>
      </w:r>
    </w:p>
    <w:p w14:paraId="0265476A" w14:textId="0DC3C3FA" w:rsidR="0059152E"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Прогнозы приростов объемов потребления тепловой энерг</w:t>
      </w:r>
      <w:r>
        <w:rPr>
          <w:rFonts w:ascii="Times New Roman" w:hAnsi="Times New Roman" w:cs="Times New Roman"/>
          <w:sz w:val="28"/>
          <w:szCs w:val="28"/>
        </w:rPr>
        <w:t xml:space="preserve">ии (мощности) и теплоносителя в </w:t>
      </w:r>
      <w:r w:rsidRPr="0059152E">
        <w:rPr>
          <w:rFonts w:ascii="Times New Roman" w:hAnsi="Times New Roman" w:cs="Times New Roman"/>
          <w:sz w:val="28"/>
          <w:szCs w:val="28"/>
        </w:rPr>
        <w:t xml:space="preserve">зоне действия индивидуального теплоснабжения </w:t>
      </w:r>
      <w:r w:rsidR="00221D15">
        <w:rPr>
          <w:rFonts w:ascii="Times New Roman" w:hAnsi="Times New Roman" w:cs="Times New Roman"/>
          <w:sz w:val="28"/>
          <w:szCs w:val="28"/>
        </w:rPr>
        <w:t xml:space="preserve">МО </w:t>
      </w:r>
      <w:r w:rsidR="00FD2E21">
        <w:rPr>
          <w:rFonts w:ascii="Times New Roman" w:hAnsi="Times New Roman" w:cs="Times New Roman"/>
          <w:sz w:val="28"/>
          <w:szCs w:val="28"/>
        </w:rPr>
        <w:t>«</w:t>
      </w:r>
      <w:proofErr w:type="spellStart"/>
      <w:r w:rsidR="00FD2E21">
        <w:rPr>
          <w:rFonts w:ascii="Times New Roman" w:hAnsi="Times New Roman" w:cs="Times New Roman"/>
          <w:sz w:val="28"/>
          <w:szCs w:val="28"/>
        </w:rPr>
        <w:t>Юкковское</w:t>
      </w:r>
      <w:proofErr w:type="spellEnd"/>
      <w:r w:rsidR="00FD2E21">
        <w:rPr>
          <w:rFonts w:ascii="Times New Roman" w:hAnsi="Times New Roman" w:cs="Times New Roman"/>
          <w:sz w:val="28"/>
          <w:szCs w:val="28"/>
        </w:rPr>
        <w:t xml:space="preserve"> сельское поселение»</w:t>
      </w:r>
      <w:r w:rsidR="0042195F">
        <w:rPr>
          <w:rFonts w:ascii="Times New Roman" w:hAnsi="Times New Roman" w:cs="Times New Roman"/>
          <w:sz w:val="28"/>
          <w:szCs w:val="28"/>
        </w:rPr>
        <w:t xml:space="preserve"> </w:t>
      </w:r>
      <w:r w:rsidRPr="0059152E">
        <w:rPr>
          <w:rFonts w:ascii="Times New Roman" w:hAnsi="Times New Roman" w:cs="Times New Roman"/>
          <w:sz w:val="28"/>
          <w:szCs w:val="28"/>
        </w:rPr>
        <w:t>приведены в</w:t>
      </w:r>
      <w:r w:rsidR="00E6661B">
        <w:rPr>
          <w:rFonts w:ascii="Times New Roman" w:hAnsi="Times New Roman" w:cs="Times New Roman"/>
          <w:sz w:val="28"/>
          <w:szCs w:val="28"/>
        </w:rPr>
        <w:t xml:space="preserve"> таблице 2.5.1</w:t>
      </w:r>
      <w:r w:rsidRPr="0059152E">
        <w:rPr>
          <w:rFonts w:ascii="Times New Roman" w:hAnsi="Times New Roman" w:cs="Times New Roman"/>
          <w:sz w:val="28"/>
          <w:szCs w:val="28"/>
        </w:rPr>
        <w:t>.</w:t>
      </w:r>
    </w:p>
    <w:p w14:paraId="270EF478" w14:textId="77777777" w:rsidR="003A1F18" w:rsidRDefault="003A1F18" w:rsidP="006C7F87">
      <w:pPr>
        <w:autoSpaceDE w:val="0"/>
        <w:autoSpaceDN w:val="0"/>
        <w:adjustRightInd w:val="0"/>
        <w:spacing w:line="240" w:lineRule="auto"/>
        <w:jc w:val="center"/>
        <w:rPr>
          <w:rFonts w:ascii="Times New Roman" w:hAnsi="Times New Roman" w:cs="Times New Roman"/>
          <w:b/>
          <w:i/>
          <w:sz w:val="28"/>
          <w:szCs w:val="28"/>
        </w:rPr>
        <w:sectPr w:rsidR="003A1F18" w:rsidSect="0036591E">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28E5620" w14:textId="2E63004A" w:rsidR="0004480E" w:rsidRPr="006C7F87" w:rsidRDefault="00E6661B" w:rsidP="00FC51CE">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Таблица 2.5.1</w:t>
      </w:r>
      <w:r w:rsidR="0059152E" w:rsidRPr="006C7F87">
        <w:rPr>
          <w:rFonts w:ascii="Times New Roman" w:hAnsi="Times New Roman" w:cs="Times New Roman"/>
          <w:b/>
          <w:i/>
          <w:sz w:val="28"/>
          <w:szCs w:val="28"/>
        </w:rPr>
        <w:t xml:space="preserve"> – Прогнозы приростов объемов потребления тепловой энергии (мощности) и теплоносителя в зоне действия индивидуального теплоснабжения </w:t>
      </w:r>
      <w:r w:rsidR="00221D15">
        <w:rPr>
          <w:rFonts w:ascii="Times New Roman" w:hAnsi="Times New Roman" w:cs="Times New Roman"/>
          <w:b/>
          <w:i/>
          <w:sz w:val="28"/>
          <w:szCs w:val="28"/>
        </w:rPr>
        <w:t xml:space="preserve">МО </w:t>
      </w:r>
      <w:r w:rsidR="00FD2E21">
        <w:rPr>
          <w:rFonts w:ascii="Times New Roman" w:hAnsi="Times New Roman" w:cs="Times New Roman"/>
          <w:b/>
          <w:i/>
          <w:sz w:val="28"/>
          <w:szCs w:val="28"/>
        </w:rPr>
        <w:t>«</w:t>
      </w:r>
      <w:proofErr w:type="spellStart"/>
      <w:r w:rsidR="00FD2E21">
        <w:rPr>
          <w:rFonts w:ascii="Times New Roman" w:hAnsi="Times New Roman" w:cs="Times New Roman"/>
          <w:b/>
          <w:i/>
          <w:sz w:val="28"/>
          <w:szCs w:val="28"/>
        </w:rPr>
        <w:t>Юкковское</w:t>
      </w:r>
      <w:proofErr w:type="spellEnd"/>
      <w:r w:rsidR="00FD2E21">
        <w:rPr>
          <w:rFonts w:ascii="Times New Roman" w:hAnsi="Times New Roman" w:cs="Times New Roman"/>
          <w:b/>
          <w:i/>
          <w:sz w:val="28"/>
          <w:szCs w:val="28"/>
        </w:rPr>
        <w:t xml:space="preserve"> сельское поселение»</w:t>
      </w:r>
    </w:p>
    <w:tbl>
      <w:tblPr>
        <w:tblW w:w="971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7"/>
        <w:gridCol w:w="2693"/>
        <w:gridCol w:w="712"/>
        <w:gridCol w:w="688"/>
        <w:gridCol w:w="688"/>
        <w:gridCol w:w="688"/>
        <w:gridCol w:w="688"/>
        <w:gridCol w:w="688"/>
        <w:gridCol w:w="688"/>
        <w:gridCol w:w="688"/>
      </w:tblGrid>
      <w:tr w:rsidR="00D91895" w:rsidRPr="006F38B6" w14:paraId="43C6A514" w14:textId="77777777" w:rsidTr="00DF3692">
        <w:trPr>
          <w:trHeight w:val="387"/>
        </w:trPr>
        <w:tc>
          <w:tcPr>
            <w:tcW w:w="4190" w:type="dxa"/>
            <w:gridSpan w:val="2"/>
            <w:vMerge w:val="restart"/>
            <w:shd w:val="clear" w:color="auto" w:fill="F7CAAC" w:themeFill="accent2" w:themeFillTint="66"/>
            <w:vAlign w:val="center"/>
          </w:tcPr>
          <w:p w14:paraId="0F3D785C" w14:textId="77777777" w:rsidR="00D91895" w:rsidRPr="006F38B6" w:rsidRDefault="00D91895" w:rsidP="00DF3692">
            <w:pPr>
              <w:autoSpaceDE w:val="0"/>
              <w:autoSpaceDN w:val="0"/>
              <w:adjustRightInd w:val="0"/>
              <w:spacing w:after="0" w:line="240" w:lineRule="auto"/>
              <w:ind w:left="79"/>
              <w:jc w:val="center"/>
              <w:rPr>
                <w:rFonts w:ascii="Times New Roman" w:hAnsi="Times New Roman" w:cs="Times New Roman"/>
                <w:b/>
                <w:i/>
                <w:sz w:val="16"/>
                <w:szCs w:val="16"/>
              </w:rPr>
            </w:pPr>
            <w:r w:rsidRPr="006F38B6">
              <w:rPr>
                <w:rFonts w:ascii="Times New Roman" w:eastAsia="Times New Roman,Bold" w:hAnsi="Times New Roman" w:cs="Times New Roman"/>
                <w:b/>
                <w:bCs/>
                <w:i/>
                <w:sz w:val="16"/>
                <w:szCs w:val="16"/>
              </w:rPr>
              <w:t>Потребление</w:t>
            </w:r>
          </w:p>
        </w:tc>
        <w:tc>
          <w:tcPr>
            <w:tcW w:w="5528" w:type="dxa"/>
            <w:gridSpan w:val="8"/>
            <w:shd w:val="clear" w:color="auto" w:fill="F7CAAC" w:themeFill="accent2" w:themeFillTint="66"/>
            <w:vAlign w:val="center"/>
          </w:tcPr>
          <w:p w14:paraId="443F199E"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eastAsia="Times New Roman,Bold" w:hAnsi="Times New Roman" w:cs="Times New Roman"/>
                <w:b/>
                <w:bCs/>
                <w:i/>
                <w:sz w:val="16"/>
                <w:szCs w:val="16"/>
              </w:rPr>
              <w:t>Год</w:t>
            </w:r>
          </w:p>
        </w:tc>
      </w:tr>
      <w:tr w:rsidR="00D91895" w:rsidRPr="006F38B6" w14:paraId="68B0907C" w14:textId="77777777" w:rsidTr="00DF3692">
        <w:trPr>
          <w:trHeight w:val="70"/>
        </w:trPr>
        <w:tc>
          <w:tcPr>
            <w:tcW w:w="4190" w:type="dxa"/>
            <w:gridSpan w:val="2"/>
            <w:vMerge/>
            <w:shd w:val="clear" w:color="auto" w:fill="F7CAAC" w:themeFill="accent2" w:themeFillTint="66"/>
            <w:vAlign w:val="center"/>
          </w:tcPr>
          <w:p w14:paraId="36B7D293" w14:textId="77777777" w:rsidR="00D91895" w:rsidRPr="006F38B6" w:rsidRDefault="00D91895" w:rsidP="00DF3692">
            <w:pPr>
              <w:autoSpaceDE w:val="0"/>
              <w:autoSpaceDN w:val="0"/>
              <w:adjustRightInd w:val="0"/>
              <w:spacing w:after="0" w:line="240" w:lineRule="auto"/>
              <w:ind w:left="79" w:firstLine="567"/>
              <w:jc w:val="center"/>
              <w:rPr>
                <w:rFonts w:ascii="Times New Roman" w:hAnsi="Times New Roman" w:cs="Times New Roman"/>
                <w:b/>
                <w:i/>
                <w:sz w:val="16"/>
                <w:szCs w:val="16"/>
              </w:rPr>
            </w:pPr>
          </w:p>
        </w:tc>
        <w:tc>
          <w:tcPr>
            <w:tcW w:w="712" w:type="dxa"/>
            <w:shd w:val="clear" w:color="auto" w:fill="F7CAAC" w:themeFill="accent2" w:themeFillTint="66"/>
            <w:vAlign w:val="center"/>
          </w:tcPr>
          <w:p w14:paraId="451610DE"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2018г.</w:t>
            </w:r>
          </w:p>
        </w:tc>
        <w:tc>
          <w:tcPr>
            <w:tcW w:w="688" w:type="dxa"/>
            <w:shd w:val="clear" w:color="auto" w:fill="F7CAAC" w:themeFill="accent2" w:themeFillTint="66"/>
            <w:vAlign w:val="center"/>
          </w:tcPr>
          <w:p w14:paraId="7A91E8B7"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2022г.</w:t>
            </w:r>
          </w:p>
        </w:tc>
        <w:tc>
          <w:tcPr>
            <w:tcW w:w="688" w:type="dxa"/>
            <w:shd w:val="clear" w:color="auto" w:fill="F7CAAC" w:themeFill="accent2" w:themeFillTint="66"/>
            <w:vAlign w:val="center"/>
          </w:tcPr>
          <w:p w14:paraId="4A99AD0A"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2020г.</w:t>
            </w:r>
          </w:p>
        </w:tc>
        <w:tc>
          <w:tcPr>
            <w:tcW w:w="688" w:type="dxa"/>
            <w:shd w:val="clear" w:color="auto" w:fill="F7CAAC" w:themeFill="accent2" w:themeFillTint="66"/>
            <w:vAlign w:val="center"/>
          </w:tcPr>
          <w:p w14:paraId="04903C84"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2021г.</w:t>
            </w:r>
          </w:p>
        </w:tc>
        <w:tc>
          <w:tcPr>
            <w:tcW w:w="688" w:type="dxa"/>
            <w:shd w:val="clear" w:color="auto" w:fill="F7CAAC" w:themeFill="accent2" w:themeFillTint="66"/>
            <w:vAlign w:val="center"/>
          </w:tcPr>
          <w:p w14:paraId="2C6E4C4D"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2022г.</w:t>
            </w:r>
          </w:p>
        </w:tc>
        <w:tc>
          <w:tcPr>
            <w:tcW w:w="688" w:type="dxa"/>
            <w:shd w:val="clear" w:color="auto" w:fill="F7CAAC" w:themeFill="accent2" w:themeFillTint="66"/>
            <w:vAlign w:val="center"/>
          </w:tcPr>
          <w:p w14:paraId="1E71F03B"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2023г.</w:t>
            </w:r>
          </w:p>
        </w:tc>
        <w:tc>
          <w:tcPr>
            <w:tcW w:w="688" w:type="dxa"/>
            <w:shd w:val="clear" w:color="auto" w:fill="F7CAAC" w:themeFill="accent2" w:themeFillTint="66"/>
            <w:vAlign w:val="center"/>
          </w:tcPr>
          <w:p w14:paraId="1419BB23"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2024г.</w:t>
            </w:r>
          </w:p>
        </w:tc>
        <w:tc>
          <w:tcPr>
            <w:tcW w:w="688" w:type="dxa"/>
            <w:shd w:val="clear" w:color="auto" w:fill="F7CAAC" w:themeFill="accent2" w:themeFillTint="66"/>
            <w:vAlign w:val="center"/>
          </w:tcPr>
          <w:p w14:paraId="3A2CEDEE"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Pr>
                <w:rFonts w:ascii="Times New Roman" w:hAnsi="Times New Roman" w:cs="Times New Roman"/>
                <w:b/>
                <w:i/>
                <w:sz w:val="16"/>
                <w:szCs w:val="16"/>
              </w:rPr>
              <w:t>2030</w:t>
            </w:r>
            <w:r w:rsidRPr="006F38B6">
              <w:rPr>
                <w:rFonts w:ascii="Times New Roman" w:hAnsi="Times New Roman" w:cs="Times New Roman"/>
                <w:b/>
                <w:i/>
                <w:sz w:val="16"/>
                <w:szCs w:val="16"/>
              </w:rPr>
              <w:t>г.</w:t>
            </w:r>
          </w:p>
        </w:tc>
      </w:tr>
      <w:tr w:rsidR="00D91895" w:rsidRPr="006F38B6" w14:paraId="210C2C08" w14:textId="77777777" w:rsidTr="00DF3692">
        <w:trPr>
          <w:trHeight w:val="167"/>
        </w:trPr>
        <w:tc>
          <w:tcPr>
            <w:tcW w:w="9718" w:type="dxa"/>
            <w:gridSpan w:val="10"/>
            <w:shd w:val="clear" w:color="auto" w:fill="F7CAAC" w:themeFill="accent2" w:themeFillTint="66"/>
            <w:vAlign w:val="center"/>
          </w:tcPr>
          <w:p w14:paraId="58A3DAC2" w14:textId="16B9C6AD"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Pr>
                <w:rFonts w:ascii="Times New Roman" w:hAnsi="Times New Roman"/>
                <w:b/>
                <w:i/>
                <w:sz w:val="16"/>
                <w:szCs w:val="16"/>
              </w:rPr>
              <w:t xml:space="preserve">Котельная №48 д. </w:t>
            </w:r>
            <w:proofErr w:type="spellStart"/>
            <w:r>
              <w:rPr>
                <w:rFonts w:ascii="Times New Roman" w:hAnsi="Times New Roman"/>
                <w:b/>
                <w:i/>
                <w:sz w:val="16"/>
                <w:szCs w:val="16"/>
              </w:rPr>
              <w:t>Лупполово</w:t>
            </w:r>
            <w:proofErr w:type="spellEnd"/>
            <w:r>
              <w:rPr>
                <w:rFonts w:ascii="Times New Roman" w:hAnsi="Times New Roman"/>
                <w:b/>
                <w:i/>
                <w:sz w:val="16"/>
                <w:szCs w:val="16"/>
              </w:rPr>
              <w:t xml:space="preserve"> (д. </w:t>
            </w:r>
            <w:proofErr w:type="spellStart"/>
            <w:r>
              <w:rPr>
                <w:rFonts w:ascii="Times New Roman" w:hAnsi="Times New Roman"/>
                <w:b/>
                <w:i/>
                <w:sz w:val="16"/>
                <w:szCs w:val="16"/>
              </w:rPr>
              <w:t>Луппололово</w:t>
            </w:r>
            <w:proofErr w:type="spellEnd"/>
            <w:r>
              <w:rPr>
                <w:rFonts w:ascii="Times New Roman" w:hAnsi="Times New Roman"/>
                <w:b/>
                <w:i/>
                <w:sz w:val="16"/>
                <w:szCs w:val="16"/>
              </w:rPr>
              <w:t>)</w:t>
            </w:r>
          </w:p>
        </w:tc>
      </w:tr>
      <w:tr w:rsidR="00D91895" w:rsidRPr="006F38B6" w14:paraId="04A9A3F6" w14:textId="77777777" w:rsidTr="00C16C55">
        <w:trPr>
          <w:trHeight w:val="153"/>
        </w:trPr>
        <w:tc>
          <w:tcPr>
            <w:tcW w:w="1497" w:type="dxa"/>
            <w:vMerge w:val="restart"/>
            <w:shd w:val="clear" w:color="auto" w:fill="F7CAAC" w:themeFill="accent2" w:themeFillTint="66"/>
            <w:vAlign w:val="center"/>
          </w:tcPr>
          <w:p w14:paraId="6B01E36E" w14:textId="77777777" w:rsidR="00D91895" w:rsidRPr="00E75A0B"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Тепловая энергия</w:t>
            </w:r>
          </w:p>
          <w:p w14:paraId="427ED977" w14:textId="77777777" w:rsidR="00D91895" w:rsidRPr="00E75A0B"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(мощности), Гкал/ч</w:t>
            </w:r>
          </w:p>
        </w:tc>
        <w:tc>
          <w:tcPr>
            <w:tcW w:w="2693" w:type="dxa"/>
            <w:vAlign w:val="center"/>
          </w:tcPr>
          <w:p w14:paraId="1769704B" w14:textId="77777777" w:rsidR="00D91895" w:rsidRPr="006F38B6" w:rsidRDefault="00D91895" w:rsidP="00DF3692">
            <w:pPr>
              <w:autoSpaceDE w:val="0"/>
              <w:autoSpaceDN w:val="0"/>
              <w:adjustRightInd w:val="0"/>
              <w:spacing w:after="0" w:line="240" w:lineRule="auto"/>
              <w:rPr>
                <w:rFonts w:ascii="Times New Roman" w:hAnsi="Times New Roman" w:cs="Times New Roman"/>
                <w:sz w:val="16"/>
                <w:szCs w:val="16"/>
              </w:rPr>
            </w:pPr>
            <w:r w:rsidRPr="006F38B6">
              <w:rPr>
                <w:rFonts w:ascii="Times New Roman" w:hAnsi="Times New Roman" w:cs="Times New Roman"/>
                <w:sz w:val="16"/>
                <w:szCs w:val="16"/>
              </w:rPr>
              <w:t>прирост нагрузки на отопление</w:t>
            </w:r>
          </w:p>
        </w:tc>
        <w:tc>
          <w:tcPr>
            <w:tcW w:w="712" w:type="dxa"/>
            <w:vAlign w:val="center"/>
          </w:tcPr>
          <w:p w14:paraId="43059A5A"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48FF55DF"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68E2A6D"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16FE45FB"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33CF725F"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3863653A"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582F3D2F"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274B091F"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D91895" w:rsidRPr="006F38B6" w14:paraId="4017F400" w14:textId="77777777" w:rsidTr="00C16C55">
        <w:trPr>
          <w:trHeight w:val="146"/>
        </w:trPr>
        <w:tc>
          <w:tcPr>
            <w:tcW w:w="1497" w:type="dxa"/>
            <w:vMerge/>
            <w:shd w:val="clear" w:color="auto" w:fill="F7CAAC" w:themeFill="accent2" w:themeFillTint="66"/>
          </w:tcPr>
          <w:p w14:paraId="7B03C298"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sz w:val="16"/>
                <w:szCs w:val="16"/>
              </w:rPr>
            </w:pPr>
          </w:p>
        </w:tc>
        <w:tc>
          <w:tcPr>
            <w:tcW w:w="2693" w:type="dxa"/>
            <w:shd w:val="clear" w:color="auto" w:fill="FBE4D5" w:themeFill="accent2" w:themeFillTint="33"/>
            <w:vAlign w:val="center"/>
          </w:tcPr>
          <w:p w14:paraId="5A4D4431" w14:textId="77777777" w:rsidR="00D91895" w:rsidRPr="006F38B6" w:rsidRDefault="00D91895" w:rsidP="00DF3692">
            <w:pPr>
              <w:autoSpaceDE w:val="0"/>
              <w:autoSpaceDN w:val="0"/>
              <w:adjustRightInd w:val="0"/>
              <w:spacing w:after="0" w:line="240" w:lineRule="auto"/>
              <w:rPr>
                <w:rFonts w:ascii="Times New Roman" w:hAnsi="Times New Roman" w:cs="Times New Roman"/>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613DF91F"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218AF4A1"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AD77A36"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7784C85"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D1C8188"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19A1F183"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4BADD6B"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3FCD3FDE"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D91895" w:rsidRPr="006F38B6" w14:paraId="2E743A1C" w14:textId="77777777" w:rsidTr="00C16C55">
        <w:trPr>
          <w:trHeight w:val="78"/>
        </w:trPr>
        <w:tc>
          <w:tcPr>
            <w:tcW w:w="1497" w:type="dxa"/>
            <w:vMerge/>
            <w:shd w:val="clear" w:color="auto" w:fill="F7CAAC" w:themeFill="accent2" w:themeFillTint="66"/>
          </w:tcPr>
          <w:p w14:paraId="71F8815C"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sz w:val="16"/>
                <w:szCs w:val="16"/>
              </w:rPr>
            </w:pPr>
          </w:p>
        </w:tc>
        <w:tc>
          <w:tcPr>
            <w:tcW w:w="2693" w:type="dxa"/>
            <w:vAlign w:val="center"/>
          </w:tcPr>
          <w:p w14:paraId="65878CB2" w14:textId="77777777" w:rsidR="00D91895" w:rsidRPr="006F38B6" w:rsidRDefault="00D91895" w:rsidP="00DF3692">
            <w:pPr>
              <w:autoSpaceDE w:val="0"/>
              <w:autoSpaceDN w:val="0"/>
              <w:adjustRightInd w:val="0"/>
              <w:spacing w:after="0" w:line="240" w:lineRule="auto"/>
              <w:rPr>
                <w:rFonts w:ascii="Times New Roman" w:hAnsi="Times New Roman" w:cs="Times New Roman"/>
                <w:sz w:val="16"/>
                <w:szCs w:val="16"/>
              </w:rPr>
            </w:pPr>
            <w:r w:rsidRPr="006F38B6">
              <w:rPr>
                <w:rFonts w:ascii="Times New Roman" w:hAnsi="Times New Roman" w:cs="Times New Roman"/>
                <w:sz w:val="16"/>
                <w:szCs w:val="16"/>
              </w:rPr>
              <w:t>прирост нагрузки на вентиляцию</w:t>
            </w:r>
          </w:p>
        </w:tc>
        <w:tc>
          <w:tcPr>
            <w:tcW w:w="712" w:type="dxa"/>
            <w:vAlign w:val="center"/>
          </w:tcPr>
          <w:p w14:paraId="1C2D869F"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19924234"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1B028076"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4A06F1DA"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77920E0"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4CEEDB56"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261414C"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6812A5EC"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D91895" w:rsidRPr="006F38B6" w14:paraId="3539E0E3" w14:textId="77777777" w:rsidTr="00DF3692">
        <w:trPr>
          <w:trHeight w:val="70"/>
        </w:trPr>
        <w:tc>
          <w:tcPr>
            <w:tcW w:w="4190" w:type="dxa"/>
            <w:gridSpan w:val="2"/>
            <w:shd w:val="clear" w:color="auto" w:fill="F7CAAC" w:themeFill="accent2" w:themeFillTint="66"/>
            <w:vAlign w:val="center"/>
          </w:tcPr>
          <w:p w14:paraId="3BE619D1" w14:textId="77777777" w:rsidR="00D91895" w:rsidRPr="006F38B6" w:rsidRDefault="00D91895" w:rsidP="00DF3692">
            <w:pPr>
              <w:autoSpaceDE w:val="0"/>
              <w:autoSpaceDN w:val="0"/>
              <w:adjustRightInd w:val="0"/>
              <w:spacing w:after="0" w:line="240" w:lineRule="auto"/>
              <w:ind w:left="-25"/>
              <w:jc w:val="center"/>
              <w:rPr>
                <w:rFonts w:ascii="Times New Roman" w:hAnsi="Times New Roman" w:cs="Times New Roman"/>
                <w:b/>
                <w:i/>
                <w:sz w:val="16"/>
                <w:szCs w:val="16"/>
              </w:rPr>
            </w:pPr>
            <w:r w:rsidRPr="006F38B6">
              <w:rPr>
                <w:rFonts w:ascii="Times New Roman" w:hAnsi="Times New Roman" w:cs="Times New Roman"/>
                <w:b/>
                <w:i/>
                <w:sz w:val="16"/>
                <w:szCs w:val="16"/>
              </w:rPr>
              <w:t>Всего, Гкал/ч</w:t>
            </w:r>
          </w:p>
        </w:tc>
        <w:tc>
          <w:tcPr>
            <w:tcW w:w="712" w:type="dxa"/>
            <w:shd w:val="clear" w:color="auto" w:fill="F7CAAC" w:themeFill="accent2" w:themeFillTint="66"/>
            <w:vAlign w:val="center"/>
          </w:tcPr>
          <w:p w14:paraId="05793202"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5802A5B"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70E59E4D"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3F6E77C"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21B4F19"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0CB63DC3"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66C26D9"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E1B37D6"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r w:rsidR="00D91895" w:rsidRPr="006F38B6" w14:paraId="7D72B179" w14:textId="77777777" w:rsidTr="00C16C55">
        <w:trPr>
          <w:trHeight w:val="243"/>
        </w:trPr>
        <w:tc>
          <w:tcPr>
            <w:tcW w:w="1497" w:type="dxa"/>
            <w:vMerge w:val="restart"/>
            <w:shd w:val="clear" w:color="auto" w:fill="F7CAAC" w:themeFill="accent2" w:themeFillTint="66"/>
            <w:vAlign w:val="center"/>
          </w:tcPr>
          <w:p w14:paraId="08753DA2" w14:textId="73FD0CD9" w:rsidR="00D91895" w:rsidRPr="00E75A0B"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Теплоноситель,</w:t>
            </w:r>
            <w:r w:rsidR="003A1F18" w:rsidRPr="00E75A0B">
              <w:rPr>
                <w:rFonts w:ascii="Times New Roman" w:hAnsi="Times New Roman" w:cs="Times New Roman"/>
                <w:b/>
                <w:i/>
                <w:sz w:val="16"/>
                <w:szCs w:val="16"/>
              </w:rPr>
              <w:br/>
            </w:r>
            <w:r w:rsidRPr="00E75A0B">
              <w:rPr>
                <w:rFonts w:ascii="Times New Roman" w:hAnsi="Times New Roman" w:cs="Times New Roman"/>
                <w:b/>
                <w:i/>
                <w:sz w:val="16"/>
                <w:szCs w:val="16"/>
              </w:rPr>
              <w:t>м3/ч</w:t>
            </w:r>
          </w:p>
        </w:tc>
        <w:tc>
          <w:tcPr>
            <w:tcW w:w="2693" w:type="dxa"/>
            <w:vAlign w:val="center"/>
          </w:tcPr>
          <w:p w14:paraId="14CA292D" w14:textId="77777777" w:rsidR="00D91895" w:rsidRPr="006F38B6" w:rsidRDefault="00D91895" w:rsidP="00DF3692">
            <w:pPr>
              <w:autoSpaceDE w:val="0"/>
              <w:autoSpaceDN w:val="0"/>
              <w:adjustRightInd w:val="0"/>
              <w:spacing w:after="0" w:line="240" w:lineRule="auto"/>
              <w:rPr>
                <w:rFonts w:ascii="Times New Roman" w:hAnsi="Times New Roman" w:cs="Times New Roman"/>
                <w:sz w:val="16"/>
                <w:szCs w:val="16"/>
              </w:rPr>
            </w:pPr>
            <w:r w:rsidRPr="006F38B6">
              <w:rPr>
                <w:rFonts w:ascii="Times New Roman" w:hAnsi="Times New Roman" w:cs="Times New Roman"/>
                <w:sz w:val="16"/>
                <w:szCs w:val="16"/>
              </w:rPr>
              <w:t>прирост нагрузки на отопление</w:t>
            </w:r>
          </w:p>
        </w:tc>
        <w:tc>
          <w:tcPr>
            <w:tcW w:w="712" w:type="dxa"/>
            <w:vAlign w:val="center"/>
          </w:tcPr>
          <w:p w14:paraId="2A9A551A"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7DBF914C"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3935FC0F"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67139135"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74B67C36"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17C81B48"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72CB4FC7"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7CC06F17"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D91895" w:rsidRPr="006F38B6" w14:paraId="5F02B292" w14:textId="77777777" w:rsidTr="00C16C55">
        <w:trPr>
          <w:trHeight w:val="264"/>
        </w:trPr>
        <w:tc>
          <w:tcPr>
            <w:tcW w:w="1497" w:type="dxa"/>
            <w:vMerge/>
            <w:shd w:val="clear" w:color="auto" w:fill="F7CAAC" w:themeFill="accent2" w:themeFillTint="66"/>
          </w:tcPr>
          <w:p w14:paraId="340F735B" w14:textId="77777777" w:rsidR="00D91895" w:rsidRPr="006F38B6" w:rsidRDefault="00D91895" w:rsidP="00DF3692">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693" w:type="dxa"/>
            <w:shd w:val="clear" w:color="auto" w:fill="FBE4D5" w:themeFill="accent2" w:themeFillTint="33"/>
            <w:vAlign w:val="center"/>
          </w:tcPr>
          <w:p w14:paraId="4FC94266" w14:textId="77777777" w:rsidR="00D91895" w:rsidRPr="006F38B6" w:rsidRDefault="00D91895" w:rsidP="00DF3692">
            <w:pPr>
              <w:autoSpaceDE w:val="0"/>
              <w:autoSpaceDN w:val="0"/>
              <w:adjustRightInd w:val="0"/>
              <w:spacing w:after="0" w:line="240" w:lineRule="auto"/>
              <w:rPr>
                <w:rFonts w:ascii="Times New Roman" w:hAnsi="Times New Roman" w:cs="Times New Roman"/>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770522CF"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1B1564A6"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1EC2FB1D"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392853F6"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B29E8B2"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1D0D6D1"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3CE0E2D"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4302D719"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D91895" w:rsidRPr="006F38B6" w14:paraId="589320E7" w14:textId="77777777" w:rsidTr="00C16C55">
        <w:trPr>
          <w:trHeight w:val="77"/>
        </w:trPr>
        <w:tc>
          <w:tcPr>
            <w:tcW w:w="1497" w:type="dxa"/>
            <w:vMerge/>
            <w:shd w:val="clear" w:color="auto" w:fill="F7CAAC" w:themeFill="accent2" w:themeFillTint="66"/>
          </w:tcPr>
          <w:p w14:paraId="058978BD" w14:textId="77777777" w:rsidR="00D91895" w:rsidRPr="006F38B6" w:rsidRDefault="00D91895" w:rsidP="00DF3692">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693" w:type="dxa"/>
            <w:vAlign w:val="center"/>
          </w:tcPr>
          <w:p w14:paraId="05E99B25" w14:textId="77777777" w:rsidR="00D91895" w:rsidRPr="006F38B6" w:rsidRDefault="00D91895" w:rsidP="00DF3692">
            <w:pPr>
              <w:autoSpaceDE w:val="0"/>
              <w:autoSpaceDN w:val="0"/>
              <w:adjustRightInd w:val="0"/>
              <w:spacing w:after="0" w:line="240" w:lineRule="auto"/>
              <w:rPr>
                <w:rFonts w:ascii="Times New Roman" w:hAnsi="Times New Roman" w:cs="Times New Roman"/>
                <w:sz w:val="16"/>
                <w:szCs w:val="16"/>
              </w:rPr>
            </w:pPr>
            <w:r w:rsidRPr="006F38B6">
              <w:rPr>
                <w:rFonts w:ascii="Times New Roman" w:hAnsi="Times New Roman" w:cs="Times New Roman"/>
                <w:sz w:val="16"/>
                <w:szCs w:val="16"/>
              </w:rPr>
              <w:t>прирост нагрузки на вентиляцию</w:t>
            </w:r>
          </w:p>
        </w:tc>
        <w:tc>
          <w:tcPr>
            <w:tcW w:w="712" w:type="dxa"/>
            <w:vAlign w:val="center"/>
          </w:tcPr>
          <w:p w14:paraId="6DF17B8F"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641E01BA"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6E35223F"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076FB763"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63DB050A"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645D33B0"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6694C5B8"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c>
          <w:tcPr>
            <w:tcW w:w="688" w:type="dxa"/>
            <w:vAlign w:val="center"/>
          </w:tcPr>
          <w:p w14:paraId="74721B6D" w14:textId="77777777" w:rsidR="00D91895" w:rsidRPr="006F38B6" w:rsidRDefault="00D91895" w:rsidP="00DF3692">
            <w:pPr>
              <w:spacing w:after="0" w:line="240" w:lineRule="auto"/>
              <w:jc w:val="center"/>
              <w:rPr>
                <w:rFonts w:ascii="Times New Roman" w:hAnsi="Times New Roman" w:cs="Times New Roman"/>
                <w:sz w:val="16"/>
                <w:szCs w:val="16"/>
              </w:rPr>
            </w:pPr>
            <w:r w:rsidRPr="006F38B6">
              <w:rPr>
                <w:rFonts w:ascii="Times New Roman" w:hAnsi="Times New Roman" w:cs="Times New Roman"/>
                <w:sz w:val="16"/>
                <w:szCs w:val="16"/>
              </w:rPr>
              <w:t>0</w:t>
            </w:r>
          </w:p>
        </w:tc>
      </w:tr>
      <w:tr w:rsidR="00D91895" w:rsidRPr="006F38B6" w14:paraId="6F11B212" w14:textId="77777777" w:rsidTr="00DF3692">
        <w:trPr>
          <w:trHeight w:val="70"/>
        </w:trPr>
        <w:tc>
          <w:tcPr>
            <w:tcW w:w="4190" w:type="dxa"/>
            <w:gridSpan w:val="2"/>
            <w:shd w:val="clear" w:color="auto" w:fill="F7CAAC" w:themeFill="accent2" w:themeFillTint="66"/>
            <w:vAlign w:val="center"/>
          </w:tcPr>
          <w:p w14:paraId="1F6224F2"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Всего, м3/ч</w:t>
            </w:r>
          </w:p>
        </w:tc>
        <w:tc>
          <w:tcPr>
            <w:tcW w:w="712" w:type="dxa"/>
            <w:shd w:val="clear" w:color="auto" w:fill="F7CAAC" w:themeFill="accent2" w:themeFillTint="66"/>
            <w:vAlign w:val="center"/>
          </w:tcPr>
          <w:p w14:paraId="13302864"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98A3AF4"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07046614"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ECCD306"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2C86B24"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7DC3155F"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017E0C9"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6F1761D9"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r w:rsidR="00D91895" w:rsidRPr="006F38B6" w14:paraId="582D300B" w14:textId="77777777" w:rsidTr="00DF3692">
        <w:trPr>
          <w:trHeight w:val="70"/>
        </w:trPr>
        <w:tc>
          <w:tcPr>
            <w:tcW w:w="9718" w:type="dxa"/>
            <w:gridSpan w:val="10"/>
            <w:shd w:val="clear" w:color="auto" w:fill="F7CAAC" w:themeFill="accent2" w:themeFillTint="66"/>
            <w:vAlign w:val="center"/>
          </w:tcPr>
          <w:p w14:paraId="14E960A4" w14:textId="0BC7629A" w:rsidR="00D91895" w:rsidRPr="006F38B6" w:rsidRDefault="00D91895" w:rsidP="00DF3692">
            <w:pPr>
              <w:spacing w:after="0" w:line="240" w:lineRule="auto"/>
              <w:jc w:val="center"/>
              <w:rPr>
                <w:rFonts w:ascii="Times New Roman" w:hAnsi="Times New Roman" w:cs="Times New Roman"/>
                <w:b/>
                <w:i/>
                <w:sz w:val="16"/>
                <w:szCs w:val="16"/>
              </w:rPr>
            </w:pPr>
            <w:r w:rsidRPr="000632BB">
              <w:rPr>
                <w:rFonts w:ascii="Times New Roman" w:hAnsi="Times New Roman"/>
                <w:b/>
                <w:i/>
                <w:sz w:val="16"/>
                <w:szCs w:val="20"/>
              </w:rPr>
              <w:t>Котельная ООО «ЕТК» д. Юкки</w:t>
            </w:r>
            <w:r w:rsidR="0023140E">
              <w:rPr>
                <w:rFonts w:ascii="Times New Roman" w:hAnsi="Times New Roman"/>
                <w:b/>
                <w:i/>
                <w:sz w:val="16"/>
                <w:szCs w:val="20"/>
              </w:rPr>
              <w:t xml:space="preserve"> (</w:t>
            </w:r>
            <w:r w:rsidR="0023140E" w:rsidRPr="000632BB">
              <w:rPr>
                <w:rFonts w:ascii="Times New Roman" w:hAnsi="Times New Roman"/>
                <w:b/>
                <w:i/>
                <w:sz w:val="16"/>
                <w:szCs w:val="20"/>
              </w:rPr>
              <w:t>д. Юкки</w:t>
            </w:r>
            <w:r w:rsidR="0023140E">
              <w:rPr>
                <w:rFonts w:ascii="Times New Roman" w:hAnsi="Times New Roman"/>
                <w:b/>
                <w:i/>
                <w:sz w:val="16"/>
                <w:szCs w:val="20"/>
              </w:rPr>
              <w:t>)</w:t>
            </w:r>
          </w:p>
        </w:tc>
      </w:tr>
      <w:tr w:rsidR="00D91895" w:rsidRPr="006F38B6" w14:paraId="72581260" w14:textId="77777777" w:rsidTr="00C16C55">
        <w:trPr>
          <w:trHeight w:val="70"/>
        </w:trPr>
        <w:tc>
          <w:tcPr>
            <w:tcW w:w="1497" w:type="dxa"/>
            <w:vMerge w:val="restart"/>
            <w:shd w:val="clear" w:color="auto" w:fill="F7CAAC" w:themeFill="accent2" w:themeFillTint="66"/>
            <w:vAlign w:val="center"/>
          </w:tcPr>
          <w:p w14:paraId="5899063D" w14:textId="77777777" w:rsidR="00D91895" w:rsidRPr="00E75A0B"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Тепловая энергия</w:t>
            </w:r>
          </w:p>
          <w:p w14:paraId="01912FC0" w14:textId="77777777" w:rsidR="00D91895" w:rsidRPr="00E75A0B"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(мощности), Гкал/ч</w:t>
            </w:r>
          </w:p>
        </w:tc>
        <w:tc>
          <w:tcPr>
            <w:tcW w:w="2693" w:type="dxa"/>
            <w:shd w:val="clear" w:color="auto" w:fill="auto"/>
            <w:vAlign w:val="center"/>
          </w:tcPr>
          <w:p w14:paraId="39E18735"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отопление</w:t>
            </w:r>
          </w:p>
        </w:tc>
        <w:tc>
          <w:tcPr>
            <w:tcW w:w="712" w:type="dxa"/>
            <w:shd w:val="clear" w:color="auto" w:fill="auto"/>
            <w:vAlign w:val="center"/>
          </w:tcPr>
          <w:p w14:paraId="1C0CC769" w14:textId="77777777" w:rsidR="00D91895" w:rsidRPr="006F38B6" w:rsidRDefault="00D91895" w:rsidP="00DF3692">
            <w:pPr>
              <w:spacing w:after="0" w:line="240" w:lineRule="auto"/>
              <w:jc w:val="center"/>
              <w:rPr>
                <w:rFonts w:ascii="Times New Roman" w:hAnsi="Times New Roman" w:cs="Times New Roman"/>
                <w:b/>
                <w:i/>
                <w:sz w:val="16"/>
                <w:szCs w:val="16"/>
              </w:rPr>
            </w:pPr>
            <w:r>
              <w:rPr>
                <w:rFonts w:ascii="Times New Roman" w:hAnsi="Times New Roman" w:cs="Times New Roman"/>
                <w:sz w:val="16"/>
                <w:szCs w:val="16"/>
              </w:rPr>
              <w:t>0</w:t>
            </w:r>
          </w:p>
        </w:tc>
        <w:tc>
          <w:tcPr>
            <w:tcW w:w="688" w:type="dxa"/>
            <w:shd w:val="clear" w:color="auto" w:fill="auto"/>
            <w:vAlign w:val="center"/>
          </w:tcPr>
          <w:p w14:paraId="314ACD34"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DAF175D"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1200B99"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569CAFE"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69D4704"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3ABA4F00"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8759815"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D91895" w:rsidRPr="006F38B6" w14:paraId="2B82B57C" w14:textId="77777777" w:rsidTr="00C16C55">
        <w:trPr>
          <w:trHeight w:val="70"/>
        </w:trPr>
        <w:tc>
          <w:tcPr>
            <w:tcW w:w="1497" w:type="dxa"/>
            <w:vMerge/>
            <w:shd w:val="clear" w:color="auto" w:fill="F7CAAC" w:themeFill="accent2" w:themeFillTint="66"/>
            <w:vAlign w:val="center"/>
          </w:tcPr>
          <w:p w14:paraId="37C5E848"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FBE4D5" w:themeFill="accent2" w:themeFillTint="33"/>
            <w:vAlign w:val="center"/>
          </w:tcPr>
          <w:p w14:paraId="3E6CF24A"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7497DC71"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0F0D9E9"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32E460B0"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E5E1DBF"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BA81D9C"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B84DD95"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33359D55"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2AE197A1"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D91895" w:rsidRPr="006F38B6" w14:paraId="3ADBB32C" w14:textId="77777777" w:rsidTr="00C16C55">
        <w:trPr>
          <w:trHeight w:val="70"/>
        </w:trPr>
        <w:tc>
          <w:tcPr>
            <w:tcW w:w="1497" w:type="dxa"/>
            <w:vMerge/>
            <w:shd w:val="clear" w:color="auto" w:fill="F7CAAC" w:themeFill="accent2" w:themeFillTint="66"/>
            <w:vAlign w:val="center"/>
          </w:tcPr>
          <w:p w14:paraId="50792026"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auto"/>
            <w:vAlign w:val="center"/>
          </w:tcPr>
          <w:p w14:paraId="51D3444B"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вентиляцию</w:t>
            </w:r>
          </w:p>
        </w:tc>
        <w:tc>
          <w:tcPr>
            <w:tcW w:w="712" w:type="dxa"/>
            <w:shd w:val="clear" w:color="auto" w:fill="auto"/>
            <w:vAlign w:val="center"/>
          </w:tcPr>
          <w:p w14:paraId="30EFE011"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D73B873"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B781088"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81F1BE2"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C7D64D9"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192B812"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4AC38D8"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E0D9A0E"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D91895" w:rsidRPr="006F38B6" w14:paraId="65AA4AF7" w14:textId="77777777" w:rsidTr="00DF3692">
        <w:trPr>
          <w:trHeight w:val="70"/>
        </w:trPr>
        <w:tc>
          <w:tcPr>
            <w:tcW w:w="4190" w:type="dxa"/>
            <w:gridSpan w:val="2"/>
            <w:shd w:val="clear" w:color="auto" w:fill="F7CAAC" w:themeFill="accent2" w:themeFillTint="66"/>
            <w:vAlign w:val="center"/>
          </w:tcPr>
          <w:p w14:paraId="19757FA5"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Всего, Гкал/ч</w:t>
            </w:r>
          </w:p>
        </w:tc>
        <w:tc>
          <w:tcPr>
            <w:tcW w:w="712" w:type="dxa"/>
            <w:shd w:val="clear" w:color="auto" w:fill="F7CAAC" w:themeFill="accent2" w:themeFillTint="66"/>
            <w:vAlign w:val="center"/>
          </w:tcPr>
          <w:p w14:paraId="4BAE9C8E" w14:textId="77777777" w:rsidR="00D91895" w:rsidRPr="006F38B6" w:rsidRDefault="00D91895" w:rsidP="00DF3692">
            <w:pPr>
              <w:spacing w:after="0" w:line="240" w:lineRule="auto"/>
              <w:jc w:val="center"/>
              <w:rPr>
                <w:rFonts w:ascii="Times New Roman" w:hAnsi="Times New Roman" w:cs="Times New Roman"/>
                <w:b/>
                <w:i/>
                <w:sz w:val="16"/>
                <w:szCs w:val="16"/>
              </w:rPr>
            </w:pPr>
            <w:r>
              <w:rPr>
                <w:rFonts w:ascii="Times New Roman" w:hAnsi="Times New Roman" w:cs="Times New Roman"/>
                <w:b/>
                <w:i/>
                <w:sz w:val="16"/>
                <w:szCs w:val="16"/>
              </w:rPr>
              <w:t>0</w:t>
            </w:r>
          </w:p>
        </w:tc>
        <w:tc>
          <w:tcPr>
            <w:tcW w:w="688" w:type="dxa"/>
            <w:shd w:val="clear" w:color="auto" w:fill="F7CAAC" w:themeFill="accent2" w:themeFillTint="66"/>
            <w:vAlign w:val="center"/>
          </w:tcPr>
          <w:p w14:paraId="04B8D599"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1E6F22C"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53E5668A"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29B8CD5"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47692E8"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3EEABB8"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63E78BA"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r w:rsidR="00D91895" w:rsidRPr="006F38B6" w14:paraId="6EA0013D" w14:textId="77777777" w:rsidTr="00C16C55">
        <w:trPr>
          <w:trHeight w:val="70"/>
        </w:trPr>
        <w:tc>
          <w:tcPr>
            <w:tcW w:w="1497" w:type="dxa"/>
            <w:vMerge w:val="restart"/>
            <w:shd w:val="clear" w:color="auto" w:fill="F7CAAC" w:themeFill="accent2" w:themeFillTint="66"/>
            <w:vAlign w:val="center"/>
          </w:tcPr>
          <w:p w14:paraId="510AC5F0" w14:textId="4A6DBDEE" w:rsidR="00D91895" w:rsidRPr="00E75A0B"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Теплоноситель,</w:t>
            </w:r>
            <w:r w:rsidR="003A1F18" w:rsidRPr="00E75A0B">
              <w:rPr>
                <w:rFonts w:ascii="Times New Roman" w:hAnsi="Times New Roman" w:cs="Times New Roman"/>
                <w:b/>
                <w:i/>
                <w:sz w:val="16"/>
                <w:szCs w:val="16"/>
              </w:rPr>
              <w:br/>
            </w:r>
            <w:r w:rsidRPr="00E75A0B">
              <w:rPr>
                <w:rFonts w:ascii="Times New Roman" w:hAnsi="Times New Roman" w:cs="Times New Roman"/>
                <w:b/>
                <w:i/>
                <w:sz w:val="16"/>
                <w:szCs w:val="16"/>
              </w:rPr>
              <w:t>м3/ч</w:t>
            </w:r>
          </w:p>
        </w:tc>
        <w:tc>
          <w:tcPr>
            <w:tcW w:w="2693" w:type="dxa"/>
            <w:shd w:val="clear" w:color="auto" w:fill="auto"/>
            <w:vAlign w:val="center"/>
          </w:tcPr>
          <w:p w14:paraId="25586AB8"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отопление</w:t>
            </w:r>
          </w:p>
        </w:tc>
        <w:tc>
          <w:tcPr>
            <w:tcW w:w="712" w:type="dxa"/>
            <w:shd w:val="clear" w:color="auto" w:fill="auto"/>
            <w:vAlign w:val="center"/>
          </w:tcPr>
          <w:p w14:paraId="4C02E936"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6B9AAB0"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3BD5F542"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A2EBE38"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E442AA3"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8245CD8"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60ABC0F"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4DD735F"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D91895" w:rsidRPr="006F38B6" w14:paraId="603DACC8" w14:textId="77777777" w:rsidTr="00C16C55">
        <w:trPr>
          <w:trHeight w:val="70"/>
        </w:trPr>
        <w:tc>
          <w:tcPr>
            <w:tcW w:w="1497" w:type="dxa"/>
            <w:vMerge/>
            <w:shd w:val="clear" w:color="auto" w:fill="F7CAAC" w:themeFill="accent2" w:themeFillTint="66"/>
            <w:vAlign w:val="center"/>
          </w:tcPr>
          <w:p w14:paraId="0B5C7993"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FBE4D5" w:themeFill="accent2" w:themeFillTint="33"/>
            <w:vAlign w:val="center"/>
          </w:tcPr>
          <w:p w14:paraId="75B0ABFB"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15C2A323"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6F93F5E"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300E832"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4D880FB"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10D90D95"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1EAC2ED"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644E7F8"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2C840843"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D91895" w:rsidRPr="006F38B6" w14:paraId="6F250810" w14:textId="77777777" w:rsidTr="00C16C55">
        <w:trPr>
          <w:trHeight w:val="70"/>
        </w:trPr>
        <w:tc>
          <w:tcPr>
            <w:tcW w:w="1497" w:type="dxa"/>
            <w:vMerge/>
            <w:shd w:val="clear" w:color="auto" w:fill="F7CAAC" w:themeFill="accent2" w:themeFillTint="66"/>
            <w:vAlign w:val="center"/>
          </w:tcPr>
          <w:p w14:paraId="391A6892"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auto"/>
            <w:vAlign w:val="center"/>
          </w:tcPr>
          <w:p w14:paraId="452A82CE"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вентиляцию</w:t>
            </w:r>
          </w:p>
        </w:tc>
        <w:tc>
          <w:tcPr>
            <w:tcW w:w="712" w:type="dxa"/>
            <w:shd w:val="clear" w:color="auto" w:fill="auto"/>
            <w:vAlign w:val="center"/>
          </w:tcPr>
          <w:p w14:paraId="0AE8E38B"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36E02A5"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E6841CB"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0B0D806"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B5C1866"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720E010"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340ABF0"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3110621"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D91895" w:rsidRPr="006F38B6" w14:paraId="7B7CD70A" w14:textId="77777777" w:rsidTr="00DF3692">
        <w:trPr>
          <w:trHeight w:val="70"/>
        </w:trPr>
        <w:tc>
          <w:tcPr>
            <w:tcW w:w="4190" w:type="dxa"/>
            <w:gridSpan w:val="2"/>
            <w:shd w:val="clear" w:color="auto" w:fill="F7CAAC" w:themeFill="accent2" w:themeFillTint="66"/>
            <w:vAlign w:val="center"/>
          </w:tcPr>
          <w:p w14:paraId="7AB33330" w14:textId="77777777" w:rsidR="00D91895" w:rsidRPr="006F38B6" w:rsidRDefault="00D91895"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Всего, м3/ч</w:t>
            </w:r>
          </w:p>
        </w:tc>
        <w:tc>
          <w:tcPr>
            <w:tcW w:w="712" w:type="dxa"/>
            <w:shd w:val="clear" w:color="auto" w:fill="F7CAAC" w:themeFill="accent2" w:themeFillTint="66"/>
            <w:vAlign w:val="center"/>
          </w:tcPr>
          <w:p w14:paraId="47BFAF80" w14:textId="77777777" w:rsidR="00D91895" w:rsidRPr="006F38B6" w:rsidRDefault="00D91895" w:rsidP="00DF3692">
            <w:pPr>
              <w:spacing w:after="0" w:line="240" w:lineRule="auto"/>
              <w:jc w:val="center"/>
              <w:rPr>
                <w:rFonts w:ascii="Times New Roman" w:hAnsi="Times New Roman" w:cs="Times New Roman"/>
                <w:b/>
                <w:i/>
                <w:sz w:val="16"/>
                <w:szCs w:val="16"/>
              </w:rPr>
            </w:pPr>
            <w:r>
              <w:rPr>
                <w:rFonts w:ascii="Times New Roman" w:hAnsi="Times New Roman" w:cs="Times New Roman"/>
                <w:b/>
                <w:i/>
                <w:sz w:val="16"/>
                <w:szCs w:val="16"/>
              </w:rPr>
              <w:t>0</w:t>
            </w:r>
          </w:p>
        </w:tc>
        <w:tc>
          <w:tcPr>
            <w:tcW w:w="688" w:type="dxa"/>
            <w:shd w:val="clear" w:color="auto" w:fill="F7CAAC" w:themeFill="accent2" w:themeFillTint="66"/>
            <w:vAlign w:val="center"/>
          </w:tcPr>
          <w:p w14:paraId="1FBC8D1B"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F7E02DA"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04027F5"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7849B5C5"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ECF499E"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1480066"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2442644" w14:textId="77777777" w:rsidR="00D91895" w:rsidRPr="006F38B6" w:rsidRDefault="00D91895"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r w:rsidR="0023140E" w:rsidRPr="006F38B6" w14:paraId="79471A1C" w14:textId="77777777" w:rsidTr="00DF3692">
        <w:trPr>
          <w:trHeight w:val="70"/>
        </w:trPr>
        <w:tc>
          <w:tcPr>
            <w:tcW w:w="9718" w:type="dxa"/>
            <w:gridSpan w:val="10"/>
            <w:shd w:val="clear" w:color="auto" w:fill="F7CAAC" w:themeFill="accent2" w:themeFillTint="66"/>
            <w:vAlign w:val="center"/>
          </w:tcPr>
          <w:p w14:paraId="11C97982" w14:textId="23629580" w:rsidR="0023140E" w:rsidRPr="006F38B6" w:rsidRDefault="00013BC0" w:rsidP="00DF3692">
            <w:pPr>
              <w:spacing w:after="0" w:line="240" w:lineRule="auto"/>
              <w:jc w:val="center"/>
              <w:rPr>
                <w:rFonts w:ascii="Times New Roman" w:hAnsi="Times New Roman" w:cs="Times New Roman"/>
                <w:b/>
                <w:i/>
                <w:sz w:val="16"/>
                <w:szCs w:val="16"/>
              </w:rPr>
            </w:pPr>
            <w:r>
              <w:rPr>
                <w:rFonts w:ascii="Times New Roman" w:hAnsi="Times New Roman"/>
                <w:b/>
                <w:i/>
                <w:sz w:val="16"/>
                <w:szCs w:val="20"/>
              </w:rPr>
              <w:t xml:space="preserve">Потребители с индивидуальным теплоснабжением </w:t>
            </w:r>
            <w:r>
              <w:rPr>
                <w:rFonts w:ascii="Times New Roman" w:hAnsi="Times New Roman"/>
                <w:b/>
                <w:i/>
                <w:sz w:val="16"/>
                <w:szCs w:val="16"/>
              </w:rPr>
              <w:t xml:space="preserve">(д. </w:t>
            </w:r>
            <w:proofErr w:type="spellStart"/>
            <w:r>
              <w:rPr>
                <w:rFonts w:ascii="Times New Roman" w:hAnsi="Times New Roman"/>
                <w:b/>
                <w:i/>
                <w:sz w:val="16"/>
                <w:szCs w:val="16"/>
              </w:rPr>
              <w:t>Луппололово</w:t>
            </w:r>
            <w:proofErr w:type="spellEnd"/>
            <w:r>
              <w:rPr>
                <w:rFonts w:ascii="Times New Roman" w:hAnsi="Times New Roman"/>
                <w:b/>
                <w:i/>
                <w:sz w:val="16"/>
                <w:szCs w:val="16"/>
              </w:rPr>
              <w:t>)</w:t>
            </w:r>
          </w:p>
        </w:tc>
      </w:tr>
      <w:tr w:rsidR="0023140E" w:rsidRPr="006F38B6" w14:paraId="79904C1F" w14:textId="77777777" w:rsidTr="00C16C55">
        <w:trPr>
          <w:trHeight w:val="70"/>
        </w:trPr>
        <w:tc>
          <w:tcPr>
            <w:tcW w:w="1497" w:type="dxa"/>
            <w:vMerge w:val="restart"/>
            <w:shd w:val="clear" w:color="auto" w:fill="F7CAAC" w:themeFill="accent2" w:themeFillTint="66"/>
            <w:vAlign w:val="center"/>
          </w:tcPr>
          <w:p w14:paraId="37C1929E" w14:textId="77777777" w:rsidR="0023140E" w:rsidRPr="00E75A0B"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Тепловая энергия</w:t>
            </w:r>
          </w:p>
          <w:p w14:paraId="1822875A" w14:textId="77777777" w:rsidR="0023140E" w:rsidRPr="00E75A0B"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(мощности), Гкал/ч</w:t>
            </w:r>
          </w:p>
        </w:tc>
        <w:tc>
          <w:tcPr>
            <w:tcW w:w="2693" w:type="dxa"/>
            <w:shd w:val="clear" w:color="auto" w:fill="auto"/>
            <w:vAlign w:val="center"/>
          </w:tcPr>
          <w:p w14:paraId="7FAF33E6"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отопление</w:t>
            </w:r>
          </w:p>
        </w:tc>
        <w:tc>
          <w:tcPr>
            <w:tcW w:w="712" w:type="dxa"/>
            <w:shd w:val="clear" w:color="auto" w:fill="auto"/>
            <w:vAlign w:val="center"/>
          </w:tcPr>
          <w:p w14:paraId="7F670533" w14:textId="77777777" w:rsidR="0023140E" w:rsidRPr="006F38B6" w:rsidRDefault="0023140E" w:rsidP="00DF3692">
            <w:pPr>
              <w:spacing w:after="0" w:line="240" w:lineRule="auto"/>
              <w:jc w:val="center"/>
              <w:rPr>
                <w:rFonts w:ascii="Times New Roman" w:hAnsi="Times New Roman" w:cs="Times New Roman"/>
                <w:b/>
                <w:i/>
                <w:sz w:val="16"/>
                <w:szCs w:val="16"/>
              </w:rPr>
            </w:pPr>
            <w:r>
              <w:rPr>
                <w:rFonts w:ascii="Times New Roman" w:hAnsi="Times New Roman" w:cs="Times New Roman"/>
                <w:sz w:val="16"/>
                <w:szCs w:val="16"/>
              </w:rPr>
              <w:t>0</w:t>
            </w:r>
          </w:p>
        </w:tc>
        <w:tc>
          <w:tcPr>
            <w:tcW w:w="688" w:type="dxa"/>
            <w:shd w:val="clear" w:color="auto" w:fill="auto"/>
            <w:vAlign w:val="center"/>
          </w:tcPr>
          <w:p w14:paraId="2E3F5F1A"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0303FBC"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60A0096"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8C56CE9"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38EFE822"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6A930BF"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3C00BC6"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23140E" w:rsidRPr="006F38B6" w14:paraId="03621132" w14:textId="77777777" w:rsidTr="00C16C55">
        <w:trPr>
          <w:trHeight w:val="70"/>
        </w:trPr>
        <w:tc>
          <w:tcPr>
            <w:tcW w:w="1497" w:type="dxa"/>
            <w:vMerge/>
            <w:shd w:val="clear" w:color="auto" w:fill="F7CAAC" w:themeFill="accent2" w:themeFillTint="66"/>
            <w:vAlign w:val="center"/>
          </w:tcPr>
          <w:p w14:paraId="2FC52D03"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FBE4D5" w:themeFill="accent2" w:themeFillTint="33"/>
            <w:vAlign w:val="center"/>
          </w:tcPr>
          <w:p w14:paraId="3A5C875C"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0AC1A1E7"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416CC75A"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5289686"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1234975"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41C5B883"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9445D78"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2EC2AEC5"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DB77DCD"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23140E" w:rsidRPr="006F38B6" w14:paraId="0ACFDC5D" w14:textId="77777777" w:rsidTr="003A1F18">
        <w:trPr>
          <w:trHeight w:val="70"/>
        </w:trPr>
        <w:tc>
          <w:tcPr>
            <w:tcW w:w="1497" w:type="dxa"/>
            <w:vMerge/>
            <w:shd w:val="clear" w:color="auto" w:fill="F7CAAC" w:themeFill="accent2" w:themeFillTint="66"/>
            <w:vAlign w:val="center"/>
          </w:tcPr>
          <w:p w14:paraId="643A580B"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auto"/>
            <w:vAlign w:val="center"/>
          </w:tcPr>
          <w:p w14:paraId="2D5096A2"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вентиляцию</w:t>
            </w:r>
          </w:p>
        </w:tc>
        <w:tc>
          <w:tcPr>
            <w:tcW w:w="712" w:type="dxa"/>
            <w:shd w:val="clear" w:color="auto" w:fill="auto"/>
            <w:vAlign w:val="center"/>
          </w:tcPr>
          <w:p w14:paraId="07AF8944"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431A2F5"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F45861E"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9370325"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E80588A"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CD18584"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CFBFBA3"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9F15829"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23140E" w:rsidRPr="006F38B6" w14:paraId="21BC49E1" w14:textId="77777777" w:rsidTr="00DF3692">
        <w:trPr>
          <w:trHeight w:val="70"/>
        </w:trPr>
        <w:tc>
          <w:tcPr>
            <w:tcW w:w="4190" w:type="dxa"/>
            <w:gridSpan w:val="2"/>
            <w:shd w:val="clear" w:color="auto" w:fill="F7CAAC" w:themeFill="accent2" w:themeFillTint="66"/>
            <w:vAlign w:val="center"/>
          </w:tcPr>
          <w:p w14:paraId="6345897D"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Всего, Гкал/ч</w:t>
            </w:r>
          </w:p>
        </w:tc>
        <w:tc>
          <w:tcPr>
            <w:tcW w:w="712" w:type="dxa"/>
            <w:shd w:val="clear" w:color="auto" w:fill="F7CAAC" w:themeFill="accent2" w:themeFillTint="66"/>
            <w:vAlign w:val="center"/>
          </w:tcPr>
          <w:p w14:paraId="7DB878F7" w14:textId="77777777" w:rsidR="0023140E" w:rsidRPr="006F38B6" w:rsidRDefault="0023140E" w:rsidP="00DF3692">
            <w:pPr>
              <w:spacing w:after="0" w:line="240" w:lineRule="auto"/>
              <w:jc w:val="center"/>
              <w:rPr>
                <w:rFonts w:ascii="Times New Roman" w:hAnsi="Times New Roman" w:cs="Times New Roman"/>
                <w:b/>
                <w:i/>
                <w:sz w:val="16"/>
                <w:szCs w:val="16"/>
              </w:rPr>
            </w:pPr>
            <w:r>
              <w:rPr>
                <w:rFonts w:ascii="Times New Roman" w:hAnsi="Times New Roman" w:cs="Times New Roman"/>
                <w:b/>
                <w:i/>
                <w:sz w:val="16"/>
                <w:szCs w:val="16"/>
              </w:rPr>
              <w:t>0</w:t>
            </w:r>
          </w:p>
        </w:tc>
        <w:tc>
          <w:tcPr>
            <w:tcW w:w="688" w:type="dxa"/>
            <w:shd w:val="clear" w:color="auto" w:fill="F7CAAC" w:themeFill="accent2" w:themeFillTint="66"/>
            <w:vAlign w:val="center"/>
          </w:tcPr>
          <w:p w14:paraId="2905A5E6"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58BA404B"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7C4171FB"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75BEAA3C"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E95A9F9"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EA677C5"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34D90E5"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r w:rsidR="0023140E" w:rsidRPr="006F38B6" w14:paraId="410D7C85" w14:textId="77777777" w:rsidTr="00C16C55">
        <w:trPr>
          <w:trHeight w:val="70"/>
        </w:trPr>
        <w:tc>
          <w:tcPr>
            <w:tcW w:w="1497" w:type="dxa"/>
            <w:vMerge w:val="restart"/>
            <w:shd w:val="clear" w:color="auto" w:fill="F7CAAC" w:themeFill="accent2" w:themeFillTint="66"/>
            <w:vAlign w:val="center"/>
          </w:tcPr>
          <w:p w14:paraId="4F6B086A" w14:textId="0F2C7F80" w:rsidR="0023140E" w:rsidRPr="00E75A0B"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Теплоноситель,</w:t>
            </w:r>
            <w:r w:rsidR="003A1F18" w:rsidRPr="00E75A0B">
              <w:rPr>
                <w:rFonts w:ascii="Times New Roman" w:hAnsi="Times New Roman" w:cs="Times New Roman"/>
                <w:b/>
                <w:i/>
                <w:sz w:val="16"/>
                <w:szCs w:val="16"/>
              </w:rPr>
              <w:br/>
            </w:r>
            <w:r w:rsidRPr="00E75A0B">
              <w:rPr>
                <w:rFonts w:ascii="Times New Roman" w:hAnsi="Times New Roman" w:cs="Times New Roman"/>
                <w:b/>
                <w:i/>
                <w:sz w:val="16"/>
                <w:szCs w:val="16"/>
              </w:rPr>
              <w:t>м3/ч</w:t>
            </w:r>
          </w:p>
        </w:tc>
        <w:tc>
          <w:tcPr>
            <w:tcW w:w="2693" w:type="dxa"/>
            <w:shd w:val="clear" w:color="auto" w:fill="auto"/>
            <w:vAlign w:val="center"/>
          </w:tcPr>
          <w:p w14:paraId="582EB5E1"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отопление</w:t>
            </w:r>
          </w:p>
        </w:tc>
        <w:tc>
          <w:tcPr>
            <w:tcW w:w="712" w:type="dxa"/>
            <w:shd w:val="clear" w:color="auto" w:fill="auto"/>
            <w:vAlign w:val="center"/>
          </w:tcPr>
          <w:p w14:paraId="13045DBF"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98D162B"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49848CA"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12D26B5"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3C329F82"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D1E0914"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44F3B2E"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E9E1160"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23140E" w:rsidRPr="006F38B6" w14:paraId="558A6C72" w14:textId="77777777" w:rsidTr="00C16C55">
        <w:trPr>
          <w:trHeight w:val="70"/>
        </w:trPr>
        <w:tc>
          <w:tcPr>
            <w:tcW w:w="1497" w:type="dxa"/>
            <w:vMerge/>
            <w:shd w:val="clear" w:color="auto" w:fill="F7CAAC" w:themeFill="accent2" w:themeFillTint="66"/>
            <w:vAlign w:val="center"/>
          </w:tcPr>
          <w:p w14:paraId="3D6EE2D8"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FBE4D5" w:themeFill="accent2" w:themeFillTint="33"/>
            <w:vAlign w:val="center"/>
          </w:tcPr>
          <w:p w14:paraId="62013ADA"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643BBAD9"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27C081F"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4B507FAD"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A3EF7B2"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CB15E6E"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B80519E"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4C7E1F4"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13343964"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23140E" w:rsidRPr="006F38B6" w14:paraId="272DB57D" w14:textId="77777777" w:rsidTr="00C16C55">
        <w:trPr>
          <w:trHeight w:val="70"/>
        </w:trPr>
        <w:tc>
          <w:tcPr>
            <w:tcW w:w="1497" w:type="dxa"/>
            <w:vMerge/>
            <w:shd w:val="clear" w:color="auto" w:fill="F7CAAC" w:themeFill="accent2" w:themeFillTint="66"/>
            <w:vAlign w:val="center"/>
          </w:tcPr>
          <w:p w14:paraId="3A6F3751"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auto"/>
            <w:vAlign w:val="center"/>
          </w:tcPr>
          <w:p w14:paraId="57A9F976"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вентиляцию</w:t>
            </w:r>
          </w:p>
        </w:tc>
        <w:tc>
          <w:tcPr>
            <w:tcW w:w="712" w:type="dxa"/>
            <w:shd w:val="clear" w:color="auto" w:fill="auto"/>
            <w:vAlign w:val="center"/>
          </w:tcPr>
          <w:p w14:paraId="2ED4184F"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9B54C85"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B45382C"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988D01F"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0A4EA76"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31C3895C"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357955C1"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ADBA3F5"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23140E" w:rsidRPr="006F38B6" w14:paraId="6F381BEC" w14:textId="77777777" w:rsidTr="00013BC0">
        <w:trPr>
          <w:trHeight w:val="77"/>
        </w:trPr>
        <w:tc>
          <w:tcPr>
            <w:tcW w:w="4190" w:type="dxa"/>
            <w:gridSpan w:val="2"/>
            <w:shd w:val="clear" w:color="auto" w:fill="F7CAAC" w:themeFill="accent2" w:themeFillTint="66"/>
            <w:vAlign w:val="center"/>
          </w:tcPr>
          <w:p w14:paraId="1F983AD4" w14:textId="77777777" w:rsidR="0023140E" w:rsidRPr="006F38B6" w:rsidRDefault="0023140E"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Всего, м3/ч</w:t>
            </w:r>
          </w:p>
        </w:tc>
        <w:tc>
          <w:tcPr>
            <w:tcW w:w="712" w:type="dxa"/>
            <w:shd w:val="clear" w:color="auto" w:fill="F7CAAC" w:themeFill="accent2" w:themeFillTint="66"/>
            <w:vAlign w:val="center"/>
          </w:tcPr>
          <w:p w14:paraId="2E159642" w14:textId="77777777" w:rsidR="0023140E" w:rsidRPr="006F38B6" w:rsidRDefault="0023140E" w:rsidP="00DF3692">
            <w:pPr>
              <w:spacing w:after="0" w:line="240" w:lineRule="auto"/>
              <w:jc w:val="center"/>
              <w:rPr>
                <w:rFonts w:ascii="Times New Roman" w:hAnsi="Times New Roman" w:cs="Times New Roman"/>
                <w:b/>
                <w:i/>
                <w:sz w:val="16"/>
                <w:szCs w:val="16"/>
              </w:rPr>
            </w:pPr>
            <w:r>
              <w:rPr>
                <w:rFonts w:ascii="Times New Roman" w:hAnsi="Times New Roman" w:cs="Times New Roman"/>
                <w:b/>
                <w:i/>
                <w:sz w:val="16"/>
                <w:szCs w:val="16"/>
              </w:rPr>
              <w:t>0</w:t>
            </w:r>
          </w:p>
        </w:tc>
        <w:tc>
          <w:tcPr>
            <w:tcW w:w="688" w:type="dxa"/>
            <w:shd w:val="clear" w:color="auto" w:fill="F7CAAC" w:themeFill="accent2" w:themeFillTint="66"/>
            <w:vAlign w:val="center"/>
          </w:tcPr>
          <w:p w14:paraId="0D322125"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572E40A3"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4728FE6"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5A07267F"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5F5CBBF6"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03A3C6CE"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3D0E78AB" w14:textId="77777777" w:rsidR="0023140E" w:rsidRPr="006F38B6" w:rsidRDefault="0023140E"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r w:rsidR="00013BC0" w:rsidRPr="006F38B6" w14:paraId="63047400" w14:textId="77777777" w:rsidTr="00DF3692">
        <w:trPr>
          <w:trHeight w:val="70"/>
        </w:trPr>
        <w:tc>
          <w:tcPr>
            <w:tcW w:w="9718" w:type="dxa"/>
            <w:gridSpan w:val="10"/>
            <w:shd w:val="clear" w:color="auto" w:fill="F7CAAC" w:themeFill="accent2" w:themeFillTint="66"/>
            <w:vAlign w:val="center"/>
          </w:tcPr>
          <w:p w14:paraId="2C0F5389" w14:textId="3387A748" w:rsidR="00013BC0" w:rsidRPr="006F38B6" w:rsidRDefault="00013BC0" w:rsidP="00DF3692">
            <w:pPr>
              <w:spacing w:after="0" w:line="240" w:lineRule="auto"/>
              <w:jc w:val="center"/>
              <w:rPr>
                <w:rFonts w:ascii="Times New Roman" w:hAnsi="Times New Roman" w:cs="Times New Roman"/>
                <w:b/>
                <w:i/>
                <w:sz w:val="16"/>
                <w:szCs w:val="16"/>
              </w:rPr>
            </w:pPr>
            <w:r>
              <w:rPr>
                <w:rFonts w:ascii="Times New Roman" w:hAnsi="Times New Roman"/>
                <w:b/>
                <w:i/>
                <w:sz w:val="16"/>
                <w:szCs w:val="20"/>
              </w:rPr>
              <w:t xml:space="preserve">Потребители с индивидуальным теплоснабжением </w:t>
            </w:r>
            <w:r>
              <w:rPr>
                <w:rFonts w:ascii="Times New Roman" w:hAnsi="Times New Roman"/>
                <w:b/>
                <w:i/>
                <w:sz w:val="16"/>
                <w:szCs w:val="16"/>
              </w:rPr>
              <w:t xml:space="preserve">(д. </w:t>
            </w:r>
            <w:r w:rsidR="00B42ABB">
              <w:rPr>
                <w:rFonts w:ascii="Times New Roman" w:hAnsi="Times New Roman"/>
                <w:b/>
                <w:i/>
                <w:sz w:val="16"/>
                <w:szCs w:val="16"/>
              </w:rPr>
              <w:t>Юкки</w:t>
            </w:r>
            <w:r>
              <w:rPr>
                <w:rFonts w:ascii="Times New Roman" w:hAnsi="Times New Roman"/>
                <w:b/>
                <w:i/>
                <w:sz w:val="16"/>
                <w:szCs w:val="16"/>
              </w:rPr>
              <w:t>)</w:t>
            </w:r>
          </w:p>
        </w:tc>
      </w:tr>
      <w:tr w:rsidR="00013BC0" w:rsidRPr="006F38B6" w14:paraId="798CE203" w14:textId="77777777" w:rsidTr="00C16C55">
        <w:trPr>
          <w:trHeight w:val="70"/>
        </w:trPr>
        <w:tc>
          <w:tcPr>
            <w:tcW w:w="1497" w:type="dxa"/>
            <w:vMerge w:val="restart"/>
            <w:shd w:val="clear" w:color="auto" w:fill="F7CAAC" w:themeFill="accent2" w:themeFillTint="66"/>
            <w:vAlign w:val="center"/>
          </w:tcPr>
          <w:p w14:paraId="3CE31DE9" w14:textId="77777777" w:rsidR="00013BC0" w:rsidRPr="00E75A0B"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Тепловая энергия</w:t>
            </w:r>
          </w:p>
          <w:p w14:paraId="6FFF3B6C" w14:textId="77777777" w:rsidR="00013BC0" w:rsidRPr="00E75A0B"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(мощности), Гкал/ч</w:t>
            </w:r>
          </w:p>
        </w:tc>
        <w:tc>
          <w:tcPr>
            <w:tcW w:w="2693" w:type="dxa"/>
            <w:shd w:val="clear" w:color="auto" w:fill="auto"/>
            <w:vAlign w:val="center"/>
          </w:tcPr>
          <w:p w14:paraId="2D979EE3"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отопление</w:t>
            </w:r>
          </w:p>
        </w:tc>
        <w:tc>
          <w:tcPr>
            <w:tcW w:w="712" w:type="dxa"/>
            <w:shd w:val="clear" w:color="auto" w:fill="auto"/>
            <w:vAlign w:val="center"/>
          </w:tcPr>
          <w:p w14:paraId="2CB73FA9" w14:textId="77777777" w:rsidR="00013BC0" w:rsidRPr="006F38B6" w:rsidRDefault="00013BC0" w:rsidP="00DF3692">
            <w:pPr>
              <w:spacing w:after="0" w:line="240" w:lineRule="auto"/>
              <w:jc w:val="center"/>
              <w:rPr>
                <w:rFonts w:ascii="Times New Roman" w:hAnsi="Times New Roman" w:cs="Times New Roman"/>
                <w:b/>
                <w:i/>
                <w:sz w:val="16"/>
                <w:szCs w:val="16"/>
              </w:rPr>
            </w:pPr>
            <w:r>
              <w:rPr>
                <w:rFonts w:ascii="Times New Roman" w:hAnsi="Times New Roman" w:cs="Times New Roman"/>
                <w:sz w:val="16"/>
                <w:szCs w:val="16"/>
              </w:rPr>
              <w:t>0</w:t>
            </w:r>
          </w:p>
        </w:tc>
        <w:tc>
          <w:tcPr>
            <w:tcW w:w="688" w:type="dxa"/>
            <w:shd w:val="clear" w:color="auto" w:fill="auto"/>
            <w:vAlign w:val="center"/>
          </w:tcPr>
          <w:p w14:paraId="0D11FE08"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64B1EE6"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AED148E"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43A4B80"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B6F4505"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6B78A49"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A40F893"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013BC0" w:rsidRPr="006F38B6" w14:paraId="5E261117" w14:textId="77777777" w:rsidTr="00C16C55">
        <w:trPr>
          <w:trHeight w:val="70"/>
        </w:trPr>
        <w:tc>
          <w:tcPr>
            <w:tcW w:w="1497" w:type="dxa"/>
            <w:vMerge/>
            <w:shd w:val="clear" w:color="auto" w:fill="F7CAAC" w:themeFill="accent2" w:themeFillTint="66"/>
            <w:vAlign w:val="center"/>
          </w:tcPr>
          <w:p w14:paraId="2CC7794A"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FBE4D5" w:themeFill="accent2" w:themeFillTint="33"/>
            <w:vAlign w:val="center"/>
          </w:tcPr>
          <w:p w14:paraId="7B84CA72"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30576AF4"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24AEF014"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63CF625"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4BBBE333"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207FBBD"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7513DD5"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2BDC263"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54D72EAA"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013BC0" w:rsidRPr="006F38B6" w14:paraId="0E62AAFE" w14:textId="77777777" w:rsidTr="00C16C55">
        <w:trPr>
          <w:trHeight w:val="70"/>
        </w:trPr>
        <w:tc>
          <w:tcPr>
            <w:tcW w:w="1497" w:type="dxa"/>
            <w:vMerge/>
            <w:shd w:val="clear" w:color="auto" w:fill="F7CAAC" w:themeFill="accent2" w:themeFillTint="66"/>
            <w:vAlign w:val="center"/>
          </w:tcPr>
          <w:p w14:paraId="756A7751"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auto"/>
            <w:vAlign w:val="center"/>
          </w:tcPr>
          <w:p w14:paraId="10706813"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вентиляцию</w:t>
            </w:r>
          </w:p>
        </w:tc>
        <w:tc>
          <w:tcPr>
            <w:tcW w:w="712" w:type="dxa"/>
            <w:shd w:val="clear" w:color="auto" w:fill="auto"/>
            <w:vAlign w:val="center"/>
          </w:tcPr>
          <w:p w14:paraId="435547F1"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39B5B461"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0AD5C030"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53AA7D6"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64591A2"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5F0EC56"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6A77C14"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24FE721"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013BC0" w:rsidRPr="006F38B6" w14:paraId="24FF01E6" w14:textId="77777777" w:rsidTr="00DF3692">
        <w:trPr>
          <w:trHeight w:val="70"/>
        </w:trPr>
        <w:tc>
          <w:tcPr>
            <w:tcW w:w="4190" w:type="dxa"/>
            <w:gridSpan w:val="2"/>
            <w:shd w:val="clear" w:color="auto" w:fill="F7CAAC" w:themeFill="accent2" w:themeFillTint="66"/>
            <w:vAlign w:val="center"/>
          </w:tcPr>
          <w:p w14:paraId="7A46891E"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Всего, Гкал/ч</w:t>
            </w:r>
          </w:p>
        </w:tc>
        <w:tc>
          <w:tcPr>
            <w:tcW w:w="712" w:type="dxa"/>
            <w:shd w:val="clear" w:color="auto" w:fill="F7CAAC" w:themeFill="accent2" w:themeFillTint="66"/>
            <w:vAlign w:val="center"/>
          </w:tcPr>
          <w:p w14:paraId="7F074299" w14:textId="77777777" w:rsidR="00013BC0" w:rsidRPr="006F38B6" w:rsidRDefault="00013BC0" w:rsidP="00DF3692">
            <w:pPr>
              <w:spacing w:after="0" w:line="240" w:lineRule="auto"/>
              <w:jc w:val="center"/>
              <w:rPr>
                <w:rFonts w:ascii="Times New Roman" w:hAnsi="Times New Roman" w:cs="Times New Roman"/>
                <w:b/>
                <w:i/>
                <w:sz w:val="16"/>
                <w:szCs w:val="16"/>
              </w:rPr>
            </w:pPr>
            <w:r>
              <w:rPr>
                <w:rFonts w:ascii="Times New Roman" w:hAnsi="Times New Roman" w:cs="Times New Roman"/>
                <w:b/>
                <w:i/>
                <w:sz w:val="16"/>
                <w:szCs w:val="16"/>
              </w:rPr>
              <w:t>0</w:t>
            </w:r>
          </w:p>
        </w:tc>
        <w:tc>
          <w:tcPr>
            <w:tcW w:w="688" w:type="dxa"/>
            <w:shd w:val="clear" w:color="auto" w:fill="F7CAAC" w:themeFill="accent2" w:themeFillTint="66"/>
            <w:vAlign w:val="center"/>
          </w:tcPr>
          <w:p w14:paraId="5492EDC7"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3B8D16C"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0446E5D1"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EEB44A4"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2B50685"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5C7E5F9"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0CE4A24"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r w:rsidR="00013BC0" w:rsidRPr="006F38B6" w14:paraId="33760C35" w14:textId="77777777" w:rsidTr="00C16C55">
        <w:trPr>
          <w:trHeight w:val="70"/>
        </w:trPr>
        <w:tc>
          <w:tcPr>
            <w:tcW w:w="1497" w:type="dxa"/>
            <w:vMerge w:val="restart"/>
            <w:shd w:val="clear" w:color="auto" w:fill="F7CAAC" w:themeFill="accent2" w:themeFillTint="66"/>
            <w:vAlign w:val="center"/>
          </w:tcPr>
          <w:p w14:paraId="65F89E95" w14:textId="5D3DA6F0" w:rsidR="00013BC0" w:rsidRPr="00E75A0B"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E75A0B">
              <w:rPr>
                <w:rFonts w:ascii="Times New Roman" w:hAnsi="Times New Roman" w:cs="Times New Roman"/>
                <w:b/>
                <w:i/>
                <w:sz w:val="16"/>
                <w:szCs w:val="16"/>
              </w:rPr>
              <w:t>Теплоноситель,</w:t>
            </w:r>
            <w:r w:rsidR="003A1F18" w:rsidRPr="00E75A0B">
              <w:rPr>
                <w:rFonts w:ascii="Times New Roman" w:hAnsi="Times New Roman" w:cs="Times New Roman"/>
                <w:b/>
                <w:i/>
                <w:sz w:val="16"/>
                <w:szCs w:val="16"/>
              </w:rPr>
              <w:br/>
            </w:r>
            <w:r w:rsidRPr="00E75A0B">
              <w:rPr>
                <w:rFonts w:ascii="Times New Roman" w:hAnsi="Times New Roman" w:cs="Times New Roman"/>
                <w:b/>
                <w:i/>
                <w:sz w:val="16"/>
                <w:szCs w:val="16"/>
              </w:rPr>
              <w:t>м3/ч</w:t>
            </w:r>
          </w:p>
        </w:tc>
        <w:tc>
          <w:tcPr>
            <w:tcW w:w="2693" w:type="dxa"/>
            <w:shd w:val="clear" w:color="auto" w:fill="auto"/>
            <w:vAlign w:val="center"/>
          </w:tcPr>
          <w:p w14:paraId="0DE8A5A8"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отопление</w:t>
            </w:r>
          </w:p>
        </w:tc>
        <w:tc>
          <w:tcPr>
            <w:tcW w:w="712" w:type="dxa"/>
            <w:shd w:val="clear" w:color="auto" w:fill="auto"/>
            <w:vAlign w:val="center"/>
          </w:tcPr>
          <w:p w14:paraId="3127C43F"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DA070CA"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F13CF4B"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6046F3F"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32CBF98"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76BEFFC9"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867AC7F"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C513BF5"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013BC0" w:rsidRPr="006F38B6" w14:paraId="23D34F33" w14:textId="77777777" w:rsidTr="00C16C55">
        <w:trPr>
          <w:trHeight w:val="70"/>
        </w:trPr>
        <w:tc>
          <w:tcPr>
            <w:tcW w:w="1497" w:type="dxa"/>
            <w:vMerge/>
            <w:shd w:val="clear" w:color="auto" w:fill="F7CAAC" w:themeFill="accent2" w:themeFillTint="66"/>
            <w:vAlign w:val="center"/>
          </w:tcPr>
          <w:p w14:paraId="52BF1DCD"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FBE4D5" w:themeFill="accent2" w:themeFillTint="33"/>
            <w:vAlign w:val="center"/>
          </w:tcPr>
          <w:p w14:paraId="08E7256E"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ГВС</w:t>
            </w:r>
          </w:p>
        </w:tc>
        <w:tc>
          <w:tcPr>
            <w:tcW w:w="712" w:type="dxa"/>
            <w:shd w:val="clear" w:color="auto" w:fill="FBE4D5" w:themeFill="accent2" w:themeFillTint="33"/>
            <w:vAlign w:val="center"/>
          </w:tcPr>
          <w:p w14:paraId="2693AC47"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0A44E5EE"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10358F8A"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1D05DD2"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61AC466F"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291707FD"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39A2B75"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FBE4D5" w:themeFill="accent2" w:themeFillTint="33"/>
            <w:vAlign w:val="center"/>
          </w:tcPr>
          <w:p w14:paraId="7C820A55"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013BC0" w:rsidRPr="006F38B6" w14:paraId="157BEDEF" w14:textId="77777777" w:rsidTr="00C16C55">
        <w:trPr>
          <w:trHeight w:val="70"/>
        </w:trPr>
        <w:tc>
          <w:tcPr>
            <w:tcW w:w="1497" w:type="dxa"/>
            <w:vMerge/>
            <w:shd w:val="clear" w:color="auto" w:fill="F7CAAC" w:themeFill="accent2" w:themeFillTint="66"/>
            <w:vAlign w:val="center"/>
          </w:tcPr>
          <w:p w14:paraId="7C9215CA"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p>
        </w:tc>
        <w:tc>
          <w:tcPr>
            <w:tcW w:w="2693" w:type="dxa"/>
            <w:shd w:val="clear" w:color="auto" w:fill="auto"/>
            <w:vAlign w:val="center"/>
          </w:tcPr>
          <w:p w14:paraId="0B5AE46A"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прирост нагрузки на вентиляцию</w:t>
            </w:r>
          </w:p>
        </w:tc>
        <w:tc>
          <w:tcPr>
            <w:tcW w:w="712" w:type="dxa"/>
            <w:shd w:val="clear" w:color="auto" w:fill="auto"/>
            <w:vAlign w:val="center"/>
          </w:tcPr>
          <w:p w14:paraId="38F97E11"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666178F"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25A2AA6F"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6C7123DC"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4B79B053"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66E2E4E"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1BF32B1F"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c>
          <w:tcPr>
            <w:tcW w:w="688" w:type="dxa"/>
            <w:shd w:val="clear" w:color="auto" w:fill="auto"/>
            <w:vAlign w:val="center"/>
          </w:tcPr>
          <w:p w14:paraId="5ACA145C"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sz w:val="16"/>
                <w:szCs w:val="16"/>
              </w:rPr>
              <w:t>0</w:t>
            </w:r>
          </w:p>
        </w:tc>
      </w:tr>
      <w:tr w:rsidR="00013BC0" w:rsidRPr="006F38B6" w14:paraId="1E9BAFF1" w14:textId="77777777" w:rsidTr="00DF3692">
        <w:trPr>
          <w:trHeight w:val="77"/>
        </w:trPr>
        <w:tc>
          <w:tcPr>
            <w:tcW w:w="4190" w:type="dxa"/>
            <w:gridSpan w:val="2"/>
            <w:shd w:val="clear" w:color="auto" w:fill="F7CAAC" w:themeFill="accent2" w:themeFillTint="66"/>
            <w:vAlign w:val="center"/>
          </w:tcPr>
          <w:p w14:paraId="4E639B80" w14:textId="77777777" w:rsidR="00013BC0" w:rsidRPr="006F38B6" w:rsidRDefault="00013BC0" w:rsidP="00DF3692">
            <w:pPr>
              <w:autoSpaceDE w:val="0"/>
              <w:autoSpaceDN w:val="0"/>
              <w:adjustRightInd w:val="0"/>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Всего, м3/ч</w:t>
            </w:r>
          </w:p>
        </w:tc>
        <w:tc>
          <w:tcPr>
            <w:tcW w:w="712" w:type="dxa"/>
            <w:shd w:val="clear" w:color="auto" w:fill="F7CAAC" w:themeFill="accent2" w:themeFillTint="66"/>
            <w:vAlign w:val="center"/>
          </w:tcPr>
          <w:p w14:paraId="5E5167BF" w14:textId="77777777" w:rsidR="00013BC0" w:rsidRPr="006F38B6" w:rsidRDefault="00013BC0" w:rsidP="00DF3692">
            <w:pPr>
              <w:spacing w:after="0" w:line="240" w:lineRule="auto"/>
              <w:jc w:val="center"/>
              <w:rPr>
                <w:rFonts w:ascii="Times New Roman" w:hAnsi="Times New Roman" w:cs="Times New Roman"/>
                <w:b/>
                <w:i/>
                <w:sz w:val="16"/>
                <w:szCs w:val="16"/>
              </w:rPr>
            </w:pPr>
            <w:r>
              <w:rPr>
                <w:rFonts w:ascii="Times New Roman" w:hAnsi="Times New Roman" w:cs="Times New Roman"/>
                <w:b/>
                <w:i/>
                <w:sz w:val="16"/>
                <w:szCs w:val="16"/>
              </w:rPr>
              <w:t>0</w:t>
            </w:r>
          </w:p>
        </w:tc>
        <w:tc>
          <w:tcPr>
            <w:tcW w:w="688" w:type="dxa"/>
            <w:shd w:val="clear" w:color="auto" w:fill="F7CAAC" w:themeFill="accent2" w:themeFillTint="66"/>
            <w:vAlign w:val="center"/>
          </w:tcPr>
          <w:p w14:paraId="7405F9F4"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2452F13D"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1CFD84B5"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4D8DB89"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4E6AF10F"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77AEA191"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c>
          <w:tcPr>
            <w:tcW w:w="688" w:type="dxa"/>
            <w:shd w:val="clear" w:color="auto" w:fill="F7CAAC" w:themeFill="accent2" w:themeFillTint="66"/>
            <w:vAlign w:val="center"/>
          </w:tcPr>
          <w:p w14:paraId="01791EB5" w14:textId="77777777" w:rsidR="00013BC0" w:rsidRPr="006F38B6" w:rsidRDefault="00013BC0" w:rsidP="00DF3692">
            <w:pPr>
              <w:spacing w:after="0" w:line="240" w:lineRule="auto"/>
              <w:jc w:val="center"/>
              <w:rPr>
                <w:rFonts w:ascii="Times New Roman" w:hAnsi="Times New Roman" w:cs="Times New Roman"/>
                <w:b/>
                <w:i/>
                <w:sz w:val="16"/>
                <w:szCs w:val="16"/>
              </w:rPr>
            </w:pPr>
            <w:r w:rsidRPr="006F38B6">
              <w:rPr>
                <w:rFonts w:ascii="Times New Roman" w:hAnsi="Times New Roman" w:cs="Times New Roman"/>
                <w:b/>
                <w:i/>
                <w:sz w:val="16"/>
                <w:szCs w:val="16"/>
              </w:rPr>
              <w:t>0</w:t>
            </w:r>
          </w:p>
        </w:tc>
      </w:tr>
    </w:tbl>
    <w:p w14:paraId="20A3CA01" w14:textId="4DFB5444" w:rsidR="0059152E" w:rsidRPr="0059711E" w:rsidRDefault="0059152E" w:rsidP="00D37699">
      <w:pPr>
        <w:autoSpaceDE w:val="0"/>
        <w:autoSpaceDN w:val="0"/>
        <w:adjustRightInd w:val="0"/>
        <w:spacing w:before="240" w:line="240"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t>2.6 Прогнозы приростов объемов потребления тепловой энергии (мощности) и теплоносителя объектами, расположенными в произво</w:t>
      </w:r>
      <w:r w:rsidR="007077DA" w:rsidRPr="0059711E">
        <w:rPr>
          <w:rFonts w:ascii="Times New Roman" w:hAnsi="Times New Roman" w:cs="Times New Roman"/>
          <w:b/>
          <w:i/>
          <w:sz w:val="28"/>
          <w:szCs w:val="20"/>
        </w:rPr>
        <w:t>дс</w:t>
      </w:r>
      <w:r w:rsidRPr="0059711E">
        <w:rPr>
          <w:rFonts w:ascii="Times New Roman" w:hAnsi="Times New Roman" w:cs="Times New Roman"/>
          <w:b/>
          <w:i/>
          <w:iCs/>
          <w:sz w:val="28"/>
          <w:szCs w:val="28"/>
        </w:rPr>
        <w:t xml:space="preserve">твенных зонах, при условии возможных изменений </w:t>
      </w:r>
      <w:r w:rsidR="007077DA" w:rsidRPr="0059711E">
        <w:rPr>
          <w:rFonts w:ascii="Times New Roman" w:hAnsi="Times New Roman" w:cs="Times New Roman"/>
          <w:b/>
          <w:i/>
          <w:iCs/>
          <w:sz w:val="28"/>
          <w:szCs w:val="28"/>
        </w:rPr>
        <w:t>производс</w:t>
      </w:r>
      <w:r w:rsidRPr="0059711E">
        <w:rPr>
          <w:rFonts w:ascii="Times New Roman" w:hAnsi="Times New Roman" w:cs="Times New Roman"/>
          <w:b/>
          <w:i/>
          <w:iCs/>
          <w:sz w:val="28"/>
          <w:szCs w:val="28"/>
        </w:rPr>
        <w:t>твенных зон и их перепрофилирования и приростов объемов потребления тепловой энергии (мощности) произво</w:t>
      </w:r>
      <w:r w:rsidR="007077DA" w:rsidRPr="0059711E">
        <w:rPr>
          <w:rFonts w:ascii="Times New Roman" w:hAnsi="Times New Roman" w:cs="Times New Roman"/>
          <w:b/>
          <w:i/>
          <w:iCs/>
          <w:sz w:val="28"/>
          <w:szCs w:val="28"/>
        </w:rPr>
        <w:t>дс</w:t>
      </w:r>
      <w:r w:rsidRPr="0059711E">
        <w:rPr>
          <w:rFonts w:ascii="Times New Roman" w:hAnsi="Times New Roman" w:cs="Times New Roman"/>
          <w:b/>
          <w:i/>
          <w:iCs/>
          <w:sz w:val="28"/>
          <w:szCs w:val="28"/>
        </w:rPr>
        <w:t>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14:paraId="46895C82" w14:textId="5E0FCDF0" w:rsidR="003C5C1D"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Приросты объемов потребления тепловой энергии (мощно</w:t>
      </w:r>
      <w:r>
        <w:rPr>
          <w:rFonts w:ascii="Times New Roman" w:hAnsi="Times New Roman" w:cs="Times New Roman"/>
          <w:sz w:val="28"/>
          <w:szCs w:val="28"/>
        </w:rPr>
        <w:t xml:space="preserve">сти) и теплоносителя объектами, </w:t>
      </w:r>
      <w:r w:rsidRPr="0059152E">
        <w:rPr>
          <w:rFonts w:ascii="Times New Roman" w:hAnsi="Times New Roman" w:cs="Times New Roman"/>
          <w:sz w:val="28"/>
          <w:szCs w:val="28"/>
        </w:rPr>
        <w:t>расположенн</w:t>
      </w:r>
      <w:r>
        <w:rPr>
          <w:rFonts w:ascii="Times New Roman" w:hAnsi="Times New Roman" w:cs="Times New Roman"/>
          <w:sz w:val="28"/>
          <w:szCs w:val="28"/>
        </w:rPr>
        <w:t>ыми в произво</w:t>
      </w:r>
      <w:r w:rsidR="007077DA">
        <w:rPr>
          <w:rFonts w:ascii="Times New Roman" w:hAnsi="Times New Roman" w:cs="Times New Roman"/>
          <w:sz w:val="28"/>
          <w:szCs w:val="28"/>
        </w:rPr>
        <w:t>дс</w:t>
      </w:r>
      <w:r>
        <w:rPr>
          <w:rFonts w:ascii="Times New Roman" w:hAnsi="Times New Roman" w:cs="Times New Roman"/>
          <w:sz w:val="28"/>
          <w:szCs w:val="28"/>
        </w:rPr>
        <w:t xml:space="preserve">твенных зонах </w:t>
      </w:r>
      <w:r w:rsidR="0036591E">
        <w:rPr>
          <w:rFonts w:ascii="Times New Roman" w:hAnsi="Times New Roman" w:cs="Times New Roman"/>
          <w:sz w:val="28"/>
          <w:szCs w:val="28"/>
        </w:rPr>
        <w:t>на р</w:t>
      </w:r>
      <w:r w:rsidR="0036591E" w:rsidRPr="0059152E">
        <w:rPr>
          <w:rFonts w:ascii="Times New Roman" w:hAnsi="Times New Roman" w:cs="Times New Roman"/>
          <w:sz w:val="28"/>
          <w:szCs w:val="28"/>
        </w:rPr>
        <w:t>асчетный период,</w:t>
      </w:r>
      <w:r w:rsidRPr="0059152E">
        <w:rPr>
          <w:rFonts w:ascii="Times New Roman" w:hAnsi="Times New Roman" w:cs="Times New Roman"/>
          <w:sz w:val="28"/>
          <w:szCs w:val="28"/>
        </w:rPr>
        <w:t xml:space="preserve"> не планируются.</w:t>
      </w:r>
      <w:r w:rsidR="003C5C1D" w:rsidRPr="0059152E">
        <w:rPr>
          <w:rFonts w:ascii="Times New Roman" w:hAnsi="Times New Roman" w:cs="Times New Roman"/>
          <w:sz w:val="28"/>
          <w:szCs w:val="28"/>
        </w:rPr>
        <w:t xml:space="preserve"> </w:t>
      </w:r>
    </w:p>
    <w:p w14:paraId="1EAEC065" w14:textId="77777777" w:rsidR="0059711E" w:rsidRDefault="0059711E" w:rsidP="0059711E">
      <w:pPr>
        <w:spacing w:line="360" w:lineRule="auto"/>
        <w:jc w:val="center"/>
        <w:rPr>
          <w:rFonts w:ascii="Times New Roman" w:eastAsia="Times New Roman,Bold" w:hAnsi="Times New Roman" w:cs="Times New Roman"/>
          <w:b/>
          <w:bCs/>
          <w:i/>
          <w:color w:val="000000" w:themeColor="text1"/>
          <w:sz w:val="28"/>
          <w:szCs w:val="28"/>
        </w:rPr>
        <w:sectPr w:rsidR="0059711E" w:rsidSect="0036591E">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409A33C" w14:textId="74A3B7B9" w:rsidR="00145255" w:rsidRPr="00CF39F9" w:rsidRDefault="001560F7" w:rsidP="00CF39F9">
      <w:pPr>
        <w:spacing w:line="240" w:lineRule="auto"/>
        <w:jc w:val="center"/>
        <w:rPr>
          <w:rFonts w:ascii="Times New Roman" w:eastAsia="Times New Roman,Bold" w:hAnsi="Times New Roman" w:cs="Times New Roman"/>
          <w:b/>
          <w:bCs/>
          <w:i/>
          <w:color w:val="000000" w:themeColor="text1"/>
          <w:sz w:val="28"/>
          <w:szCs w:val="28"/>
        </w:rPr>
      </w:pPr>
      <w:r w:rsidRPr="0059152E">
        <w:rPr>
          <w:rFonts w:ascii="Times New Roman" w:eastAsia="Times New Roman,Bold" w:hAnsi="Times New Roman" w:cs="Times New Roman"/>
          <w:b/>
          <w:bCs/>
          <w:i/>
          <w:color w:val="000000" w:themeColor="text1"/>
          <w:sz w:val="28"/>
          <w:szCs w:val="28"/>
        </w:rPr>
        <w:lastRenderedPageBreak/>
        <w:t>ГЛАВА 3. ЭЛЕКТРОННАЯ МОДЕЛЬ СИСТЕМЫ ТЕПЛОСНАБЖЕНИЯ ПОСЕЛЕНИЯ</w:t>
      </w:r>
    </w:p>
    <w:p w14:paraId="0936759A" w14:textId="77777777" w:rsidR="00CF39F9" w:rsidRPr="0059152E" w:rsidRDefault="00CF39F9" w:rsidP="00CF39F9">
      <w:pPr>
        <w:spacing w:line="360" w:lineRule="auto"/>
        <w:ind w:firstLine="567"/>
        <w:jc w:val="both"/>
        <w:rPr>
          <w:rFonts w:ascii="Times New Roman" w:hAnsi="Times New Roman" w:cs="Times New Roman"/>
          <w:color w:val="000000" w:themeColor="text1"/>
          <w:sz w:val="28"/>
          <w:szCs w:val="28"/>
        </w:rPr>
      </w:pPr>
      <w:r w:rsidRPr="0059152E">
        <w:rPr>
          <w:rFonts w:ascii="Times New Roman" w:hAnsi="Times New Roman" w:cs="Times New Roman"/>
          <w:color w:val="000000" w:themeColor="text1"/>
          <w:sz w:val="28"/>
          <w:szCs w:val="28"/>
        </w:rPr>
        <w:t>В соответствии с постановлением правительства Российской федерации № 154 от 22 февраля 2012 года «О требованиях к схемам теплоснабжения, порядку их разработки и утверждения», разработка электронной модели системы теплоснабжения не является обязательной к выполнению для поселений численностью населения менее 100 тыс. человек.</w:t>
      </w:r>
    </w:p>
    <w:p w14:paraId="0609F99E" w14:textId="77777777" w:rsidR="00CF39F9" w:rsidRPr="000B4648" w:rsidRDefault="00CF39F9" w:rsidP="00145255">
      <w:pPr>
        <w:spacing w:line="360" w:lineRule="auto"/>
        <w:ind w:firstLine="709"/>
        <w:jc w:val="both"/>
        <w:rPr>
          <w:rFonts w:ascii="Times New Roman" w:hAnsi="Times New Roman" w:cs="Times New Roman"/>
          <w:vanish/>
          <w:sz w:val="28"/>
          <w:szCs w:val="28"/>
        </w:rPr>
        <w:sectPr w:rsidR="00CF39F9" w:rsidRPr="000B4648" w:rsidSect="00522343">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3A63256" w14:textId="2065A0C1" w:rsidR="0059152E" w:rsidRPr="0059152E" w:rsidRDefault="001560F7" w:rsidP="000D2F08">
      <w:pPr>
        <w:autoSpaceDE w:val="0"/>
        <w:autoSpaceDN w:val="0"/>
        <w:adjustRightInd w:val="0"/>
        <w:spacing w:line="240" w:lineRule="auto"/>
        <w:jc w:val="center"/>
        <w:rPr>
          <w:rFonts w:ascii="Times New Roman" w:eastAsia="Times New Roman,Bold" w:hAnsi="Times New Roman" w:cs="Times New Roman"/>
          <w:b/>
          <w:bCs/>
          <w:i/>
          <w:sz w:val="28"/>
          <w:szCs w:val="28"/>
        </w:rPr>
      </w:pPr>
      <w:r w:rsidRPr="0059152E">
        <w:rPr>
          <w:rFonts w:ascii="Times New Roman" w:eastAsia="Times New Roman,Bold" w:hAnsi="Times New Roman" w:cs="Times New Roman"/>
          <w:b/>
          <w:bCs/>
          <w:i/>
          <w:sz w:val="28"/>
          <w:szCs w:val="28"/>
        </w:rPr>
        <w:lastRenderedPageBreak/>
        <w:t>ГЛАВА 4. СУЩЕСТВУЮЩИЕ И ПЕРСПЕКТИВНЫЕ БАЛАНСЫ ТЕПЛОВОЙ МОЩНОСТИ ИСТОЧНИКОВ ТЕПЛОВОЙ ЭНЕРГИИ И ТЕПЛОВОЙ</w:t>
      </w:r>
      <w:r w:rsidR="00145255">
        <w:rPr>
          <w:rFonts w:ascii="Times New Roman" w:eastAsia="Times New Roman,Bold" w:hAnsi="Times New Roman" w:cs="Times New Roman"/>
          <w:b/>
          <w:bCs/>
          <w:i/>
          <w:sz w:val="28"/>
          <w:szCs w:val="28"/>
        </w:rPr>
        <w:t xml:space="preserve"> НА</w:t>
      </w:r>
      <w:r w:rsidRPr="0059152E">
        <w:rPr>
          <w:rFonts w:ascii="Times New Roman" w:eastAsia="Times New Roman,Bold" w:hAnsi="Times New Roman" w:cs="Times New Roman"/>
          <w:b/>
          <w:bCs/>
          <w:i/>
          <w:sz w:val="28"/>
          <w:szCs w:val="28"/>
        </w:rPr>
        <w:t>ГРУЗКИ</w:t>
      </w:r>
    </w:p>
    <w:p w14:paraId="19E5B375" w14:textId="77777777" w:rsidR="0059152E" w:rsidRPr="0059711E" w:rsidRDefault="0059152E" w:rsidP="000D2F08">
      <w:pPr>
        <w:autoSpaceDE w:val="0"/>
        <w:autoSpaceDN w:val="0"/>
        <w:adjustRightInd w:val="0"/>
        <w:spacing w:line="240" w:lineRule="auto"/>
        <w:jc w:val="center"/>
        <w:rPr>
          <w:rFonts w:ascii="Times New Roman" w:eastAsia="Times New Roman,Bold" w:hAnsi="Times New Roman" w:cs="Times New Roman"/>
          <w:b/>
          <w:i/>
          <w:iCs/>
          <w:sz w:val="28"/>
          <w:szCs w:val="28"/>
        </w:rPr>
      </w:pPr>
      <w:r w:rsidRPr="0059711E">
        <w:rPr>
          <w:rFonts w:ascii="Times New Roman" w:eastAsia="Times New Roman,Bold" w:hAnsi="Times New Roman" w:cs="Times New Roman"/>
          <w:b/>
          <w:i/>
          <w:iCs/>
          <w:sz w:val="28"/>
          <w:szCs w:val="28"/>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14:paraId="1C225B69" w14:textId="4703A5B8" w:rsidR="0059152E"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Балансы тепловой энергии (мощности) и перспективной тепловой нагрузки источников</w:t>
      </w:r>
      <w:r>
        <w:rPr>
          <w:rFonts w:ascii="Times New Roman" w:hAnsi="Times New Roman" w:cs="Times New Roman"/>
          <w:sz w:val="28"/>
          <w:szCs w:val="28"/>
        </w:rPr>
        <w:t xml:space="preserve"> </w:t>
      </w:r>
      <w:r w:rsidRPr="0059152E">
        <w:rPr>
          <w:rFonts w:ascii="Times New Roman" w:hAnsi="Times New Roman" w:cs="Times New Roman"/>
          <w:sz w:val="28"/>
          <w:szCs w:val="28"/>
        </w:rPr>
        <w:t xml:space="preserve">тепловой энергии (с учетом потерь в тепловых сетях)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F179F5">
        <w:rPr>
          <w:rFonts w:ascii="Times New Roman" w:hAnsi="Times New Roman" w:cs="Times New Roman"/>
          <w:sz w:val="28"/>
          <w:szCs w:val="28"/>
        </w:rPr>
        <w:t xml:space="preserve"> </w:t>
      </w:r>
      <w:r w:rsidR="00145255">
        <w:rPr>
          <w:rFonts w:ascii="Times New Roman" w:hAnsi="Times New Roman" w:cs="Times New Roman"/>
          <w:sz w:val="28"/>
          <w:szCs w:val="28"/>
        </w:rPr>
        <w:t xml:space="preserve">приведены в таблице </w:t>
      </w:r>
      <w:r w:rsidR="00E9659A">
        <w:rPr>
          <w:rFonts w:ascii="Times New Roman" w:hAnsi="Times New Roman" w:cs="Times New Roman"/>
          <w:sz w:val="28"/>
          <w:szCs w:val="28"/>
        </w:rPr>
        <w:t>4</w:t>
      </w:r>
      <w:r w:rsidR="00145255">
        <w:rPr>
          <w:rFonts w:ascii="Times New Roman" w:hAnsi="Times New Roman" w:cs="Times New Roman"/>
          <w:sz w:val="28"/>
          <w:szCs w:val="28"/>
        </w:rPr>
        <w:t>.1.1</w:t>
      </w:r>
      <w:r w:rsidRPr="0059152E">
        <w:rPr>
          <w:rFonts w:ascii="Times New Roman" w:hAnsi="Times New Roman" w:cs="Times New Roman"/>
          <w:sz w:val="28"/>
          <w:szCs w:val="28"/>
        </w:rPr>
        <w:t>.</w:t>
      </w:r>
    </w:p>
    <w:p w14:paraId="0A3C95CC" w14:textId="3CCDC0EB" w:rsidR="00BC71C5" w:rsidRPr="00287A0D" w:rsidRDefault="00145255" w:rsidP="00BC71C5">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E9659A">
        <w:rPr>
          <w:rFonts w:ascii="Times New Roman" w:hAnsi="Times New Roman" w:cs="Times New Roman"/>
          <w:b/>
          <w:i/>
          <w:sz w:val="28"/>
          <w:szCs w:val="28"/>
        </w:rPr>
        <w:t>4</w:t>
      </w:r>
      <w:r>
        <w:rPr>
          <w:rFonts w:ascii="Times New Roman" w:hAnsi="Times New Roman" w:cs="Times New Roman"/>
          <w:b/>
          <w:i/>
          <w:sz w:val="28"/>
          <w:szCs w:val="28"/>
        </w:rPr>
        <w:t>.1.1</w:t>
      </w:r>
      <w:r w:rsidR="0059152E" w:rsidRPr="008416DB">
        <w:rPr>
          <w:rFonts w:ascii="Times New Roman" w:hAnsi="Times New Roman" w:cs="Times New Roman"/>
          <w:b/>
          <w:i/>
          <w:sz w:val="28"/>
          <w:szCs w:val="28"/>
        </w:rPr>
        <w:t xml:space="preserve"> – Балансы тепловой энергии (мощности) и перспективной тепловой нагрузки источников тепловой </w:t>
      </w:r>
      <w:r w:rsidR="00BC71C5" w:rsidRPr="008416DB">
        <w:rPr>
          <w:rFonts w:ascii="Times New Roman" w:hAnsi="Times New Roman" w:cs="Times New Roman"/>
          <w:b/>
          <w:i/>
          <w:sz w:val="28"/>
          <w:szCs w:val="28"/>
        </w:rPr>
        <w:t xml:space="preserve">энергии </w:t>
      </w:r>
      <w:r w:rsidR="00D97912">
        <w:rPr>
          <w:rFonts w:ascii="Times New Roman" w:hAnsi="Times New Roman" w:cs="Times New Roman"/>
          <w:b/>
          <w:i/>
          <w:sz w:val="28"/>
          <w:szCs w:val="28"/>
        </w:rPr>
        <w:t>котельных в МО «</w:t>
      </w:r>
      <w:proofErr w:type="spellStart"/>
      <w:r w:rsidR="00D97912">
        <w:rPr>
          <w:rFonts w:ascii="Times New Roman" w:hAnsi="Times New Roman" w:cs="Times New Roman"/>
          <w:b/>
          <w:i/>
          <w:sz w:val="28"/>
          <w:szCs w:val="28"/>
        </w:rPr>
        <w:t>Юкковское</w:t>
      </w:r>
      <w:proofErr w:type="spellEnd"/>
      <w:r w:rsidR="00D97912">
        <w:rPr>
          <w:rFonts w:ascii="Times New Roman" w:hAnsi="Times New Roman" w:cs="Times New Roman"/>
          <w:b/>
          <w:i/>
          <w:sz w:val="28"/>
          <w:szCs w:val="28"/>
        </w:rPr>
        <w:t xml:space="preserve"> сельское поселение»</w:t>
      </w:r>
      <w:r w:rsidR="00F64056" w:rsidRPr="00F64056">
        <w:t xml:space="preserve"> </w:t>
      </w:r>
      <w:r w:rsidR="00F64056">
        <w:br/>
      </w:r>
      <w:r w:rsidR="00F64056" w:rsidRPr="00F64056">
        <w:rPr>
          <w:rFonts w:ascii="Times New Roman" w:hAnsi="Times New Roman" w:cs="Times New Roman"/>
          <w:b/>
          <w:i/>
          <w:sz w:val="28"/>
          <w:szCs w:val="28"/>
        </w:rPr>
        <w:t>Всеволожского муниципального района Ленинградской области</w:t>
      </w:r>
    </w:p>
    <w:tbl>
      <w:tblPr>
        <w:tblW w:w="4976" w:type="pct"/>
        <w:tblInd w:w="108" w:type="dxa"/>
        <w:tblLook w:val="0000" w:firstRow="0" w:lastRow="0" w:firstColumn="0" w:lastColumn="0" w:noHBand="0" w:noVBand="0"/>
      </w:tblPr>
      <w:tblGrid>
        <w:gridCol w:w="3597"/>
        <w:gridCol w:w="1616"/>
        <w:gridCol w:w="1544"/>
        <w:gridCol w:w="1582"/>
        <w:gridCol w:w="1579"/>
        <w:gridCol w:w="1437"/>
        <w:gridCol w:w="1697"/>
        <w:gridCol w:w="1431"/>
      </w:tblGrid>
      <w:tr w:rsidR="007A1317" w:rsidRPr="007A1317" w14:paraId="2F8FBE37" w14:textId="77777777" w:rsidTr="00E75A0B">
        <w:trPr>
          <w:trHeight w:val="20"/>
          <w:tblHeader/>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1BA7CB4E"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bookmarkStart w:id="2" w:name="_Hlk106097596"/>
            <w:r w:rsidRPr="00E75A0B">
              <w:rPr>
                <w:rFonts w:ascii="Times New Roman" w:eastAsia="Calibri" w:hAnsi="Times New Roman" w:cs="Times New Roman"/>
                <w:b/>
                <w:i/>
                <w:sz w:val="16"/>
                <w:szCs w:val="16"/>
              </w:rPr>
              <w:t>Наименование источника теплоснабжения</w:t>
            </w:r>
          </w:p>
        </w:tc>
        <w:tc>
          <w:tcPr>
            <w:tcW w:w="558" w:type="pct"/>
            <w:tcBorders>
              <w:top w:val="single" w:sz="6" w:space="0" w:color="auto"/>
              <w:left w:val="single" w:sz="6" w:space="0" w:color="auto"/>
              <w:bottom w:val="single" w:sz="6" w:space="0" w:color="auto"/>
              <w:right w:val="single" w:sz="6" w:space="0" w:color="auto"/>
            </w:tcBorders>
            <w:shd w:val="clear" w:color="auto" w:fill="FBD4B4"/>
            <w:vAlign w:val="center"/>
          </w:tcPr>
          <w:p w14:paraId="0F2F2FED"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Установленная тепловая мощность, Гкал/ч</w:t>
            </w:r>
          </w:p>
        </w:tc>
        <w:tc>
          <w:tcPr>
            <w:tcW w:w="533" w:type="pct"/>
            <w:tcBorders>
              <w:top w:val="single" w:sz="6" w:space="0" w:color="auto"/>
              <w:left w:val="single" w:sz="6" w:space="0" w:color="auto"/>
              <w:bottom w:val="single" w:sz="6" w:space="0" w:color="auto"/>
              <w:right w:val="single" w:sz="6" w:space="0" w:color="auto"/>
            </w:tcBorders>
            <w:shd w:val="clear" w:color="auto" w:fill="FBD4B4"/>
            <w:vAlign w:val="center"/>
          </w:tcPr>
          <w:p w14:paraId="204E609B"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Располагаемая тепловая мощность, Гкал/ч</w:t>
            </w:r>
          </w:p>
        </w:tc>
        <w:tc>
          <w:tcPr>
            <w:tcW w:w="546" w:type="pct"/>
            <w:tcBorders>
              <w:top w:val="single" w:sz="6" w:space="0" w:color="auto"/>
              <w:left w:val="single" w:sz="6" w:space="0" w:color="auto"/>
              <w:bottom w:val="single" w:sz="6" w:space="0" w:color="auto"/>
              <w:right w:val="single" w:sz="6" w:space="0" w:color="auto"/>
            </w:tcBorders>
            <w:shd w:val="clear" w:color="auto" w:fill="FBD4B4"/>
            <w:vAlign w:val="center"/>
          </w:tcPr>
          <w:p w14:paraId="79DCD50D"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Затраты тепловой мощности на собственные и хозяйственные нужды, Гкал/ч</w:t>
            </w:r>
          </w:p>
        </w:tc>
        <w:tc>
          <w:tcPr>
            <w:tcW w:w="545" w:type="pct"/>
            <w:tcBorders>
              <w:top w:val="single" w:sz="6" w:space="0" w:color="auto"/>
              <w:left w:val="single" w:sz="6" w:space="0" w:color="auto"/>
              <w:bottom w:val="single" w:sz="6" w:space="0" w:color="auto"/>
              <w:right w:val="single" w:sz="6" w:space="0" w:color="auto"/>
            </w:tcBorders>
            <w:shd w:val="clear" w:color="auto" w:fill="FBD4B4"/>
            <w:vAlign w:val="center"/>
          </w:tcPr>
          <w:p w14:paraId="27E63D26"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Нагрузка потребителей, Гкал/ч</w:t>
            </w:r>
          </w:p>
        </w:tc>
        <w:tc>
          <w:tcPr>
            <w:tcW w:w="496" w:type="pct"/>
            <w:tcBorders>
              <w:top w:val="single" w:sz="6" w:space="0" w:color="auto"/>
              <w:left w:val="single" w:sz="6" w:space="0" w:color="auto"/>
              <w:bottom w:val="single" w:sz="6" w:space="0" w:color="auto"/>
              <w:right w:val="single" w:sz="6" w:space="0" w:color="auto"/>
            </w:tcBorders>
            <w:shd w:val="clear" w:color="auto" w:fill="FBD4B4"/>
            <w:vAlign w:val="center"/>
          </w:tcPr>
          <w:p w14:paraId="46C4A429"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Тепловые потери в тепловых сетях. Гкал/ч</w:t>
            </w:r>
          </w:p>
        </w:tc>
        <w:tc>
          <w:tcPr>
            <w:tcW w:w="586" w:type="pct"/>
            <w:tcBorders>
              <w:top w:val="single" w:sz="6" w:space="0" w:color="auto"/>
              <w:left w:val="single" w:sz="6" w:space="0" w:color="auto"/>
              <w:bottom w:val="single" w:sz="6" w:space="0" w:color="auto"/>
              <w:right w:val="single" w:sz="6" w:space="0" w:color="auto"/>
            </w:tcBorders>
            <w:shd w:val="clear" w:color="auto" w:fill="FBD4B4"/>
            <w:vAlign w:val="center"/>
          </w:tcPr>
          <w:p w14:paraId="00DA8C12"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Присоединённая тепловая нагрузка (с учётом тепловых потерь в тепловых сетях), Гкал/ч</w:t>
            </w:r>
          </w:p>
        </w:tc>
        <w:tc>
          <w:tcPr>
            <w:tcW w:w="494" w:type="pct"/>
            <w:tcBorders>
              <w:top w:val="single" w:sz="6" w:space="0" w:color="auto"/>
              <w:left w:val="single" w:sz="6" w:space="0" w:color="auto"/>
              <w:bottom w:val="single" w:sz="6" w:space="0" w:color="auto"/>
              <w:right w:val="single" w:sz="6" w:space="0" w:color="auto"/>
            </w:tcBorders>
            <w:shd w:val="clear" w:color="auto" w:fill="FBD4B4"/>
            <w:vAlign w:val="center"/>
          </w:tcPr>
          <w:p w14:paraId="5B3C337A"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Резерв тепловой мощности источников тепла, Гкал/ч</w:t>
            </w:r>
          </w:p>
        </w:tc>
      </w:tr>
      <w:tr w:rsidR="007A1317" w:rsidRPr="007A1317" w14:paraId="4D1CAA8E" w14:textId="77777777" w:rsidTr="00E75A0B">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14:paraId="388122B1"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2023 год</w:t>
            </w:r>
          </w:p>
        </w:tc>
      </w:tr>
      <w:tr w:rsidR="007A1317" w:rsidRPr="007A1317" w14:paraId="663ED583"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5FC7E3A6"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Cs/>
                <w:color w:val="FF0000"/>
                <w:sz w:val="16"/>
                <w:szCs w:val="16"/>
              </w:rPr>
            </w:pPr>
            <w:r w:rsidRPr="00E75A0B">
              <w:rPr>
                <w:rFonts w:ascii="Times New Roman" w:eastAsia="Calibri" w:hAnsi="Times New Roman" w:cs="Times New Roman"/>
                <w:b/>
                <w:i/>
                <w:sz w:val="16"/>
                <w:szCs w:val="16"/>
              </w:rPr>
              <w:t xml:space="preserve">Котельная №48 д. </w:t>
            </w:r>
            <w:proofErr w:type="spellStart"/>
            <w:r w:rsidRPr="00E75A0B">
              <w:rPr>
                <w:rFonts w:ascii="Times New Roman" w:eastAsia="Calibri" w:hAnsi="Times New Roman" w:cs="Times New Roman"/>
                <w:b/>
                <w:i/>
                <w:sz w:val="16"/>
                <w:szCs w:val="16"/>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vAlign w:val="center"/>
          </w:tcPr>
          <w:p w14:paraId="12753DE2"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33" w:type="pct"/>
            <w:tcBorders>
              <w:top w:val="single" w:sz="6" w:space="0" w:color="auto"/>
              <w:left w:val="single" w:sz="6" w:space="0" w:color="auto"/>
              <w:bottom w:val="single" w:sz="6" w:space="0" w:color="auto"/>
              <w:right w:val="single" w:sz="6" w:space="0" w:color="auto"/>
            </w:tcBorders>
            <w:vAlign w:val="center"/>
          </w:tcPr>
          <w:p w14:paraId="36D3D421"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46" w:type="pct"/>
            <w:tcBorders>
              <w:top w:val="single" w:sz="6" w:space="0" w:color="auto"/>
              <w:left w:val="single" w:sz="6" w:space="0" w:color="auto"/>
              <w:bottom w:val="single" w:sz="6" w:space="0" w:color="auto"/>
              <w:right w:val="single" w:sz="6" w:space="0" w:color="auto"/>
            </w:tcBorders>
            <w:vAlign w:val="center"/>
          </w:tcPr>
          <w:p w14:paraId="777DC556"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0,007</w:t>
            </w:r>
          </w:p>
        </w:tc>
        <w:tc>
          <w:tcPr>
            <w:tcW w:w="545" w:type="pct"/>
            <w:tcBorders>
              <w:top w:val="single" w:sz="6" w:space="0" w:color="auto"/>
              <w:left w:val="single" w:sz="6" w:space="0" w:color="auto"/>
              <w:bottom w:val="single" w:sz="6" w:space="0" w:color="auto"/>
              <w:right w:val="single" w:sz="6" w:space="0" w:color="auto"/>
            </w:tcBorders>
            <w:vAlign w:val="center"/>
          </w:tcPr>
          <w:p w14:paraId="2F085BCB"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2,299</w:t>
            </w:r>
          </w:p>
        </w:tc>
        <w:tc>
          <w:tcPr>
            <w:tcW w:w="496" w:type="pct"/>
            <w:tcBorders>
              <w:top w:val="single" w:sz="6" w:space="0" w:color="auto"/>
              <w:left w:val="single" w:sz="6" w:space="0" w:color="auto"/>
              <w:bottom w:val="single" w:sz="6" w:space="0" w:color="auto"/>
              <w:right w:val="single" w:sz="6" w:space="0" w:color="auto"/>
            </w:tcBorders>
            <w:vAlign w:val="center"/>
          </w:tcPr>
          <w:p w14:paraId="6EB655C8"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0,0554</w:t>
            </w:r>
          </w:p>
        </w:tc>
        <w:tc>
          <w:tcPr>
            <w:tcW w:w="586" w:type="pct"/>
            <w:tcBorders>
              <w:top w:val="single" w:sz="6" w:space="0" w:color="auto"/>
              <w:left w:val="single" w:sz="6" w:space="0" w:color="auto"/>
              <w:bottom w:val="single" w:sz="6" w:space="0" w:color="auto"/>
              <w:right w:val="single" w:sz="6" w:space="0" w:color="auto"/>
            </w:tcBorders>
            <w:vAlign w:val="center"/>
          </w:tcPr>
          <w:p w14:paraId="6405CE18"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2,3544</w:t>
            </w:r>
          </w:p>
        </w:tc>
        <w:tc>
          <w:tcPr>
            <w:tcW w:w="494" w:type="pct"/>
            <w:tcBorders>
              <w:top w:val="single" w:sz="6" w:space="0" w:color="auto"/>
              <w:left w:val="single" w:sz="6" w:space="0" w:color="auto"/>
              <w:bottom w:val="single" w:sz="6" w:space="0" w:color="auto"/>
              <w:right w:val="single" w:sz="6" w:space="0" w:color="auto"/>
            </w:tcBorders>
            <w:vAlign w:val="center"/>
          </w:tcPr>
          <w:p w14:paraId="4DC0530C"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1,0786</w:t>
            </w:r>
          </w:p>
        </w:tc>
      </w:tr>
      <w:tr w:rsidR="007A1317" w:rsidRPr="007A1317" w14:paraId="035D7781"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139200D9"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vAlign w:val="center"/>
          </w:tcPr>
          <w:p w14:paraId="63373AC7"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vAlign w:val="center"/>
          </w:tcPr>
          <w:p w14:paraId="58D6DC1A"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vAlign w:val="center"/>
          </w:tcPr>
          <w:p w14:paraId="45C6BC4B"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vAlign w:val="center"/>
          </w:tcPr>
          <w:p w14:paraId="743263D5"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vAlign w:val="center"/>
          </w:tcPr>
          <w:p w14:paraId="4C2CD35F"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0,075</w:t>
            </w:r>
          </w:p>
        </w:tc>
        <w:tc>
          <w:tcPr>
            <w:tcW w:w="586" w:type="pct"/>
            <w:tcBorders>
              <w:top w:val="single" w:sz="6" w:space="0" w:color="auto"/>
              <w:left w:val="single" w:sz="6" w:space="0" w:color="auto"/>
              <w:bottom w:val="single" w:sz="6" w:space="0" w:color="auto"/>
              <w:right w:val="single" w:sz="6" w:space="0" w:color="auto"/>
            </w:tcBorders>
            <w:shd w:val="clear" w:color="auto" w:fill="FDE9D9"/>
            <w:vAlign w:val="center"/>
          </w:tcPr>
          <w:p w14:paraId="6EB5BA0D"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vAlign w:val="center"/>
          </w:tcPr>
          <w:p w14:paraId="4CAF7D0F"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0,24454</w:t>
            </w:r>
          </w:p>
        </w:tc>
      </w:tr>
      <w:tr w:rsidR="007A1317" w:rsidRPr="007A1317" w14:paraId="230AEAB9" w14:textId="77777777" w:rsidTr="00E75A0B">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14:paraId="33BE352E"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2024 год</w:t>
            </w:r>
          </w:p>
        </w:tc>
      </w:tr>
      <w:tr w:rsidR="007A1317" w:rsidRPr="007A1317" w14:paraId="666C9F97"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74DB79D8"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Cs/>
                <w:color w:val="FF0000"/>
                <w:sz w:val="16"/>
                <w:szCs w:val="16"/>
              </w:rPr>
            </w:pPr>
            <w:r w:rsidRPr="00E75A0B">
              <w:rPr>
                <w:rFonts w:ascii="Times New Roman" w:eastAsia="Calibri" w:hAnsi="Times New Roman" w:cs="Times New Roman"/>
                <w:b/>
                <w:i/>
                <w:sz w:val="16"/>
                <w:szCs w:val="16"/>
              </w:rPr>
              <w:t xml:space="preserve">Котельная №48 д. </w:t>
            </w:r>
            <w:proofErr w:type="spellStart"/>
            <w:r w:rsidRPr="00E75A0B">
              <w:rPr>
                <w:rFonts w:ascii="Times New Roman" w:eastAsia="Calibri" w:hAnsi="Times New Roman" w:cs="Times New Roman"/>
                <w:b/>
                <w:i/>
                <w:sz w:val="16"/>
                <w:szCs w:val="16"/>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vAlign w:val="center"/>
          </w:tcPr>
          <w:p w14:paraId="22DE4DFB"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33" w:type="pct"/>
            <w:tcBorders>
              <w:top w:val="single" w:sz="6" w:space="0" w:color="auto"/>
              <w:left w:val="single" w:sz="6" w:space="0" w:color="auto"/>
              <w:bottom w:val="single" w:sz="6" w:space="0" w:color="auto"/>
              <w:right w:val="single" w:sz="6" w:space="0" w:color="auto"/>
            </w:tcBorders>
            <w:vAlign w:val="center"/>
          </w:tcPr>
          <w:p w14:paraId="4562490F"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46" w:type="pct"/>
            <w:tcBorders>
              <w:top w:val="single" w:sz="6" w:space="0" w:color="auto"/>
              <w:left w:val="single" w:sz="6" w:space="0" w:color="auto"/>
              <w:bottom w:val="single" w:sz="6" w:space="0" w:color="auto"/>
              <w:right w:val="single" w:sz="6" w:space="0" w:color="auto"/>
            </w:tcBorders>
            <w:vAlign w:val="center"/>
          </w:tcPr>
          <w:p w14:paraId="6699AB19"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0,007</w:t>
            </w:r>
          </w:p>
        </w:tc>
        <w:tc>
          <w:tcPr>
            <w:tcW w:w="545" w:type="pct"/>
            <w:tcBorders>
              <w:top w:val="single" w:sz="6" w:space="0" w:color="auto"/>
              <w:left w:val="single" w:sz="6" w:space="0" w:color="auto"/>
              <w:bottom w:val="single" w:sz="6" w:space="0" w:color="auto"/>
              <w:right w:val="single" w:sz="6" w:space="0" w:color="auto"/>
            </w:tcBorders>
            <w:vAlign w:val="center"/>
          </w:tcPr>
          <w:p w14:paraId="3045D871"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2,299</w:t>
            </w:r>
          </w:p>
        </w:tc>
        <w:tc>
          <w:tcPr>
            <w:tcW w:w="496" w:type="pct"/>
            <w:tcBorders>
              <w:top w:val="single" w:sz="6" w:space="0" w:color="auto"/>
              <w:left w:val="single" w:sz="6" w:space="0" w:color="auto"/>
              <w:bottom w:val="single" w:sz="6" w:space="0" w:color="auto"/>
              <w:right w:val="single" w:sz="6" w:space="0" w:color="auto"/>
            </w:tcBorders>
            <w:vAlign w:val="center"/>
          </w:tcPr>
          <w:p w14:paraId="028D3248"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0,0554</w:t>
            </w:r>
          </w:p>
        </w:tc>
        <w:tc>
          <w:tcPr>
            <w:tcW w:w="586" w:type="pct"/>
            <w:tcBorders>
              <w:top w:val="single" w:sz="6" w:space="0" w:color="auto"/>
              <w:left w:val="single" w:sz="6" w:space="0" w:color="auto"/>
              <w:bottom w:val="single" w:sz="6" w:space="0" w:color="auto"/>
              <w:right w:val="single" w:sz="6" w:space="0" w:color="auto"/>
            </w:tcBorders>
            <w:vAlign w:val="center"/>
          </w:tcPr>
          <w:p w14:paraId="7DCEB5B7"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2,3544</w:t>
            </w:r>
          </w:p>
        </w:tc>
        <w:tc>
          <w:tcPr>
            <w:tcW w:w="494" w:type="pct"/>
            <w:tcBorders>
              <w:top w:val="single" w:sz="6" w:space="0" w:color="auto"/>
              <w:left w:val="single" w:sz="6" w:space="0" w:color="auto"/>
              <w:bottom w:val="single" w:sz="6" w:space="0" w:color="auto"/>
              <w:right w:val="single" w:sz="6" w:space="0" w:color="auto"/>
            </w:tcBorders>
            <w:vAlign w:val="center"/>
          </w:tcPr>
          <w:p w14:paraId="7E1E2B36"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1,0786</w:t>
            </w:r>
          </w:p>
        </w:tc>
      </w:tr>
      <w:tr w:rsidR="007A1317" w:rsidRPr="007A1317" w14:paraId="61C1C0C8"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70335020"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vAlign w:val="center"/>
          </w:tcPr>
          <w:p w14:paraId="7B95C785"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vAlign w:val="center"/>
          </w:tcPr>
          <w:p w14:paraId="3C1428BC"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vAlign w:val="center"/>
          </w:tcPr>
          <w:p w14:paraId="6C6B9208"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vAlign w:val="center"/>
          </w:tcPr>
          <w:p w14:paraId="75CE1FA9"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vAlign w:val="center"/>
          </w:tcPr>
          <w:p w14:paraId="7FA17FD1"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0,075</w:t>
            </w:r>
          </w:p>
        </w:tc>
        <w:tc>
          <w:tcPr>
            <w:tcW w:w="586" w:type="pct"/>
            <w:tcBorders>
              <w:top w:val="single" w:sz="6" w:space="0" w:color="auto"/>
              <w:left w:val="single" w:sz="6" w:space="0" w:color="auto"/>
              <w:bottom w:val="single" w:sz="6" w:space="0" w:color="auto"/>
              <w:right w:val="single" w:sz="6" w:space="0" w:color="auto"/>
            </w:tcBorders>
            <w:shd w:val="clear" w:color="auto" w:fill="FDE9D9"/>
            <w:vAlign w:val="center"/>
          </w:tcPr>
          <w:p w14:paraId="71B164A4"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vAlign w:val="center"/>
          </w:tcPr>
          <w:p w14:paraId="3D6EE130"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0,24454</w:t>
            </w:r>
          </w:p>
        </w:tc>
      </w:tr>
      <w:tr w:rsidR="007A1317" w:rsidRPr="007A1317" w14:paraId="644EDA8D" w14:textId="77777777" w:rsidTr="00E75A0B">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14:paraId="610DAA65"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2025 год</w:t>
            </w:r>
          </w:p>
        </w:tc>
      </w:tr>
      <w:tr w:rsidR="007A1317" w:rsidRPr="007A1317" w14:paraId="2AA6D6E3"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402348B6"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Cs/>
                <w:color w:val="FF0000"/>
                <w:sz w:val="16"/>
                <w:szCs w:val="16"/>
              </w:rPr>
            </w:pPr>
            <w:r w:rsidRPr="00E75A0B">
              <w:rPr>
                <w:rFonts w:ascii="Times New Roman" w:eastAsia="Calibri" w:hAnsi="Times New Roman" w:cs="Times New Roman"/>
                <w:b/>
                <w:i/>
                <w:sz w:val="16"/>
                <w:szCs w:val="16"/>
              </w:rPr>
              <w:t xml:space="preserve">Котельная №48 д. </w:t>
            </w:r>
            <w:proofErr w:type="spellStart"/>
            <w:r w:rsidRPr="00E75A0B">
              <w:rPr>
                <w:rFonts w:ascii="Times New Roman" w:eastAsia="Calibri" w:hAnsi="Times New Roman" w:cs="Times New Roman"/>
                <w:b/>
                <w:i/>
                <w:sz w:val="16"/>
                <w:szCs w:val="16"/>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vAlign w:val="center"/>
          </w:tcPr>
          <w:p w14:paraId="24A940C4"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33" w:type="pct"/>
            <w:tcBorders>
              <w:top w:val="single" w:sz="6" w:space="0" w:color="auto"/>
              <w:left w:val="single" w:sz="6" w:space="0" w:color="auto"/>
              <w:bottom w:val="single" w:sz="6" w:space="0" w:color="auto"/>
              <w:right w:val="single" w:sz="6" w:space="0" w:color="auto"/>
            </w:tcBorders>
            <w:vAlign w:val="center"/>
          </w:tcPr>
          <w:p w14:paraId="0C266018"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46" w:type="pct"/>
            <w:tcBorders>
              <w:top w:val="single" w:sz="6" w:space="0" w:color="auto"/>
              <w:left w:val="single" w:sz="6" w:space="0" w:color="auto"/>
              <w:bottom w:val="single" w:sz="6" w:space="0" w:color="auto"/>
              <w:right w:val="single" w:sz="6" w:space="0" w:color="auto"/>
            </w:tcBorders>
            <w:vAlign w:val="center"/>
          </w:tcPr>
          <w:p w14:paraId="374137BC"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0,007</w:t>
            </w:r>
          </w:p>
        </w:tc>
        <w:tc>
          <w:tcPr>
            <w:tcW w:w="545" w:type="pct"/>
            <w:tcBorders>
              <w:top w:val="single" w:sz="6" w:space="0" w:color="auto"/>
              <w:left w:val="single" w:sz="6" w:space="0" w:color="auto"/>
              <w:bottom w:val="single" w:sz="6" w:space="0" w:color="auto"/>
              <w:right w:val="single" w:sz="6" w:space="0" w:color="auto"/>
            </w:tcBorders>
            <w:vAlign w:val="center"/>
          </w:tcPr>
          <w:p w14:paraId="5C03F7EB"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2,299</w:t>
            </w:r>
          </w:p>
        </w:tc>
        <w:tc>
          <w:tcPr>
            <w:tcW w:w="496" w:type="pct"/>
            <w:tcBorders>
              <w:top w:val="single" w:sz="6" w:space="0" w:color="auto"/>
              <w:left w:val="single" w:sz="6" w:space="0" w:color="auto"/>
              <w:bottom w:val="single" w:sz="6" w:space="0" w:color="auto"/>
              <w:right w:val="single" w:sz="6" w:space="0" w:color="auto"/>
            </w:tcBorders>
            <w:vAlign w:val="center"/>
          </w:tcPr>
          <w:p w14:paraId="1F4ADD4C"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0,0554</w:t>
            </w:r>
          </w:p>
        </w:tc>
        <w:tc>
          <w:tcPr>
            <w:tcW w:w="586" w:type="pct"/>
            <w:tcBorders>
              <w:top w:val="single" w:sz="6" w:space="0" w:color="auto"/>
              <w:left w:val="single" w:sz="6" w:space="0" w:color="auto"/>
              <w:bottom w:val="single" w:sz="6" w:space="0" w:color="auto"/>
              <w:right w:val="single" w:sz="6" w:space="0" w:color="auto"/>
            </w:tcBorders>
            <w:vAlign w:val="center"/>
          </w:tcPr>
          <w:p w14:paraId="161867CE"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2,3544</w:t>
            </w:r>
          </w:p>
        </w:tc>
        <w:tc>
          <w:tcPr>
            <w:tcW w:w="494" w:type="pct"/>
            <w:tcBorders>
              <w:top w:val="single" w:sz="6" w:space="0" w:color="auto"/>
              <w:left w:val="single" w:sz="6" w:space="0" w:color="auto"/>
              <w:bottom w:val="single" w:sz="6" w:space="0" w:color="auto"/>
              <w:right w:val="single" w:sz="6" w:space="0" w:color="auto"/>
            </w:tcBorders>
            <w:vAlign w:val="center"/>
          </w:tcPr>
          <w:p w14:paraId="41531058"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1,0786</w:t>
            </w:r>
          </w:p>
        </w:tc>
      </w:tr>
      <w:tr w:rsidR="007A1317" w:rsidRPr="007A1317" w14:paraId="471F4424"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5D8E90EA"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vAlign w:val="center"/>
          </w:tcPr>
          <w:p w14:paraId="415A41AA"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vAlign w:val="center"/>
          </w:tcPr>
          <w:p w14:paraId="3E95FCBC"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vAlign w:val="center"/>
          </w:tcPr>
          <w:p w14:paraId="1B0D9A4E"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vAlign w:val="center"/>
          </w:tcPr>
          <w:p w14:paraId="73E56C4A"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vAlign w:val="center"/>
          </w:tcPr>
          <w:p w14:paraId="43783770"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0,075</w:t>
            </w:r>
          </w:p>
        </w:tc>
        <w:tc>
          <w:tcPr>
            <w:tcW w:w="586" w:type="pct"/>
            <w:tcBorders>
              <w:top w:val="single" w:sz="6" w:space="0" w:color="auto"/>
              <w:left w:val="single" w:sz="6" w:space="0" w:color="auto"/>
              <w:bottom w:val="single" w:sz="6" w:space="0" w:color="auto"/>
              <w:right w:val="single" w:sz="6" w:space="0" w:color="auto"/>
            </w:tcBorders>
            <w:shd w:val="clear" w:color="auto" w:fill="FDE9D9"/>
            <w:vAlign w:val="center"/>
          </w:tcPr>
          <w:p w14:paraId="75F39488"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vAlign w:val="center"/>
          </w:tcPr>
          <w:p w14:paraId="1C96253D"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0,24454</w:t>
            </w:r>
          </w:p>
        </w:tc>
      </w:tr>
      <w:tr w:rsidR="007A1317" w:rsidRPr="007A1317" w14:paraId="4E211A6A" w14:textId="77777777" w:rsidTr="00E75A0B">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14:paraId="1585EEA6" w14:textId="77777777" w:rsidR="007A1317" w:rsidRPr="00E75A0B" w:rsidRDefault="007A1317" w:rsidP="00E75A0B">
            <w:pPr>
              <w:autoSpaceDE w:val="0"/>
              <w:autoSpaceDN w:val="0"/>
              <w:adjustRightInd w:val="0"/>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2026 год</w:t>
            </w:r>
          </w:p>
        </w:tc>
      </w:tr>
      <w:tr w:rsidR="007A1317" w:rsidRPr="007A1317" w14:paraId="5AE3043E"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66FF329E"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Cs/>
                <w:color w:val="FF0000"/>
                <w:sz w:val="16"/>
                <w:szCs w:val="16"/>
              </w:rPr>
            </w:pPr>
            <w:r w:rsidRPr="00E75A0B">
              <w:rPr>
                <w:rFonts w:ascii="Times New Roman" w:eastAsia="Calibri" w:hAnsi="Times New Roman" w:cs="Times New Roman"/>
                <w:b/>
                <w:i/>
                <w:sz w:val="16"/>
                <w:szCs w:val="16"/>
              </w:rPr>
              <w:t xml:space="preserve">Котельная №48 д. </w:t>
            </w:r>
            <w:proofErr w:type="spellStart"/>
            <w:r w:rsidRPr="00E75A0B">
              <w:rPr>
                <w:rFonts w:ascii="Times New Roman" w:eastAsia="Calibri" w:hAnsi="Times New Roman" w:cs="Times New Roman"/>
                <w:b/>
                <w:i/>
                <w:sz w:val="16"/>
                <w:szCs w:val="16"/>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vAlign w:val="center"/>
          </w:tcPr>
          <w:p w14:paraId="6745B6A1"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33" w:type="pct"/>
            <w:tcBorders>
              <w:top w:val="single" w:sz="6" w:space="0" w:color="auto"/>
              <w:left w:val="single" w:sz="6" w:space="0" w:color="auto"/>
              <w:bottom w:val="single" w:sz="6" w:space="0" w:color="auto"/>
              <w:right w:val="single" w:sz="6" w:space="0" w:color="auto"/>
            </w:tcBorders>
            <w:vAlign w:val="center"/>
          </w:tcPr>
          <w:p w14:paraId="787C3984"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46" w:type="pct"/>
            <w:tcBorders>
              <w:top w:val="single" w:sz="6" w:space="0" w:color="auto"/>
              <w:left w:val="single" w:sz="6" w:space="0" w:color="auto"/>
              <w:bottom w:val="single" w:sz="6" w:space="0" w:color="auto"/>
              <w:right w:val="single" w:sz="6" w:space="0" w:color="auto"/>
            </w:tcBorders>
            <w:vAlign w:val="center"/>
          </w:tcPr>
          <w:p w14:paraId="50B786E5"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0,007</w:t>
            </w:r>
          </w:p>
        </w:tc>
        <w:tc>
          <w:tcPr>
            <w:tcW w:w="545" w:type="pct"/>
            <w:tcBorders>
              <w:top w:val="single" w:sz="6" w:space="0" w:color="auto"/>
              <w:left w:val="single" w:sz="6" w:space="0" w:color="auto"/>
              <w:bottom w:val="single" w:sz="6" w:space="0" w:color="auto"/>
              <w:right w:val="single" w:sz="6" w:space="0" w:color="auto"/>
            </w:tcBorders>
            <w:vAlign w:val="center"/>
          </w:tcPr>
          <w:p w14:paraId="2BBEE878"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2,299</w:t>
            </w:r>
          </w:p>
        </w:tc>
        <w:tc>
          <w:tcPr>
            <w:tcW w:w="496" w:type="pct"/>
            <w:tcBorders>
              <w:top w:val="single" w:sz="6" w:space="0" w:color="auto"/>
              <w:left w:val="single" w:sz="6" w:space="0" w:color="auto"/>
              <w:bottom w:val="single" w:sz="6" w:space="0" w:color="auto"/>
              <w:right w:val="single" w:sz="6" w:space="0" w:color="auto"/>
            </w:tcBorders>
            <w:vAlign w:val="center"/>
          </w:tcPr>
          <w:p w14:paraId="55E8FEF0"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0,0554</w:t>
            </w:r>
          </w:p>
        </w:tc>
        <w:tc>
          <w:tcPr>
            <w:tcW w:w="586" w:type="pct"/>
            <w:tcBorders>
              <w:top w:val="single" w:sz="6" w:space="0" w:color="auto"/>
              <w:left w:val="single" w:sz="6" w:space="0" w:color="auto"/>
              <w:bottom w:val="single" w:sz="6" w:space="0" w:color="auto"/>
              <w:right w:val="single" w:sz="6" w:space="0" w:color="auto"/>
            </w:tcBorders>
            <w:vAlign w:val="center"/>
          </w:tcPr>
          <w:p w14:paraId="668911A1"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2,3544</w:t>
            </w:r>
          </w:p>
        </w:tc>
        <w:tc>
          <w:tcPr>
            <w:tcW w:w="494" w:type="pct"/>
            <w:tcBorders>
              <w:top w:val="single" w:sz="6" w:space="0" w:color="auto"/>
              <w:left w:val="single" w:sz="6" w:space="0" w:color="auto"/>
              <w:bottom w:val="single" w:sz="6" w:space="0" w:color="auto"/>
              <w:right w:val="single" w:sz="6" w:space="0" w:color="auto"/>
            </w:tcBorders>
            <w:vAlign w:val="center"/>
          </w:tcPr>
          <w:p w14:paraId="33764287"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1,0786</w:t>
            </w:r>
          </w:p>
        </w:tc>
      </w:tr>
      <w:tr w:rsidR="007A1317" w:rsidRPr="007A1317" w14:paraId="1B1D5D86"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52269823"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vAlign w:val="center"/>
          </w:tcPr>
          <w:p w14:paraId="2DA759D9"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vAlign w:val="center"/>
          </w:tcPr>
          <w:p w14:paraId="082E993A"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vAlign w:val="center"/>
          </w:tcPr>
          <w:p w14:paraId="7EB8ECCE"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vAlign w:val="center"/>
          </w:tcPr>
          <w:p w14:paraId="17619785"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vAlign w:val="center"/>
          </w:tcPr>
          <w:p w14:paraId="15FE8663"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0,075</w:t>
            </w:r>
          </w:p>
        </w:tc>
        <w:tc>
          <w:tcPr>
            <w:tcW w:w="586" w:type="pct"/>
            <w:tcBorders>
              <w:top w:val="single" w:sz="6" w:space="0" w:color="auto"/>
              <w:left w:val="single" w:sz="6" w:space="0" w:color="auto"/>
              <w:bottom w:val="single" w:sz="6" w:space="0" w:color="auto"/>
              <w:right w:val="single" w:sz="6" w:space="0" w:color="auto"/>
            </w:tcBorders>
            <w:shd w:val="clear" w:color="auto" w:fill="FDE9D9"/>
            <w:vAlign w:val="center"/>
          </w:tcPr>
          <w:p w14:paraId="607638DD"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vAlign w:val="center"/>
          </w:tcPr>
          <w:p w14:paraId="32705944"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0,24454</w:t>
            </w:r>
          </w:p>
        </w:tc>
      </w:tr>
      <w:tr w:rsidR="007A1317" w:rsidRPr="007A1317" w14:paraId="2DB604F7" w14:textId="77777777" w:rsidTr="00E75A0B">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14:paraId="50998CA9"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b/>
                <w:i/>
                <w:sz w:val="16"/>
                <w:szCs w:val="16"/>
              </w:rPr>
              <w:t>2027 год</w:t>
            </w:r>
          </w:p>
        </w:tc>
      </w:tr>
      <w:tr w:rsidR="007A1317" w:rsidRPr="007A1317" w14:paraId="481FEFE0"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3AE93BD7"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Cs/>
                <w:color w:val="FF0000"/>
                <w:sz w:val="16"/>
                <w:szCs w:val="16"/>
              </w:rPr>
            </w:pPr>
            <w:r w:rsidRPr="00E75A0B">
              <w:rPr>
                <w:rFonts w:ascii="Times New Roman" w:eastAsia="Calibri" w:hAnsi="Times New Roman" w:cs="Times New Roman"/>
                <w:b/>
                <w:i/>
                <w:sz w:val="16"/>
                <w:szCs w:val="16"/>
              </w:rPr>
              <w:t xml:space="preserve">Котельная №48 д. </w:t>
            </w:r>
            <w:proofErr w:type="spellStart"/>
            <w:r w:rsidRPr="00E75A0B">
              <w:rPr>
                <w:rFonts w:ascii="Times New Roman" w:eastAsia="Calibri" w:hAnsi="Times New Roman" w:cs="Times New Roman"/>
                <w:b/>
                <w:i/>
                <w:sz w:val="16"/>
                <w:szCs w:val="16"/>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vAlign w:val="center"/>
          </w:tcPr>
          <w:p w14:paraId="20A98538"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33" w:type="pct"/>
            <w:tcBorders>
              <w:top w:val="single" w:sz="6" w:space="0" w:color="auto"/>
              <w:left w:val="single" w:sz="6" w:space="0" w:color="auto"/>
              <w:bottom w:val="single" w:sz="6" w:space="0" w:color="auto"/>
              <w:right w:val="single" w:sz="6" w:space="0" w:color="auto"/>
            </w:tcBorders>
            <w:vAlign w:val="center"/>
          </w:tcPr>
          <w:p w14:paraId="22686E37"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46" w:type="pct"/>
            <w:tcBorders>
              <w:top w:val="single" w:sz="6" w:space="0" w:color="auto"/>
              <w:left w:val="single" w:sz="6" w:space="0" w:color="auto"/>
              <w:bottom w:val="single" w:sz="6" w:space="0" w:color="auto"/>
              <w:right w:val="single" w:sz="6" w:space="0" w:color="auto"/>
            </w:tcBorders>
            <w:vAlign w:val="center"/>
          </w:tcPr>
          <w:p w14:paraId="1B5908A7"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0,007</w:t>
            </w:r>
          </w:p>
        </w:tc>
        <w:tc>
          <w:tcPr>
            <w:tcW w:w="545" w:type="pct"/>
            <w:tcBorders>
              <w:top w:val="single" w:sz="6" w:space="0" w:color="auto"/>
              <w:left w:val="single" w:sz="6" w:space="0" w:color="auto"/>
              <w:bottom w:val="single" w:sz="6" w:space="0" w:color="auto"/>
              <w:right w:val="single" w:sz="6" w:space="0" w:color="auto"/>
            </w:tcBorders>
            <w:vAlign w:val="center"/>
          </w:tcPr>
          <w:p w14:paraId="41ADABE2"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2,299</w:t>
            </w:r>
          </w:p>
        </w:tc>
        <w:tc>
          <w:tcPr>
            <w:tcW w:w="496" w:type="pct"/>
            <w:tcBorders>
              <w:top w:val="single" w:sz="6" w:space="0" w:color="auto"/>
              <w:left w:val="single" w:sz="6" w:space="0" w:color="auto"/>
              <w:bottom w:val="single" w:sz="6" w:space="0" w:color="auto"/>
              <w:right w:val="single" w:sz="6" w:space="0" w:color="auto"/>
            </w:tcBorders>
            <w:vAlign w:val="center"/>
          </w:tcPr>
          <w:p w14:paraId="3EA7E64D"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0,0554</w:t>
            </w:r>
          </w:p>
        </w:tc>
        <w:tc>
          <w:tcPr>
            <w:tcW w:w="586" w:type="pct"/>
            <w:tcBorders>
              <w:top w:val="single" w:sz="6" w:space="0" w:color="auto"/>
              <w:left w:val="single" w:sz="6" w:space="0" w:color="auto"/>
              <w:bottom w:val="single" w:sz="6" w:space="0" w:color="auto"/>
              <w:right w:val="single" w:sz="6" w:space="0" w:color="auto"/>
            </w:tcBorders>
            <w:vAlign w:val="center"/>
          </w:tcPr>
          <w:p w14:paraId="4A3AF2B6"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2,3544</w:t>
            </w:r>
          </w:p>
        </w:tc>
        <w:tc>
          <w:tcPr>
            <w:tcW w:w="494" w:type="pct"/>
            <w:tcBorders>
              <w:top w:val="single" w:sz="6" w:space="0" w:color="auto"/>
              <w:left w:val="single" w:sz="6" w:space="0" w:color="auto"/>
              <w:bottom w:val="single" w:sz="6" w:space="0" w:color="auto"/>
              <w:right w:val="single" w:sz="6" w:space="0" w:color="auto"/>
            </w:tcBorders>
            <w:vAlign w:val="center"/>
          </w:tcPr>
          <w:p w14:paraId="527E08AE"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1,0786</w:t>
            </w:r>
          </w:p>
        </w:tc>
      </w:tr>
      <w:tr w:rsidR="007A1317" w:rsidRPr="007A1317" w14:paraId="51C52DCB"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0C423719"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vAlign w:val="center"/>
          </w:tcPr>
          <w:p w14:paraId="634881F0"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vAlign w:val="center"/>
          </w:tcPr>
          <w:p w14:paraId="6FADB571"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vAlign w:val="center"/>
          </w:tcPr>
          <w:p w14:paraId="7616A769"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vAlign w:val="center"/>
          </w:tcPr>
          <w:p w14:paraId="5E214E9E"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vAlign w:val="center"/>
          </w:tcPr>
          <w:p w14:paraId="3ED1FDC2"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0,075</w:t>
            </w:r>
          </w:p>
        </w:tc>
        <w:tc>
          <w:tcPr>
            <w:tcW w:w="586" w:type="pct"/>
            <w:tcBorders>
              <w:top w:val="single" w:sz="6" w:space="0" w:color="auto"/>
              <w:left w:val="single" w:sz="6" w:space="0" w:color="auto"/>
              <w:bottom w:val="single" w:sz="6" w:space="0" w:color="auto"/>
              <w:right w:val="single" w:sz="6" w:space="0" w:color="auto"/>
            </w:tcBorders>
            <w:shd w:val="clear" w:color="auto" w:fill="FDE9D9"/>
            <w:vAlign w:val="center"/>
          </w:tcPr>
          <w:p w14:paraId="1900C6B5"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vAlign w:val="center"/>
          </w:tcPr>
          <w:p w14:paraId="4DD3CF51"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0,24454</w:t>
            </w:r>
          </w:p>
        </w:tc>
      </w:tr>
      <w:tr w:rsidR="007A1317" w:rsidRPr="007A1317" w14:paraId="3DF1FFDF" w14:textId="77777777" w:rsidTr="00E75A0B">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14:paraId="147A96A5" w14:textId="77777777" w:rsidR="007A1317" w:rsidRPr="00E75A0B" w:rsidRDefault="007A1317" w:rsidP="00E75A0B">
            <w:pPr>
              <w:spacing w:after="0" w:line="240" w:lineRule="auto"/>
              <w:jc w:val="center"/>
              <w:rPr>
                <w:rFonts w:ascii="Times New Roman" w:eastAsia="Calibri" w:hAnsi="Times New Roman" w:cs="Times New Roman"/>
                <w:b/>
                <w:i/>
                <w:color w:val="000000"/>
                <w:sz w:val="16"/>
                <w:szCs w:val="16"/>
              </w:rPr>
            </w:pPr>
            <w:r w:rsidRPr="00E75A0B">
              <w:rPr>
                <w:rFonts w:ascii="Times New Roman" w:eastAsia="Calibri" w:hAnsi="Times New Roman" w:cs="Times New Roman"/>
                <w:b/>
                <w:i/>
                <w:color w:val="000000"/>
                <w:sz w:val="16"/>
                <w:szCs w:val="16"/>
              </w:rPr>
              <w:t>2028-2030 гг.</w:t>
            </w:r>
          </w:p>
        </w:tc>
      </w:tr>
      <w:tr w:rsidR="007A1317" w:rsidRPr="007A1317" w14:paraId="4F43DDB5"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07F1F63E"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 xml:space="preserve">Котельная №48 д. </w:t>
            </w:r>
            <w:proofErr w:type="spellStart"/>
            <w:r w:rsidRPr="00E75A0B">
              <w:rPr>
                <w:rFonts w:ascii="Times New Roman" w:eastAsia="Calibri" w:hAnsi="Times New Roman" w:cs="Times New Roman"/>
                <w:b/>
                <w:i/>
                <w:sz w:val="16"/>
                <w:szCs w:val="16"/>
              </w:rPr>
              <w:t>Лупполово</w:t>
            </w:r>
            <w:proofErr w:type="spellEnd"/>
          </w:p>
        </w:tc>
        <w:tc>
          <w:tcPr>
            <w:tcW w:w="558" w:type="pct"/>
            <w:tcBorders>
              <w:top w:val="single" w:sz="6" w:space="0" w:color="auto"/>
              <w:left w:val="single" w:sz="6" w:space="0" w:color="auto"/>
              <w:bottom w:val="single" w:sz="6" w:space="0" w:color="auto"/>
              <w:right w:val="single" w:sz="6" w:space="0" w:color="auto"/>
            </w:tcBorders>
            <w:shd w:val="clear" w:color="auto" w:fill="auto"/>
            <w:vAlign w:val="center"/>
          </w:tcPr>
          <w:p w14:paraId="68804F09"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3,44</w:t>
            </w:r>
          </w:p>
        </w:tc>
        <w:tc>
          <w:tcPr>
            <w:tcW w:w="533" w:type="pct"/>
            <w:tcBorders>
              <w:top w:val="single" w:sz="6" w:space="0" w:color="auto"/>
              <w:left w:val="single" w:sz="6" w:space="0" w:color="auto"/>
              <w:bottom w:val="single" w:sz="6" w:space="0" w:color="auto"/>
              <w:right w:val="single" w:sz="6" w:space="0" w:color="auto"/>
            </w:tcBorders>
            <w:shd w:val="clear" w:color="auto" w:fill="auto"/>
            <w:vAlign w:val="center"/>
          </w:tcPr>
          <w:p w14:paraId="1D64F40C"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3,44</w:t>
            </w:r>
          </w:p>
        </w:tc>
        <w:tc>
          <w:tcPr>
            <w:tcW w:w="546" w:type="pct"/>
            <w:tcBorders>
              <w:top w:val="single" w:sz="6" w:space="0" w:color="auto"/>
              <w:left w:val="single" w:sz="6" w:space="0" w:color="auto"/>
              <w:bottom w:val="single" w:sz="6" w:space="0" w:color="auto"/>
              <w:right w:val="single" w:sz="6" w:space="0" w:color="auto"/>
            </w:tcBorders>
            <w:shd w:val="clear" w:color="auto" w:fill="auto"/>
            <w:vAlign w:val="center"/>
          </w:tcPr>
          <w:p w14:paraId="44F339CA"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0,007</w:t>
            </w:r>
          </w:p>
        </w:tc>
        <w:tc>
          <w:tcPr>
            <w:tcW w:w="545" w:type="pct"/>
            <w:tcBorders>
              <w:top w:val="single" w:sz="6" w:space="0" w:color="auto"/>
              <w:left w:val="single" w:sz="6" w:space="0" w:color="auto"/>
              <w:bottom w:val="single" w:sz="6" w:space="0" w:color="auto"/>
              <w:right w:val="single" w:sz="6" w:space="0" w:color="auto"/>
            </w:tcBorders>
            <w:shd w:val="clear" w:color="auto" w:fill="auto"/>
            <w:vAlign w:val="center"/>
          </w:tcPr>
          <w:p w14:paraId="41FCD486" w14:textId="77777777" w:rsidR="007A1317" w:rsidRPr="00E75A0B" w:rsidRDefault="007A1317" w:rsidP="00E75A0B">
            <w:pPr>
              <w:spacing w:after="0" w:line="240" w:lineRule="auto"/>
              <w:jc w:val="center"/>
              <w:rPr>
                <w:rFonts w:ascii="Times New Roman" w:eastAsia="Calibri" w:hAnsi="Times New Roman" w:cs="Times New Roman"/>
                <w:sz w:val="16"/>
                <w:szCs w:val="16"/>
              </w:rPr>
            </w:pPr>
            <w:r w:rsidRPr="00E75A0B">
              <w:rPr>
                <w:rFonts w:ascii="Times New Roman" w:eastAsia="Calibri" w:hAnsi="Times New Roman" w:cs="Times New Roman"/>
                <w:color w:val="000000"/>
                <w:sz w:val="16"/>
                <w:szCs w:val="16"/>
              </w:rPr>
              <w:t>2,299</w:t>
            </w:r>
          </w:p>
        </w:tc>
        <w:tc>
          <w:tcPr>
            <w:tcW w:w="496" w:type="pct"/>
            <w:tcBorders>
              <w:top w:val="single" w:sz="6" w:space="0" w:color="auto"/>
              <w:left w:val="single" w:sz="6" w:space="0" w:color="auto"/>
              <w:bottom w:val="single" w:sz="6" w:space="0" w:color="auto"/>
              <w:right w:val="single" w:sz="6" w:space="0" w:color="auto"/>
            </w:tcBorders>
            <w:shd w:val="clear" w:color="auto" w:fill="auto"/>
            <w:vAlign w:val="center"/>
          </w:tcPr>
          <w:p w14:paraId="1B71DFDD"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0,0554</w:t>
            </w:r>
          </w:p>
        </w:tc>
        <w:tc>
          <w:tcPr>
            <w:tcW w:w="586" w:type="pct"/>
            <w:tcBorders>
              <w:top w:val="single" w:sz="6" w:space="0" w:color="auto"/>
              <w:left w:val="single" w:sz="6" w:space="0" w:color="auto"/>
              <w:bottom w:val="single" w:sz="6" w:space="0" w:color="auto"/>
              <w:right w:val="single" w:sz="6" w:space="0" w:color="auto"/>
            </w:tcBorders>
            <w:shd w:val="clear" w:color="auto" w:fill="auto"/>
            <w:vAlign w:val="center"/>
          </w:tcPr>
          <w:p w14:paraId="7AA5EA30"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2,3544</w:t>
            </w:r>
          </w:p>
        </w:tc>
        <w:tc>
          <w:tcPr>
            <w:tcW w:w="494" w:type="pct"/>
            <w:tcBorders>
              <w:top w:val="single" w:sz="6" w:space="0" w:color="auto"/>
              <w:left w:val="single" w:sz="6" w:space="0" w:color="auto"/>
              <w:bottom w:val="single" w:sz="6" w:space="0" w:color="auto"/>
              <w:right w:val="single" w:sz="6" w:space="0" w:color="auto"/>
            </w:tcBorders>
            <w:shd w:val="clear" w:color="auto" w:fill="auto"/>
            <w:vAlign w:val="center"/>
          </w:tcPr>
          <w:p w14:paraId="4A162986"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1,0786</w:t>
            </w:r>
          </w:p>
        </w:tc>
      </w:tr>
      <w:tr w:rsidR="007A1317" w:rsidRPr="007A1317" w14:paraId="63B0C935" w14:textId="77777777" w:rsidTr="00E75A0B">
        <w:trPr>
          <w:trHeight w:val="20"/>
        </w:trPr>
        <w:tc>
          <w:tcPr>
            <w:tcW w:w="1242" w:type="pct"/>
            <w:tcBorders>
              <w:top w:val="single" w:sz="6" w:space="0" w:color="auto"/>
              <w:left w:val="single" w:sz="6" w:space="0" w:color="auto"/>
              <w:bottom w:val="single" w:sz="6" w:space="0" w:color="auto"/>
              <w:right w:val="single" w:sz="6" w:space="0" w:color="auto"/>
            </w:tcBorders>
            <w:shd w:val="clear" w:color="auto" w:fill="FBD4B4"/>
            <w:vAlign w:val="center"/>
          </w:tcPr>
          <w:p w14:paraId="799D5566" w14:textId="77777777" w:rsidR="007A1317" w:rsidRPr="00E75A0B" w:rsidRDefault="007A1317" w:rsidP="00E75A0B">
            <w:pPr>
              <w:widowControl w:val="0"/>
              <w:tabs>
                <w:tab w:val="left" w:pos="1459"/>
              </w:tabs>
              <w:spacing w:after="0" w:line="240" w:lineRule="auto"/>
              <w:jc w:val="center"/>
              <w:rPr>
                <w:rFonts w:ascii="Times New Roman" w:eastAsia="Calibri" w:hAnsi="Times New Roman" w:cs="Times New Roman"/>
                <w:b/>
                <w:i/>
                <w:sz w:val="16"/>
                <w:szCs w:val="16"/>
              </w:rPr>
            </w:pPr>
            <w:r w:rsidRPr="00E75A0B">
              <w:rPr>
                <w:rFonts w:ascii="Times New Roman" w:eastAsia="Calibri" w:hAnsi="Times New Roman" w:cs="Times New Roman"/>
                <w:b/>
                <w:i/>
                <w:sz w:val="16"/>
                <w:szCs w:val="16"/>
              </w:rPr>
              <w:t>Котельная ООО «ЕТК» д. Юкки</w:t>
            </w:r>
          </w:p>
        </w:tc>
        <w:tc>
          <w:tcPr>
            <w:tcW w:w="558" w:type="pct"/>
            <w:tcBorders>
              <w:top w:val="single" w:sz="6" w:space="0" w:color="auto"/>
              <w:left w:val="single" w:sz="6" w:space="0" w:color="auto"/>
              <w:bottom w:val="single" w:sz="6" w:space="0" w:color="auto"/>
              <w:right w:val="single" w:sz="6" w:space="0" w:color="auto"/>
            </w:tcBorders>
            <w:shd w:val="clear" w:color="auto" w:fill="FDE9D9"/>
            <w:vAlign w:val="center"/>
          </w:tcPr>
          <w:p w14:paraId="23E2126F"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33" w:type="pct"/>
            <w:tcBorders>
              <w:top w:val="single" w:sz="6" w:space="0" w:color="auto"/>
              <w:left w:val="single" w:sz="6" w:space="0" w:color="auto"/>
              <w:bottom w:val="single" w:sz="6" w:space="0" w:color="auto"/>
              <w:right w:val="single" w:sz="6" w:space="0" w:color="auto"/>
            </w:tcBorders>
            <w:shd w:val="clear" w:color="auto" w:fill="FDE9D9"/>
            <w:vAlign w:val="center"/>
          </w:tcPr>
          <w:p w14:paraId="32E9E0DA"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3,568</w:t>
            </w:r>
          </w:p>
        </w:tc>
        <w:tc>
          <w:tcPr>
            <w:tcW w:w="546" w:type="pct"/>
            <w:tcBorders>
              <w:top w:val="single" w:sz="6" w:space="0" w:color="auto"/>
              <w:left w:val="single" w:sz="6" w:space="0" w:color="auto"/>
              <w:bottom w:val="single" w:sz="6" w:space="0" w:color="auto"/>
              <w:right w:val="single" w:sz="6" w:space="0" w:color="auto"/>
            </w:tcBorders>
            <w:shd w:val="clear" w:color="auto" w:fill="FDE9D9"/>
            <w:vAlign w:val="center"/>
          </w:tcPr>
          <w:p w14:paraId="5163CB55"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0,00946</w:t>
            </w:r>
          </w:p>
        </w:tc>
        <w:tc>
          <w:tcPr>
            <w:tcW w:w="545" w:type="pct"/>
            <w:tcBorders>
              <w:top w:val="single" w:sz="6" w:space="0" w:color="auto"/>
              <w:left w:val="single" w:sz="6" w:space="0" w:color="auto"/>
              <w:bottom w:val="single" w:sz="6" w:space="0" w:color="auto"/>
              <w:right w:val="single" w:sz="6" w:space="0" w:color="auto"/>
            </w:tcBorders>
            <w:shd w:val="clear" w:color="auto" w:fill="FDE9D9"/>
            <w:vAlign w:val="center"/>
          </w:tcPr>
          <w:p w14:paraId="7C7C684C"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3,239</w:t>
            </w:r>
          </w:p>
        </w:tc>
        <w:tc>
          <w:tcPr>
            <w:tcW w:w="496" w:type="pct"/>
            <w:tcBorders>
              <w:top w:val="single" w:sz="6" w:space="0" w:color="auto"/>
              <w:left w:val="single" w:sz="6" w:space="0" w:color="auto"/>
              <w:bottom w:val="single" w:sz="6" w:space="0" w:color="auto"/>
              <w:right w:val="single" w:sz="6" w:space="0" w:color="auto"/>
            </w:tcBorders>
            <w:shd w:val="clear" w:color="auto" w:fill="FDE9D9"/>
            <w:vAlign w:val="center"/>
          </w:tcPr>
          <w:p w14:paraId="4BBA2571"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0,075</w:t>
            </w:r>
          </w:p>
        </w:tc>
        <w:tc>
          <w:tcPr>
            <w:tcW w:w="586" w:type="pct"/>
            <w:tcBorders>
              <w:top w:val="single" w:sz="6" w:space="0" w:color="auto"/>
              <w:left w:val="single" w:sz="6" w:space="0" w:color="auto"/>
              <w:bottom w:val="single" w:sz="6" w:space="0" w:color="auto"/>
              <w:right w:val="single" w:sz="6" w:space="0" w:color="auto"/>
            </w:tcBorders>
            <w:shd w:val="clear" w:color="auto" w:fill="FDE9D9"/>
            <w:vAlign w:val="center"/>
          </w:tcPr>
          <w:p w14:paraId="3F3B4761"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3,314</w:t>
            </w:r>
          </w:p>
        </w:tc>
        <w:tc>
          <w:tcPr>
            <w:tcW w:w="494" w:type="pct"/>
            <w:tcBorders>
              <w:top w:val="single" w:sz="6" w:space="0" w:color="auto"/>
              <w:left w:val="single" w:sz="6" w:space="0" w:color="auto"/>
              <w:bottom w:val="single" w:sz="6" w:space="0" w:color="auto"/>
              <w:right w:val="single" w:sz="6" w:space="0" w:color="auto"/>
            </w:tcBorders>
            <w:shd w:val="clear" w:color="auto" w:fill="FDE9D9"/>
            <w:vAlign w:val="center"/>
          </w:tcPr>
          <w:p w14:paraId="602E1A38" w14:textId="77777777" w:rsidR="007A1317" w:rsidRPr="00E75A0B" w:rsidRDefault="007A1317" w:rsidP="00E75A0B">
            <w:pPr>
              <w:spacing w:after="0" w:line="240" w:lineRule="auto"/>
              <w:jc w:val="center"/>
              <w:rPr>
                <w:rFonts w:ascii="Times New Roman" w:eastAsia="Calibri" w:hAnsi="Times New Roman" w:cs="Times New Roman"/>
                <w:color w:val="000000"/>
                <w:sz w:val="16"/>
                <w:szCs w:val="16"/>
              </w:rPr>
            </w:pPr>
            <w:r w:rsidRPr="00E75A0B">
              <w:rPr>
                <w:rFonts w:ascii="Times New Roman" w:eastAsia="Calibri" w:hAnsi="Times New Roman" w:cs="Times New Roman"/>
                <w:color w:val="000000"/>
                <w:sz w:val="16"/>
                <w:szCs w:val="16"/>
              </w:rPr>
              <w:t>0,24454</w:t>
            </w:r>
          </w:p>
        </w:tc>
      </w:tr>
      <w:bookmarkEnd w:id="2"/>
    </w:tbl>
    <w:p w14:paraId="57BA06A3" w14:textId="77777777" w:rsidR="00F65ECE" w:rsidRDefault="00F65ECE" w:rsidP="00F75730">
      <w:pPr>
        <w:tabs>
          <w:tab w:val="left" w:pos="1038"/>
        </w:tabs>
        <w:spacing w:before="240" w:after="0"/>
        <w:jc w:val="center"/>
        <w:rPr>
          <w:rFonts w:ascii="Times New Roman" w:hAnsi="Times New Roman" w:cs="Times New Roman"/>
          <w:b/>
          <w:i/>
          <w:iCs/>
          <w:sz w:val="28"/>
          <w:szCs w:val="28"/>
        </w:rPr>
        <w:sectPr w:rsidR="00F65ECE" w:rsidSect="00EC396E">
          <w:headerReference w:type="default" r:id="rId37"/>
          <w:pgSz w:w="16838" w:h="11906" w:orient="landscape"/>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69D8B9C" w14:textId="77777777" w:rsidR="0059152E" w:rsidRPr="00F75730" w:rsidRDefault="0059152E" w:rsidP="00FC4CC1">
      <w:pPr>
        <w:tabs>
          <w:tab w:val="left" w:pos="1038"/>
        </w:tabs>
        <w:jc w:val="center"/>
        <w:rPr>
          <w:rFonts w:ascii="Times New Roman" w:hAnsi="Times New Roman" w:cs="Times New Roman"/>
          <w:b/>
          <w:i/>
          <w:iCs/>
          <w:sz w:val="28"/>
          <w:szCs w:val="28"/>
        </w:rPr>
      </w:pPr>
      <w:r w:rsidRPr="004E7EA3">
        <w:rPr>
          <w:rFonts w:ascii="Times New Roman" w:hAnsi="Times New Roman" w:cs="Times New Roman"/>
          <w:b/>
          <w:i/>
          <w:iCs/>
          <w:sz w:val="28"/>
          <w:szCs w:val="28"/>
        </w:rPr>
        <w:lastRenderedPageBreak/>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14:paraId="2B3D5A35" w14:textId="311A31DF" w:rsidR="005C527B" w:rsidRDefault="005C527B" w:rsidP="00B11F34">
      <w:pPr>
        <w:spacing w:after="0" w:line="360" w:lineRule="auto"/>
        <w:ind w:left="-15" w:right="15" w:firstLine="724"/>
        <w:jc w:val="both"/>
        <w:rPr>
          <w:rFonts w:ascii="Times New Roman" w:hAnsi="Times New Roman" w:cs="Times New Roman"/>
          <w:sz w:val="28"/>
        </w:rPr>
      </w:pPr>
      <w:r w:rsidRPr="005C527B">
        <w:rPr>
          <w:rFonts w:ascii="Times New Roman" w:hAnsi="Times New Roman" w:cs="Times New Roman"/>
          <w:color w:val="000000" w:themeColor="text1"/>
          <w:sz w:val="28"/>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выполнен с использованием программно-расчётного комплекса </w:t>
      </w:r>
      <w:proofErr w:type="spellStart"/>
      <w:r w:rsidR="00B11F34" w:rsidRPr="00BA1FA4">
        <w:rPr>
          <w:rFonts w:ascii="Times New Roman" w:hAnsi="Times New Roman" w:cs="Times New Roman"/>
          <w:color w:val="000000" w:themeColor="text1"/>
          <w:sz w:val="28"/>
          <w:szCs w:val="21"/>
        </w:rPr>
        <w:t>ZuluGIS</w:t>
      </w:r>
      <w:proofErr w:type="spellEnd"/>
      <w:r w:rsidR="00B11F34">
        <w:rPr>
          <w:rFonts w:ascii="Times New Roman" w:hAnsi="Times New Roman" w:cs="Times New Roman"/>
          <w:color w:val="000000" w:themeColor="text1"/>
          <w:sz w:val="28"/>
          <w:szCs w:val="21"/>
        </w:rPr>
        <w:t xml:space="preserve"> 10.0</w:t>
      </w:r>
      <w:r w:rsidR="00B11F34" w:rsidRPr="00C133F6">
        <w:rPr>
          <w:rFonts w:ascii="Times New Roman" w:hAnsi="Times New Roman" w:cs="Times New Roman"/>
          <w:sz w:val="28"/>
        </w:rPr>
        <w:t xml:space="preserve"> </w:t>
      </w:r>
      <w:r w:rsidR="00B11F34">
        <w:rPr>
          <w:rFonts w:ascii="Times New Roman" w:hAnsi="Times New Roman" w:cs="Times New Roman"/>
          <w:sz w:val="28"/>
        </w:rPr>
        <w:t xml:space="preserve">и модуля </w:t>
      </w:r>
      <w:proofErr w:type="spellStart"/>
      <w:r w:rsidR="00B11F34" w:rsidRPr="00C133F6">
        <w:rPr>
          <w:rFonts w:ascii="Times New Roman" w:hAnsi="Times New Roman" w:cs="Times New Roman"/>
          <w:sz w:val="28"/>
        </w:rPr>
        <w:t>Zulu</w:t>
      </w:r>
      <w:proofErr w:type="spellEnd"/>
      <w:r w:rsidR="00B11F34" w:rsidRPr="00C133F6">
        <w:rPr>
          <w:rFonts w:ascii="Times New Roman" w:hAnsi="Times New Roman" w:cs="Times New Roman"/>
          <w:sz w:val="28"/>
        </w:rPr>
        <w:t xml:space="preserve"> </w:t>
      </w:r>
      <w:proofErr w:type="spellStart"/>
      <w:r w:rsidR="00B11F34" w:rsidRPr="00C133F6">
        <w:rPr>
          <w:rFonts w:ascii="Times New Roman" w:hAnsi="Times New Roman" w:cs="Times New Roman"/>
          <w:sz w:val="28"/>
        </w:rPr>
        <w:t>Thermo</w:t>
      </w:r>
      <w:proofErr w:type="spellEnd"/>
      <w:r w:rsidR="00B11F34">
        <w:rPr>
          <w:rFonts w:ascii="Times New Roman" w:hAnsi="Times New Roman" w:cs="Times New Roman"/>
          <w:sz w:val="28"/>
        </w:rPr>
        <w:t>.</w:t>
      </w:r>
    </w:p>
    <w:p w14:paraId="2A34B1C0" w14:textId="12A032DB" w:rsidR="0020423B" w:rsidRDefault="0020423B" w:rsidP="0020423B">
      <w:pPr>
        <w:spacing w:after="0" w:line="240" w:lineRule="auto"/>
        <w:ind w:left="-15" w:right="15" w:firstLine="15"/>
        <w:jc w:val="center"/>
        <w:rPr>
          <w:rFonts w:ascii="Times New Roman" w:hAnsi="Times New Roman" w:cs="Times New Roman"/>
          <w:b/>
          <w:i/>
          <w:color w:val="000000" w:themeColor="text1"/>
          <w:sz w:val="28"/>
        </w:rPr>
      </w:pPr>
      <w:r>
        <w:rPr>
          <w:rFonts w:ascii="Times New Roman" w:hAnsi="Times New Roman" w:cs="Times New Roman"/>
          <w:b/>
          <w:i/>
          <w:noProof/>
          <w:color w:val="000000" w:themeColor="text1"/>
          <w:sz w:val="28"/>
          <w:lang w:eastAsia="ru-RU"/>
        </w:rPr>
        <w:drawing>
          <wp:inline distT="0" distB="0" distL="0" distR="0" wp14:anchorId="26CBB11E" wp14:editId="24D99089">
            <wp:extent cx="6049925" cy="5230155"/>
            <wp:effectExtent l="19050" t="19050" r="27305" b="279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ьезометрический график_Страница_1.jpg"/>
                    <pic:cNvPicPr/>
                  </pic:nvPicPr>
                  <pic:blipFill rotWithShape="1">
                    <a:blip r:embed="rId38">
                      <a:extLst>
                        <a:ext uri="{28A0092B-C50C-407E-A947-70E740481C1C}">
                          <a14:useLocalDpi xmlns:a14="http://schemas.microsoft.com/office/drawing/2010/main" val="0"/>
                        </a:ext>
                      </a:extLst>
                    </a:blip>
                    <a:srcRect l="9036" t="5775" r="9117" b="33775"/>
                    <a:stretch/>
                  </pic:blipFill>
                  <pic:spPr bwMode="auto">
                    <a:xfrm>
                      <a:off x="0" y="0"/>
                      <a:ext cx="6059951" cy="5238822"/>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54F7F993" w14:textId="56135C30" w:rsidR="0020423B" w:rsidRDefault="0020423B" w:rsidP="0020423B">
      <w:pPr>
        <w:spacing w:after="0" w:line="240" w:lineRule="auto"/>
        <w:ind w:left="-15" w:right="15" w:firstLine="15"/>
        <w:jc w:val="center"/>
        <w:rPr>
          <w:rFonts w:ascii="Times New Roman" w:hAnsi="Times New Roman" w:cs="Times New Roman"/>
          <w:b/>
          <w:i/>
          <w:color w:val="000000" w:themeColor="text1"/>
          <w:sz w:val="28"/>
        </w:rPr>
      </w:pPr>
      <w:r>
        <w:rPr>
          <w:rFonts w:ascii="Times New Roman" w:hAnsi="Times New Roman" w:cs="Times New Roman"/>
          <w:b/>
          <w:i/>
          <w:color w:val="000000" w:themeColor="text1"/>
          <w:sz w:val="28"/>
        </w:rPr>
        <w:t>Рисунок 4.2.1 – Пьезометрический график</w:t>
      </w:r>
    </w:p>
    <w:p w14:paraId="3FC47268" w14:textId="24AAC24B" w:rsidR="00B42ABB" w:rsidRDefault="00B42ABB" w:rsidP="0020423B">
      <w:pPr>
        <w:spacing w:after="0" w:line="240" w:lineRule="auto"/>
        <w:ind w:left="-15" w:right="15" w:firstLine="15"/>
        <w:jc w:val="center"/>
        <w:rPr>
          <w:rFonts w:ascii="Times New Roman" w:hAnsi="Times New Roman" w:cs="Times New Roman"/>
          <w:b/>
          <w:i/>
          <w:color w:val="000000" w:themeColor="text1"/>
          <w:sz w:val="28"/>
        </w:rPr>
      </w:pPr>
      <w:r>
        <w:rPr>
          <w:rFonts w:ascii="Times New Roman" w:hAnsi="Times New Roman" w:cs="Times New Roman"/>
          <w:b/>
          <w:i/>
          <w:noProof/>
          <w:color w:val="000000" w:themeColor="text1"/>
          <w:sz w:val="28"/>
          <w:lang w:eastAsia="ru-RU"/>
        </w:rPr>
        <w:lastRenderedPageBreak/>
        <w:drawing>
          <wp:inline distT="0" distB="0" distL="0" distR="0" wp14:anchorId="45EC7B5B" wp14:editId="4E9292F5">
            <wp:extent cx="5932585" cy="5623560"/>
            <wp:effectExtent l="19050" t="19050" r="11430" b="152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Пьезометрический график_Страница_1.jpg"/>
                    <pic:cNvPicPr/>
                  </pic:nvPicPr>
                  <pic:blipFill rotWithShape="1">
                    <a:blip r:embed="rId25">
                      <a:extLst>
                        <a:ext uri="{28A0092B-C50C-407E-A947-70E740481C1C}">
                          <a14:useLocalDpi xmlns:a14="http://schemas.microsoft.com/office/drawing/2010/main" val="0"/>
                        </a:ext>
                      </a:extLst>
                    </a:blip>
                    <a:srcRect l="8862" r="10510" b="35004"/>
                    <a:stretch/>
                  </pic:blipFill>
                  <pic:spPr bwMode="auto">
                    <a:xfrm>
                      <a:off x="0" y="0"/>
                      <a:ext cx="5941264" cy="5631787"/>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37F9AFD0" w14:textId="2F0251A9" w:rsidR="00B42ABB" w:rsidRDefault="00B42ABB" w:rsidP="00B42ABB">
      <w:pPr>
        <w:spacing w:after="0" w:line="240" w:lineRule="auto"/>
        <w:ind w:left="-15" w:right="15" w:firstLine="15"/>
        <w:jc w:val="center"/>
        <w:rPr>
          <w:rFonts w:ascii="Times New Roman" w:hAnsi="Times New Roman" w:cs="Times New Roman"/>
          <w:b/>
          <w:i/>
          <w:color w:val="000000" w:themeColor="text1"/>
          <w:sz w:val="28"/>
        </w:rPr>
      </w:pPr>
      <w:r>
        <w:rPr>
          <w:rFonts w:ascii="Times New Roman" w:hAnsi="Times New Roman" w:cs="Times New Roman"/>
          <w:b/>
          <w:i/>
          <w:color w:val="000000" w:themeColor="text1"/>
          <w:sz w:val="28"/>
        </w:rPr>
        <w:t>Рисунок 4.2.2 – Пьезометрический график</w:t>
      </w:r>
    </w:p>
    <w:p w14:paraId="1CE15212" w14:textId="77777777" w:rsidR="00B42ABB" w:rsidRPr="0020423B" w:rsidRDefault="00B42ABB" w:rsidP="0020423B">
      <w:pPr>
        <w:spacing w:after="0" w:line="240" w:lineRule="auto"/>
        <w:ind w:left="-15" w:right="15" w:firstLine="15"/>
        <w:jc w:val="center"/>
        <w:rPr>
          <w:rFonts w:ascii="Times New Roman" w:hAnsi="Times New Roman" w:cs="Times New Roman"/>
          <w:b/>
          <w:i/>
          <w:color w:val="000000" w:themeColor="text1"/>
          <w:sz w:val="28"/>
        </w:rPr>
      </w:pPr>
    </w:p>
    <w:p w14:paraId="6BBA6EB4" w14:textId="2C2D4689" w:rsidR="005C527B" w:rsidRDefault="005C527B" w:rsidP="001111B5">
      <w:pPr>
        <w:spacing w:after="0" w:line="360" w:lineRule="auto"/>
        <w:ind w:left="-15" w:right="15" w:firstLine="724"/>
        <w:jc w:val="both"/>
        <w:rPr>
          <w:rFonts w:ascii="Times New Roman" w:hAnsi="Times New Roman" w:cs="Times New Roman"/>
          <w:color w:val="000000" w:themeColor="text1"/>
          <w:sz w:val="28"/>
        </w:rPr>
      </w:pPr>
      <w:r w:rsidRPr="005C527B">
        <w:rPr>
          <w:rFonts w:ascii="Times New Roman" w:hAnsi="Times New Roman" w:cs="Times New Roman"/>
          <w:color w:val="000000" w:themeColor="text1"/>
          <w:sz w:val="28"/>
        </w:rPr>
        <w:t xml:space="preserve">Результаты гидравлического расчёта </w:t>
      </w:r>
      <w:r w:rsidR="00B17542" w:rsidRPr="00B17542">
        <w:rPr>
          <w:rFonts w:ascii="Times New Roman" w:hAnsi="Times New Roman" w:cs="Times New Roman"/>
          <w:color w:val="000000" w:themeColor="text1"/>
          <w:sz w:val="28"/>
        </w:rPr>
        <w:t xml:space="preserve">приведены в </w:t>
      </w:r>
      <w:r w:rsidR="00B17542">
        <w:rPr>
          <w:rFonts w:ascii="Times New Roman" w:hAnsi="Times New Roman" w:cs="Times New Roman"/>
          <w:color w:val="000000" w:themeColor="text1"/>
          <w:sz w:val="28"/>
        </w:rPr>
        <w:t>приложении 1.</w:t>
      </w:r>
      <w:r w:rsidR="00B17542" w:rsidRPr="005C527B">
        <w:rPr>
          <w:rFonts w:ascii="Times New Roman" w:hAnsi="Times New Roman" w:cs="Times New Roman"/>
          <w:color w:val="000000" w:themeColor="text1"/>
          <w:sz w:val="28"/>
        </w:rPr>
        <w:t xml:space="preserve">  </w:t>
      </w:r>
    </w:p>
    <w:p w14:paraId="5FF7C844" w14:textId="57B78583" w:rsidR="00A51C78" w:rsidRDefault="00A51C78" w:rsidP="00A51C78">
      <w:pPr>
        <w:spacing w:after="0" w:line="360" w:lineRule="auto"/>
        <w:ind w:left="-15" w:right="15" w:firstLine="15"/>
        <w:jc w:val="center"/>
        <w:rPr>
          <w:rFonts w:ascii="Times New Roman" w:hAnsi="Times New Roman" w:cs="Times New Roman"/>
          <w:b/>
          <w:i/>
          <w:color w:val="000000" w:themeColor="text1"/>
          <w:sz w:val="28"/>
        </w:rPr>
      </w:pPr>
      <w:r w:rsidRPr="00A51C78">
        <w:rPr>
          <w:rFonts w:ascii="Times New Roman" w:hAnsi="Times New Roman" w:cs="Times New Roman"/>
          <w:b/>
          <w:i/>
          <w:color w:val="000000" w:themeColor="text1"/>
          <w:sz w:val="28"/>
        </w:rPr>
        <w:t>Рекомендации</w:t>
      </w:r>
    </w:p>
    <w:p w14:paraId="2E9EB49D" w14:textId="7D589F9B" w:rsidR="00A51C78" w:rsidRPr="00A51C78" w:rsidRDefault="00A51C78" w:rsidP="00FC4CC1">
      <w:pPr>
        <w:numPr>
          <w:ilvl w:val="1"/>
          <w:numId w:val="31"/>
        </w:numPr>
        <w:spacing w:after="0" w:line="360" w:lineRule="auto"/>
        <w:ind w:firstLine="426"/>
        <w:jc w:val="both"/>
        <w:rPr>
          <w:rFonts w:ascii="Times New Roman" w:hAnsi="Times New Roman" w:cs="Times New Roman"/>
          <w:sz w:val="28"/>
          <w:szCs w:val="28"/>
        </w:rPr>
      </w:pPr>
      <w:bookmarkStart w:id="3" w:name="_Hlk54864002"/>
      <w:r w:rsidRPr="00A51C78">
        <w:rPr>
          <w:rFonts w:ascii="Times New Roman" w:hAnsi="Times New Roman" w:cs="Times New Roman"/>
          <w:sz w:val="28"/>
          <w:szCs w:val="28"/>
        </w:rPr>
        <w:t>Для увеличения эффективности работы тепловой системы необходимо провести работы по установке дроссельных устройств (дроссельных шайб или балансировочных клапанов) в соответствии с дан</w:t>
      </w:r>
      <w:r w:rsidR="00BE1FE6">
        <w:rPr>
          <w:rFonts w:ascii="Times New Roman" w:hAnsi="Times New Roman" w:cs="Times New Roman"/>
          <w:sz w:val="28"/>
          <w:szCs w:val="28"/>
        </w:rPr>
        <w:t xml:space="preserve">ными приведенными в Приложении </w:t>
      </w:r>
      <w:r w:rsidRPr="00A51C78">
        <w:rPr>
          <w:rFonts w:ascii="Times New Roman" w:hAnsi="Times New Roman" w:cs="Times New Roman"/>
          <w:sz w:val="28"/>
          <w:szCs w:val="28"/>
        </w:rPr>
        <w:t xml:space="preserve">1. </w:t>
      </w:r>
    </w:p>
    <w:p w14:paraId="36FA16EA" w14:textId="77777777" w:rsidR="00A51C78" w:rsidRPr="00A51C78" w:rsidRDefault="00A51C78" w:rsidP="00FC4CC1">
      <w:pPr>
        <w:numPr>
          <w:ilvl w:val="1"/>
          <w:numId w:val="31"/>
        </w:num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предотвращения засорений регулирующей аппаратуры и увеличения теплоотдачи отопительных приборов необходимо внедрить на источниках тепла </w:t>
      </w:r>
      <w:r w:rsidRPr="00A51C78">
        <w:rPr>
          <w:rFonts w:ascii="Times New Roman" w:hAnsi="Times New Roman" w:cs="Times New Roman"/>
          <w:sz w:val="28"/>
          <w:szCs w:val="28"/>
        </w:rPr>
        <w:lastRenderedPageBreak/>
        <w:t xml:space="preserve">водоподготовку сетевой воды, а также ежегодно проводить промывку тепловой сети и внутридомовых систем теплоснабжения. </w:t>
      </w:r>
    </w:p>
    <w:p w14:paraId="4C443D06" w14:textId="2C3C6150" w:rsidR="00A51C78" w:rsidRPr="00BE1FE6" w:rsidRDefault="00A51C78" w:rsidP="00FC4CC1">
      <w:pPr>
        <w:numPr>
          <w:ilvl w:val="1"/>
          <w:numId w:val="31"/>
        </w:num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При изменении схемы теплоснабжения или тепловой нагрузки потребителей (отключение/подключение) необходимо проводить корректировочный расчет тепловых и гидравлических </w:t>
      </w:r>
      <w:r w:rsidR="00EC396E" w:rsidRPr="00A51C78">
        <w:rPr>
          <w:rFonts w:ascii="Times New Roman" w:hAnsi="Times New Roman" w:cs="Times New Roman"/>
          <w:sz w:val="28"/>
          <w:szCs w:val="28"/>
        </w:rPr>
        <w:t>режимов и</w:t>
      </w:r>
      <w:r w:rsidRPr="00A51C78">
        <w:rPr>
          <w:rFonts w:ascii="Times New Roman" w:hAnsi="Times New Roman" w:cs="Times New Roman"/>
          <w:sz w:val="28"/>
          <w:szCs w:val="28"/>
        </w:rPr>
        <w:t xml:space="preserve"> соответственно диаметров дроссельных устройств. </w:t>
      </w:r>
    </w:p>
    <w:p w14:paraId="411D5FFC" w14:textId="64FC98A2" w:rsidR="00A51C78" w:rsidRPr="00A51C78" w:rsidRDefault="00A51C78" w:rsidP="00FE4602">
      <w:pPr>
        <w:spacing w:after="0" w:line="360" w:lineRule="auto"/>
        <w:ind w:firstLine="709"/>
        <w:rPr>
          <w:rFonts w:ascii="Times New Roman" w:hAnsi="Times New Roman" w:cs="Times New Roman"/>
          <w:sz w:val="28"/>
          <w:szCs w:val="28"/>
        </w:rPr>
      </w:pPr>
      <w:r w:rsidRPr="00A51C78">
        <w:rPr>
          <w:rFonts w:ascii="Times New Roman" w:hAnsi="Times New Roman" w:cs="Times New Roman"/>
          <w:sz w:val="28"/>
          <w:szCs w:val="28"/>
        </w:rPr>
        <w:t xml:space="preserve">До проведения работ по установке дроссельных устройств (шайб) необходимо выполнить следующие рекомендации: </w:t>
      </w:r>
    </w:p>
    <w:p w14:paraId="1EF82BC7"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предотвращения засорений провести ревизию и промывку существующих фильтров механической очистки, при отсутствии фильтров произвести их установку на вводах у потребителей. </w:t>
      </w:r>
    </w:p>
    <w:p w14:paraId="31B433FB"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Провести планово-предупредительные работы на тепловой сети с последующей </w:t>
      </w:r>
      <w:proofErr w:type="spellStart"/>
      <w:r w:rsidRPr="00A51C78">
        <w:rPr>
          <w:rFonts w:ascii="Times New Roman" w:hAnsi="Times New Roman" w:cs="Times New Roman"/>
          <w:sz w:val="28"/>
          <w:szCs w:val="28"/>
        </w:rPr>
        <w:t>опрессовкой</w:t>
      </w:r>
      <w:proofErr w:type="spellEnd"/>
      <w:r w:rsidRPr="00A51C78">
        <w:rPr>
          <w:rFonts w:ascii="Times New Roman" w:hAnsi="Times New Roman" w:cs="Times New Roman"/>
          <w:sz w:val="28"/>
          <w:szCs w:val="28"/>
        </w:rPr>
        <w:t xml:space="preserve"> в соответствие с руководящими документами; </w:t>
      </w:r>
    </w:p>
    <w:p w14:paraId="693AF0FC"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Восстановить поврежденную тепловую изоляцию и защитное покрытие изоляции; </w:t>
      </w:r>
    </w:p>
    <w:p w14:paraId="153BD45B" w14:textId="182138ED"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Установить расчетные дроссельные устройства (или балансировочные клапаны) в неотопительный период, руководст</w:t>
      </w:r>
      <w:r w:rsidR="00BE1FE6">
        <w:rPr>
          <w:rFonts w:ascii="Times New Roman" w:hAnsi="Times New Roman" w:cs="Times New Roman"/>
          <w:sz w:val="28"/>
          <w:szCs w:val="28"/>
        </w:rPr>
        <w:t>вуясь данными Приложения 1</w:t>
      </w:r>
      <w:r w:rsidRPr="00A51C78">
        <w:rPr>
          <w:rFonts w:ascii="Times New Roman" w:hAnsi="Times New Roman" w:cs="Times New Roman"/>
          <w:sz w:val="28"/>
          <w:szCs w:val="28"/>
        </w:rPr>
        <w:t xml:space="preserve">;  </w:t>
      </w:r>
    </w:p>
    <w:p w14:paraId="334E749C"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Провести опломбирование установленных устройств, с целью предотвращения несанкционированного доступа к ним. </w:t>
      </w:r>
    </w:p>
    <w:p w14:paraId="63DC5E6F"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Провести корректировку работы дроссельных устройств после пробной эксплуатации. </w:t>
      </w:r>
    </w:p>
    <w:p w14:paraId="14180ED7" w14:textId="37FC2A34" w:rsidR="00A51C78" w:rsidRPr="00FE4602"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исключения нарушения гидравлических режимов тепловых систем не допускается установка на вводах и тепловых пунктах потребителей: </w:t>
      </w:r>
      <w:proofErr w:type="spellStart"/>
      <w:r w:rsidRPr="00A51C78">
        <w:rPr>
          <w:rFonts w:ascii="Times New Roman" w:hAnsi="Times New Roman" w:cs="Times New Roman"/>
          <w:sz w:val="28"/>
          <w:szCs w:val="28"/>
        </w:rPr>
        <w:t>повысительных</w:t>
      </w:r>
      <w:proofErr w:type="spellEnd"/>
      <w:r w:rsidRPr="00A51C78">
        <w:rPr>
          <w:rFonts w:ascii="Times New Roman" w:hAnsi="Times New Roman" w:cs="Times New Roman"/>
          <w:sz w:val="28"/>
          <w:szCs w:val="28"/>
        </w:rPr>
        <w:t xml:space="preserve"> насосов, обводных линий и прочих технических устройств, способных повлиять на гидравлический режим. С этой целью необходимо демонтировать существующие циркуляционные насосы и проводить регулярные проверки на вводах и тепловых пунктах.  </w:t>
      </w:r>
    </w:p>
    <w:p w14:paraId="79FE1BF4" w14:textId="77777777" w:rsidR="00A51C78" w:rsidRPr="00A51C78" w:rsidRDefault="00A51C78" w:rsidP="00FC4CC1">
      <w:p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Преимущества установки балансировочного клапана: </w:t>
      </w:r>
    </w:p>
    <w:p w14:paraId="24835548" w14:textId="4AD9A2F2" w:rsidR="00A51C78" w:rsidRPr="00A51C78" w:rsidRDefault="005364BF" w:rsidP="00FC4CC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б</w:t>
      </w:r>
      <w:r w:rsidR="00A51C78" w:rsidRPr="00A51C78">
        <w:rPr>
          <w:rFonts w:ascii="Times New Roman" w:hAnsi="Times New Roman" w:cs="Times New Roman"/>
          <w:sz w:val="28"/>
          <w:szCs w:val="28"/>
        </w:rPr>
        <w:t>алансировочные клапана являются регулирующей и запорной арматурой</w:t>
      </w:r>
      <w:r>
        <w:rPr>
          <w:rFonts w:ascii="Times New Roman" w:hAnsi="Times New Roman" w:cs="Times New Roman"/>
          <w:sz w:val="28"/>
          <w:szCs w:val="28"/>
        </w:rPr>
        <w:t>;</w:t>
      </w:r>
      <w:r w:rsidR="00A51C78" w:rsidRPr="00A51C78">
        <w:rPr>
          <w:rFonts w:ascii="Times New Roman" w:hAnsi="Times New Roman" w:cs="Times New Roman"/>
          <w:sz w:val="28"/>
          <w:szCs w:val="28"/>
        </w:rPr>
        <w:t xml:space="preserve"> </w:t>
      </w:r>
    </w:p>
    <w:p w14:paraId="5D6B6586" w14:textId="705F50B6" w:rsidR="00A51C78" w:rsidRPr="00A51C78" w:rsidRDefault="005364BF" w:rsidP="00FC4CC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б</w:t>
      </w:r>
      <w:r w:rsidR="00A51C78" w:rsidRPr="00A51C78">
        <w:rPr>
          <w:rFonts w:ascii="Times New Roman" w:hAnsi="Times New Roman" w:cs="Times New Roman"/>
          <w:sz w:val="28"/>
          <w:szCs w:val="28"/>
        </w:rPr>
        <w:t>алансировочные клапана дают возможность проводить регулировку без остановки системы теплоснабжения в течение отопительного сезона</w:t>
      </w:r>
      <w:r>
        <w:rPr>
          <w:rFonts w:ascii="Times New Roman" w:hAnsi="Times New Roman" w:cs="Times New Roman"/>
          <w:sz w:val="28"/>
          <w:szCs w:val="28"/>
        </w:rPr>
        <w:t>;</w:t>
      </w:r>
      <w:r w:rsidR="00A51C78" w:rsidRPr="00A51C78">
        <w:rPr>
          <w:rFonts w:ascii="Times New Roman" w:hAnsi="Times New Roman" w:cs="Times New Roman"/>
          <w:sz w:val="28"/>
          <w:szCs w:val="28"/>
        </w:rPr>
        <w:t xml:space="preserve"> </w:t>
      </w:r>
    </w:p>
    <w:p w14:paraId="3689D1AD" w14:textId="41909B31" w:rsidR="00A51C78" w:rsidRPr="00FE4602" w:rsidRDefault="005364BF" w:rsidP="00FC4CC1">
      <w:pPr>
        <w:spacing w:after="0" w:line="360" w:lineRule="auto"/>
        <w:ind w:right="-13" w:firstLine="426"/>
        <w:jc w:val="both"/>
        <w:rPr>
          <w:rFonts w:ascii="Times New Roman" w:hAnsi="Times New Roman" w:cs="Times New Roman"/>
          <w:sz w:val="28"/>
          <w:szCs w:val="28"/>
        </w:rPr>
      </w:pPr>
      <w:r>
        <w:rPr>
          <w:rFonts w:ascii="Times New Roman" w:hAnsi="Times New Roman" w:cs="Times New Roman"/>
          <w:sz w:val="28"/>
          <w:szCs w:val="28"/>
        </w:rPr>
        <w:t>– п</w:t>
      </w:r>
      <w:r w:rsidR="00A51C78" w:rsidRPr="00A51C78">
        <w:rPr>
          <w:rFonts w:ascii="Times New Roman" w:hAnsi="Times New Roman" w:cs="Times New Roman"/>
          <w:sz w:val="28"/>
          <w:szCs w:val="28"/>
        </w:rPr>
        <w:t>ри засорении балансировочного клапана достаточно его полностью открыть для продувки сетевой водой, а затем выставить необходимый расчетный расход теплоносителя и/или рекомендуемое сечение проходного канала</w:t>
      </w:r>
      <w:bookmarkEnd w:id="3"/>
      <w:r>
        <w:rPr>
          <w:rFonts w:ascii="Times New Roman" w:hAnsi="Times New Roman" w:cs="Times New Roman"/>
          <w:sz w:val="28"/>
          <w:szCs w:val="28"/>
        </w:rPr>
        <w:t>;</w:t>
      </w:r>
    </w:p>
    <w:p w14:paraId="6A35EC38" w14:textId="590B42B5" w:rsidR="005C527B" w:rsidRPr="00A51C78" w:rsidRDefault="005364BF" w:rsidP="00FC4CC1">
      <w:pPr>
        <w:spacing w:after="0" w:line="360" w:lineRule="auto"/>
        <w:ind w:left="-15" w:right="15" w:firstLine="426"/>
        <w:jc w:val="both"/>
        <w:rPr>
          <w:rFonts w:ascii="Times New Roman" w:hAnsi="Times New Roman" w:cs="Times New Roman"/>
          <w:color w:val="000000" w:themeColor="text1"/>
          <w:sz w:val="28"/>
        </w:rPr>
      </w:pPr>
      <w:r>
        <w:rPr>
          <w:rFonts w:ascii="Times New Roman" w:hAnsi="Times New Roman" w:cs="Times New Roman"/>
          <w:sz w:val="28"/>
          <w:szCs w:val="28"/>
        </w:rPr>
        <w:t>– п</w:t>
      </w:r>
      <w:r w:rsidR="005C527B" w:rsidRPr="00A51C78">
        <w:rPr>
          <w:rFonts w:ascii="Times New Roman" w:hAnsi="Times New Roman" w:cs="Times New Roman"/>
          <w:color w:val="000000" w:themeColor="text1"/>
          <w:sz w:val="28"/>
        </w:rPr>
        <w:t xml:space="preserve">рисоединение перспективного строительного фонда к существующим СЦТ не планируется.  </w:t>
      </w:r>
    </w:p>
    <w:p w14:paraId="1B1D4BF5" w14:textId="77777777" w:rsidR="00F75730" w:rsidRDefault="00F75730" w:rsidP="00F75730">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F75730" w:rsidSect="00EC396E">
          <w:headerReference w:type="default" r:id="rId39"/>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DF7C1E8" w14:textId="77777777" w:rsidR="0059152E" w:rsidRPr="002D01E7" w:rsidRDefault="00F75730" w:rsidP="00EC396E">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28"/>
          <w:szCs w:val="28"/>
        </w:rPr>
      </w:pPr>
      <w:r>
        <w:rPr>
          <w:rFonts w:ascii="Times New Roman" w:eastAsia="Times New Roman,Bold" w:hAnsi="Times New Roman" w:cs="Times New Roman"/>
          <w:b/>
          <w:bCs/>
          <w:i/>
          <w:color w:val="000000" w:themeColor="text1"/>
          <w:sz w:val="28"/>
          <w:szCs w:val="28"/>
        </w:rPr>
        <w:lastRenderedPageBreak/>
        <w:t>Г</w:t>
      </w:r>
      <w:r w:rsidR="002637BE" w:rsidRPr="002D01E7">
        <w:rPr>
          <w:rFonts w:ascii="Times New Roman" w:eastAsia="Times New Roman,Bold" w:hAnsi="Times New Roman" w:cs="Times New Roman"/>
          <w:b/>
          <w:bCs/>
          <w:i/>
          <w:color w:val="000000" w:themeColor="text1"/>
          <w:sz w:val="28"/>
          <w:szCs w:val="28"/>
        </w:rPr>
        <w:t>ЛАВА 5. МАСТЕР-ПЛАН РАЗВИТИЯ СИСТЕМ ТЕПЛОСНАБЖЕНИЯ ПОСЕЛЕНИЯ, ГОРО</w:t>
      </w:r>
      <w:r w:rsidR="00E86EC1">
        <w:rPr>
          <w:rFonts w:ascii="Times New Roman" w:eastAsia="Times New Roman,Bold" w:hAnsi="Times New Roman" w:cs="Times New Roman"/>
          <w:b/>
          <w:bCs/>
          <w:i/>
          <w:color w:val="000000" w:themeColor="text1"/>
          <w:sz w:val="28"/>
          <w:szCs w:val="28"/>
        </w:rPr>
        <w:t xml:space="preserve">ДС </w:t>
      </w:r>
      <w:r w:rsidR="002637BE" w:rsidRPr="002D01E7">
        <w:rPr>
          <w:rFonts w:ascii="Times New Roman" w:eastAsia="Times New Roman,Bold" w:hAnsi="Times New Roman" w:cs="Times New Roman"/>
          <w:b/>
          <w:bCs/>
          <w:i/>
          <w:color w:val="000000" w:themeColor="text1"/>
          <w:sz w:val="28"/>
          <w:szCs w:val="28"/>
        </w:rPr>
        <w:t>КОГО ОКРУГА, ГОРОДА ФЕДЕРАЛЬНОГО ЗНАЧЕНИЯ</w:t>
      </w:r>
    </w:p>
    <w:p w14:paraId="34D6BB32" w14:textId="77777777" w:rsidR="000B1D3B" w:rsidRPr="00EC396E" w:rsidRDefault="000B1D3B" w:rsidP="00EC396E">
      <w:pPr>
        <w:autoSpaceDE w:val="0"/>
        <w:autoSpaceDN w:val="0"/>
        <w:adjustRightInd w:val="0"/>
        <w:spacing w:after="0" w:line="360" w:lineRule="auto"/>
        <w:ind w:firstLine="567"/>
        <w:jc w:val="both"/>
        <w:rPr>
          <w:rFonts w:ascii="Times New Roman" w:eastAsia="Times New Roman,Bold" w:hAnsi="Times New Roman" w:cs="Times New Roman"/>
          <w:sz w:val="26"/>
          <w:szCs w:val="26"/>
        </w:rPr>
      </w:pPr>
      <w:r w:rsidRPr="00EC396E">
        <w:rPr>
          <w:rFonts w:ascii="Times New Roman" w:eastAsia="Times New Roman,Bold" w:hAnsi="Times New Roman" w:cs="Times New Roman"/>
          <w:sz w:val="26"/>
          <w:szCs w:val="26"/>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14:paraId="2CD845CE" w14:textId="77777777" w:rsidR="000B1D3B" w:rsidRPr="00EC396E" w:rsidRDefault="000B1D3B" w:rsidP="000B1D3B">
      <w:pPr>
        <w:autoSpaceDE w:val="0"/>
        <w:autoSpaceDN w:val="0"/>
        <w:adjustRightInd w:val="0"/>
        <w:spacing w:line="360" w:lineRule="auto"/>
        <w:ind w:firstLine="567"/>
        <w:jc w:val="both"/>
        <w:rPr>
          <w:rFonts w:ascii="Times New Roman" w:eastAsia="Times New Roman,Bold" w:hAnsi="Times New Roman" w:cs="Times New Roman"/>
          <w:sz w:val="26"/>
          <w:szCs w:val="26"/>
        </w:rPr>
      </w:pPr>
      <w:r w:rsidRPr="00EC396E">
        <w:rPr>
          <w:rFonts w:ascii="Times New Roman" w:eastAsia="Times New Roman,Bold" w:hAnsi="Times New Roman" w:cs="Times New Roman"/>
          <w:sz w:val="26"/>
          <w:szCs w:val="26"/>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7FFAC51A" w14:textId="77777777" w:rsidR="000B1D3B" w:rsidRPr="005364BF" w:rsidRDefault="000B1D3B" w:rsidP="00F75730">
      <w:pPr>
        <w:autoSpaceDE w:val="0"/>
        <w:autoSpaceDN w:val="0"/>
        <w:adjustRightInd w:val="0"/>
        <w:spacing w:after="0" w:line="360" w:lineRule="auto"/>
        <w:jc w:val="center"/>
        <w:rPr>
          <w:rFonts w:ascii="Times New Roman" w:hAnsi="Times New Roman" w:cs="Times New Roman"/>
          <w:b/>
          <w:i/>
          <w:iCs/>
          <w:color w:val="000000" w:themeColor="text1"/>
          <w:sz w:val="28"/>
          <w:szCs w:val="28"/>
        </w:rPr>
      </w:pPr>
      <w:r w:rsidRPr="005364BF">
        <w:rPr>
          <w:rFonts w:ascii="Times New Roman" w:hAnsi="Times New Roman" w:cs="Times New Roman"/>
          <w:b/>
          <w:i/>
          <w:iCs/>
          <w:color w:val="000000" w:themeColor="text1"/>
          <w:sz w:val="28"/>
          <w:szCs w:val="28"/>
        </w:rPr>
        <w:t>5.1 Описание сценариев развития теплоснабжения поселения</w:t>
      </w:r>
    </w:p>
    <w:p w14:paraId="26BF3FFB" w14:textId="77777777" w:rsidR="0078773F" w:rsidRPr="00EC396E" w:rsidRDefault="0078773F" w:rsidP="0078773F">
      <w:pPr>
        <w:suppressAutoHyphens/>
        <w:spacing w:line="360" w:lineRule="auto"/>
        <w:ind w:firstLine="709"/>
        <w:contextualSpacing/>
        <w:jc w:val="both"/>
        <w:rPr>
          <w:rFonts w:ascii="Times New Roman" w:hAnsi="Times New Roman"/>
          <w:b/>
          <w:i/>
          <w:sz w:val="26"/>
          <w:szCs w:val="26"/>
        </w:rPr>
      </w:pPr>
      <w:r w:rsidRPr="00EC396E">
        <w:rPr>
          <w:rFonts w:ascii="Times New Roman" w:hAnsi="Times New Roman"/>
          <w:b/>
          <w:i/>
          <w:sz w:val="26"/>
          <w:szCs w:val="26"/>
        </w:rPr>
        <w:t>Вариант №1</w:t>
      </w:r>
    </w:p>
    <w:p w14:paraId="12064D10" w14:textId="6E4C9779" w:rsidR="0078773F" w:rsidRPr="00EC396E" w:rsidRDefault="0078773F" w:rsidP="0078773F">
      <w:pPr>
        <w:suppressAutoHyphens/>
        <w:spacing w:line="360" w:lineRule="auto"/>
        <w:ind w:firstLine="709"/>
        <w:contextualSpacing/>
        <w:jc w:val="both"/>
        <w:rPr>
          <w:rFonts w:ascii="Times New Roman" w:hAnsi="Times New Roman"/>
          <w:sz w:val="26"/>
          <w:szCs w:val="26"/>
        </w:rPr>
      </w:pPr>
      <w:r w:rsidRPr="00EC396E">
        <w:rPr>
          <w:rFonts w:ascii="Times New Roman" w:hAnsi="Times New Roman"/>
          <w:sz w:val="26"/>
          <w:szCs w:val="26"/>
        </w:rPr>
        <w:t>Техническое обслуживание с устранением мелких неисправностей и капитальный ремонт тепловых сетей</w:t>
      </w:r>
      <w:r w:rsidR="007D5C3D">
        <w:rPr>
          <w:rFonts w:ascii="Times New Roman" w:hAnsi="Times New Roman"/>
          <w:sz w:val="26"/>
          <w:szCs w:val="26"/>
        </w:rPr>
        <w:t xml:space="preserve"> и источников</w:t>
      </w:r>
      <w:r w:rsidRPr="00EC396E">
        <w:rPr>
          <w:rFonts w:ascii="Times New Roman" w:hAnsi="Times New Roman"/>
          <w:sz w:val="26"/>
          <w:szCs w:val="26"/>
        </w:rPr>
        <w:t>, способствующие нормативной эксплуатации.</w:t>
      </w:r>
    </w:p>
    <w:p w14:paraId="16C7203A" w14:textId="77777777" w:rsidR="0078773F" w:rsidRPr="00EC396E" w:rsidRDefault="0078773F" w:rsidP="0078773F">
      <w:pPr>
        <w:suppressAutoHyphens/>
        <w:spacing w:line="360" w:lineRule="auto"/>
        <w:ind w:firstLine="709"/>
        <w:contextualSpacing/>
        <w:jc w:val="both"/>
        <w:rPr>
          <w:rFonts w:ascii="Times New Roman" w:hAnsi="Times New Roman"/>
          <w:b/>
          <w:i/>
          <w:sz w:val="26"/>
          <w:szCs w:val="26"/>
        </w:rPr>
      </w:pPr>
      <w:r w:rsidRPr="00EC396E">
        <w:rPr>
          <w:rFonts w:ascii="Times New Roman" w:hAnsi="Times New Roman"/>
          <w:b/>
          <w:i/>
          <w:sz w:val="26"/>
          <w:szCs w:val="26"/>
        </w:rPr>
        <w:t>Вариант №2</w:t>
      </w:r>
    </w:p>
    <w:p w14:paraId="702C1A7F" w14:textId="77777777" w:rsidR="0078773F" w:rsidRPr="00EC396E" w:rsidRDefault="0078773F" w:rsidP="0078773F">
      <w:pPr>
        <w:autoSpaceDE w:val="0"/>
        <w:autoSpaceDN w:val="0"/>
        <w:adjustRightInd w:val="0"/>
        <w:spacing w:after="0" w:line="360" w:lineRule="auto"/>
        <w:ind w:firstLine="567"/>
        <w:jc w:val="both"/>
        <w:rPr>
          <w:rFonts w:ascii="Times New Roman" w:hAnsi="Times New Roman"/>
          <w:sz w:val="26"/>
          <w:szCs w:val="26"/>
        </w:rPr>
      </w:pPr>
      <w:r w:rsidRPr="00EC396E">
        <w:rPr>
          <w:rFonts w:ascii="Times New Roman" w:hAnsi="Times New Roman"/>
          <w:sz w:val="26"/>
          <w:szCs w:val="26"/>
        </w:rPr>
        <w:t>Капитальный ремонт тепловых сетей с изменением диаметра тепловой сети для поддержания нормативного уровня давления.</w:t>
      </w:r>
    </w:p>
    <w:p w14:paraId="67017AA3" w14:textId="70236B9F" w:rsidR="0078773F" w:rsidRPr="00EC396E" w:rsidRDefault="0078773F" w:rsidP="0078773F">
      <w:pPr>
        <w:autoSpaceDE w:val="0"/>
        <w:autoSpaceDN w:val="0"/>
        <w:adjustRightInd w:val="0"/>
        <w:spacing w:line="360" w:lineRule="auto"/>
        <w:ind w:firstLine="567"/>
        <w:jc w:val="both"/>
        <w:rPr>
          <w:rFonts w:ascii="Times New Roman" w:hAnsi="Times New Roman"/>
          <w:sz w:val="26"/>
          <w:szCs w:val="26"/>
        </w:rPr>
      </w:pPr>
      <w:r w:rsidRPr="00EC396E">
        <w:rPr>
          <w:rFonts w:ascii="Times New Roman" w:hAnsi="Times New Roman"/>
          <w:sz w:val="26"/>
          <w:szCs w:val="26"/>
        </w:rPr>
        <w:t xml:space="preserve">Для повышения уровня надежности теплоснабжения, сокращения тепловых потерь в сетях предлагается в период с 2022 по </w:t>
      </w:r>
      <w:r w:rsidR="00562815">
        <w:rPr>
          <w:rFonts w:ascii="Times New Roman" w:hAnsi="Times New Roman"/>
          <w:sz w:val="26"/>
          <w:szCs w:val="26"/>
        </w:rPr>
        <w:t>2030</w:t>
      </w:r>
      <w:r w:rsidRPr="00EC396E">
        <w:rPr>
          <w:rFonts w:ascii="Times New Roman" w:hAnsi="Times New Roman"/>
          <w:sz w:val="26"/>
          <w:szCs w:val="26"/>
        </w:rPr>
        <w:t xml:space="preserve"> годы во время проведения ремонтных компаний производить замену изношенных участков тепловых сетей, исчерпавших свой эксплуатационный ресурс.</w:t>
      </w:r>
    </w:p>
    <w:p w14:paraId="44BD5816" w14:textId="77777777" w:rsidR="000B1D3B" w:rsidRPr="005364BF" w:rsidRDefault="000B1D3B" w:rsidP="00EC396E">
      <w:pPr>
        <w:autoSpaceDE w:val="0"/>
        <w:autoSpaceDN w:val="0"/>
        <w:adjustRightInd w:val="0"/>
        <w:spacing w:after="0" w:line="240" w:lineRule="auto"/>
        <w:jc w:val="center"/>
        <w:rPr>
          <w:rFonts w:ascii="Times New Roman" w:hAnsi="Times New Roman" w:cs="Times New Roman"/>
          <w:b/>
          <w:sz w:val="28"/>
          <w:szCs w:val="28"/>
        </w:rPr>
      </w:pPr>
      <w:r w:rsidRPr="005364BF">
        <w:rPr>
          <w:rFonts w:ascii="Times New Roman" w:hAnsi="Times New Roman" w:cs="Times New Roman"/>
          <w:b/>
          <w:i/>
          <w:iCs/>
          <w:color w:val="000000" w:themeColor="text1"/>
          <w:sz w:val="28"/>
          <w:szCs w:val="28"/>
        </w:rPr>
        <w:t>5.2 Обоснование выбора приоритетного сценария развития теплоснабжения поселения</w:t>
      </w:r>
    </w:p>
    <w:p w14:paraId="5074F676" w14:textId="638E50D1" w:rsidR="0078773F" w:rsidRPr="00EC396E" w:rsidRDefault="0078773F" w:rsidP="0078773F">
      <w:pPr>
        <w:pStyle w:val="af1"/>
        <w:ind w:firstLine="567"/>
        <w:rPr>
          <w:rFonts w:ascii="Times New Roman" w:hAnsi="Times New Roman" w:cs="Times New Roman"/>
          <w:b/>
          <w:bCs/>
          <w:sz w:val="26"/>
          <w:szCs w:val="26"/>
        </w:rPr>
      </w:pPr>
      <w:r w:rsidRPr="00EC396E">
        <w:rPr>
          <w:rFonts w:ascii="Times New Roman" w:hAnsi="Times New Roman" w:cs="Times New Roman"/>
          <w:sz w:val="26"/>
          <w:szCs w:val="26"/>
        </w:rPr>
        <w:t>Для реализации варианта №1 производится т</w:t>
      </w:r>
      <w:r w:rsidRPr="00EC396E">
        <w:rPr>
          <w:rFonts w:ascii="Times New Roman" w:hAnsi="Times New Roman"/>
          <w:sz w:val="26"/>
          <w:szCs w:val="26"/>
        </w:rPr>
        <w:t>ехническое обслуживание с устранением мелких неисправностей и капитальный ремонт тепловых сетей</w:t>
      </w:r>
      <w:r w:rsidR="007D5C3D">
        <w:rPr>
          <w:rFonts w:ascii="Times New Roman" w:hAnsi="Times New Roman"/>
          <w:sz w:val="26"/>
          <w:szCs w:val="26"/>
        </w:rPr>
        <w:t xml:space="preserve"> и источников</w:t>
      </w:r>
      <w:r w:rsidRPr="00EC396E">
        <w:rPr>
          <w:rFonts w:ascii="Times New Roman" w:hAnsi="Times New Roman" w:cs="Times New Roman"/>
          <w:sz w:val="26"/>
          <w:szCs w:val="26"/>
        </w:rPr>
        <w:t xml:space="preserve"> за счет обслуживающей организацией.</w:t>
      </w:r>
    </w:p>
    <w:p w14:paraId="420490B6" w14:textId="77777777" w:rsidR="00F75730" w:rsidRDefault="00F75730" w:rsidP="00F75730">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75730" w:rsidSect="00EC396E">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4307A12" w14:textId="77777777" w:rsidR="006311A4" w:rsidRPr="006311A4" w:rsidRDefault="00D7193F" w:rsidP="00BF1D0F">
      <w:pPr>
        <w:autoSpaceDE w:val="0"/>
        <w:autoSpaceDN w:val="0"/>
        <w:adjustRightInd w:val="0"/>
        <w:spacing w:line="240" w:lineRule="auto"/>
        <w:jc w:val="center"/>
        <w:rPr>
          <w:rFonts w:ascii="Times New Roman" w:eastAsia="Times New Roman,Bold" w:hAnsi="Times New Roman" w:cs="Times New Roman"/>
          <w:b/>
          <w:bCs/>
          <w:i/>
          <w:sz w:val="28"/>
          <w:szCs w:val="28"/>
        </w:rPr>
      </w:pPr>
      <w:r w:rsidRPr="00920F61">
        <w:rPr>
          <w:rFonts w:ascii="Times New Roman" w:eastAsia="Times New Roman,Bold" w:hAnsi="Times New Roman" w:cs="Times New Roman"/>
          <w:b/>
          <w:bCs/>
          <w:i/>
          <w:sz w:val="28"/>
          <w:szCs w:val="28"/>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12C7EA38" w14:textId="07A61B52"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соответствии с п. 6.16 СП 124.13330.2012 </w:t>
      </w:r>
      <w:r w:rsidR="00712694">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712694">
        <w:rPr>
          <w:rFonts w:ascii="Times New Roman" w:hAnsi="Times New Roman" w:cs="Times New Roman"/>
          <w:sz w:val="28"/>
          <w:szCs w:val="28"/>
        </w:rPr>
        <w:t>»</w:t>
      </w:r>
      <w:r w:rsidRPr="006311A4">
        <w:rPr>
          <w:rFonts w:ascii="Times New Roman" w:hAnsi="Times New Roman" w:cs="Times New Roman"/>
          <w:sz w:val="28"/>
          <w:szCs w:val="28"/>
        </w:rPr>
        <w:t xml:space="preserve"> установка для подпитки системы теплоснабжения на теплоисточнике должна обеспечивать подачу в тепловую сеть в рабочем</w:t>
      </w:r>
      <w:r>
        <w:rPr>
          <w:rFonts w:ascii="Times New Roman" w:hAnsi="Times New Roman" w:cs="Times New Roman"/>
          <w:sz w:val="28"/>
          <w:szCs w:val="28"/>
        </w:rPr>
        <w:t xml:space="preserve"> </w:t>
      </w:r>
      <w:r w:rsidRPr="006311A4">
        <w:rPr>
          <w:rFonts w:ascii="Times New Roman" w:hAnsi="Times New Roman" w:cs="Times New Roman"/>
          <w:sz w:val="28"/>
          <w:szCs w:val="28"/>
        </w:rPr>
        <w:t>режиме воду соответствующего качества и аварийную подпитку водой из систем хозяйственно-питьевого или произво</w:t>
      </w:r>
      <w:r w:rsidR="00D069E0">
        <w:rPr>
          <w:rFonts w:ascii="Times New Roman" w:hAnsi="Times New Roman" w:cs="Times New Roman"/>
          <w:sz w:val="28"/>
          <w:szCs w:val="28"/>
        </w:rPr>
        <w:t xml:space="preserve">дственного </w:t>
      </w:r>
      <w:r w:rsidRPr="006311A4">
        <w:rPr>
          <w:rFonts w:ascii="Times New Roman" w:hAnsi="Times New Roman" w:cs="Times New Roman"/>
          <w:sz w:val="28"/>
          <w:szCs w:val="28"/>
        </w:rPr>
        <w:t>водопроводов.</w:t>
      </w:r>
    </w:p>
    <w:p w14:paraId="1A712C7B" w14:textId="77777777"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Расход </w:t>
      </w:r>
      <w:proofErr w:type="spellStart"/>
      <w:r w:rsidRPr="006311A4">
        <w:rPr>
          <w:rFonts w:ascii="Times New Roman" w:hAnsi="Times New Roman" w:cs="Times New Roman"/>
          <w:sz w:val="28"/>
          <w:szCs w:val="28"/>
        </w:rPr>
        <w:t>подпиточной</w:t>
      </w:r>
      <w:proofErr w:type="spellEnd"/>
      <w:r w:rsidRPr="006311A4">
        <w:rPr>
          <w:rFonts w:ascii="Times New Roman" w:hAnsi="Times New Roman" w:cs="Times New Roman"/>
          <w:sz w:val="28"/>
          <w:szCs w:val="28"/>
        </w:rPr>
        <w:t xml:space="preserve"> воды в рабочем режиме должен компенсировать расчетные (нормируемые) потери сетевой воды в системе теплоснабжения.</w:t>
      </w:r>
    </w:p>
    <w:p w14:paraId="02C41EC3" w14:textId="22F0710E"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водоподготовительные</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установки отсутствуют. До конца расчетного периода в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не планируется устанавливать водоподготовительные установки.</w:t>
      </w:r>
    </w:p>
    <w:p w14:paraId="38DCDB88" w14:textId="65DA5A22"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Перспективный баланс необходимой производительности водоподготовительных установок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 xml:space="preserve">и максимального потребления </w:t>
      </w:r>
      <w:proofErr w:type="spellStart"/>
      <w:r w:rsidRPr="006311A4">
        <w:rPr>
          <w:rFonts w:ascii="Times New Roman" w:hAnsi="Times New Roman" w:cs="Times New Roman"/>
          <w:sz w:val="28"/>
          <w:szCs w:val="28"/>
        </w:rPr>
        <w:t>теплопотребляющими</w:t>
      </w:r>
      <w:proofErr w:type="spellEnd"/>
      <w:r w:rsidRPr="006311A4">
        <w:rPr>
          <w:rFonts w:ascii="Times New Roman" w:hAnsi="Times New Roman" w:cs="Times New Roman"/>
          <w:sz w:val="28"/>
          <w:szCs w:val="28"/>
        </w:rPr>
        <w:t xml:space="preserve"> установками потребителей, в том числе в аварийных режимах приведен в таблице.</w:t>
      </w:r>
    </w:p>
    <w:p w14:paraId="0BDECF32" w14:textId="1D0CEE18"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соответствии с п. 6.16 СП 124.13330.2012 </w:t>
      </w:r>
      <w:r w:rsidR="00712694">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712694">
        <w:rPr>
          <w:rFonts w:ascii="Times New Roman" w:hAnsi="Times New Roman" w:cs="Times New Roman"/>
          <w:sz w:val="28"/>
          <w:szCs w:val="28"/>
        </w:rPr>
        <w:t>»</w:t>
      </w:r>
      <w:r w:rsidRPr="006311A4">
        <w:rPr>
          <w:rFonts w:ascii="Times New Roman" w:hAnsi="Times New Roman" w:cs="Times New Roman"/>
          <w:sz w:val="28"/>
          <w:szCs w:val="28"/>
        </w:rPr>
        <w:t xml:space="preserve"> для открытых и закрытых систем теплоснабжения должна предусматриваться дополнительно аварийная подпитка химически</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не обработанной и не </w:t>
      </w:r>
      <w:proofErr w:type="spellStart"/>
      <w:r w:rsidRPr="006311A4">
        <w:rPr>
          <w:rFonts w:ascii="Times New Roman" w:hAnsi="Times New Roman" w:cs="Times New Roman"/>
          <w:sz w:val="28"/>
          <w:szCs w:val="28"/>
        </w:rPr>
        <w:t>деарированной</w:t>
      </w:r>
      <w:proofErr w:type="spellEnd"/>
      <w:r w:rsidRPr="006311A4">
        <w:rPr>
          <w:rFonts w:ascii="Times New Roman" w:hAnsi="Times New Roman" w:cs="Times New Roman"/>
          <w:sz w:val="28"/>
          <w:szCs w:val="28"/>
        </w:rPr>
        <w:t xml:space="preserve"> водой, расход которой принимается в количестве 2 % среднегодового объема воды в тепловой сети и присоединенных системах теплоснабжения независимо</w:t>
      </w:r>
      <w:r>
        <w:rPr>
          <w:rFonts w:ascii="Times New Roman" w:hAnsi="Times New Roman" w:cs="Times New Roman"/>
          <w:sz w:val="28"/>
          <w:szCs w:val="28"/>
        </w:rPr>
        <w:t xml:space="preserve"> </w:t>
      </w:r>
      <w:r w:rsidRPr="006311A4">
        <w:rPr>
          <w:rFonts w:ascii="Times New Roman" w:hAnsi="Times New Roman" w:cs="Times New Roman"/>
          <w:sz w:val="28"/>
          <w:szCs w:val="28"/>
        </w:rPr>
        <w:t>от схемы присоединения (за исключением систем горячего водоснабжения, присоединенных через</w:t>
      </w:r>
      <w:r>
        <w:rPr>
          <w:rFonts w:ascii="Times New Roman" w:hAnsi="Times New Roman" w:cs="Times New Roman"/>
          <w:sz w:val="28"/>
          <w:szCs w:val="28"/>
        </w:rPr>
        <w:t xml:space="preserve"> </w:t>
      </w:r>
      <w:proofErr w:type="spellStart"/>
      <w:r w:rsidRPr="006311A4">
        <w:rPr>
          <w:rFonts w:ascii="Times New Roman" w:hAnsi="Times New Roman" w:cs="Times New Roman"/>
          <w:sz w:val="28"/>
          <w:szCs w:val="28"/>
        </w:rPr>
        <w:t>водоподогреватели</w:t>
      </w:r>
      <w:proofErr w:type="spellEnd"/>
      <w:r w:rsidRPr="006311A4">
        <w:rPr>
          <w:rFonts w:ascii="Times New Roman" w:hAnsi="Times New Roman" w:cs="Times New Roman"/>
          <w:sz w:val="28"/>
          <w:szCs w:val="28"/>
        </w:rPr>
        <w:t>).</w:t>
      </w:r>
    </w:p>
    <w:p w14:paraId="7DBF7306" w14:textId="77777777" w:rsidR="00D069E0" w:rsidRDefault="00D069E0" w:rsidP="00F75730">
      <w:pPr>
        <w:spacing w:after="0" w:line="240" w:lineRule="auto"/>
        <w:jc w:val="center"/>
        <w:rPr>
          <w:rFonts w:ascii="Times New Roman" w:hAnsi="Times New Roman" w:cs="Times New Roman"/>
          <w:b/>
          <w:i/>
          <w:sz w:val="28"/>
          <w:szCs w:val="28"/>
        </w:rPr>
        <w:sectPr w:rsidR="00D069E0" w:rsidSect="00EC396E">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42C49D7" w14:textId="77777777" w:rsidR="006311A4" w:rsidRPr="00F75730" w:rsidRDefault="006311A4" w:rsidP="00EC396E">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6.1 Расчетная величина нормативных потерь теплоносителя в тепловых сетях в зонах действия источников тепловой энергии</w:t>
      </w:r>
    </w:p>
    <w:p w14:paraId="42199C7D" w14:textId="77777777"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w:t>
      </w:r>
      <w:r>
        <w:rPr>
          <w:rFonts w:ascii="Times New Roman" w:hAnsi="Times New Roman" w:cs="Times New Roman"/>
          <w:sz w:val="28"/>
          <w:szCs w:val="28"/>
        </w:rPr>
        <w:t xml:space="preserve"> </w:t>
      </w:r>
      <w:r w:rsidRPr="006311A4">
        <w:rPr>
          <w:rFonts w:ascii="Times New Roman" w:hAnsi="Times New Roman" w:cs="Times New Roman"/>
          <w:sz w:val="28"/>
          <w:szCs w:val="28"/>
        </w:rPr>
        <w:t>утечкой из тепловой сети и систем теплопотребления.</w:t>
      </w:r>
    </w:p>
    <w:p w14:paraId="6B954A03" w14:textId="69EBCC93"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присоединенных через </w:t>
      </w:r>
      <w:proofErr w:type="spellStart"/>
      <w:r w:rsidRPr="006311A4">
        <w:rPr>
          <w:rFonts w:ascii="Times New Roman" w:hAnsi="Times New Roman" w:cs="Times New Roman"/>
          <w:sz w:val="28"/>
          <w:szCs w:val="28"/>
        </w:rPr>
        <w:t>водоподогреватели</w:t>
      </w:r>
      <w:proofErr w:type="spellEnd"/>
      <w:r w:rsidRPr="006311A4">
        <w:rPr>
          <w:rFonts w:ascii="Times New Roman" w:hAnsi="Times New Roman" w:cs="Times New Roman"/>
          <w:sz w:val="28"/>
          <w:szCs w:val="28"/>
        </w:rPr>
        <w:t xml:space="preserve">). </w:t>
      </w:r>
    </w:p>
    <w:p w14:paraId="594556CA" w14:textId="7088C73D"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Согласно СП 124.13330.2012 </w:t>
      </w:r>
      <w:r w:rsidR="00712694">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DF36BA">
        <w:rPr>
          <w:rFonts w:ascii="Times New Roman" w:hAnsi="Times New Roman" w:cs="Times New Roman"/>
          <w:sz w:val="28"/>
          <w:szCs w:val="28"/>
        </w:rPr>
        <w:t>»,</w:t>
      </w:r>
      <w:r w:rsidRPr="006311A4">
        <w:rPr>
          <w:rFonts w:ascii="Times New Roman" w:hAnsi="Times New Roman" w:cs="Times New Roman"/>
          <w:sz w:val="28"/>
          <w:szCs w:val="28"/>
        </w:rPr>
        <w:t xml:space="preserve"> (п.6.16) расчетный расход среднегодовой</w:t>
      </w:r>
      <w:r>
        <w:rPr>
          <w:rFonts w:ascii="Times New Roman" w:hAnsi="Times New Roman" w:cs="Times New Roman"/>
          <w:sz w:val="28"/>
          <w:szCs w:val="28"/>
        </w:rPr>
        <w:t xml:space="preserve"> </w:t>
      </w:r>
      <w:r w:rsidR="00CF430D">
        <w:rPr>
          <w:rFonts w:ascii="Times New Roman" w:hAnsi="Times New Roman" w:cs="Times New Roman"/>
          <w:sz w:val="28"/>
          <w:szCs w:val="28"/>
        </w:rPr>
        <w:t>утечки воды, м</w:t>
      </w:r>
      <w:r w:rsidR="00CF430D">
        <w:rPr>
          <w:rFonts w:ascii="Times New Roman" w:hAnsi="Times New Roman" w:cs="Times New Roman"/>
          <w:sz w:val="28"/>
          <w:szCs w:val="28"/>
          <w:vertAlign w:val="superscript"/>
        </w:rPr>
        <w:t>3</w:t>
      </w:r>
      <w:r w:rsidRPr="006311A4">
        <w:rPr>
          <w:rFonts w:ascii="Times New Roman" w:hAnsi="Times New Roman" w:cs="Times New Roman"/>
          <w:sz w:val="28"/>
          <w:szCs w:val="28"/>
        </w:rPr>
        <w:t>/ч для подпитки тепловых сетей следует принимать 0,25 % фактического объема</w:t>
      </w:r>
      <w:r>
        <w:rPr>
          <w:rFonts w:ascii="Times New Roman" w:hAnsi="Times New Roman" w:cs="Times New Roman"/>
          <w:sz w:val="28"/>
          <w:szCs w:val="28"/>
        </w:rPr>
        <w:t xml:space="preserve"> </w:t>
      </w:r>
      <w:r w:rsidRPr="006311A4">
        <w:rPr>
          <w:rFonts w:ascii="Times New Roman" w:hAnsi="Times New Roman" w:cs="Times New Roman"/>
          <w:sz w:val="28"/>
          <w:szCs w:val="28"/>
        </w:rPr>
        <w:t>воды в трубопроводах тепловых сетей и присоединенных к ним системах отопления и вентиляции</w:t>
      </w:r>
      <w:r>
        <w:rPr>
          <w:rFonts w:ascii="Times New Roman" w:hAnsi="Times New Roman" w:cs="Times New Roman"/>
          <w:sz w:val="28"/>
          <w:szCs w:val="28"/>
        </w:rPr>
        <w:t xml:space="preserve"> </w:t>
      </w:r>
      <w:r w:rsidRPr="006311A4">
        <w:rPr>
          <w:rFonts w:ascii="Times New Roman" w:hAnsi="Times New Roman" w:cs="Times New Roman"/>
          <w:sz w:val="28"/>
          <w:szCs w:val="28"/>
        </w:rPr>
        <w:t>зданий.</w:t>
      </w:r>
    </w:p>
    <w:p w14:paraId="541F6D68" w14:textId="73E1C8C1"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Расчетная величина нормативных потерь теплоносителя в тепловых сетях в зонах действия</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источников тепловой энергии </w:t>
      </w:r>
      <w:r w:rsidR="00221D15">
        <w:rPr>
          <w:rFonts w:ascii="Times New Roman" w:hAnsi="Times New Roman" w:cs="Times New Roman"/>
          <w:sz w:val="28"/>
          <w:szCs w:val="28"/>
        </w:rPr>
        <w:t xml:space="preserve">МО </w:t>
      </w:r>
      <w:r w:rsidR="00FD2E21">
        <w:rPr>
          <w:rFonts w:ascii="Times New Roman" w:hAnsi="Times New Roman" w:cs="Times New Roman"/>
          <w:sz w:val="28"/>
          <w:szCs w:val="28"/>
        </w:rPr>
        <w:t>«</w:t>
      </w:r>
      <w:proofErr w:type="spellStart"/>
      <w:r w:rsidR="00FD2E21">
        <w:rPr>
          <w:rFonts w:ascii="Times New Roman" w:hAnsi="Times New Roman" w:cs="Times New Roman"/>
          <w:sz w:val="28"/>
          <w:szCs w:val="28"/>
        </w:rPr>
        <w:t>Юкковское</w:t>
      </w:r>
      <w:proofErr w:type="spellEnd"/>
      <w:r w:rsidR="00FD2E21">
        <w:rPr>
          <w:rFonts w:ascii="Times New Roman" w:hAnsi="Times New Roman" w:cs="Times New Roman"/>
          <w:sz w:val="28"/>
          <w:szCs w:val="28"/>
        </w:rPr>
        <w:t xml:space="preserve"> сельское поселение»</w:t>
      </w:r>
      <w:r w:rsidR="00F64056" w:rsidRPr="00F64056">
        <w:t xml:space="preserve"> </w:t>
      </w:r>
      <w:r w:rsidR="00F64056" w:rsidRPr="00F64056">
        <w:rPr>
          <w:rFonts w:ascii="Times New Roman" w:hAnsi="Times New Roman" w:cs="Times New Roman"/>
          <w:sz w:val="28"/>
          <w:szCs w:val="28"/>
        </w:rPr>
        <w:t xml:space="preserve">Всеволожского муниципального района Ленинградской </w:t>
      </w:r>
      <w:proofErr w:type="gramStart"/>
      <w:r w:rsidR="00F64056" w:rsidRPr="00F64056">
        <w:rPr>
          <w:rFonts w:ascii="Times New Roman" w:hAnsi="Times New Roman" w:cs="Times New Roman"/>
          <w:sz w:val="28"/>
          <w:szCs w:val="28"/>
        </w:rPr>
        <w:t xml:space="preserve">области </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приведена</w:t>
      </w:r>
      <w:proofErr w:type="gramEnd"/>
      <w:r w:rsidRPr="006311A4">
        <w:rPr>
          <w:rFonts w:ascii="Times New Roman" w:hAnsi="Times New Roman" w:cs="Times New Roman"/>
          <w:sz w:val="28"/>
          <w:szCs w:val="28"/>
        </w:rPr>
        <w:t xml:space="preserve"> в таблице</w:t>
      </w:r>
      <w:r w:rsidR="00E9659A">
        <w:rPr>
          <w:rFonts w:ascii="Times New Roman" w:hAnsi="Times New Roman" w:cs="Times New Roman"/>
          <w:sz w:val="28"/>
          <w:szCs w:val="28"/>
        </w:rPr>
        <w:t xml:space="preserve"> </w:t>
      </w:r>
      <w:r w:rsidR="00DF36BA">
        <w:rPr>
          <w:rFonts w:ascii="Times New Roman" w:hAnsi="Times New Roman" w:cs="Times New Roman"/>
          <w:sz w:val="28"/>
          <w:szCs w:val="28"/>
        </w:rPr>
        <w:t>6.1.1</w:t>
      </w:r>
      <w:r w:rsidRPr="006311A4">
        <w:rPr>
          <w:rFonts w:ascii="Times New Roman" w:hAnsi="Times New Roman" w:cs="Times New Roman"/>
          <w:sz w:val="28"/>
          <w:szCs w:val="28"/>
        </w:rPr>
        <w:t>.</w:t>
      </w:r>
    </w:p>
    <w:p w14:paraId="54B50972" w14:textId="5813C75F" w:rsidR="006311A4" w:rsidRPr="00797B85" w:rsidRDefault="00873942" w:rsidP="00F75730">
      <w:pPr>
        <w:spacing w:after="0" w:line="240" w:lineRule="auto"/>
        <w:jc w:val="center"/>
        <w:rPr>
          <w:rFonts w:ascii="Times New Roman" w:hAnsi="Times New Roman" w:cs="Times New Roman"/>
          <w:b/>
          <w:i/>
          <w:sz w:val="28"/>
          <w:szCs w:val="28"/>
        </w:rPr>
      </w:pPr>
      <w:r w:rsidRPr="009B614B">
        <w:rPr>
          <w:rFonts w:ascii="Times New Roman" w:hAnsi="Times New Roman" w:cs="Times New Roman"/>
          <w:b/>
          <w:i/>
          <w:sz w:val="28"/>
          <w:szCs w:val="28"/>
        </w:rPr>
        <w:t>Табли</w:t>
      </w:r>
      <w:r w:rsidR="002F1F2A" w:rsidRPr="009B614B">
        <w:rPr>
          <w:rFonts w:ascii="Times New Roman" w:hAnsi="Times New Roman" w:cs="Times New Roman"/>
          <w:b/>
          <w:i/>
          <w:sz w:val="28"/>
          <w:szCs w:val="28"/>
        </w:rPr>
        <w:t>ца 6.1.1</w:t>
      </w:r>
      <w:r w:rsidRPr="009B614B">
        <w:rPr>
          <w:rFonts w:ascii="Times New Roman" w:hAnsi="Times New Roman" w:cs="Times New Roman"/>
          <w:b/>
          <w:i/>
          <w:sz w:val="28"/>
          <w:szCs w:val="28"/>
        </w:rPr>
        <w:t xml:space="preserve"> </w:t>
      </w:r>
      <w:r w:rsidR="00F36982" w:rsidRPr="009B614B">
        <w:rPr>
          <w:rFonts w:ascii="Times New Roman" w:hAnsi="Times New Roman" w:cs="Times New Roman"/>
          <w:b/>
          <w:i/>
          <w:sz w:val="28"/>
          <w:szCs w:val="28"/>
        </w:rPr>
        <w:t>–</w:t>
      </w:r>
      <w:r w:rsidR="006311A4" w:rsidRPr="009B614B">
        <w:rPr>
          <w:rFonts w:ascii="Times New Roman" w:hAnsi="Times New Roman" w:cs="Times New Roman"/>
          <w:b/>
          <w:i/>
          <w:sz w:val="28"/>
          <w:szCs w:val="28"/>
        </w:rPr>
        <w:t xml:space="preserve"> Расчетная величина нормативных потерь теплоносителя в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0"/>
        <w:gridCol w:w="1632"/>
        <w:gridCol w:w="861"/>
        <w:gridCol w:w="993"/>
        <w:gridCol w:w="1134"/>
        <w:gridCol w:w="992"/>
        <w:gridCol w:w="1417"/>
      </w:tblGrid>
      <w:tr w:rsidR="006739EA" w:rsidRPr="00F36982" w14:paraId="12C0942E" w14:textId="76C981D1" w:rsidTr="00A17D29">
        <w:trPr>
          <w:trHeight w:val="528"/>
        </w:trPr>
        <w:tc>
          <w:tcPr>
            <w:tcW w:w="2610" w:type="dxa"/>
            <w:vMerge w:val="restart"/>
            <w:shd w:val="clear" w:color="auto" w:fill="F7CAAC" w:themeFill="accent2" w:themeFillTint="66"/>
            <w:vAlign w:val="center"/>
          </w:tcPr>
          <w:p w14:paraId="40382C03" w14:textId="77777777" w:rsidR="006739EA" w:rsidRPr="00E75A0B" w:rsidRDefault="006739EA" w:rsidP="00D57B55">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E75A0B">
              <w:rPr>
                <w:rFonts w:ascii="Times New Roman" w:eastAsia="Times New Roman,Bold" w:hAnsi="Times New Roman" w:cs="Times New Roman"/>
                <w:b/>
                <w:bCs/>
                <w:i/>
                <w:sz w:val="16"/>
                <w:szCs w:val="16"/>
              </w:rPr>
              <w:t>Зона действия</w:t>
            </w:r>
          </w:p>
          <w:p w14:paraId="1FC710F0" w14:textId="1B0BF860" w:rsidR="006739EA" w:rsidRPr="00E75A0B" w:rsidRDefault="006739EA" w:rsidP="00D57B55">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E75A0B">
              <w:rPr>
                <w:rFonts w:ascii="Times New Roman" w:eastAsia="Times New Roman,Bold" w:hAnsi="Times New Roman" w:cs="Times New Roman"/>
                <w:b/>
                <w:bCs/>
                <w:i/>
                <w:sz w:val="16"/>
                <w:szCs w:val="16"/>
              </w:rPr>
              <w:t>источника теплоснабжения</w:t>
            </w:r>
          </w:p>
        </w:tc>
        <w:tc>
          <w:tcPr>
            <w:tcW w:w="7029" w:type="dxa"/>
            <w:gridSpan w:val="6"/>
            <w:shd w:val="clear" w:color="auto" w:fill="F7CAAC" w:themeFill="accent2" w:themeFillTint="66"/>
            <w:vAlign w:val="center"/>
          </w:tcPr>
          <w:p w14:paraId="2B861BD6" w14:textId="44D48602" w:rsidR="006739EA" w:rsidRPr="00E75A0B" w:rsidRDefault="006739EA" w:rsidP="00D57B55">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E75A0B">
              <w:rPr>
                <w:rFonts w:ascii="Times New Roman" w:eastAsia="Times New Roman,Bold" w:hAnsi="Times New Roman" w:cs="Times New Roman"/>
                <w:b/>
                <w:bCs/>
                <w:i/>
                <w:sz w:val="16"/>
                <w:szCs w:val="16"/>
              </w:rPr>
              <w:t>Значения величины нормативных потерь теплоносителя в тепловых сетях, м3/час</w:t>
            </w:r>
          </w:p>
        </w:tc>
      </w:tr>
      <w:tr w:rsidR="00A17D29" w:rsidRPr="00F36982" w14:paraId="4F28C70B" w14:textId="52E6A800" w:rsidTr="00A17D29">
        <w:trPr>
          <w:trHeight w:val="267"/>
        </w:trPr>
        <w:tc>
          <w:tcPr>
            <w:tcW w:w="2610" w:type="dxa"/>
            <w:vMerge/>
            <w:shd w:val="clear" w:color="auto" w:fill="F7CAAC" w:themeFill="accent2" w:themeFillTint="66"/>
            <w:vAlign w:val="center"/>
          </w:tcPr>
          <w:p w14:paraId="0101517A" w14:textId="77777777" w:rsidR="00A17D29" w:rsidRPr="00E75A0B" w:rsidRDefault="00A17D29" w:rsidP="00D57B55">
            <w:pPr>
              <w:spacing w:after="0" w:line="240" w:lineRule="auto"/>
              <w:ind w:left="191" w:firstLine="567"/>
              <w:jc w:val="center"/>
              <w:rPr>
                <w:rFonts w:ascii="Times New Roman" w:hAnsi="Times New Roman" w:cs="Times New Roman"/>
                <w:b/>
                <w:bCs/>
                <w:i/>
                <w:sz w:val="16"/>
                <w:szCs w:val="16"/>
              </w:rPr>
            </w:pPr>
          </w:p>
        </w:tc>
        <w:tc>
          <w:tcPr>
            <w:tcW w:w="1632" w:type="dxa"/>
            <w:shd w:val="clear" w:color="auto" w:fill="F7CAAC" w:themeFill="accent2" w:themeFillTint="66"/>
            <w:vAlign w:val="center"/>
          </w:tcPr>
          <w:p w14:paraId="06BA0B74" w14:textId="77777777" w:rsidR="00A17D29" w:rsidRPr="00E75A0B" w:rsidRDefault="00A17D29" w:rsidP="00D57B55">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E75A0B">
              <w:rPr>
                <w:rFonts w:ascii="Times New Roman" w:eastAsia="Times New Roman,Bold" w:hAnsi="Times New Roman" w:cs="Times New Roman"/>
                <w:b/>
                <w:bCs/>
                <w:i/>
                <w:sz w:val="16"/>
                <w:szCs w:val="16"/>
              </w:rPr>
              <w:t>Существующая</w:t>
            </w:r>
          </w:p>
        </w:tc>
        <w:tc>
          <w:tcPr>
            <w:tcW w:w="5397" w:type="dxa"/>
            <w:gridSpan w:val="5"/>
            <w:shd w:val="clear" w:color="auto" w:fill="F7CAAC" w:themeFill="accent2" w:themeFillTint="66"/>
            <w:vAlign w:val="center"/>
          </w:tcPr>
          <w:p w14:paraId="75C7D7DF" w14:textId="5EF5F09A" w:rsidR="00A17D29" w:rsidRPr="00E75A0B" w:rsidRDefault="00A17D29" w:rsidP="00D57B55">
            <w:pPr>
              <w:spacing w:after="0" w:line="240" w:lineRule="auto"/>
              <w:ind w:left="191" w:firstLine="567"/>
              <w:jc w:val="center"/>
              <w:rPr>
                <w:rFonts w:ascii="Times New Roman" w:eastAsia="Times New Roman,Bold" w:hAnsi="Times New Roman" w:cs="Times New Roman"/>
                <w:b/>
                <w:bCs/>
                <w:i/>
                <w:sz w:val="16"/>
                <w:szCs w:val="16"/>
              </w:rPr>
            </w:pPr>
            <w:r w:rsidRPr="00E75A0B">
              <w:rPr>
                <w:rFonts w:ascii="Times New Roman" w:eastAsia="Times New Roman,Bold" w:hAnsi="Times New Roman" w:cs="Times New Roman"/>
                <w:b/>
                <w:bCs/>
                <w:i/>
                <w:sz w:val="16"/>
                <w:szCs w:val="16"/>
              </w:rPr>
              <w:t>Перспективная</w:t>
            </w:r>
          </w:p>
        </w:tc>
      </w:tr>
      <w:tr w:rsidR="00A17D29" w:rsidRPr="00F36982" w14:paraId="25FA6C41" w14:textId="0EB177FB" w:rsidTr="00A17D29">
        <w:trPr>
          <w:trHeight w:val="302"/>
        </w:trPr>
        <w:tc>
          <w:tcPr>
            <w:tcW w:w="2610" w:type="dxa"/>
            <w:vMerge/>
            <w:shd w:val="clear" w:color="auto" w:fill="F7CAAC" w:themeFill="accent2" w:themeFillTint="66"/>
            <w:vAlign w:val="center"/>
          </w:tcPr>
          <w:p w14:paraId="6A68D04D" w14:textId="77777777" w:rsidR="00816FB0" w:rsidRPr="00E75A0B" w:rsidRDefault="00816FB0" w:rsidP="00816FB0">
            <w:pPr>
              <w:spacing w:after="0" w:line="240" w:lineRule="auto"/>
              <w:ind w:left="191" w:firstLine="567"/>
              <w:jc w:val="center"/>
              <w:rPr>
                <w:rFonts w:ascii="Times New Roman" w:hAnsi="Times New Roman" w:cs="Times New Roman"/>
                <w:b/>
                <w:bCs/>
                <w:i/>
                <w:sz w:val="16"/>
                <w:szCs w:val="16"/>
              </w:rPr>
            </w:pPr>
          </w:p>
        </w:tc>
        <w:tc>
          <w:tcPr>
            <w:tcW w:w="1632" w:type="dxa"/>
            <w:shd w:val="clear" w:color="auto" w:fill="F7CAAC" w:themeFill="accent2" w:themeFillTint="66"/>
            <w:vAlign w:val="center"/>
          </w:tcPr>
          <w:p w14:paraId="520C1BF9" w14:textId="0518DD8C" w:rsidR="00816FB0" w:rsidRPr="00E75A0B" w:rsidRDefault="00816FB0" w:rsidP="006739EA">
            <w:pPr>
              <w:spacing w:after="0" w:line="240" w:lineRule="auto"/>
              <w:jc w:val="center"/>
              <w:rPr>
                <w:rFonts w:ascii="Times New Roman" w:hAnsi="Times New Roman" w:cs="Times New Roman"/>
                <w:b/>
                <w:bCs/>
                <w:i/>
                <w:sz w:val="16"/>
                <w:szCs w:val="16"/>
              </w:rPr>
            </w:pPr>
            <w:r w:rsidRPr="00E75A0B">
              <w:rPr>
                <w:rFonts w:ascii="Times New Roman" w:hAnsi="Times New Roman" w:cs="Times New Roman"/>
                <w:b/>
                <w:bCs/>
                <w:i/>
                <w:sz w:val="16"/>
                <w:szCs w:val="16"/>
              </w:rPr>
              <w:t>2023г.</w:t>
            </w:r>
          </w:p>
        </w:tc>
        <w:tc>
          <w:tcPr>
            <w:tcW w:w="861" w:type="dxa"/>
            <w:shd w:val="clear" w:color="auto" w:fill="F7CAAC" w:themeFill="accent2" w:themeFillTint="66"/>
            <w:vAlign w:val="center"/>
          </w:tcPr>
          <w:p w14:paraId="3599FEEB" w14:textId="25F807D2" w:rsidR="00816FB0" w:rsidRPr="00E75A0B" w:rsidRDefault="00816FB0" w:rsidP="006739EA">
            <w:pPr>
              <w:spacing w:after="0" w:line="240" w:lineRule="auto"/>
              <w:jc w:val="center"/>
              <w:rPr>
                <w:rFonts w:ascii="Times New Roman" w:hAnsi="Times New Roman" w:cs="Times New Roman"/>
                <w:b/>
                <w:bCs/>
                <w:i/>
                <w:sz w:val="16"/>
                <w:szCs w:val="16"/>
              </w:rPr>
            </w:pPr>
            <w:r w:rsidRPr="00E75A0B">
              <w:rPr>
                <w:rFonts w:ascii="Times New Roman" w:hAnsi="Times New Roman" w:cs="Times New Roman"/>
                <w:b/>
                <w:bCs/>
                <w:i/>
                <w:sz w:val="16"/>
                <w:szCs w:val="16"/>
              </w:rPr>
              <w:t>2024г.</w:t>
            </w:r>
          </w:p>
        </w:tc>
        <w:tc>
          <w:tcPr>
            <w:tcW w:w="993" w:type="dxa"/>
            <w:shd w:val="clear" w:color="auto" w:fill="F7CAAC" w:themeFill="accent2" w:themeFillTint="66"/>
            <w:vAlign w:val="center"/>
          </w:tcPr>
          <w:p w14:paraId="6FD54094" w14:textId="3750D377" w:rsidR="00816FB0" w:rsidRPr="00E75A0B" w:rsidRDefault="00816FB0" w:rsidP="006739EA">
            <w:pPr>
              <w:spacing w:after="0" w:line="240" w:lineRule="auto"/>
              <w:jc w:val="center"/>
              <w:rPr>
                <w:rFonts w:ascii="Times New Roman" w:hAnsi="Times New Roman" w:cs="Times New Roman"/>
                <w:b/>
                <w:bCs/>
                <w:i/>
                <w:sz w:val="16"/>
                <w:szCs w:val="16"/>
              </w:rPr>
            </w:pPr>
            <w:r w:rsidRPr="00E75A0B">
              <w:rPr>
                <w:rFonts w:ascii="Times New Roman" w:hAnsi="Times New Roman" w:cs="Times New Roman"/>
                <w:b/>
                <w:bCs/>
                <w:i/>
                <w:sz w:val="16"/>
                <w:szCs w:val="16"/>
              </w:rPr>
              <w:t>2025г.</w:t>
            </w:r>
          </w:p>
        </w:tc>
        <w:tc>
          <w:tcPr>
            <w:tcW w:w="1134" w:type="dxa"/>
            <w:shd w:val="clear" w:color="auto" w:fill="F7CAAC" w:themeFill="accent2" w:themeFillTint="66"/>
            <w:vAlign w:val="center"/>
          </w:tcPr>
          <w:p w14:paraId="631B6B58" w14:textId="32CD3D58" w:rsidR="00816FB0" w:rsidRPr="00E75A0B" w:rsidRDefault="00816FB0" w:rsidP="006739EA">
            <w:pPr>
              <w:spacing w:after="0" w:line="240" w:lineRule="auto"/>
              <w:jc w:val="center"/>
              <w:rPr>
                <w:rFonts w:ascii="Times New Roman" w:hAnsi="Times New Roman" w:cs="Times New Roman"/>
                <w:b/>
                <w:bCs/>
                <w:i/>
                <w:sz w:val="16"/>
                <w:szCs w:val="16"/>
              </w:rPr>
            </w:pPr>
            <w:r w:rsidRPr="00E75A0B">
              <w:rPr>
                <w:rFonts w:ascii="Times New Roman" w:hAnsi="Times New Roman" w:cs="Times New Roman"/>
                <w:b/>
                <w:bCs/>
                <w:i/>
                <w:sz w:val="16"/>
                <w:szCs w:val="16"/>
              </w:rPr>
              <w:t>2026г.</w:t>
            </w:r>
          </w:p>
        </w:tc>
        <w:tc>
          <w:tcPr>
            <w:tcW w:w="992" w:type="dxa"/>
            <w:shd w:val="clear" w:color="auto" w:fill="F7CAAC" w:themeFill="accent2" w:themeFillTint="66"/>
            <w:vAlign w:val="center"/>
          </w:tcPr>
          <w:p w14:paraId="2DF1F94B" w14:textId="55CBACCA" w:rsidR="00816FB0" w:rsidRPr="00E75A0B" w:rsidRDefault="00816FB0" w:rsidP="006739EA">
            <w:pPr>
              <w:spacing w:after="0" w:line="240" w:lineRule="auto"/>
              <w:jc w:val="center"/>
              <w:rPr>
                <w:rFonts w:ascii="Times New Roman" w:hAnsi="Times New Roman" w:cs="Times New Roman"/>
                <w:b/>
                <w:bCs/>
                <w:i/>
                <w:sz w:val="16"/>
                <w:szCs w:val="16"/>
              </w:rPr>
            </w:pPr>
            <w:r w:rsidRPr="00E75A0B">
              <w:rPr>
                <w:rFonts w:ascii="Times New Roman" w:hAnsi="Times New Roman" w:cs="Times New Roman"/>
                <w:b/>
                <w:bCs/>
                <w:i/>
                <w:sz w:val="16"/>
                <w:szCs w:val="16"/>
              </w:rPr>
              <w:t>2027г.</w:t>
            </w:r>
          </w:p>
        </w:tc>
        <w:tc>
          <w:tcPr>
            <w:tcW w:w="1417" w:type="dxa"/>
            <w:shd w:val="clear" w:color="auto" w:fill="F7CAAC" w:themeFill="accent2" w:themeFillTint="66"/>
            <w:vAlign w:val="center"/>
          </w:tcPr>
          <w:p w14:paraId="4954964D" w14:textId="1DFEDBDC" w:rsidR="00816FB0" w:rsidRPr="00E75A0B" w:rsidRDefault="00A17D29" w:rsidP="006739EA">
            <w:pPr>
              <w:spacing w:after="0" w:line="240" w:lineRule="auto"/>
              <w:jc w:val="center"/>
              <w:rPr>
                <w:rFonts w:ascii="Times New Roman" w:hAnsi="Times New Roman" w:cs="Times New Roman"/>
                <w:b/>
                <w:bCs/>
                <w:i/>
                <w:sz w:val="16"/>
                <w:szCs w:val="16"/>
              </w:rPr>
            </w:pPr>
            <w:r w:rsidRPr="00E75A0B">
              <w:rPr>
                <w:rFonts w:ascii="Times New Roman" w:hAnsi="Times New Roman" w:cs="Times New Roman"/>
                <w:b/>
                <w:bCs/>
                <w:i/>
                <w:sz w:val="16"/>
                <w:szCs w:val="16"/>
              </w:rPr>
              <w:t>2028-2030гг.</w:t>
            </w:r>
          </w:p>
        </w:tc>
      </w:tr>
      <w:tr w:rsidR="00A17D29" w:rsidRPr="00F36982" w14:paraId="31421A9B" w14:textId="4D16D1B4" w:rsidTr="00A17D29">
        <w:trPr>
          <w:trHeight w:val="70"/>
        </w:trPr>
        <w:tc>
          <w:tcPr>
            <w:tcW w:w="2610" w:type="dxa"/>
            <w:shd w:val="clear" w:color="auto" w:fill="F7CAAC" w:themeFill="accent2" w:themeFillTint="66"/>
            <w:vAlign w:val="center"/>
          </w:tcPr>
          <w:p w14:paraId="1317BDE0" w14:textId="0E5175D0" w:rsidR="00A17D29" w:rsidRPr="00E75A0B" w:rsidRDefault="00A17D29" w:rsidP="00A17D29">
            <w:pPr>
              <w:widowControl w:val="0"/>
              <w:tabs>
                <w:tab w:val="left" w:pos="1459"/>
              </w:tabs>
              <w:spacing w:after="0" w:line="240" w:lineRule="auto"/>
              <w:jc w:val="center"/>
              <w:rPr>
                <w:rFonts w:ascii="Times New Roman" w:hAnsi="Times New Roman"/>
                <w:bCs/>
                <w:color w:val="FF0000"/>
                <w:sz w:val="16"/>
                <w:szCs w:val="16"/>
              </w:rPr>
            </w:pPr>
            <w:r w:rsidRPr="00E75A0B">
              <w:rPr>
                <w:rFonts w:ascii="Times New Roman" w:hAnsi="Times New Roman"/>
                <w:b/>
                <w:i/>
                <w:sz w:val="16"/>
                <w:szCs w:val="16"/>
              </w:rPr>
              <w:t xml:space="preserve">Котельная №48 д. </w:t>
            </w:r>
            <w:proofErr w:type="spellStart"/>
            <w:r w:rsidRPr="00E75A0B">
              <w:rPr>
                <w:rFonts w:ascii="Times New Roman" w:hAnsi="Times New Roman"/>
                <w:b/>
                <w:i/>
                <w:sz w:val="16"/>
                <w:szCs w:val="16"/>
              </w:rPr>
              <w:t>Лупполово</w:t>
            </w:r>
            <w:proofErr w:type="spellEnd"/>
          </w:p>
        </w:tc>
        <w:tc>
          <w:tcPr>
            <w:tcW w:w="1632" w:type="dxa"/>
            <w:vAlign w:val="center"/>
          </w:tcPr>
          <w:p w14:paraId="10DC0010" w14:textId="3115A54B" w:rsidR="00A17D29" w:rsidRPr="00E75A0B" w:rsidRDefault="00A17D29" w:rsidP="00A17D29">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0,0554</w:t>
            </w:r>
          </w:p>
        </w:tc>
        <w:tc>
          <w:tcPr>
            <w:tcW w:w="861" w:type="dxa"/>
            <w:vAlign w:val="center"/>
          </w:tcPr>
          <w:p w14:paraId="62FB1670" w14:textId="594EF04E" w:rsidR="00A17D29" w:rsidRPr="00E75A0B" w:rsidRDefault="00A17D29" w:rsidP="00A17D29">
            <w:pPr>
              <w:spacing w:after="0" w:line="240" w:lineRule="auto"/>
              <w:jc w:val="center"/>
              <w:rPr>
                <w:rFonts w:ascii="Times New Roman" w:hAnsi="Times New Roman" w:cs="Times New Roman"/>
                <w:bCs/>
                <w:sz w:val="16"/>
                <w:szCs w:val="16"/>
              </w:rPr>
            </w:pPr>
            <w:r w:rsidRPr="00E75A0B">
              <w:rPr>
                <w:rFonts w:ascii="Times New Roman" w:hAnsi="Times New Roman" w:cs="Times New Roman"/>
                <w:color w:val="000000"/>
                <w:sz w:val="16"/>
                <w:szCs w:val="16"/>
              </w:rPr>
              <w:t>0,0554</w:t>
            </w:r>
          </w:p>
        </w:tc>
        <w:tc>
          <w:tcPr>
            <w:tcW w:w="993" w:type="dxa"/>
            <w:vAlign w:val="center"/>
          </w:tcPr>
          <w:p w14:paraId="5598C278" w14:textId="236B04E5" w:rsidR="00A17D29" w:rsidRPr="00E75A0B" w:rsidRDefault="00A17D29" w:rsidP="00A17D29">
            <w:pPr>
              <w:spacing w:after="0" w:line="240" w:lineRule="auto"/>
              <w:jc w:val="center"/>
              <w:rPr>
                <w:rFonts w:ascii="Times New Roman" w:hAnsi="Times New Roman" w:cs="Times New Roman"/>
                <w:bCs/>
                <w:sz w:val="16"/>
                <w:szCs w:val="16"/>
              </w:rPr>
            </w:pPr>
            <w:r w:rsidRPr="00E75A0B">
              <w:rPr>
                <w:rFonts w:ascii="Times New Roman" w:hAnsi="Times New Roman" w:cs="Times New Roman"/>
                <w:color w:val="000000"/>
                <w:sz w:val="16"/>
                <w:szCs w:val="16"/>
              </w:rPr>
              <w:t>0,0554</w:t>
            </w:r>
          </w:p>
        </w:tc>
        <w:tc>
          <w:tcPr>
            <w:tcW w:w="1134" w:type="dxa"/>
            <w:vAlign w:val="center"/>
          </w:tcPr>
          <w:p w14:paraId="60695221" w14:textId="216BA891" w:rsidR="00A17D29" w:rsidRPr="00E75A0B" w:rsidRDefault="00A17D29" w:rsidP="00A17D29">
            <w:pPr>
              <w:spacing w:after="0" w:line="240" w:lineRule="auto"/>
              <w:jc w:val="center"/>
              <w:rPr>
                <w:rFonts w:ascii="Times New Roman" w:hAnsi="Times New Roman" w:cs="Times New Roman"/>
                <w:bCs/>
                <w:sz w:val="16"/>
                <w:szCs w:val="16"/>
              </w:rPr>
            </w:pPr>
            <w:r w:rsidRPr="00E75A0B">
              <w:rPr>
                <w:rFonts w:ascii="Times New Roman" w:hAnsi="Times New Roman" w:cs="Times New Roman"/>
                <w:color w:val="000000"/>
                <w:sz w:val="16"/>
                <w:szCs w:val="16"/>
              </w:rPr>
              <w:t>0,0554</w:t>
            </w:r>
          </w:p>
        </w:tc>
        <w:tc>
          <w:tcPr>
            <w:tcW w:w="992" w:type="dxa"/>
            <w:vAlign w:val="center"/>
          </w:tcPr>
          <w:p w14:paraId="4380A257" w14:textId="5E7A6871" w:rsidR="00A17D29" w:rsidRPr="00E75A0B" w:rsidRDefault="00A17D29" w:rsidP="00A17D29">
            <w:pPr>
              <w:spacing w:after="0" w:line="240" w:lineRule="auto"/>
              <w:jc w:val="center"/>
              <w:rPr>
                <w:rFonts w:ascii="Times New Roman" w:hAnsi="Times New Roman" w:cs="Times New Roman"/>
                <w:bCs/>
                <w:sz w:val="16"/>
                <w:szCs w:val="16"/>
              </w:rPr>
            </w:pPr>
            <w:r w:rsidRPr="00E75A0B">
              <w:rPr>
                <w:rFonts w:ascii="Times New Roman" w:hAnsi="Times New Roman" w:cs="Times New Roman"/>
                <w:color w:val="000000"/>
                <w:sz w:val="16"/>
                <w:szCs w:val="16"/>
              </w:rPr>
              <w:t>0,0554</w:t>
            </w:r>
          </w:p>
        </w:tc>
        <w:tc>
          <w:tcPr>
            <w:tcW w:w="1417" w:type="dxa"/>
            <w:vAlign w:val="center"/>
          </w:tcPr>
          <w:p w14:paraId="7F77B609" w14:textId="229B9066" w:rsidR="00A17D29" w:rsidRPr="00E75A0B" w:rsidRDefault="00A17D29" w:rsidP="00A17D29">
            <w:pPr>
              <w:spacing w:after="0" w:line="240" w:lineRule="auto"/>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0,0554</w:t>
            </w:r>
          </w:p>
        </w:tc>
      </w:tr>
      <w:tr w:rsidR="00A17D29" w:rsidRPr="00F36982" w14:paraId="48FCBCEA" w14:textId="2E8F7AB2" w:rsidTr="00A17D29">
        <w:trPr>
          <w:trHeight w:val="70"/>
        </w:trPr>
        <w:tc>
          <w:tcPr>
            <w:tcW w:w="2610" w:type="dxa"/>
            <w:shd w:val="clear" w:color="auto" w:fill="F7CAAC" w:themeFill="accent2" w:themeFillTint="66"/>
            <w:vAlign w:val="center"/>
          </w:tcPr>
          <w:p w14:paraId="69010BE1" w14:textId="1A9E535B" w:rsidR="00A17D29" w:rsidRPr="00E75A0B" w:rsidRDefault="00A17D29" w:rsidP="00A17D29">
            <w:pPr>
              <w:widowControl w:val="0"/>
              <w:tabs>
                <w:tab w:val="left" w:pos="1459"/>
              </w:tabs>
              <w:spacing w:after="0" w:line="240" w:lineRule="auto"/>
              <w:jc w:val="center"/>
              <w:rPr>
                <w:rFonts w:ascii="Times New Roman" w:hAnsi="Times New Roman"/>
                <w:b/>
                <w:i/>
                <w:sz w:val="16"/>
                <w:szCs w:val="16"/>
              </w:rPr>
            </w:pPr>
            <w:r w:rsidRPr="00E75A0B">
              <w:rPr>
                <w:rFonts w:ascii="Times New Roman" w:hAnsi="Times New Roman"/>
                <w:b/>
                <w:i/>
                <w:sz w:val="16"/>
                <w:szCs w:val="16"/>
              </w:rPr>
              <w:t>Котельная ООО «ЕТК» д. Юкки</w:t>
            </w:r>
          </w:p>
        </w:tc>
        <w:tc>
          <w:tcPr>
            <w:tcW w:w="1632" w:type="dxa"/>
            <w:shd w:val="clear" w:color="auto" w:fill="FBE4D5" w:themeFill="accent2" w:themeFillTint="33"/>
            <w:vAlign w:val="center"/>
          </w:tcPr>
          <w:p w14:paraId="6831AFE5" w14:textId="2249F0DC" w:rsidR="00A17D29" w:rsidRPr="00E75A0B" w:rsidRDefault="00A17D29" w:rsidP="00A17D29">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0,075</w:t>
            </w:r>
          </w:p>
        </w:tc>
        <w:tc>
          <w:tcPr>
            <w:tcW w:w="861" w:type="dxa"/>
            <w:shd w:val="clear" w:color="auto" w:fill="FBE4D5" w:themeFill="accent2" w:themeFillTint="33"/>
            <w:vAlign w:val="center"/>
          </w:tcPr>
          <w:p w14:paraId="5535D961" w14:textId="0F534EA0" w:rsidR="00A17D29" w:rsidRPr="00E75A0B" w:rsidRDefault="00A17D29" w:rsidP="00A17D29">
            <w:pPr>
              <w:spacing w:after="0" w:line="240" w:lineRule="auto"/>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0,075</w:t>
            </w:r>
          </w:p>
        </w:tc>
        <w:tc>
          <w:tcPr>
            <w:tcW w:w="993" w:type="dxa"/>
            <w:shd w:val="clear" w:color="auto" w:fill="FBE4D5" w:themeFill="accent2" w:themeFillTint="33"/>
            <w:vAlign w:val="center"/>
          </w:tcPr>
          <w:p w14:paraId="0DE13B61" w14:textId="47C390A1" w:rsidR="00A17D29" w:rsidRPr="00E75A0B" w:rsidRDefault="00A17D29" w:rsidP="00A17D29">
            <w:pPr>
              <w:spacing w:after="0" w:line="240" w:lineRule="auto"/>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0,075</w:t>
            </w:r>
          </w:p>
        </w:tc>
        <w:tc>
          <w:tcPr>
            <w:tcW w:w="1134" w:type="dxa"/>
            <w:shd w:val="clear" w:color="auto" w:fill="FBE4D5" w:themeFill="accent2" w:themeFillTint="33"/>
            <w:vAlign w:val="center"/>
          </w:tcPr>
          <w:p w14:paraId="14AFA340" w14:textId="23CDC3F6" w:rsidR="00A17D29" w:rsidRPr="00E75A0B" w:rsidRDefault="00A17D29" w:rsidP="00A17D29">
            <w:pPr>
              <w:spacing w:after="0" w:line="240" w:lineRule="auto"/>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0,075</w:t>
            </w:r>
          </w:p>
        </w:tc>
        <w:tc>
          <w:tcPr>
            <w:tcW w:w="992" w:type="dxa"/>
            <w:shd w:val="clear" w:color="auto" w:fill="FBE4D5" w:themeFill="accent2" w:themeFillTint="33"/>
            <w:vAlign w:val="center"/>
          </w:tcPr>
          <w:p w14:paraId="31168BC4" w14:textId="0AA1D24F" w:rsidR="00A17D29" w:rsidRPr="00E75A0B" w:rsidRDefault="00A17D29" w:rsidP="00A17D29">
            <w:pPr>
              <w:spacing w:after="0" w:line="240" w:lineRule="auto"/>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0,075</w:t>
            </w:r>
          </w:p>
        </w:tc>
        <w:tc>
          <w:tcPr>
            <w:tcW w:w="1417" w:type="dxa"/>
            <w:shd w:val="clear" w:color="auto" w:fill="FBE4D5" w:themeFill="accent2" w:themeFillTint="33"/>
            <w:vAlign w:val="center"/>
          </w:tcPr>
          <w:p w14:paraId="5162C938" w14:textId="44FF5DB0" w:rsidR="00A17D29" w:rsidRPr="00E75A0B" w:rsidRDefault="00A17D29" w:rsidP="00A17D29">
            <w:pPr>
              <w:spacing w:after="0" w:line="240" w:lineRule="auto"/>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0,075</w:t>
            </w:r>
          </w:p>
        </w:tc>
      </w:tr>
    </w:tbl>
    <w:p w14:paraId="138A3429" w14:textId="77777777" w:rsidR="00F36982" w:rsidRDefault="00F36982" w:rsidP="00F75730">
      <w:pPr>
        <w:autoSpaceDE w:val="0"/>
        <w:autoSpaceDN w:val="0"/>
        <w:adjustRightInd w:val="0"/>
        <w:spacing w:before="240" w:after="0" w:line="360" w:lineRule="auto"/>
        <w:jc w:val="center"/>
        <w:rPr>
          <w:rFonts w:ascii="Times New Roman" w:hAnsi="Times New Roman" w:cs="Times New Roman"/>
          <w:b/>
          <w:i/>
          <w:iCs/>
          <w:sz w:val="28"/>
          <w:szCs w:val="28"/>
        </w:rPr>
        <w:sectPr w:rsidR="00F36982" w:rsidSect="00EC396E">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7FFB8D9" w14:textId="1F47AA90" w:rsidR="006B5221" w:rsidRDefault="006B5221" w:rsidP="00C16C55">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14:paraId="5F898FF4" w14:textId="76551D5C" w:rsidR="005552C1" w:rsidRPr="00F75730" w:rsidRDefault="00561C24" w:rsidP="008660A8">
      <w:pPr>
        <w:autoSpaceDE w:val="0"/>
        <w:autoSpaceDN w:val="0"/>
        <w:adjustRightInd w:val="0"/>
        <w:spacing w:before="240" w:after="0" w:line="240" w:lineRule="auto"/>
        <w:jc w:val="center"/>
        <w:rPr>
          <w:rFonts w:ascii="Times New Roman" w:hAnsi="Times New Roman" w:cs="Times New Roman"/>
          <w:b/>
          <w:i/>
          <w:iCs/>
          <w:sz w:val="28"/>
          <w:szCs w:val="28"/>
        </w:rPr>
      </w:pPr>
      <w:r w:rsidRPr="00B37BD1">
        <w:rPr>
          <w:rFonts w:ascii="Times New Roman" w:hAnsi="Times New Roman" w:cs="Times New Roman"/>
          <w:b/>
          <w:i/>
          <w:iCs/>
          <w:sz w:val="28"/>
          <w:szCs w:val="28"/>
        </w:rPr>
        <w:t xml:space="preserve">Таблица 6.2.1 </w:t>
      </w:r>
      <w:r w:rsidR="005552C1" w:rsidRPr="00B37BD1">
        <w:rPr>
          <w:rFonts w:ascii="Times New Roman" w:hAnsi="Times New Roman" w:cs="Times New Roman"/>
          <w:b/>
          <w:i/>
          <w:iCs/>
          <w:sz w:val="28"/>
          <w:szCs w:val="28"/>
        </w:rPr>
        <w:t>–</w:t>
      </w:r>
      <w:r w:rsidRPr="00B37BD1">
        <w:rPr>
          <w:rFonts w:ascii="Times New Roman" w:hAnsi="Times New Roman" w:cs="Times New Roman"/>
          <w:b/>
          <w:i/>
          <w:iCs/>
          <w:sz w:val="28"/>
          <w:szCs w:val="28"/>
        </w:rPr>
        <w:t xml:space="preserve"> </w:t>
      </w:r>
      <w:r w:rsidR="005552C1" w:rsidRPr="00B37BD1">
        <w:rPr>
          <w:rFonts w:ascii="Times New Roman" w:hAnsi="Times New Roman" w:cs="Times New Roman"/>
          <w:b/>
          <w:i/>
          <w:iCs/>
          <w:sz w:val="28"/>
          <w:szCs w:val="28"/>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417"/>
        <w:gridCol w:w="1020"/>
        <w:gridCol w:w="1021"/>
        <w:gridCol w:w="1020"/>
        <w:gridCol w:w="1021"/>
        <w:gridCol w:w="1021"/>
      </w:tblGrid>
      <w:tr w:rsidR="00F01A8B" w:rsidRPr="00F36982" w14:paraId="36C0AAF0" w14:textId="77777777" w:rsidTr="003A1F18">
        <w:trPr>
          <w:trHeight w:val="200"/>
          <w:jc w:val="center"/>
        </w:trPr>
        <w:tc>
          <w:tcPr>
            <w:tcW w:w="3261" w:type="dxa"/>
            <w:shd w:val="clear" w:color="auto" w:fill="F7CAAC" w:themeFill="accent2" w:themeFillTint="66"/>
            <w:vAlign w:val="center"/>
          </w:tcPr>
          <w:p w14:paraId="58267672" w14:textId="77777777" w:rsidR="00F01A8B" w:rsidRPr="00F36982" w:rsidRDefault="00F01A8B" w:rsidP="003A1F18">
            <w:pPr>
              <w:autoSpaceDE w:val="0"/>
              <w:autoSpaceDN w:val="0"/>
              <w:adjustRightInd w:val="0"/>
              <w:spacing w:after="0" w:line="240" w:lineRule="auto"/>
              <w:jc w:val="center"/>
              <w:rPr>
                <w:rFonts w:ascii="Times New Roman" w:hAnsi="Times New Roman" w:cs="Times New Roman"/>
                <w:b/>
                <w:i/>
                <w:sz w:val="20"/>
                <w:szCs w:val="20"/>
              </w:rPr>
            </w:pPr>
            <w:r w:rsidRPr="00F36982">
              <w:rPr>
                <w:rFonts w:ascii="Times New Roman" w:eastAsia="Times New Roman,Bold" w:hAnsi="Times New Roman" w:cs="Times New Roman"/>
                <w:b/>
                <w:bCs/>
                <w:i/>
                <w:sz w:val="20"/>
                <w:szCs w:val="20"/>
              </w:rPr>
              <w:t>Параметр</w:t>
            </w:r>
          </w:p>
        </w:tc>
        <w:tc>
          <w:tcPr>
            <w:tcW w:w="1417" w:type="dxa"/>
            <w:shd w:val="clear" w:color="auto" w:fill="F7CAAC" w:themeFill="accent2" w:themeFillTint="66"/>
            <w:vAlign w:val="center"/>
          </w:tcPr>
          <w:p w14:paraId="569AC9CE" w14:textId="3280CC08" w:rsidR="00F01A8B" w:rsidRPr="00F36982" w:rsidRDefault="00F01A8B" w:rsidP="003A1F18">
            <w:pPr>
              <w:autoSpaceDE w:val="0"/>
              <w:autoSpaceDN w:val="0"/>
              <w:adjustRightInd w:val="0"/>
              <w:spacing w:after="0" w:line="240" w:lineRule="auto"/>
              <w:jc w:val="center"/>
              <w:rPr>
                <w:rFonts w:ascii="Times New Roman" w:eastAsia="Times New Roman,Bold" w:hAnsi="Times New Roman" w:cs="Times New Roman"/>
                <w:b/>
                <w:bCs/>
                <w:i/>
                <w:sz w:val="20"/>
                <w:szCs w:val="20"/>
              </w:rPr>
            </w:pPr>
            <w:r>
              <w:rPr>
                <w:rFonts w:ascii="Times New Roman" w:eastAsia="Times New Roman,Bold" w:hAnsi="Times New Roman" w:cs="Times New Roman"/>
                <w:b/>
                <w:bCs/>
                <w:i/>
                <w:sz w:val="20"/>
                <w:szCs w:val="20"/>
              </w:rPr>
              <w:t>2022</w:t>
            </w:r>
            <w:r w:rsidR="003A1F18">
              <w:rPr>
                <w:rFonts w:ascii="Times New Roman" w:eastAsia="Times New Roman,Bold" w:hAnsi="Times New Roman" w:cs="Times New Roman"/>
                <w:b/>
                <w:bCs/>
                <w:i/>
                <w:sz w:val="20"/>
                <w:szCs w:val="20"/>
              </w:rPr>
              <w:t>г.</w:t>
            </w:r>
          </w:p>
        </w:tc>
        <w:tc>
          <w:tcPr>
            <w:tcW w:w="1020" w:type="dxa"/>
            <w:shd w:val="clear" w:color="auto" w:fill="F7CAAC" w:themeFill="accent2" w:themeFillTint="66"/>
            <w:vAlign w:val="center"/>
          </w:tcPr>
          <w:p w14:paraId="0CA084C6" w14:textId="77F9EF9C" w:rsidR="00F01A8B" w:rsidRPr="00F36982" w:rsidRDefault="00F01A8B" w:rsidP="003A1F18">
            <w:pPr>
              <w:autoSpaceDE w:val="0"/>
              <w:autoSpaceDN w:val="0"/>
              <w:adjustRightInd w:val="0"/>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2023</w:t>
            </w:r>
            <w:r w:rsidR="003A1F18">
              <w:rPr>
                <w:rFonts w:ascii="Times New Roman" w:hAnsi="Times New Roman" w:cs="Times New Roman"/>
                <w:b/>
                <w:i/>
                <w:sz w:val="20"/>
                <w:szCs w:val="20"/>
              </w:rPr>
              <w:t>г.</w:t>
            </w:r>
          </w:p>
        </w:tc>
        <w:tc>
          <w:tcPr>
            <w:tcW w:w="1021" w:type="dxa"/>
            <w:shd w:val="clear" w:color="auto" w:fill="F7CAAC" w:themeFill="accent2" w:themeFillTint="66"/>
            <w:vAlign w:val="center"/>
          </w:tcPr>
          <w:p w14:paraId="05124F10" w14:textId="4C055B35" w:rsidR="00F01A8B" w:rsidRPr="00F36982" w:rsidRDefault="00F01A8B" w:rsidP="003A1F18">
            <w:pPr>
              <w:autoSpaceDE w:val="0"/>
              <w:autoSpaceDN w:val="0"/>
              <w:adjustRightInd w:val="0"/>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2024</w:t>
            </w:r>
            <w:r w:rsidR="003A1F18">
              <w:rPr>
                <w:rFonts w:ascii="Times New Roman" w:hAnsi="Times New Roman" w:cs="Times New Roman"/>
                <w:b/>
                <w:i/>
                <w:sz w:val="20"/>
                <w:szCs w:val="20"/>
              </w:rPr>
              <w:t>г.</w:t>
            </w:r>
          </w:p>
        </w:tc>
        <w:tc>
          <w:tcPr>
            <w:tcW w:w="1020" w:type="dxa"/>
            <w:shd w:val="clear" w:color="auto" w:fill="F7CAAC" w:themeFill="accent2" w:themeFillTint="66"/>
            <w:vAlign w:val="center"/>
          </w:tcPr>
          <w:p w14:paraId="2A6FD5F5" w14:textId="1821F7A0" w:rsidR="00F01A8B" w:rsidRPr="00F36982" w:rsidRDefault="00F01A8B" w:rsidP="003A1F18">
            <w:pPr>
              <w:autoSpaceDE w:val="0"/>
              <w:autoSpaceDN w:val="0"/>
              <w:adjustRightInd w:val="0"/>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2025</w:t>
            </w:r>
            <w:r w:rsidR="003A1F18">
              <w:rPr>
                <w:rFonts w:ascii="Times New Roman" w:hAnsi="Times New Roman" w:cs="Times New Roman"/>
                <w:b/>
                <w:i/>
                <w:sz w:val="20"/>
                <w:szCs w:val="20"/>
              </w:rPr>
              <w:t>г.</w:t>
            </w:r>
          </w:p>
        </w:tc>
        <w:tc>
          <w:tcPr>
            <w:tcW w:w="1021" w:type="dxa"/>
            <w:shd w:val="clear" w:color="auto" w:fill="F7CAAC" w:themeFill="accent2" w:themeFillTint="66"/>
            <w:vAlign w:val="center"/>
          </w:tcPr>
          <w:p w14:paraId="1F6FD3E0" w14:textId="1345E545" w:rsidR="00F01A8B" w:rsidRPr="00F36982" w:rsidRDefault="00F01A8B" w:rsidP="003A1F18">
            <w:pPr>
              <w:autoSpaceDE w:val="0"/>
              <w:autoSpaceDN w:val="0"/>
              <w:adjustRightInd w:val="0"/>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2026</w:t>
            </w:r>
            <w:r w:rsidR="003A1F18">
              <w:rPr>
                <w:rFonts w:ascii="Times New Roman" w:hAnsi="Times New Roman" w:cs="Times New Roman"/>
                <w:b/>
                <w:i/>
                <w:sz w:val="20"/>
                <w:szCs w:val="20"/>
              </w:rPr>
              <w:t>г.</w:t>
            </w:r>
          </w:p>
        </w:tc>
        <w:tc>
          <w:tcPr>
            <w:tcW w:w="1021" w:type="dxa"/>
            <w:shd w:val="clear" w:color="auto" w:fill="F7CAAC" w:themeFill="accent2" w:themeFillTint="66"/>
            <w:vAlign w:val="center"/>
          </w:tcPr>
          <w:p w14:paraId="0B3CCE3D" w14:textId="3ABC27B6" w:rsidR="00F01A8B" w:rsidRPr="00F36982" w:rsidRDefault="00F01A8B" w:rsidP="003A1F18">
            <w:pPr>
              <w:autoSpaceDE w:val="0"/>
              <w:autoSpaceDN w:val="0"/>
              <w:adjustRightInd w:val="0"/>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2027-</w:t>
            </w:r>
            <w:r w:rsidR="00562815">
              <w:rPr>
                <w:rFonts w:ascii="Times New Roman" w:hAnsi="Times New Roman" w:cs="Times New Roman"/>
                <w:b/>
                <w:i/>
                <w:sz w:val="20"/>
                <w:szCs w:val="20"/>
              </w:rPr>
              <w:t>2030</w:t>
            </w:r>
            <w:r w:rsidR="003A1F18">
              <w:rPr>
                <w:rFonts w:ascii="Times New Roman" w:hAnsi="Times New Roman" w:cs="Times New Roman"/>
                <w:b/>
                <w:i/>
                <w:sz w:val="20"/>
                <w:szCs w:val="20"/>
              </w:rPr>
              <w:t>гг.</w:t>
            </w:r>
          </w:p>
        </w:tc>
      </w:tr>
      <w:tr w:rsidR="00561C24" w:rsidRPr="00F36982" w14:paraId="4D0454CA" w14:textId="77777777" w:rsidTr="003A1F18">
        <w:trPr>
          <w:trHeight w:val="70"/>
          <w:jc w:val="center"/>
        </w:trPr>
        <w:tc>
          <w:tcPr>
            <w:tcW w:w="9781" w:type="dxa"/>
            <w:gridSpan w:val="7"/>
            <w:shd w:val="clear" w:color="auto" w:fill="F7CAAC" w:themeFill="accent2" w:themeFillTint="66"/>
            <w:vAlign w:val="center"/>
          </w:tcPr>
          <w:p w14:paraId="186A9C8C" w14:textId="2CCC8A82" w:rsidR="00561C24" w:rsidRPr="00F36982" w:rsidRDefault="001A30A3" w:rsidP="003A1F18">
            <w:pPr>
              <w:autoSpaceDE w:val="0"/>
              <w:autoSpaceDN w:val="0"/>
              <w:adjustRightInd w:val="0"/>
              <w:spacing w:after="0" w:line="240" w:lineRule="auto"/>
              <w:ind w:left="-14" w:firstLine="567"/>
              <w:jc w:val="center"/>
              <w:rPr>
                <w:rFonts w:ascii="Times New Roman" w:hAnsi="Times New Roman" w:cs="Times New Roman"/>
                <w:b/>
                <w:i/>
                <w:sz w:val="20"/>
                <w:szCs w:val="20"/>
              </w:rPr>
            </w:pPr>
            <w:r>
              <w:rPr>
                <w:rFonts w:ascii="Times New Roman" w:hAnsi="Times New Roman"/>
                <w:b/>
                <w:i/>
                <w:sz w:val="20"/>
                <w:szCs w:val="20"/>
              </w:rPr>
              <w:t xml:space="preserve">Котельная №48 д. </w:t>
            </w:r>
            <w:proofErr w:type="spellStart"/>
            <w:r>
              <w:rPr>
                <w:rFonts w:ascii="Times New Roman" w:hAnsi="Times New Roman"/>
                <w:b/>
                <w:i/>
                <w:sz w:val="20"/>
                <w:szCs w:val="20"/>
              </w:rPr>
              <w:t>Лупполово</w:t>
            </w:r>
            <w:proofErr w:type="spellEnd"/>
          </w:p>
        </w:tc>
      </w:tr>
      <w:tr w:rsidR="00B37BD1" w:rsidRPr="00F36982" w14:paraId="5C7C679A" w14:textId="77777777" w:rsidTr="003A1F18">
        <w:trPr>
          <w:trHeight w:val="70"/>
          <w:jc w:val="center"/>
        </w:trPr>
        <w:tc>
          <w:tcPr>
            <w:tcW w:w="3261" w:type="dxa"/>
            <w:vAlign w:val="center"/>
          </w:tcPr>
          <w:p w14:paraId="3A35B07C" w14:textId="64CFCF90" w:rsidR="00B37BD1" w:rsidRPr="00F36982" w:rsidRDefault="00E75A0B"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w:t>
            </w:r>
            <w:r w:rsidR="00B37BD1" w:rsidRPr="002907FD">
              <w:rPr>
                <w:rFonts w:ascii="Times New Roman" w:hAnsi="Times New Roman" w:cs="Times New Roman"/>
                <w:sz w:val="20"/>
                <w:szCs w:val="20"/>
              </w:rPr>
              <w:t>асход на утечки, т/час</w:t>
            </w:r>
          </w:p>
        </w:tc>
        <w:tc>
          <w:tcPr>
            <w:tcW w:w="1417" w:type="dxa"/>
            <w:vAlign w:val="center"/>
          </w:tcPr>
          <w:p w14:paraId="38C05C7D" w14:textId="417BAC68" w:rsidR="00B37BD1" w:rsidRPr="00F36982"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0,164</w:t>
            </w:r>
          </w:p>
        </w:tc>
        <w:tc>
          <w:tcPr>
            <w:tcW w:w="1020" w:type="dxa"/>
            <w:vAlign w:val="center"/>
          </w:tcPr>
          <w:p w14:paraId="3F58257B" w14:textId="22F61625" w:rsidR="00B37BD1" w:rsidRPr="00F36982"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0,164</w:t>
            </w:r>
          </w:p>
        </w:tc>
        <w:tc>
          <w:tcPr>
            <w:tcW w:w="1021" w:type="dxa"/>
            <w:vAlign w:val="center"/>
          </w:tcPr>
          <w:p w14:paraId="33A2C8F5" w14:textId="1C34878C" w:rsidR="00B37BD1" w:rsidRPr="00F36982"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0,164</w:t>
            </w:r>
          </w:p>
        </w:tc>
        <w:tc>
          <w:tcPr>
            <w:tcW w:w="1020" w:type="dxa"/>
            <w:vAlign w:val="center"/>
          </w:tcPr>
          <w:p w14:paraId="070440B7" w14:textId="3DAEAE01" w:rsidR="00B37BD1" w:rsidRPr="00F36982"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0,164</w:t>
            </w:r>
          </w:p>
        </w:tc>
        <w:tc>
          <w:tcPr>
            <w:tcW w:w="1021" w:type="dxa"/>
            <w:vAlign w:val="center"/>
          </w:tcPr>
          <w:p w14:paraId="49335A90" w14:textId="5C82E7EC" w:rsidR="00B37BD1" w:rsidRPr="00F36982"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0,164</w:t>
            </w:r>
          </w:p>
        </w:tc>
        <w:tc>
          <w:tcPr>
            <w:tcW w:w="1021" w:type="dxa"/>
            <w:vAlign w:val="center"/>
          </w:tcPr>
          <w:p w14:paraId="46A90046" w14:textId="3ACD1668" w:rsidR="00B37BD1" w:rsidRPr="00F36982"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0,164</w:t>
            </w:r>
          </w:p>
        </w:tc>
      </w:tr>
      <w:tr w:rsidR="00B37BD1" w:rsidRPr="00F36982" w14:paraId="71DD3E5E" w14:textId="77777777" w:rsidTr="003A1F18">
        <w:trPr>
          <w:trHeight w:val="70"/>
          <w:jc w:val="center"/>
        </w:trPr>
        <w:tc>
          <w:tcPr>
            <w:tcW w:w="3261" w:type="dxa"/>
            <w:shd w:val="clear" w:color="auto" w:fill="FBE4D5" w:themeFill="accent2" w:themeFillTint="33"/>
            <w:vAlign w:val="center"/>
          </w:tcPr>
          <w:p w14:paraId="5A84901D" w14:textId="1F6ED913" w:rsidR="00B37BD1" w:rsidRPr="00F36982" w:rsidRDefault="00E75A0B"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w:t>
            </w:r>
            <w:r w:rsidR="00B37BD1" w:rsidRPr="002907FD">
              <w:rPr>
                <w:rFonts w:ascii="Times New Roman" w:hAnsi="Times New Roman" w:cs="Times New Roman"/>
                <w:sz w:val="20"/>
                <w:szCs w:val="20"/>
              </w:rPr>
              <w:t>асход на утечки, т/год</w:t>
            </w:r>
          </w:p>
        </w:tc>
        <w:tc>
          <w:tcPr>
            <w:tcW w:w="1417" w:type="dxa"/>
            <w:shd w:val="clear" w:color="auto" w:fill="FBE4D5" w:themeFill="accent2" w:themeFillTint="33"/>
            <w:vAlign w:val="center"/>
          </w:tcPr>
          <w:p w14:paraId="2A997FD4" w14:textId="546DBD52" w:rsidR="00B37BD1" w:rsidRDefault="00B37BD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1380,548</w:t>
            </w:r>
          </w:p>
        </w:tc>
        <w:tc>
          <w:tcPr>
            <w:tcW w:w="1020" w:type="dxa"/>
            <w:shd w:val="clear" w:color="auto" w:fill="FBE4D5" w:themeFill="accent2" w:themeFillTint="33"/>
            <w:vAlign w:val="center"/>
          </w:tcPr>
          <w:p w14:paraId="5DC9B2F1" w14:textId="36FA55AD" w:rsidR="00B37BD1"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1380,548</w:t>
            </w:r>
          </w:p>
        </w:tc>
        <w:tc>
          <w:tcPr>
            <w:tcW w:w="1021" w:type="dxa"/>
            <w:shd w:val="clear" w:color="auto" w:fill="FBE4D5" w:themeFill="accent2" w:themeFillTint="33"/>
            <w:vAlign w:val="center"/>
          </w:tcPr>
          <w:p w14:paraId="1DE2B9F8" w14:textId="1FD2FEB9" w:rsidR="00B37BD1" w:rsidRPr="00F36982"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1380,548</w:t>
            </w:r>
          </w:p>
        </w:tc>
        <w:tc>
          <w:tcPr>
            <w:tcW w:w="1020" w:type="dxa"/>
            <w:shd w:val="clear" w:color="auto" w:fill="FBE4D5" w:themeFill="accent2" w:themeFillTint="33"/>
            <w:vAlign w:val="center"/>
          </w:tcPr>
          <w:p w14:paraId="1E052095" w14:textId="1347BC1E" w:rsidR="00B37BD1" w:rsidRPr="00F36982"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1380,548</w:t>
            </w:r>
          </w:p>
        </w:tc>
        <w:tc>
          <w:tcPr>
            <w:tcW w:w="1021" w:type="dxa"/>
            <w:shd w:val="clear" w:color="auto" w:fill="FBE4D5" w:themeFill="accent2" w:themeFillTint="33"/>
            <w:vAlign w:val="center"/>
          </w:tcPr>
          <w:p w14:paraId="45BFC487" w14:textId="471FD0AC" w:rsidR="00B37BD1" w:rsidRPr="00F36982"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1380,548</w:t>
            </w:r>
          </w:p>
        </w:tc>
        <w:tc>
          <w:tcPr>
            <w:tcW w:w="1021" w:type="dxa"/>
            <w:shd w:val="clear" w:color="auto" w:fill="FBE4D5" w:themeFill="accent2" w:themeFillTint="33"/>
            <w:vAlign w:val="center"/>
          </w:tcPr>
          <w:p w14:paraId="68E3450F" w14:textId="2C737036" w:rsidR="00B37BD1" w:rsidRPr="00F36982" w:rsidRDefault="00B37BD1"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1380,548</w:t>
            </w:r>
          </w:p>
        </w:tc>
      </w:tr>
      <w:tr w:rsidR="0009396B" w:rsidRPr="00F36982" w14:paraId="18FB85AF" w14:textId="77777777" w:rsidTr="003A1F18">
        <w:trPr>
          <w:trHeight w:val="70"/>
          <w:jc w:val="center"/>
        </w:trPr>
        <w:tc>
          <w:tcPr>
            <w:tcW w:w="9781" w:type="dxa"/>
            <w:gridSpan w:val="7"/>
            <w:shd w:val="clear" w:color="auto" w:fill="F7CAAC" w:themeFill="accent2" w:themeFillTint="66"/>
            <w:vAlign w:val="center"/>
          </w:tcPr>
          <w:p w14:paraId="2C2EC2FF" w14:textId="5C4FEB07" w:rsidR="0009396B" w:rsidRDefault="0009396B" w:rsidP="003A1F18">
            <w:pPr>
              <w:autoSpaceDE w:val="0"/>
              <w:autoSpaceDN w:val="0"/>
              <w:adjustRightInd w:val="0"/>
              <w:spacing w:after="0" w:line="240" w:lineRule="auto"/>
              <w:jc w:val="center"/>
              <w:rPr>
                <w:rFonts w:ascii="Times New Roman" w:hAnsi="Times New Roman" w:cs="Times New Roman"/>
                <w:bCs/>
                <w:sz w:val="20"/>
                <w:szCs w:val="20"/>
              </w:rPr>
            </w:pPr>
            <w:r w:rsidRPr="0001422C">
              <w:rPr>
                <w:rFonts w:ascii="Times New Roman" w:hAnsi="Times New Roman"/>
                <w:b/>
                <w:i/>
                <w:sz w:val="20"/>
                <w:szCs w:val="20"/>
              </w:rPr>
              <w:t>Котельная ООО «ЕТК» д. Юкки</w:t>
            </w:r>
          </w:p>
        </w:tc>
      </w:tr>
      <w:tr w:rsidR="00E40711" w:rsidRPr="00F36982" w14:paraId="34445817" w14:textId="77777777" w:rsidTr="003A1F18">
        <w:trPr>
          <w:trHeight w:val="70"/>
          <w:jc w:val="center"/>
        </w:trPr>
        <w:tc>
          <w:tcPr>
            <w:tcW w:w="3261" w:type="dxa"/>
            <w:vAlign w:val="center"/>
          </w:tcPr>
          <w:p w14:paraId="04444446" w14:textId="02E01EBC" w:rsidR="00E40711" w:rsidRPr="002907FD" w:rsidRDefault="00E75A0B"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w:t>
            </w:r>
            <w:r w:rsidR="00E40711" w:rsidRPr="002907FD">
              <w:rPr>
                <w:rFonts w:ascii="Times New Roman" w:hAnsi="Times New Roman" w:cs="Times New Roman"/>
                <w:sz w:val="20"/>
                <w:szCs w:val="20"/>
              </w:rPr>
              <w:t>асход на утечки, т/час</w:t>
            </w:r>
          </w:p>
        </w:tc>
        <w:tc>
          <w:tcPr>
            <w:tcW w:w="1417" w:type="dxa"/>
            <w:vAlign w:val="center"/>
          </w:tcPr>
          <w:p w14:paraId="49FBDFA9" w14:textId="2770A898"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0,254</w:t>
            </w:r>
          </w:p>
        </w:tc>
        <w:tc>
          <w:tcPr>
            <w:tcW w:w="1020" w:type="dxa"/>
            <w:vAlign w:val="center"/>
          </w:tcPr>
          <w:p w14:paraId="5EC03301" w14:textId="0A5EF374"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0,254</w:t>
            </w:r>
          </w:p>
        </w:tc>
        <w:tc>
          <w:tcPr>
            <w:tcW w:w="1021" w:type="dxa"/>
            <w:vAlign w:val="center"/>
          </w:tcPr>
          <w:p w14:paraId="0E719AB0" w14:textId="777D070F"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0,254</w:t>
            </w:r>
          </w:p>
        </w:tc>
        <w:tc>
          <w:tcPr>
            <w:tcW w:w="1020" w:type="dxa"/>
            <w:vAlign w:val="center"/>
          </w:tcPr>
          <w:p w14:paraId="374805F0" w14:textId="096B10EC"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0,254</w:t>
            </w:r>
          </w:p>
        </w:tc>
        <w:tc>
          <w:tcPr>
            <w:tcW w:w="1021" w:type="dxa"/>
            <w:vAlign w:val="center"/>
          </w:tcPr>
          <w:p w14:paraId="6118A446" w14:textId="7D248F78"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0,254</w:t>
            </w:r>
          </w:p>
        </w:tc>
        <w:tc>
          <w:tcPr>
            <w:tcW w:w="1021" w:type="dxa"/>
            <w:vAlign w:val="center"/>
          </w:tcPr>
          <w:p w14:paraId="0962F457" w14:textId="7CC27333"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0,254</w:t>
            </w:r>
          </w:p>
        </w:tc>
      </w:tr>
      <w:tr w:rsidR="00E40711" w:rsidRPr="00F36982" w14:paraId="533B0124" w14:textId="77777777" w:rsidTr="003A1F18">
        <w:trPr>
          <w:trHeight w:val="70"/>
          <w:jc w:val="center"/>
        </w:trPr>
        <w:tc>
          <w:tcPr>
            <w:tcW w:w="3261" w:type="dxa"/>
            <w:shd w:val="clear" w:color="auto" w:fill="FBE4D5" w:themeFill="accent2" w:themeFillTint="33"/>
            <w:vAlign w:val="center"/>
          </w:tcPr>
          <w:p w14:paraId="3CF443D2" w14:textId="32C9017F" w:rsidR="00E40711" w:rsidRPr="002907FD" w:rsidRDefault="00E75A0B" w:rsidP="003A1F1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w:t>
            </w:r>
            <w:r w:rsidR="00E40711" w:rsidRPr="002907FD">
              <w:rPr>
                <w:rFonts w:ascii="Times New Roman" w:hAnsi="Times New Roman" w:cs="Times New Roman"/>
                <w:sz w:val="20"/>
                <w:szCs w:val="20"/>
              </w:rPr>
              <w:t>асход на утечки, т/год</w:t>
            </w:r>
          </w:p>
        </w:tc>
        <w:tc>
          <w:tcPr>
            <w:tcW w:w="1417" w:type="dxa"/>
            <w:shd w:val="clear" w:color="auto" w:fill="FBE4D5" w:themeFill="accent2" w:themeFillTint="33"/>
            <w:vAlign w:val="center"/>
          </w:tcPr>
          <w:p w14:paraId="01DAA47D" w14:textId="042BD0E6"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2136,363</w:t>
            </w:r>
          </w:p>
        </w:tc>
        <w:tc>
          <w:tcPr>
            <w:tcW w:w="1020" w:type="dxa"/>
            <w:shd w:val="clear" w:color="auto" w:fill="FBE4D5" w:themeFill="accent2" w:themeFillTint="33"/>
            <w:vAlign w:val="center"/>
          </w:tcPr>
          <w:p w14:paraId="3BE4F0AE" w14:textId="77AE5EF0"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2136,363</w:t>
            </w:r>
          </w:p>
        </w:tc>
        <w:tc>
          <w:tcPr>
            <w:tcW w:w="1021" w:type="dxa"/>
            <w:shd w:val="clear" w:color="auto" w:fill="FBE4D5" w:themeFill="accent2" w:themeFillTint="33"/>
            <w:vAlign w:val="center"/>
          </w:tcPr>
          <w:p w14:paraId="58F20F90" w14:textId="1284BD9E"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2136,363</w:t>
            </w:r>
          </w:p>
        </w:tc>
        <w:tc>
          <w:tcPr>
            <w:tcW w:w="1020" w:type="dxa"/>
            <w:shd w:val="clear" w:color="auto" w:fill="FBE4D5" w:themeFill="accent2" w:themeFillTint="33"/>
            <w:vAlign w:val="center"/>
          </w:tcPr>
          <w:p w14:paraId="594BFBAD" w14:textId="6B74DBE3"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2136,363</w:t>
            </w:r>
          </w:p>
        </w:tc>
        <w:tc>
          <w:tcPr>
            <w:tcW w:w="1021" w:type="dxa"/>
            <w:shd w:val="clear" w:color="auto" w:fill="FBE4D5" w:themeFill="accent2" w:themeFillTint="33"/>
            <w:vAlign w:val="center"/>
          </w:tcPr>
          <w:p w14:paraId="5302F90F" w14:textId="7EA0E01B"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2136,363</w:t>
            </w:r>
          </w:p>
        </w:tc>
        <w:tc>
          <w:tcPr>
            <w:tcW w:w="1021" w:type="dxa"/>
            <w:shd w:val="clear" w:color="auto" w:fill="FBE4D5" w:themeFill="accent2" w:themeFillTint="33"/>
            <w:vAlign w:val="center"/>
          </w:tcPr>
          <w:p w14:paraId="34198CCA" w14:textId="4ACA746C" w:rsidR="00E40711" w:rsidRDefault="00E40711" w:rsidP="003A1F18">
            <w:pPr>
              <w:autoSpaceDE w:val="0"/>
              <w:autoSpaceDN w:val="0"/>
              <w:adjustRightIn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2136,363</w:t>
            </w:r>
          </w:p>
        </w:tc>
      </w:tr>
    </w:tbl>
    <w:p w14:paraId="65655643" w14:textId="27393E88" w:rsidR="006B5221" w:rsidRPr="00F75730" w:rsidRDefault="006B5221" w:rsidP="00F75730">
      <w:pPr>
        <w:autoSpaceDE w:val="0"/>
        <w:autoSpaceDN w:val="0"/>
        <w:adjustRightInd w:val="0"/>
        <w:spacing w:before="240" w:after="0" w:line="36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6.3 Сведения о наличии баков-аккумуляторов</w:t>
      </w:r>
    </w:p>
    <w:p w14:paraId="705107AA" w14:textId="279D7712" w:rsidR="00F622E8" w:rsidRPr="00F622E8" w:rsidRDefault="006B5221" w:rsidP="00021F32">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В составе оборудования системы отопления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Pr>
          <w:rFonts w:ascii="Times New Roman" w:hAnsi="Times New Roman" w:cs="Times New Roman"/>
          <w:sz w:val="28"/>
          <w:szCs w:val="28"/>
        </w:rPr>
        <w:t>от централи</w:t>
      </w:r>
      <w:r w:rsidRPr="006B5221">
        <w:rPr>
          <w:rFonts w:ascii="Times New Roman" w:hAnsi="Times New Roman" w:cs="Times New Roman"/>
          <w:sz w:val="28"/>
          <w:szCs w:val="28"/>
        </w:rPr>
        <w:t xml:space="preserve">зованных источников баки-аккумуляторы </w:t>
      </w:r>
      <w:r w:rsidR="00021F32">
        <w:rPr>
          <w:rFonts w:ascii="Times New Roman" w:hAnsi="Times New Roman" w:cs="Times New Roman"/>
          <w:sz w:val="28"/>
          <w:szCs w:val="28"/>
        </w:rPr>
        <w:t>не имеются.</w:t>
      </w:r>
    </w:p>
    <w:p w14:paraId="71C933AB" w14:textId="77777777" w:rsidR="006B5221" w:rsidRPr="00F75730" w:rsidRDefault="006B5221" w:rsidP="0018765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 xml:space="preserve">6.4 Нормативный и фактический (для эксплуатационного и аварийного режимов) часовой расход </w:t>
      </w:r>
      <w:proofErr w:type="spellStart"/>
      <w:r w:rsidRPr="00F75730">
        <w:rPr>
          <w:rFonts w:ascii="Times New Roman" w:hAnsi="Times New Roman" w:cs="Times New Roman"/>
          <w:b/>
          <w:i/>
          <w:iCs/>
          <w:sz w:val="28"/>
          <w:szCs w:val="28"/>
        </w:rPr>
        <w:t>подпиточной</w:t>
      </w:r>
      <w:proofErr w:type="spellEnd"/>
      <w:r w:rsidRPr="00F75730">
        <w:rPr>
          <w:rFonts w:ascii="Times New Roman" w:hAnsi="Times New Roman" w:cs="Times New Roman"/>
          <w:b/>
          <w:i/>
          <w:iCs/>
          <w:sz w:val="28"/>
          <w:szCs w:val="28"/>
        </w:rPr>
        <w:t xml:space="preserve"> воды в зоне действия источников тепловой энергии</w:t>
      </w:r>
    </w:p>
    <w:p w14:paraId="4ED02CB8" w14:textId="4C1F13F9"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В соответствии с п. 6.16 СП 124.13330.2012 </w:t>
      </w:r>
      <w:r w:rsidR="00712694">
        <w:rPr>
          <w:rFonts w:ascii="Times New Roman" w:hAnsi="Times New Roman" w:cs="Times New Roman"/>
          <w:sz w:val="28"/>
          <w:szCs w:val="28"/>
        </w:rPr>
        <w:t>«</w:t>
      </w:r>
      <w:r w:rsidRPr="006B5221">
        <w:rPr>
          <w:rFonts w:ascii="Times New Roman" w:hAnsi="Times New Roman" w:cs="Times New Roman"/>
          <w:sz w:val="28"/>
          <w:szCs w:val="28"/>
        </w:rPr>
        <w:t>Тепловые с</w:t>
      </w:r>
      <w:r>
        <w:rPr>
          <w:rFonts w:ascii="Times New Roman" w:hAnsi="Times New Roman" w:cs="Times New Roman"/>
          <w:sz w:val="28"/>
          <w:szCs w:val="28"/>
        </w:rPr>
        <w:t>ети</w:t>
      </w:r>
      <w:r w:rsidR="00712694">
        <w:rPr>
          <w:rFonts w:ascii="Times New Roman" w:hAnsi="Times New Roman" w:cs="Times New Roman"/>
          <w:sz w:val="28"/>
          <w:szCs w:val="28"/>
        </w:rPr>
        <w:t>»</w:t>
      </w:r>
      <w:r>
        <w:rPr>
          <w:rFonts w:ascii="Times New Roman" w:hAnsi="Times New Roman" w:cs="Times New Roman"/>
          <w:sz w:val="28"/>
          <w:szCs w:val="28"/>
        </w:rPr>
        <w:t xml:space="preserve"> для открытых и закрытых си</w:t>
      </w:r>
      <w:r w:rsidRPr="006B5221">
        <w:rPr>
          <w:rFonts w:ascii="Times New Roman" w:hAnsi="Times New Roman" w:cs="Times New Roman"/>
          <w:sz w:val="28"/>
          <w:szCs w:val="28"/>
        </w:rPr>
        <w:t>стем теплоснабжения должна предусматриваться дополнительно аварийная подпитка химически</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не обработанной и не </w:t>
      </w:r>
      <w:proofErr w:type="spellStart"/>
      <w:r w:rsidRPr="006B5221">
        <w:rPr>
          <w:rFonts w:ascii="Times New Roman" w:hAnsi="Times New Roman" w:cs="Times New Roman"/>
          <w:sz w:val="28"/>
          <w:szCs w:val="28"/>
        </w:rPr>
        <w:t>деарированной</w:t>
      </w:r>
      <w:proofErr w:type="spellEnd"/>
      <w:r w:rsidRPr="006B5221">
        <w:rPr>
          <w:rFonts w:ascii="Times New Roman" w:hAnsi="Times New Roman" w:cs="Times New Roman"/>
          <w:sz w:val="28"/>
          <w:szCs w:val="28"/>
        </w:rPr>
        <w:t xml:space="preserve"> водой, расход которой пр</w:t>
      </w:r>
      <w:r>
        <w:rPr>
          <w:rFonts w:ascii="Times New Roman" w:hAnsi="Times New Roman" w:cs="Times New Roman"/>
          <w:sz w:val="28"/>
          <w:szCs w:val="28"/>
        </w:rPr>
        <w:t>инимается в количестве 2 % сред</w:t>
      </w:r>
      <w:r w:rsidRPr="006B5221">
        <w:rPr>
          <w:rFonts w:ascii="Times New Roman" w:hAnsi="Times New Roman" w:cs="Times New Roman"/>
          <w:sz w:val="28"/>
          <w:szCs w:val="28"/>
        </w:rPr>
        <w:t>негодового объема воды в тепловой сети и присоединенных системах теплоснабжения независимо</w:t>
      </w:r>
      <w:r>
        <w:rPr>
          <w:rFonts w:ascii="Times New Roman" w:hAnsi="Times New Roman" w:cs="Times New Roman"/>
          <w:sz w:val="28"/>
          <w:szCs w:val="28"/>
        </w:rPr>
        <w:t xml:space="preserve"> </w:t>
      </w:r>
      <w:r w:rsidRPr="006B5221">
        <w:rPr>
          <w:rFonts w:ascii="Times New Roman" w:hAnsi="Times New Roman" w:cs="Times New Roman"/>
          <w:sz w:val="28"/>
          <w:szCs w:val="28"/>
        </w:rPr>
        <w:t>от схемы присоединения (за исключением систем горячего водоснабжения, присоединенных через</w:t>
      </w:r>
      <w:r>
        <w:rPr>
          <w:rFonts w:ascii="Times New Roman" w:hAnsi="Times New Roman" w:cs="Times New Roman"/>
          <w:sz w:val="28"/>
          <w:szCs w:val="28"/>
        </w:rPr>
        <w:t xml:space="preserve"> </w:t>
      </w:r>
      <w:proofErr w:type="spellStart"/>
      <w:r w:rsidRPr="006B5221">
        <w:rPr>
          <w:rFonts w:ascii="Times New Roman" w:hAnsi="Times New Roman" w:cs="Times New Roman"/>
          <w:sz w:val="28"/>
          <w:szCs w:val="28"/>
        </w:rPr>
        <w:t>водоподогреватели</w:t>
      </w:r>
      <w:proofErr w:type="spellEnd"/>
      <w:r w:rsidRPr="006B5221">
        <w:rPr>
          <w:rFonts w:ascii="Times New Roman" w:hAnsi="Times New Roman" w:cs="Times New Roman"/>
          <w:sz w:val="28"/>
          <w:szCs w:val="28"/>
        </w:rPr>
        <w:t>).</w:t>
      </w:r>
    </w:p>
    <w:p w14:paraId="23506397" w14:textId="3693633C"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Нормативный и фактический часовой расход </w:t>
      </w:r>
      <w:proofErr w:type="spellStart"/>
      <w:r w:rsidRPr="006B5221">
        <w:rPr>
          <w:rFonts w:ascii="Times New Roman" w:hAnsi="Times New Roman" w:cs="Times New Roman"/>
          <w:sz w:val="28"/>
          <w:szCs w:val="28"/>
        </w:rPr>
        <w:t>подпиточно</w:t>
      </w:r>
      <w:r>
        <w:rPr>
          <w:rFonts w:ascii="Times New Roman" w:hAnsi="Times New Roman" w:cs="Times New Roman"/>
          <w:sz w:val="28"/>
          <w:szCs w:val="28"/>
        </w:rPr>
        <w:t>й</w:t>
      </w:r>
      <w:proofErr w:type="spellEnd"/>
      <w:r>
        <w:rPr>
          <w:rFonts w:ascii="Times New Roman" w:hAnsi="Times New Roman" w:cs="Times New Roman"/>
          <w:sz w:val="28"/>
          <w:szCs w:val="28"/>
        </w:rPr>
        <w:t xml:space="preserve"> воды в зоне действия источни</w:t>
      </w:r>
      <w:r w:rsidRPr="006B5221">
        <w:rPr>
          <w:rFonts w:ascii="Times New Roman" w:hAnsi="Times New Roman" w:cs="Times New Roman"/>
          <w:sz w:val="28"/>
          <w:szCs w:val="28"/>
        </w:rPr>
        <w:t>ков тепловой</w:t>
      </w:r>
      <w:r w:rsidR="00BF564A">
        <w:rPr>
          <w:rFonts w:ascii="Times New Roman" w:hAnsi="Times New Roman" w:cs="Times New Roman"/>
          <w:sz w:val="28"/>
          <w:szCs w:val="28"/>
        </w:rPr>
        <w:t xml:space="preserve"> энергии приведен в таблице 1.6.4.1</w:t>
      </w:r>
      <w:r w:rsidRPr="006B5221">
        <w:rPr>
          <w:rFonts w:ascii="Times New Roman" w:hAnsi="Times New Roman" w:cs="Times New Roman"/>
          <w:sz w:val="28"/>
          <w:szCs w:val="28"/>
        </w:rPr>
        <w:t>.</w:t>
      </w:r>
    </w:p>
    <w:p w14:paraId="5E095C0A" w14:textId="77777777" w:rsidR="00F36982" w:rsidRDefault="00F36982" w:rsidP="00F75730">
      <w:pPr>
        <w:autoSpaceDE w:val="0"/>
        <w:autoSpaceDN w:val="0"/>
        <w:adjustRightInd w:val="0"/>
        <w:spacing w:after="0" w:line="360" w:lineRule="auto"/>
        <w:jc w:val="center"/>
        <w:rPr>
          <w:rFonts w:ascii="Times New Roman" w:hAnsi="Times New Roman" w:cs="Times New Roman"/>
          <w:b/>
          <w:i/>
          <w:sz w:val="28"/>
          <w:szCs w:val="28"/>
        </w:rPr>
        <w:sectPr w:rsidR="00F36982" w:rsidSect="00D57B55">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81CD0B6" w14:textId="28335A1B" w:rsidR="006B5221" w:rsidRPr="00DF36BA" w:rsidRDefault="00BF564A" w:rsidP="00F36982">
      <w:pPr>
        <w:autoSpaceDE w:val="0"/>
        <w:autoSpaceDN w:val="0"/>
        <w:adjustRightInd w:val="0"/>
        <w:spacing w:after="0" w:line="240" w:lineRule="auto"/>
        <w:jc w:val="center"/>
        <w:rPr>
          <w:rFonts w:ascii="Times New Roman" w:hAnsi="Times New Roman" w:cs="Times New Roman"/>
          <w:b/>
          <w:i/>
          <w:sz w:val="28"/>
          <w:szCs w:val="28"/>
        </w:rPr>
      </w:pPr>
      <w:r w:rsidRPr="00DF36BA">
        <w:rPr>
          <w:rFonts w:ascii="Times New Roman" w:hAnsi="Times New Roman" w:cs="Times New Roman"/>
          <w:b/>
          <w:i/>
          <w:sz w:val="28"/>
          <w:szCs w:val="28"/>
        </w:rPr>
        <w:lastRenderedPageBreak/>
        <w:t>Таблица 1.6.4.1</w:t>
      </w:r>
      <w:r w:rsidR="00873942" w:rsidRPr="00DF36BA">
        <w:rPr>
          <w:rFonts w:ascii="Times New Roman" w:hAnsi="Times New Roman" w:cs="Times New Roman"/>
          <w:b/>
          <w:i/>
          <w:sz w:val="28"/>
          <w:szCs w:val="28"/>
        </w:rPr>
        <w:t xml:space="preserve"> </w:t>
      </w:r>
      <w:r w:rsidR="00F36982" w:rsidRPr="00DF36BA">
        <w:rPr>
          <w:rFonts w:ascii="Times New Roman" w:hAnsi="Times New Roman" w:cs="Times New Roman"/>
          <w:b/>
          <w:i/>
          <w:sz w:val="28"/>
          <w:szCs w:val="28"/>
        </w:rPr>
        <w:t>–</w:t>
      </w:r>
      <w:r w:rsidR="006B5221" w:rsidRPr="00DF36BA">
        <w:rPr>
          <w:rFonts w:ascii="Times New Roman" w:hAnsi="Times New Roman" w:cs="Times New Roman"/>
          <w:b/>
          <w:i/>
          <w:sz w:val="28"/>
          <w:szCs w:val="28"/>
        </w:rPr>
        <w:t xml:space="preserve"> Нормативный и фактический часовой расход </w:t>
      </w:r>
      <w:proofErr w:type="spellStart"/>
      <w:r w:rsidR="006B5221" w:rsidRPr="00DF36BA">
        <w:rPr>
          <w:rFonts w:ascii="Times New Roman" w:hAnsi="Times New Roman" w:cs="Times New Roman"/>
          <w:b/>
          <w:i/>
          <w:sz w:val="28"/>
          <w:szCs w:val="28"/>
        </w:rPr>
        <w:t>подпиточной</w:t>
      </w:r>
      <w:proofErr w:type="spellEnd"/>
      <w:r w:rsidR="006B5221" w:rsidRPr="00DF36BA">
        <w:rPr>
          <w:rFonts w:ascii="Times New Roman" w:hAnsi="Times New Roman" w:cs="Times New Roman"/>
          <w:b/>
          <w:i/>
          <w:sz w:val="28"/>
          <w:szCs w:val="28"/>
        </w:rPr>
        <w:t xml:space="preserve"> воды</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2410"/>
        <w:gridCol w:w="1984"/>
      </w:tblGrid>
      <w:tr w:rsidR="006B5221" w:rsidRPr="00F36982" w14:paraId="1C6C482D" w14:textId="77777777" w:rsidTr="00E75A0B">
        <w:trPr>
          <w:trHeight w:val="200"/>
        </w:trPr>
        <w:tc>
          <w:tcPr>
            <w:tcW w:w="5387" w:type="dxa"/>
            <w:shd w:val="clear" w:color="auto" w:fill="F7CAAC" w:themeFill="accent2" w:themeFillTint="66"/>
            <w:vAlign w:val="center"/>
          </w:tcPr>
          <w:p w14:paraId="61BEF97A" w14:textId="3FA316BC" w:rsidR="006B5221" w:rsidRPr="00F36982" w:rsidRDefault="006B5221" w:rsidP="00E75A0B">
            <w:pPr>
              <w:autoSpaceDE w:val="0"/>
              <w:autoSpaceDN w:val="0"/>
              <w:adjustRightInd w:val="0"/>
              <w:spacing w:after="0" w:line="240" w:lineRule="auto"/>
              <w:jc w:val="center"/>
              <w:rPr>
                <w:rFonts w:ascii="Times New Roman" w:hAnsi="Times New Roman" w:cs="Times New Roman"/>
                <w:b/>
                <w:i/>
                <w:sz w:val="20"/>
                <w:szCs w:val="20"/>
              </w:rPr>
            </w:pPr>
            <w:r w:rsidRPr="00F36982">
              <w:rPr>
                <w:rFonts w:ascii="Times New Roman" w:eastAsia="Times New Roman,Bold" w:hAnsi="Times New Roman" w:cs="Times New Roman"/>
                <w:b/>
                <w:bCs/>
                <w:i/>
                <w:sz w:val="20"/>
                <w:szCs w:val="20"/>
              </w:rPr>
              <w:t>Параметр</w:t>
            </w:r>
          </w:p>
        </w:tc>
        <w:tc>
          <w:tcPr>
            <w:tcW w:w="2410" w:type="dxa"/>
            <w:shd w:val="clear" w:color="auto" w:fill="F7CAAC" w:themeFill="accent2" w:themeFillTint="66"/>
            <w:vAlign w:val="center"/>
          </w:tcPr>
          <w:p w14:paraId="76759D73" w14:textId="77777777" w:rsidR="006B5221" w:rsidRPr="00F36982" w:rsidRDefault="00F36982" w:rsidP="00E75A0B">
            <w:pPr>
              <w:autoSpaceDE w:val="0"/>
              <w:autoSpaceDN w:val="0"/>
              <w:adjustRightInd w:val="0"/>
              <w:spacing w:after="0" w:line="240" w:lineRule="auto"/>
              <w:jc w:val="center"/>
              <w:rPr>
                <w:rFonts w:ascii="Times New Roman" w:eastAsia="Times New Roman,Bold" w:hAnsi="Times New Roman" w:cs="Times New Roman"/>
                <w:b/>
                <w:bCs/>
                <w:i/>
                <w:sz w:val="20"/>
                <w:szCs w:val="20"/>
              </w:rPr>
            </w:pPr>
            <w:r>
              <w:rPr>
                <w:rFonts w:ascii="Times New Roman" w:eastAsia="Times New Roman,Bold" w:hAnsi="Times New Roman" w:cs="Times New Roman"/>
                <w:b/>
                <w:bCs/>
                <w:i/>
                <w:sz w:val="20"/>
                <w:szCs w:val="20"/>
              </w:rPr>
              <w:t>Для эксплуатационного режима</w:t>
            </w:r>
          </w:p>
        </w:tc>
        <w:tc>
          <w:tcPr>
            <w:tcW w:w="1984" w:type="dxa"/>
            <w:shd w:val="clear" w:color="auto" w:fill="F7CAAC" w:themeFill="accent2" w:themeFillTint="66"/>
            <w:vAlign w:val="center"/>
          </w:tcPr>
          <w:p w14:paraId="6C734007" w14:textId="2B64950C" w:rsidR="006B5221" w:rsidRPr="00F36982" w:rsidRDefault="006B5221" w:rsidP="00E75A0B">
            <w:pPr>
              <w:autoSpaceDE w:val="0"/>
              <w:autoSpaceDN w:val="0"/>
              <w:adjustRightInd w:val="0"/>
              <w:spacing w:after="0" w:line="240" w:lineRule="auto"/>
              <w:jc w:val="center"/>
              <w:rPr>
                <w:rFonts w:ascii="Times New Roman" w:hAnsi="Times New Roman" w:cs="Times New Roman"/>
                <w:b/>
                <w:i/>
                <w:sz w:val="20"/>
                <w:szCs w:val="20"/>
              </w:rPr>
            </w:pPr>
            <w:r w:rsidRPr="00F36982">
              <w:rPr>
                <w:rFonts w:ascii="Times New Roman" w:eastAsia="Times New Roman,Bold" w:hAnsi="Times New Roman" w:cs="Times New Roman"/>
                <w:b/>
                <w:bCs/>
                <w:i/>
                <w:sz w:val="20"/>
                <w:szCs w:val="20"/>
              </w:rPr>
              <w:t>Для аварийного режима</w:t>
            </w:r>
          </w:p>
        </w:tc>
      </w:tr>
      <w:tr w:rsidR="006B5221" w:rsidRPr="00F36982" w14:paraId="52455640" w14:textId="77777777" w:rsidTr="00E75A0B">
        <w:trPr>
          <w:trHeight w:val="70"/>
        </w:trPr>
        <w:tc>
          <w:tcPr>
            <w:tcW w:w="9781" w:type="dxa"/>
            <w:gridSpan w:val="3"/>
            <w:shd w:val="clear" w:color="auto" w:fill="F7CAAC" w:themeFill="accent2" w:themeFillTint="66"/>
            <w:vAlign w:val="center"/>
          </w:tcPr>
          <w:p w14:paraId="0119B51A" w14:textId="6587E8A0" w:rsidR="006B5221" w:rsidRPr="00F36982" w:rsidRDefault="001A30A3" w:rsidP="00E75A0B">
            <w:pPr>
              <w:autoSpaceDE w:val="0"/>
              <w:autoSpaceDN w:val="0"/>
              <w:adjustRightInd w:val="0"/>
              <w:spacing w:after="0" w:line="240" w:lineRule="auto"/>
              <w:ind w:left="-14" w:firstLine="567"/>
              <w:jc w:val="center"/>
              <w:rPr>
                <w:rFonts w:ascii="Times New Roman" w:hAnsi="Times New Roman" w:cs="Times New Roman"/>
                <w:b/>
                <w:i/>
                <w:sz w:val="20"/>
                <w:szCs w:val="20"/>
              </w:rPr>
            </w:pPr>
            <w:r>
              <w:rPr>
                <w:rFonts w:ascii="Times New Roman" w:hAnsi="Times New Roman"/>
                <w:b/>
                <w:i/>
                <w:sz w:val="20"/>
                <w:szCs w:val="20"/>
              </w:rPr>
              <w:t xml:space="preserve">Котельная №48 д. </w:t>
            </w:r>
            <w:proofErr w:type="spellStart"/>
            <w:r>
              <w:rPr>
                <w:rFonts w:ascii="Times New Roman" w:hAnsi="Times New Roman"/>
                <w:b/>
                <w:i/>
                <w:sz w:val="20"/>
                <w:szCs w:val="20"/>
              </w:rPr>
              <w:t>Лупполово</w:t>
            </w:r>
            <w:proofErr w:type="spellEnd"/>
          </w:p>
        </w:tc>
      </w:tr>
      <w:tr w:rsidR="006B5221" w:rsidRPr="00F36982" w14:paraId="28ECBC90" w14:textId="77777777" w:rsidTr="00E75A0B">
        <w:trPr>
          <w:trHeight w:val="70"/>
        </w:trPr>
        <w:tc>
          <w:tcPr>
            <w:tcW w:w="5387" w:type="dxa"/>
            <w:vAlign w:val="center"/>
          </w:tcPr>
          <w:p w14:paraId="490AAABE" w14:textId="254F9D27" w:rsidR="006B5221" w:rsidRPr="00F36982" w:rsidRDefault="00E75A0B" w:rsidP="00E75A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w:t>
            </w:r>
            <w:r w:rsidR="006B5221" w:rsidRPr="00F36982">
              <w:rPr>
                <w:rFonts w:ascii="Times New Roman" w:hAnsi="Times New Roman" w:cs="Times New Roman"/>
                <w:sz w:val="20"/>
                <w:szCs w:val="20"/>
              </w:rPr>
              <w:t xml:space="preserve">ормативный часовой расход </w:t>
            </w:r>
            <w:proofErr w:type="spellStart"/>
            <w:r w:rsidR="006B5221" w:rsidRPr="00F36982">
              <w:rPr>
                <w:rFonts w:ascii="Times New Roman" w:hAnsi="Times New Roman" w:cs="Times New Roman"/>
                <w:sz w:val="20"/>
                <w:szCs w:val="20"/>
              </w:rPr>
              <w:t>подпиточной</w:t>
            </w:r>
            <w:proofErr w:type="spellEnd"/>
            <w:r w:rsidR="006B5221" w:rsidRPr="00F36982">
              <w:rPr>
                <w:rFonts w:ascii="Times New Roman" w:hAnsi="Times New Roman" w:cs="Times New Roman"/>
                <w:sz w:val="20"/>
                <w:szCs w:val="20"/>
              </w:rPr>
              <w:t xml:space="preserve"> воды, м3/час</w:t>
            </w:r>
          </w:p>
        </w:tc>
        <w:tc>
          <w:tcPr>
            <w:tcW w:w="2410" w:type="dxa"/>
            <w:vAlign w:val="center"/>
          </w:tcPr>
          <w:p w14:paraId="394529FE" w14:textId="748CE3B1" w:rsidR="006B5221" w:rsidRPr="00F36982" w:rsidRDefault="00B304F4" w:rsidP="00E75A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0,18</w:t>
            </w:r>
          </w:p>
        </w:tc>
        <w:tc>
          <w:tcPr>
            <w:tcW w:w="1984" w:type="dxa"/>
            <w:vAlign w:val="center"/>
          </w:tcPr>
          <w:p w14:paraId="2D68CF7D" w14:textId="704AE9CC" w:rsidR="006B5221" w:rsidRPr="00F36982" w:rsidRDefault="00B304F4" w:rsidP="00E75A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0,48</w:t>
            </w:r>
          </w:p>
        </w:tc>
      </w:tr>
      <w:tr w:rsidR="006B5221" w:rsidRPr="00F36982" w14:paraId="6C324D62" w14:textId="77777777" w:rsidTr="00E75A0B">
        <w:trPr>
          <w:trHeight w:val="70"/>
        </w:trPr>
        <w:tc>
          <w:tcPr>
            <w:tcW w:w="5387" w:type="dxa"/>
            <w:shd w:val="clear" w:color="auto" w:fill="FBE4D5" w:themeFill="accent2" w:themeFillTint="33"/>
            <w:vAlign w:val="center"/>
          </w:tcPr>
          <w:p w14:paraId="1D0AA519" w14:textId="562A0C9E" w:rsidR="006B5221" w:rsidRPr="00F36982" w:rsidRDefault="00E75A0B" w:rsidP="00E75A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w:t>
            </w:r>
            <w:r w:rsidR="006B5221" w:rsidRPr="00F36982">
              <w:rPr>
                <w:rFonts w:ascii="Times New Roman" w:hAnsi="Times New Roman" w:cs="Times New Roman"/>
                <w:sz w:val="20"/>
                <w:szCs w:val="20"/>
              </w:rPr>
              <w:t xml:space="preserve">актический часовой расход </w:t>
            </w:r>
            <w:proofErr w:type="spellStart"/>
            <w:r w:rsidR="006B5221" w:rsidRPr="00F36982">
              <w:rPr>
                <w:rFonts w:ascii="Times New Roman" w:hAnsi="Times New Roman" w:cs="Times New Roman"/>
                <w:sz w:val="20"/>
                <w:szCs w:val="20"/>
              </w:rPr>
              <w:t>подпиточной</w:t>
            </w:r>
            <w:proofErr w:type="spellEnd"/>
            <w:r w:rsidR="006B5221" w:rsidRPr="00F36982">
              <w:rPr>
                <w:rFonts w:ascii="Times New Roman" w:hAnsi="Times New Roman" w:cs="Times New Roman"/>
                <w:sz w:val="20"/>
                <w:szCs w:val="20"/>
              </w:rPr>
              <w:t xml:space="preserve"> воды, м3/час</w:t>
            </w:r>
          </w:p>
        </w:tc>
        <w:tc>
          <w:tcPr>
            <w:tcW w:w="2410" w:type="dxa"/>
            <w:shd w:val="clear" w:color="auto" w:fill="FBE4D5" w:themeFill="accent2" w:themeFillTint="33"/>
            <w:vAlign w:val="center"/>
          </w:tcPr>
          <w:p w14:paraId="3C6C802E" w14:textId="77777777" w:rsidR="006B5221" w:rsidRPr="00F36982" w:rsidRDefault="006B5221" w:rsidP="00E75A0B">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c>
          <w:tcPr>
            <w:tcW w:w="1984" w:type="dxa"/>
            <w:shd w:val="clear" w:color="auto" w:fill="FBE4D5" w:themeFill="accent2" w:themeFillTint="33"/>
            <w:vAlign w:val="center"/>
          </w:tcPr>
          <w:p w14:paraId="297E4538" w14:textId="77777777" w:rsidR="006B5221" w:rsidRPr="00F36982" w:rsidRDefault="006B5221" w:rsidP="00E75A0B">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01731C" w:rsidRPr="00F36982" w14:paraId="765F10E6" w14:textId="77777777" w:rsidTr="00E75A0B">
        <w:trPr>
          <w:trHeight w:val="70"/>
        </w:trPr>
        <w:tc>
          <w:tcPr>
            <w:tcW w:w="9781" w:type="dxa"/>
            <w:gridSpan w:val="3"/>
            <w:shd w:val="clear" w:color="auto" w:fill="F7CAAC" w:themeFill="accent2" w:themeFillTint="66"/>
            <w:vAlign w:val="center"/>
          </w:tcPr>
          <w:p w14:paraId="0DDD1AF0" w14:textId="277B2C6F" w:rsidR="0001731C" w:rsidRPr="00F36982" w:rsidRDefault="0001731C" w:rsidP="00E75A0B">
            <w:pPr>
              <w:autoSpaceDE w:val="0"/>
              <w:autoSpaceDN w:val="0"/>
              <w:adjustRightInd w:val="0"/>
              <w:spacing w:after="0" w:line="240" w:lineRule="auto"/>
              <w:jc w:val="center"/>
              <w:rPr>
                <w:rFonts w:ascii="Times New Roman" w:hAnsi="Times New Roman" w:cs="Times New Roman"/>
                <w:sz w:val="20"/>
                <w:szCs w:val="20"/>
              </w:rPr>
            </w:pPr>
            <w:r w:rsidRPr="000A466A">
              <w:rPr>
                <w:rFonts w:ascii="Times New Roman" w:hAnsi="Times New Roman"/>
                <w:b/>
                <w:i/>
                <w:sz w:val="18"/>
                <w:szCs w:val="20"/>
              </w:rPr>
              <w:t>К</w:t>
            </w:r>
            <w:r w:rsidRPr="000A466A">
              <w:rPr>
                <w:rFonts w:ascii="Times New Roman" w:hAnsi="Times New Roman" w:cs="Times New Roman"/>
                <w:b/>
                <w:i/>
                <w:sz w:val="18"/>
                <w:szCs w:val="20"/>
              </w:rPr>
              <w:t>отельн</w:t>
            </w:r>
            <w:r w:rsidRPr="000A466A">
              <w:rPr>
                <w:rFonts w:ascii="Times New Roman" w:hAnsi="Times New Roman"/>
                <w:b/>
                <w:i/>
                <w:sz w:val="18"/>
                <w:szCs w:val="20"/>
              </w:rPr>
              <w:t>ая</w:t>
            </w:r>
            <w:r w:rsidRPr="000A466A">
              <w:rPr>
                <w:rFonts w:ascii="Times New Roman" w:hAnsi="Times New Roman" w:cs="Times New Roman"/>
                <w:b/>
                <w:i/>
                <w:sz w:val="18"/>
                <w:szCs w:val="20"/>
              </w:rPr>
              <w:t xml:space="preserve"> ООО «ЕТК»</w:t>
            </w:r>
            <w:r w:rsidRPr="000A466A">
              <w:rPr>
                <w:rFonts w:ascii="Times New Roman" w:hAnsi="Times New Roman"/>
                <w:b/>
                <w:i/>
                <w:sz w:val="18"/>
                <w:szCs w:val="20"/>
              </w:rPr>
              <w:t xml:space="preserve"> д. Юкки</w:t>
            </w:r>
          </w:p>
        </w:tc>
      </w:tr>
      <w:tr w:rsidR="0001731C" w:rsidRPr="00F36982" w14:paraId="40657072" w14:textId="77777777" w:rsidTr="00E75A0B">
        <w:trPr>
          <w:trHeight w:val="70"/>
        </w:trPr>
        <w:tc>
          <w:tcPr>
            <w:tcW w:w="5387" w:type="dxa"/>
            <w:shd w:val="clear" w:color="auto" w:fill="auto"/>
            <w:vAlign w:val="center"/>
          </w:tcPr>
          <w:p w14:paraId="38182BBC" w14:textId="4DF675DC" w:rsidR="0001731C" w:rsidRPr="00F36982" w:rsidRDefault="00E75A0B" w:rsidP="00E75A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w:t>
            </w:r>
            <w:r w:rsidR="0001731C" w:rsidRPr="00F36982">
              <w:rPr>
                <w:rFonts w:ascii="Times New Roman" w:hAnsi="Times New Roman" w:cs="Times New Roman"/>
                <w:sz w:val="20"/>
                <w:szCs w:val="20"/>
              </w:rPr>
              <w:t xml:space="preserve">ормативный часовой расход </w:t>
            </w:r>
            <w:proofErr w:type="spellStart"/>
            <w:r w:rsidR="0001731C" w:rsidRPr="00F36982">
              <w:rPr>
                <w:rFonts w:ascii="Times New Roman" w:hAnsi="Times New Roman" w:cs="Times New Roman"/>
                <w:sz w:val="20"/>
                <w:szCs w:val="20"/>
              </w:rPr>
              <w:t>подпиточной</w:t>
            </w:r>
            <w:proofErr w:type="spellEnd"/>
            <w:r w:rsidR="0001731C" w:rsidRPr="00F36982">
              <w:rPr>
                <w:rFonts w:ascii="Times New Roman" w:hAnsi="Times New Roman" w:cs="Times New Roman"/>
                <w:sz w:val="20"/>
                <w:szCs w:val="20"/>
              </w:rPr>
              <w:t xml:space="preserve"> воды, м3/час</w:t>
            </w:r>
          </w:p>
        </w:tc>
        <w:tc>
          <w:tcPr>
            <w:tcW w:w="2410" w:type="dxa"/>
            <w:shd w:val="clear" w:color="auto" w:fill="auto"/>
            <w:vAlign w:val="center"/>
          </w:tcPr>
          <w:p w14:paraId="12529F98" w14:textId="4C450B2A" w:rsidR="0001731C" w:rsidRPr="00F36982" w:rsidRDefault="00B304F4" w:rsidP="00E75A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0,23</w:t>
            </w:r>
          </w:p>
        </w:tc>
        <w:tc>
          <w:tcPr>
            <w:tcW w:w="1984" w:type="dxa"/>
            <w:shd w:val="clear" w:color="auto" w:fill="auto"/>
            <w:vAlign w:val="center"/>
          </w:tcPr>
          <w:p w14:paraId="06C14AF6" w14:textId="7B5127A5" w:rsidR="0001731C" w:rsidRPr="00F36982" w:rsidRDefault="00B304F4" w:rsidP="00E75A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0,62</w:t>
            </w:r>
          </w:p>
        </w:tc>
      </w:tr>
      <w:tr w:rsidR="0001731C" w:rsidRPr="00F36982" w14:paraId="37410D3C" w14:textId="77777777" w:rsidTr="00E75A0B">
        <w:trPr>
          <w:trHeight w:val="70"/>
        </w:trPr>
        <w:tc>
          <w:tcPr>
            <w:tcW w:w="5387" w:type="dxa"/>
            <w:shd w:val="clear" w:color="auto" w:fill="FBE4D5" w:themeFill="accent2" w:themeFillTint="33"/>
            <w:vAlign w:val="center"/>
          </w:tcPr>
          <w:p w14:paraId="0E979E48" w14:textId="1F2B4CF6" w:rsidR="0001731C" w:rsidRPr="00F36982" w:rsidRDefault="00E75A0B" w:rsidP="00E75A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w:t>
            </w:r>
            <w:r w:rsidR="0001731C" w:rsidRPr="00F36982">
              <w:rPr>
                <w:rFonts w:ascii="Times New Roman" w:hAnsi="Times New Roman" w:cs="Times New Roman"/>
                <w:sz w:val="20"/>
                <w:szCs w:val="20"/>
              </w:rPr>
              <w:t xml:space="preserve">актический часовой расход </w:t>
            </w:r>
            <w:proofErr w:type="spellStart"/>
            <w:r w:rsidR="0001731C" w:rsidRPr="00F36982">
              <w:rPr>
                <w:rFonts w:ascii="Times New Roman" w:hAnsi="Times New Roman" w:cs="Times New Roman"/>
                <w:sz w:val="20"/>
                <w:szCs w:val="20"/>
              </w:rPr>
              <w:t>подпиточной</w:t>
            </w:r>
            <w:proofErr w:type="spellEnd"/>
            <w:r w:rsidR="0001731C" w:rsidRPr="00F36982">
              <w:rPr>
                <w:rFonts w:ascii="Times New Roman" w:hAnsi="Times New Roman" w:cs="Times New Roman"/>
                <w:sz w:val="20"/>
                <w:szCs w:val="20"/>
              </w:rPr>
              <w:t xml:space="preserve"> воды, м3/час</w:t>
            </w:r>
          </w:p>
        </w:tc>
        <w:tc>
          <w:tcPr>
            <w:tcW w:w="2410" w:type="dxa"/>
            <w:shd w:val="clear" w:color="auto" w:fill="FBE4D5" w:themeFill="accent2" w:themeFillTint="33"/>
            <w:vAlign w:val="center"/>
          </w:tcPr>
          <w:p w14:paraId="699FF3F7" w14:textId="2E188155" w:rsidR="0001731C" w:rsidRPr="00F36982" w:rsidRDefault="0001731C" w:rsidP="00E75A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14:paraId="385F3355" w14:textId="06CA1439" w:rsidR="0001731C" w:rsidRPr="00F36982" w:rsidRDefault="0001731C" w:rsidP="00E75A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bl>
    <w:p w14:paraId="172226C6" w14:textId="77777777" w:rsidR="006B5221" w:rsidRPr="00F75730" w:rsidRDefault="006B5221" w:rsidP="00846D56">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14:paraId="71C89D23" w14:textId="5F6F11BA" w:rsidR="00884371" w:rsidRDefault="00884371" w:rsidP="00DF36BA">
      <w:pPr>
        <w:autoSpaceDE w:val="0"/>
        <w:autoSpaceDN w:val="0"/>
        <w:adjustRightInd w:val="0"/>
        <w:spacing w:after="0" w:line="240" w:lineRule="auto"/>
        <w:jc w:val="center"/>
        <w:rPr>
          <w:rFonts w:ascii="Times New Roman" w:eastAsia="Times New Roman,Bold" w:hAnsi="Times New Roman" w:cs="Times New Roman"/>
          <w:b/>
          <w:bCs/>
          <w:i/>
          <w:sz w:val="28"/>
          <w:szCs w:val="28"/>
        </w:rPr>
      </w:pPr>
      <w:r>
        <w:rPr>
          <w:rFonts w:ascii="Times New Roman" w:eastAsia="Times New Roman,Bold" w:hAnsi="Times New Roman" w:cs="Times New Roman"/>
          <w:b/>
          <w:bCs/>
          <w:i/>
          <w:sz w:val="28"/>
          <w:szCs w:val="28"/>
        </w:rPr>
        <w:t xml:space="preserve">Таблица 6.5.1 </w:t>
      </w:r>
      <w:r w:rsidR="00D57B55">
        <w:rPr>
          <w:rFonts w:ascii="Times New Roman" w:eastAsia="Times New Roman,Bold" w:hAnsi="Times New Roman" w:cs="Times New Roman"/>
          <w:b/>
          <w:bCs/>
          <w:i/>
          <w:sz w:val="28"/>
          <w:szCs w:val="28"/>
        </w:rPr>
        <w:t>–</w:t>
      </w:r>
      <w:r>
        <w:rPr>
          <w:rFonts w:ascii="Times New Roman" w:eastAsia="Times New Roman,Bold" w:hAnsi="Times New Roman" w:cs="Times New Roman"/>
          <w:b/>
          <w:bCs/>
          <w:i/>
          <w:sz w:val="28"/>
          <w:szCs w:val="28"/>
        </w:rPr>
        <w:t xml:space="preserve"> </w:t>
      </w:r>
      <w:r w:rsidRPr="00F75730">
        <w:rPr>
          <w:rFonts w:ascii="Times New Roman" w:hAnsi="Times New Roman" w:cs="Times New Roman"/>
          <w:b/>
          <w:i/>
          <w:iCs/>
          <w:sz w:val="28"/>
          <w:szCs w:val="28"/>
        </w:rPr>
        <w:t>Существующий и перспективный баланс производительности водоподготовительных установок и потерь теплоносителя</w:t>
      </w:r>
    </w:p>
    <w:tbl>
      <w:tblPr>
        <w:tblpPr w:leftFromText="180" w:rightFromText="180" w:vertAnchor="text" w:horzAnchor="margin" w:tblpXSpec="center" w:tblpY="8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134"/>
        <w:gridCol w:w="1276"/>
        <w:gridCol w:w="1276"/>
        <w:gridCol w:w="1276"/>
        <w:gridCol w:w="1275"/>
        <w:gridCol w:w="567"/>
      </w:tblGrid>
      <w:tr w:rsidR="00EA6572" w:rsidRPr="00E75A0B" w14:paraId="043E6E67" w14:textId="77777777" w:rsidTr="00C16C55">
        <w:trPr>
          <w:cantSplit/>
          <w:trHeight w:val="1970"/>
        </w:trPr>
        <w:tc>
          <w:tcPr>
            <w:tcW w:w="2830" w:type="dxa"/>
            <w:shd w:val="clear" w:color="auto" w:fill="F7CAAC" w:themeFill="accent2" w:themeFillTint="66"/>
            <w:vAlign w:val="center"/>
          </w:tcPr>
          <w:p w14:paraId="38413E24" w14:textId="77777777" w:rsidR="00EA6572" w:rsidRPr="00E75A0B" w:rsidRDefault="00EA6572" w:rsidP="00504A35">
            <w:pPr>
              <w:pStyle w:val="af1"/>
              <w:spacing w:line="240" w:lineRule="auto"/>
              <w:ind w:firstLine="0"/>
              <w:jc w:val="center"/>
              <w:rPr>
                <w:rFonts w:ascii="Times New Roman" w:hAnsi="Times New Roman" w:cs="Times New Roman"/>
                <w:b/>
                <w:i/>
                <w:sz w:val="16"/>
                <w:szCs w:val="16"/>
                <w:lang w:bidi="en-US"/>
              </w:rPr>
            </w:pPr>
            <w:proofErr w:type="spellStart"/>
            <w:r w:rsidRPr="00E75A0B">
              <w:rPr>
                <w:rFonts w:ascii="Times New Roman" w:hAnsi="Times New Roman" w:cs="Times New Roman"/>
                <w:b/>
                <w:i/>
                <w:sz w:val="16"/>
                <w:szCs w:val="16"/>
                <w:lang w:val="en-US" w:bidi="en-US"/>
              </w:rPr>
              <w:t>Источник</w:t>
            </w:r>
            <w:proofErr w:type="spellEnd"/>
            <w:r w:rsidRPr="00E75A0B">
              <w:rPr>
                <w:rFonts w:ascii="Times New Roman" w:hAnsi="Times New Roman" w:cs="Times New Roman"/>
                <w:b/>
                <w:i/>
                <w:sz w:val="16"/>
                <w:szCs w:val="16"/>
                <w:lang w:val="en-US" w:bidi="en-US"/>
              </w:rPr>
              <w:t xml:space="preserve"> </w:t>
            </w:r>
            <w:proofErr w:type="spellStart"/>
            <w:r w:rsidRPr="00E75A0B">
              <w:rPr>
                <w:rFonts w:ascii="Times New Roman" w:hAnsi="Times New Roman" w:cs="Times New Roman"/>
                <w:b/>
                <w:i/>
                <w:sz w:val="16"/>
                <w:szCs w:val="16"/>
                <w:lang w:val="en-US" w:bidi="en-US"/>
              </w:rPr>
              <w:t>тепловой</w:t>
            </w:r>
            <w:proofErr w:type="spellEnd"/>
            <w:r w:rsidRPr="00E75A0B">
              <w:rPr>
                <w:rFonts w:ascii="Times New Roman" w:hAnsi="Times New Roman" w:cs="Times New Roman"/>
                <w:b/>
                <w:i/>
                <w:sz w:val="16"/>
                <w:szCs w:val="16"/>
                <w:lang w:val="en-US" w:bidi="en-US"/>
              </w:rPr>
              <w:t xml:space="preserve"> </w:t>
            </w:r>
            <w:proofErr w:type="spellStart"/>
            <w:r w:rsidRPr="00E75A0B">
              <w:rPr>
                <w:rFonts w:ascii="Times New Roman" w:hAnsi="Times New Roman" w:cs="Times New Roman"/>
                <w:b/>
                <w:i/>
                <w:sz w:val="16"/>
                <w:szCs w:val="16"/>
                <w:lang w:val="en-US" w:bidi="en-US"/>
              </w:rPr>
              <w:t>энерги</w:t>
            </w:r>
            <w:proofErr w:type="spellEnd"/>
            <w:r w:rsidRPr="00E75A0B">
              <w:rPr>
                <w:rFonts w:ascii="Times New Roman" w:hAnsi="Times New Roman" w:cs="Times New Roman"/>
                <w:b/>
                <w:i/>
                <w:sz w:val="16"/>
                <w:szCs w:val="16"/>
                <w:lang w:bidi="en-US"/>
              </w:rPr>
              <w:t>и</w:t>
            </w:r>
          </w:p>
        </w:tc>
        <w:tc>
          <w:tcPr>
            <w:tcW w:w="1134" w:type="dxa"/>
            <w:shd w:val="clear" w:color="auto" w:fill="F7CAAC" w:themeFill="accent2" w:themeFillTint="66"/>
            <w:textDirection w:val="btLr"/>
            <w:vAlign w:val="center"/>
          </w:tcPr>
          <w:p w14:paraId="39F9B508" w14:textId="77777777" w:rsidR="00EA6572" w:rsidRPr="00E75A0B" w:rsidRDefault="00EA6572" w:rsidP="00E75A0B">
            <w:pPr>
              <w:pStyle w:val="af1"/>
              <w:spacing w:line="240" w:lineRule="auto"/>
              <w:ind w:left="113" w:right="113" w:firstLine="0"/>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Объем системы централизованного теплоснабжения с учетом систем теплопотребления, м3</w:t>
            </w:r>
          </w:p>
        </w:tc>
        <w:tc>
          <w:tcPr>
            <w:tcW w:w="1276" w:type="dxa"/>
            <w:shd w:val="clear" w:color="auto" w:fill="F7CAAC" w:themeFill="accent2" w:themeFillTint="66"/>
            <w:textDirection w:val="btLr"/>
            <w:vAlign w:val="center"/>
          </w:tcPr>
          <w:p w14:paraId="1694E96F" w14:textId="4DC41824" w:rsidR="00EA6572" w:rsidRPr="00E75A0B" w:rsidRDefault="00EA6572" w:rsidP="00E75A0B">
            <w:pPr>
              <w:pStyle w:val="af1"/>
              <w:spacing w:line="240" w:lineRule="auto"/>
              <w:ind w:left="113" w:right="113" w:firstLine="0"/>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Нормативная подпитка системы теплоснабжения (сети + система теплопотребления потребителей), м3/ч</w:t>
            </w:r>
          </w:p>
        </w:tc>
        <w:tc>
          <w:tcPr>
            <w:tcW w:w="1276" w:type="dxa"/>
            <w:shd w:val="clear" w:color="auto" w:fill="F7CAAC" w:themeFill="accent2" w:themeFillTint="66"/>
            <w:textDirection w:val="btLr"/>
            <w:vAlign w:val="center"/>
          </w:tcPr>
          <w:p w14:paraId="3BA2D876" w14:textId="131410B7" w:rsidR="00EA6572" w:rsidRPr="00E75A0B" w:rsidRDefault="00EA6572" w:rsidP="00E75A0B">
            <w:pPr>
              <w:pStyle w:val="af1"/>
              <w:spacing w:line="240" w:lineRule="auto"/>
              <w:ind w:left="113" w:right="113" w:firstLine="0"/>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 xml:space="preserve">Нормативная аварийная подпитка химически необработанной и </w:t>
            </w:r>
            <w:proofErr w:type="spellStart"/>
            <w:r w:rsidRPr="00E75A0B">
              <w:rPr>
                <w:rFonts w:ascii="Times New Roman" w:hAnsi="Times New Roman" w:cs="Times New Roman"/>
                <w:b/>
                <w:i/>
                <w:sz w:val="16"/>
                <w:szCs w:val="16"/>
                <w:lang w:bidi="en-US"/>
              </w:rPr>
              <w:t>недеаэрированной</w:t>
            </w:r>
            <w:proofErr w:type="spellEnd"/>
            <w:r w:rsidRPr="00E75A0B">
              <w:rPr>
                <w:rFonts w:ascii="Times New Roman" w:hAnsi="Times New Roman" w:cs="Times New Roman"/>
                <w:b/>
                <w:i/>
                <w:sz w:val="16"/>
                <w:szCs w:val="16"/>
                <w:lang w:bidi="en-US"/>
              </w:rPr>
              <w:t xml:space="preserve"> водой, м3/ч</w:t>
            </w:r>
          </w:p>
        </w:tc>
        <w:tc>
          <w:tcPr>
            <w:tcW w:w="1276" w:type="dxa"/>
            <w:shd w:val="clear" w:color="auto" w:fill="F7CAAC" w:themeFill="accent2" w:themeFillTint="66"/>
            <w:textDirection w:val="btLr"/>
            <w:vAlign w:val="center"/>
          </w:tcPr>
          <w:p w14:paraId="69E63529" w14:textId="77777777" w:rsidR="00504A35" w:rsidRPr="00E75A0B" w:rsidRDefault="00504A35" w:rsidP="00E75A0B">
            <w:pPr>
              <w:spacing w:after="0" w:line="240" w:lineRule="auto"/>
              <w:ind w:left="144" w:right="37" w:hanging="31"/>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Существующая производительность водоподготовительных</w:t>
            </w:r>
          </w:p>
          <w:p w14:paraId="41944B3D" w14:textId="3F9252EA" w:rsidR="00EA6572" w:rsidRPr="00E75A0B" w:rsidRDefault="00504A35" w:rsidP="00E75A0B">
            <w:pPr>
              <w:pStyle w:val="af1"/>
              <w:spacing w:line="240" w:lineRule="auto"/>
              <w:ind w:left="113" w:right="113" w:firstLine="0"/>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установок в нормальном режиме, м</w:t>
            </w:r>
            <w:r w:rsidRPr="00E75A0B">
              <w:rPr>
                <w:rFonts w:ascii="Times New Roman" w:hAnsi="Times New Roman" w:cs="Times New Roman"/>
                <w:b/>
                <w:i/>
                <w:sz w:val="16"/>
                <w:szCs w:val="16"/>
                <w:vertAlign w:val="superscript"/>
                <w:lang w:bidi="en-US"/>
              </w:rPr>
              <w:t>3</w:t>
            </w:r>
            <w:r w:rsidRPr="00E75A0B">
              <w:rPr>
                <w:rFonts w:ascii="Times New Roman" w:hAnsi="Times New Roman" w:cs="Times New Roman"/>
                <w:b/>
                <w:i/>
                <w:sz w:val="16"/>
                <w:szCs w:val="16"/>
                <w:lang w:bidi="en-US"/>
              </w:rPr>
              <w:t>/ч</w:t>
            </w:r>
          </w:p>
        </w:tc>
        <w:tc>
          <w:tcPr>
            <w:tcW w:w="1275" w:type="dxa"/>
            <w:shd w:val="clear" w:color="auto" w:fill="F7CAAC" w:themeFill="accent2" w:themeFillTint="66"/>
            <w:textDirection w:val="btLr"/>
            <w:vAlign w:val="center"/>
          </w:tcPr>
          <w:p w14:paraId="7156F790" w14:textId="7F7EE140" w:rsidR="00EA6572" w:rsidRPr="00E75A0B" w:rsidRDefault="00EA6572" w:rsidP="00E75A0B">
            <w:pPr>
              <w:pStyle w:val="af1"/>
              <w:spacing w:line="240" w:lineRule="auto"/>
              <w:ind w:left="113" w:right="113" w:firstLine="0"/>
              <w:jc w:val="center"/>
              <w:rPr>
                <w:rFonts w:ascii="Times New Roman" w:hAnsi="Times New Roman" w:cs="Times New Roman"/>
                <w:i/>
                <w:sz w:val="16"/>
                <w:szCs w:val="16"/>
                <w:lang w:bidi="en-US"/>
              </w:rPr>
            </w:pPr>
            <w:r w:rsidRPr="00E75A0B">
              <w:rPr>
                <w:rFonts w:ascii="Times New Roman" w:hAnsi="Times New Roman" w:cs="Times New Roman"/>
                <w:b/>
                <w:i/>
                <w:sz w:val="16"/>
                <w:szCs w:val="16"/>
                <w:lang w:bidi="en-US"/>
              </w:rPr>
              <w:t xml:space="preserve">Существующая аварийная подпитка химически необработанной и </w:t>
            </w:r>
            <w:proofErr w:type="spellStart"/>
            <w:r w:rsidRPr="00E75A0B">
              <w:rPr>
                <w:rFonts w:ascii="Times New Roman" w:hAnsi="Times New Roman" w:cs="Times New Roman"/>
                <w:b/>
                <w:i/>
                <w:sz w:val="16"/>
                <w:szCs w:val="16"/>
                <w:lang w:bidi="en-US"/>
              </w:rPr>
              <w:t>недеаэрированной</w:t>
            </w:r>
            <w:proofErr w:type="spellEnd"/>
            <w:r w:rsidRPr="00E75A0B">
              <w:rPr>
                <w:rFonts w:ascii="Times New Roman" w:hAnsi="Times New Roman" w:cs="Times New Roman"/>
                <w:b/>
                <w:i/>
                <w:sz w:val="16"/>
                <w:szCs w:val="16"/>
                <w:lang w:bidi="en-US"/>
              </w:rPr>
              <w:t xml:space="preserve"> водой, м3/ч</w:t>
            </w:r>
          </w:p>
        </w:tc>
        <w:tc>
          <w:tcPr>
            <w:tcW w:w="567" w:type="dxa"/>
            <w:shd w:val="clear" w:color="auto" w:fill="F7CAAC" w:themeFill="accent2" w:themeFillTint="66"/>
            <w:textDirection w:val="btLr"/>
            <w:vAlign w:val="center"/>
          </w:tcPr>
          <w:p w14:paraId="30644134" w14:textId="77777777" w:rsidR="00EA6572" w:rsidRPr="00E75A0B" w:rsidRDefault="00EA6572" w:rsidP="00E75A0B">
            <w:pPr>
              <w:pStyle w:val="af1"/>
              <w:spacing w:line="240" w:lineRule="auto"/>
              <w:ind w:left="113" w:right="113" w:firstLine="0"/>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 резерв,</w:t>
            </w:r>
          </w:p>
          <w:p w14:paraId="11264554" w14:textId="77777777" w:rsidR="00EA6572" w:rsidRPr="00E75A0B" w:rsidRDefault="00EA6572" w:rsidP="00E75A0B">
            <w:pPr>
              <w:pStyle w:val="af1"/>
              <w:spacing w:line="240" w:lineRule="auto"/>
              <w:ind w:left="113" w:right="113" w:firstLine="0"/>
              <w:jc w:val="center"/>
              <w:rPr>
                <w:rFonts w:ascii="Times New Roman" w:hAnsi="Times New Roman" w:cs="Times New Roman"/>
                <w:b/>
                <w:i/>
                <w:sz w:val="16"/>
                <w:szCs w:val="16"/>
                <w:lang w:val="en-US" w:bidi="en-US"/>
              </w:rPr>
            </w:pPr>
            <w:r w:rsidRPr="00E75A0B">
              <w:rPr>
                <w:rFonts w:ascii="Times New Roman" w:hAnsi="Times New Roman" w:cs="Times New Roman"/>
                <w:b/>
                <w:i/>
                <w:sz w:val="16"/>
                <w:szCs w:val="16"/>
                <w:lang w:bidi="en-US"/>
              </w:rPr>
              <w:t>(-) дефицит, м</w:t>
            </w:r>
            <w:r w:rsidRPr="00E75A0B">
              <w:rPr>
                <w:rFonts w:ascii="Times New Roman" w:hAnsi="Times New Roman" w:cs="Times New Roman"/>
                <w:b/>
                <w:i/>
                <w:sz w:val="16"/>
                <w:szCs w:val="16"/>
                <w:vertAlign w:val="superscript"/>
                <w:lang w:bidi="en-US"/>
              </w:rPr>
              <w:t>3</w:t>
            </w:r>
            <w:r w:rsidRPr="00E75A0B">
              <w:rPr>
                <w:rFonts w:ascii="Times New Roman" w:hAnsi="Times New Roman" w:cs="Times New Roman"/>
                <w:b/>
                <w:i/>
                <w:sz w:val="16"/>
                <w:szCs w:val="16"/>
                <w:lang w:bidi="en-US"/>
              </w:rPr>
              <w:t>/ч</w:t>
            </w:r>
          </w:p>
        </w:tc>
      </w:tr>
      <w:tr w:rsidR="00504A35" w:rsidRPr="00E75A0B" w14:paraId="44B64C5D" w14:textId="77777777" w:rsidTr="00C16C55">
        <w:trPr>
          <w:trHeight w:val="77"/>
        </w:trPr>
        <w:tc>
          <w:tcPr>
            <w:tcW w:w="9634" w:type="dxa"/>
            <w:gridSpan w:val="7"/>
            <w:shd w:val="clear" w:color="auto" w:fill="F7CAAC" w:themeFill="accent2" w:themeFillTint="66"/>
            <w:vAlign w:val="center"/>
          </w:tcPr>
          <w:p w14:paraId="35B03A38" w14:textId="3C8F342B" w:rsidR="00504A35" w:rsidRPr="00E75A0B" w:rsidRDefault="00E91263" w:rsidP="00504A35">
            <w:pPr>
              <w:pStyle w:val="af1"/>
              <w:spacing w:line="240" w:lineRule="auto"/>
              <w:ind w:firstLine="0"/>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2023 год</w:t>
            </w:r>
          </w:p>
        </w:tc>
      </w:tr>
      <w:tr w:rsidR="00EA6572" w:rsidRPr="00E75A0B" w14:paraId="73CCB30D" w14:textId="77777777" w:rsidTr="00C16C55">
        <w:trPr>
          <w:trHeight w:val="58"/>
        </w:trPr>
        <w:tc>
          <w:tcPr>
            <w:tcW w:w="2830" w:type="dxa"/>
            <w:shd w:val="clear" w:color="auto" w:fill="F7CAAC" w:themeFill="accent2" w:themeFillTint="66"/>
            <w:vAlign w:val="center"/>
          </w:tcPr>
          <w:p w14:paraId="6A1E1273" w14:textId="5DA1B352" w:rsidR="00EA6572" w:rsidRPr="00E75A0B" w:rsidRDefault="00EA6572" w:rsidP="00504A35">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 xml:space="preserve">Котельная №48 д. </w:t>
            </w:r>
            <w:proofErr w:type="spellStart"/>
            <w:r w:rsidRPr="00E75A0B">
              <w:rPr>
                <w:rFonts w:ascii="Times New Roman" w:hAnsi="Times New Roman" w:cs="Times New Roman"/>
                <w:b/>
                <w:i/>
                <w:sz w:val="16"/>
                <w:szCs w:val="16"/>
              </w:rPr>
              <w:t>Лупполово</w:t>
            </w:r>
            <w:proofErr w:type="spellEnd"/>
          </w:p>
        </w:tc>
        <w:tc>
          <w:tcPr>
            <w:tcW w:w="1134" w:type="dxa"/>
            <w:shd w:val="clear" w:color="auto" w:fill="auto"/>
            <w:vAlign w:val="center"/>
          </w:tcPr>
          <w:p w14:paraId="1EB6A5FD" w14:textId="143B202F" w:rsidR="00EA6572" w:rsidRPr="00E75A0B" w:rsidRDefault="00EA6572" w:rsidP="00504A35">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24,09</w:t>
            </w:r>
          </w:p>
        </w:tc>
        <w:tc>
          <w:tcPr>
            <w:tcW w:w="1276" w:type="dxa"/>
            <w:vAlign w:val="center"/>
          </w:tcPr>
          <w:p w14:paraId="530AC901" w14:textId="4A68638E" w:rsidR="00EA6572" w:rsidRPr="00E75A0B" w:rsidRDefault="00EA6572" w:rsidP="00504A35">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0,18</w:t>
            </w:r>
          </w:p>
        </w:tc>
        <w:tc>
          <w:tcPr>
            <w:tcW w:w="1276" w:type="dxa"/>
            <w:shd w:val="clear" w:color="auto" w:fill="auto"/>
            <w:vAlign w:val="center"/>
          </w:tcPr>
          <w:p w14:paraId="600A9713" w14:textId="0A18EF8E" w:rsidR="00EA6572" w:rsidRPr="00E75A0B" w:rsidRDefault="00EA6572" w:rsidP="00504A35">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1276" w:type="dxa"/>
            <w:vAlign w:val="center"/>
          </w:tcPr>
          <w:p w14:paraId="51A632C1" w14:textId="5CBB847F" w:rsidR="00EA6572" w:rsidRPr="00E75A0B" w:rsidRDefault="00504A35" w:rsidP="00504A35">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w:t>
            </w:r>
          </w:p>
        </w:tc>
        <w:tc>
          <w:tcPr>
            <w:tcW w:w="1275" w:type="dxa"/>
            <w:shd w:val="clear" w:color="auto" w:fill="auto"/>
            <w:vAlign w:val="center"/>
          </w:tcPr>
          <w:p w14:paraId="1152AEA3" w14:textId="75FEF913" w:rsidR="00EA6572" w:rsidRPr="00E75A0B" w:rsidRDefault="00EA6572" w:rsidP="00504A35">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567" w:type="dxa"/>
            <w:shd w:val="clear" w:color="auto" w:fill="auto"/>
            <w:vAlign w:val="center"/>
          </w:tcPr>
          <w:p w14:paraId="2C026AEC" w14:textId="79278B26" w:rsidR="00EA6572" w:rsidRPr="00E75A0B" w:rsidRDefault="00D46DDC" w:rsidP="00504A35">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-0,18</w:t>
            </w:r>
          </w:p>
        </w:tc>
      </w:tr>
      <w:tr w:rsidR="00EA6572" w:rsidRPr="00E75A0B" w14:paraId="0FD8DFF0" w14:textId="77777777" w:rsidTr="00C16C55">
        <w:trPr>
          <w:trHeight w:val="58"/>
        </w:trPr>
        <w:tc>
          <w:tcPr>
            <w:tcW w:w="2830" w:type="dxa"/>
            <w:shd w:val="clear" w:color="auto" w:fill="F7CAAC" w:themeFill="accent2" w:themeFillTint="66"/>
            <w:vAlign w:val="center"/>
          </w:tcPr>
          <w:p w14:paraId="6EC6767B" w14:textId="6ABDF2EE" w:rsidR="00EA6572" w:rsidRPr="00E75A0B" w:rsidRDefault="00EA6572" w:rsidP="00504A35">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Котельная ООО «ЕТК» д. Юкки</w:t>
            </w:r>
          </w:p>
        </w:tc>
        <w:tc>
          <w:tcPr>
            <w:tcW w:w="1134" w:type="dxa"/>
            <w:shd w:val="clear" w:color="auto" w:fill="FBE4D5" w:themeFill="accent2" w:themeFillTint="33"/>
            <w:vAlign w:val="center"/>
          </w:tcPr>
          <w:p w14:paraId="4EBC4B76" w14:textId="62F9EDCF" w:rsidR="00EA6572" w:rsidRPr="00E75A0B" w:rsidRDefault="00EA6572" w:rsidP="00504A35">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30,88</w:t>
            </w:r>
          </w:p>
        </w:tc>
        <w:tc>
          <w:tcPr>
            <w:tcW w:w="1276" w:type="dxa"/>
            <w:shd w:val="clear" w:color="auto" w:fill="FBE4D5" w:themeFill="accent2" w:themeFillTint="33"/>
            <w:vAlign w:val="center"/>
          </w:tcPr>
          <w:p w14:paraId="28A7D498" w14:textId="0D18291B" w:rsidR="00EA6572" w:rsidRPr="00E75A0B" w:rsidRDefault="00EA6572" w:rsidP="00504A35">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0,23</w:t>
            </w:r>
          </w:p>
        </w:tc>
        <w:tc>
          <w:tcPr>
            <w:tcW w:w="1276" w:type="dxa"/>
            <w:shd w:val="clear" w:color="auto" w:fill="FBE4D5" w:themeFill="accent2" w:themeFillTint="33"/>
            <w:vAlign w:val="center"/>
          </w:tcPr>
          <w:p w14:paraId="4993A62E" w14:textId="609CAA27" w:rsidR="00EA6572" w:rsidRPr="00E75A0B" w:rsidRDefault="00EA6572" w:rsidP="00504A35">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0,62</w:t>
            </w:r>
          </w:p>
        </w:tc>
        <w:tc>
          <w:tcPr>
            <w:tcW w:w="1276" w:type="dxa"/>
            <w:shd w:val="clear" w:color="auto" w:fill="FBE4D5" w:themeFill="accent2" w:themeFillTint="33"/>
            <w:vAlign w:val="center"/>
          </w:tcPr>
          <w:p w14:paraId="4BD794B9" w14:textId="0958900E" w:rsidR="00EA6572" w:rsidRPr="00E75A0B" w:rsidRDefault="00504A35" w:rsidP="00504A35">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0,06</w:t>
            </w:r>
          </w:p>
        </w:tc>
        <w:tc>
          <w:tcPr>
            <w:tcW w:w="1275" w:type="dxa"/>
            <w:shd w:val="clear" w:color="auto" w:fill="FBE4D5" w:themeFill="accent2" w:themeFillTint="33"/>
            <w:vAlign w:val="center"/>
          </w:tcPr>
          <w:p w14:paraId="405B202E" w14:textId="6FF602D5" w:rsidR="00EA6572" w:rsidRPr="00E75A0B" w:rsidRDefault="00EA6572" w:rsidP="00504A35">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0,62</w:t>
            </w:r>
          </w:p>
        </w:tc>
        <w:tc>
          <w:tcPr>
            <w:tcW w:w="567" w:type="dxa"/>
            <w:shd w:val="clear" w:color="auto" w:fill="FBE4D5" w:themeFill="accent2" w:themeFillTint="33"/>
            <w:vAlign w:val="center"/>
          </w:tcPr>
          <w:p w14:paraId="02EE6D04" w14:textId="2FC733B5" w:rsidR="00EA6572" w:rsidRPr="00E75A0B" w:rsidRDefault="00D46DDC" w:rsidP="00504A35">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-0,17</w:t>
            </w:r>
          </w:p>
        </w:tc>
      </w:tr>
      <w:tr w:rsidR="00504A35" w:rsidRPr="00E75A0B" w14:paraId="376B068B" w14:textId="77777777" w:rsidTr="00C16C55">
        <w:trPr>
          <w:trHeight w:val="77"/>
        </w:trPr>
        <w:tc>
          <w:tcPr>
            <w:tcW w:w="9634" w:type="dxa"/>
            <w:gridSpan w:val="7"/>
            <w:shd w:val="clear" w:color="auto" w:fill="F7CAAC" w:themeFill="accent2" w:themeFillTint="66"/>
            <w:vAlign w:val="center"/>
          </w:tcPr>
          <w:p w14:paraId="0C446889" w14:textId="59D35BD0" w:rsidR="00504A35" w:rsidRPr="00E75A0B" w:rsidRDefault="00E91263" w:rsidP="00504A35">
            <w:pPr>
              <w:pStyle w:val="af1"/>
              <w:spacing w:line="240" w:lineRule="auto"/>
              <w:ind w:firstLine="0"/>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2024 год</w:t>
            </w:r>
          </w:p>
        </w:tc>
      </w:tr>
      <w:tr w:rsidR="00D46DDC" w:rsidRPr="00E75A0B" w14:paraId="08E9A90E" w14:textId="77777777" w:rsidTr="00C16C55">
        <w:trPr>
          <w:trHeight w:val="58"/>
        </w:trPr>
        <w:tc>
          <w:tcPr>
            <w:tcW w:w="2830" w:type="dxa"/>
            <w:shd w:val="clear" w:color="auto" w:fill="F7CAAC" w:themeFill="accent2" w:themeFillTint="66"/>
            <w:vAlign w:val="center"/>
          </w:tcPr>
          <w:p w14:paraId="1FE6D3DF" w14:textId="395765D0" w:rsidR="00D46DDC" w:rsidRPr="00E75A0B" w:rsidRDefault="00D46DDC" w:rsidP="00D46DDC">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 xml:space="preserve">Котельная №48 д. </w:t>
            </w:r>
            <w:proofErr w:type="spellStart"/>
            <w:r w:rsidRPr="00E75A0B">
              <w:rPr>
                <w:rFonts w:ascii="Times New Roman" w:hAnsi="Times New Roman" w:cs="Times New Roman"/>
                <w:b/>
                <w:i/>
                <w:sz w:val="16"/>
                <w:szCs w:val="16"/>
              </w:rPr>
              <w:t>Лупполово</w:t>
            </w:r>
            <w:proofErr w:type="spellEnd"/>
          </w:p>
        </w:tc>
        <w:tc>
          <w:tcPr>
            <w:tcW w:w="1134" w:type="dxa"/>
            <w:shd w:val="clear" w:color="auto" w:fill="auto"/>
            <w:vAlign w:val="center"/>
          </w:tcPr>
          <w:p w14:paraId="755ACF86" w14:textId="49E0C337"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24,09</w:t>
            </w:r>
          </w:p>
        </w:tc>
        <w:tc>
          <w:tcPr>
            <w:tcW w:w="1276" w:type="dxa"/>
            <w:vAlign w:val="center"/>
          </w:tcPr>
          <w:p w14:paraId="37D84CC1" w14:textId="00E0C947"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0,18</w:t>
            </w:r>
          </w:p>
        </w:tc>
        <w:tc>
          <w:tcPr>
            <w:tcW w:w="1276" w:type="dxa"/>
            <w:shd w:val="clear" w:color="auto" w:fill="auto"/>
            <w:vAlign w:val="center"/>
          </w:tcPr>
          <w:p w14:paraId="0005525F" w14:textId="03C6671C"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1276" w:type="dxa"/>
            <w:vAlign w:val="center"/>
          </w:tcPr>
          <w:p w14:paraId="775CC6B9" w14:textId="3975405E"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w:t>
            </w:r>
          </w:p>
        </w:tc>
        <w:tc>
          <w:tcPr>
            <w:tcW w:w="1275" w:type="dxa"/>
            <w:shd w:val="clear" w:color="auto" w:fill="auto"/>
            <w:vAlign w:val="center"/>
          </w:tcPr>
          <w:p w14:paraId="6735BA36" w14:textId="621DBF10"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567" w:type="dxa"/>
            <w:shd w:val="clear" w:color="auto" w:fill="auto"/>
            <w:vAlign w:val="center"/>
          </w:tcPr>
          <w:p w14:paraId="13359033" w14:textId="33F76BE0"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-0,18</w:t>
            </w:r>
          </w:p>
        </w:tc>
      </w:tr>
      <w:tr w:rsidR="00D46DDC" w:rsidRPr="00E75A0B" w14:paraId="7F562EC0" w14:textId="77777777" w:rsidTr="00C16C55">
        <w:trPr>
          <w:trHeight w:val="58"/>
        </w:trPr>
        <w:tc>
          <w:tcPr>
            <w:tcW w:w="2830" w:type="dxa"/>
            <w:shd w:val="clear" w:color="auto" w:fill="F7CAAC" w:themeFill="accent2" w:themeFillTint="66"/>
            <w:vAlign w:val="center"/>
          </w:tcPr>
          <w:p w14:paraId="2A778366" w14:textId="6FAF7B7F" w:rsidR="00D46DDC" w:rsidRPr="00E75A0B" w:rsidRDefault="00D46DDC" w:rsidP="00D46DDC">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Котельная ООО «ЕТК» д. Юкки</w:t>
            </w:r>
          </w:p>
        </w:tc>
        <w:tc>
          <w:tcPr>
            <w:tcW w:w="1134" w:type="dxa"/>
            <w:shd w:val="clear" w:color="auto" w:fill="FBE4D5" w:themeFill="accent2" w:themeFillTint="33"/>
            <w:vAlign w:val="center"/>
          </w:tcPr>
          <w:p w14:paraId="45F89EB2" w14:textId="28E28B00"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30,88</w:t>
            </w:r>
          </w:p>
        </w:tc>
        <w:tc>
          <w:tcPr>
            <w:tcW w:w="1276" w:type="dxa"/>
            <w:shd w:val="clear" w:color="auto" w:fill="FBE4D5" w:themeFill="accent2" w:themeFillTint="33"/>
            <w:vAlign w:val="center"/>
          </w:tcPr>
          <w:p w14:paraId="6DECE6CE" w14:textId="66CB3EEE"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0,23</w:t>
            </w:r>
          </w:p>
        </w:tc>
        <w:tc>
          <w:tcPr>
            <w:tcW w:w="1276" w:type="dxa"/>
            <w:shd w:val="clear" w:color="auto" w:fill="FBE4D5" w:themeFill="accent2" w:themeFillTint="33"/>
            <w:vAlign w:val="center"/>
          </w:tcPr>
          <w:p w14:paraId="345F6C5D" w14:textId="3741D443"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0,62</w:t>
            </w:r>
          </w:p>
        </w:tc>
        <w:tc>
          <w:tcPr>
            <w:tcW w:w="1276" w:type="dxa"/>
            <w:shd w:val="clear" w:color="auto" w:fill="FBE4D5" w:themeFill="accent2" w:themeFillTint="33"/>
            <w:vAlign w:val="center"/>
          </w:tcPr>
          <w:p w14:paraId="7063E6EE" w14:textId="7E36D7FC"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0,06</w:t>
            </w:r>
          </w:p>
        </w:tc>
        <w:tc>
          <w:tcPr>
            <w:tcW w:w="1275" w:type="dxa"/>
            <w:shd w:val="clear" w:color="auto" w:fill="FBE4D5" w:themeFill="accent2" w:themeFillTint="33"/>
            <w:vAlign w:val="center"/>
          </w:tcPr>
          <w:p w14:paraId="4BCD0B9E" w14:textId="05D1AC6E"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0,62</w:t>
            </w:r>
          </w:p>
        </w:tc>
        <w:tc>
          <w:tcPr>
            <w:tcW w:w="567" w:type="dxa"/>
            <w:shd w:val="clear" w:color="auto" w:fill="FBE4D5" w:themeFill="accent2" w:themeFillTint="33"/>
            <w:vAlign w:val="center"/>
          </w:tcPr>
          <w:p w14:paraId="14439274" w14:textId="7B3F5A01"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-0,17</w:t>
            </w:r>
          </w:p>
        </w:tc>
      </w:tr>
      <w:tr w:rsidR="00D46DDC" w:rsidRPr="00E75A0B" w14:paraId="765ECE0B" w14:textId="77777777" w:rsidTr="00C16C55">
        <w:trPr>
          <w:trHeight w:val="77"/>
        </w:trPr>
        <w:tc>
          <w:tcPr>
            <w:tcW w:w="9634" w:type="dxa"/>
            <w:gridSpan w:val="7"/>
            <w:shd w:val="clear" w:color="auto" w:fill="F7CAAC" w:themeFill="accent2" w:themeFillTint="66"/>
            <w:vAlign w:val="center"/>
          </w:tcPr>
          <w:p w14:paraId="4E282D4D" w14:textId="0C84AD21" w:rsidR="00D46DDC" w:rsidRPr="00E75A0B" w:rsidRDefault="00D46DDC" w:rsidP="00D46DDC">
            <w:pPr>
              <w:pStyle w:val="af1"/>
              <w:spacing w:line="240" w:lineRule="auto"/>
              <w:ind w:firstLine="0"/>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2025 год</w:t>
            </w:r>
          </w:p>
        </w:tc>
      </w:tr>
      <w:tr w:rsidR="00D46DDC" w:rsidRPr="00E75A0B" w14:paraId="6255A0AC" w14:textId="77777777" w:rsidTr="00C16C55">
        <w:trPr>
          <w:trHeight w:val="58"/>
        </w:trPr>
        <w:tc>
          <w:tcPr>
            <w:tcW w:w="2830" w:type="dxa"/>
            <w:shd w:val="clear" w:color="auto" w:fill="F7CAAC" w:themeFill="accent2" w:themeFillTint="66"/>
            <w:vAlign w:val="center"/>
          </w:tcPr>
          <w:p w14:paraId="2E136B7E" w14:textId="3C284991" w:rsidR="00D46DDC" w:rsidRPr="00E75A0B" w:rsidRDefault="00D46DDC" w:rsidP="00D46DDC">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 xml:space="preserve">Котельная №48 д. </w:t>
            </w:r>
            <w:proofErr w:type="spellStart"/>
            <w:r w:rsidRPr="00E75A0B">
              <w:rPr>
                <w:rFonts w:ascii="Times New Roman" w:hAnsi="Times New Roman" w:cs="Times New Roman"/>
                <w:b/>
                <w:i/>
                <w:sz w:val="16"/>
                <w:szCs w:val="16"/>
              </w:rPr>
              <w:t>Лупполово</w:t>
            </w:r>
            <w:proofErr w:type="spellEnd"/>
          </w:p>
        </w:tc>
        <w:tc>
          <w:tcPr>
            <w:tcW w:w="1134" w:type="dxa"/>
            <w:shd w:val="clear" w:color="auto" w:fill="auto"/>
            <w:vAlign w:val="center"/>
          </w:tcPr>
          <w:p w14:paraId="3A0F7F0A" w14:textId="02E2DCF8"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24,09</w:t>
            </w:r>
          </w:p>
        </w:tc>
        <w:tc>
          <w:tcPr>
            <w:tcW w:w="1276" w:type="dxa"/>
            <w:vAlign w:val="center"/>
          </w:tcPr>
          <w:p w14:paraId="7F897A4C" w14:textId="4767D9E9"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0,18</w:t>
            </w:r>
          </w:p>
        </w:tc>
        <w:tc>
          <w:tcPr>
            <w:tcW w:w="1276" w:type="dxa"/>
            <w:shd w:val="clear" w:color="auto" w:fill="auto"/>
            <w:vAlign w:val="center"/>
          </w:tcPr>
          <w:p w14:paraId="5825A361" w14:textId="37B1604D"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1276" w:type="dxa"/>
            <w:vAlign w:val="center"/>
          </w:tcPr>
          <w:p w14:paraId="347EADAC" w14:textId="612045C0"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w:t>
            </w:r>
          </w:p>
        </w:tc>
        <w:tc>
          <w:tcPr>
            <w:tcW w:w="1275" w:type="dxa"/>
            <w:shd w:val="clear" w:color="auto" w:fill="auto"/>
            <w:vAlign w:val="center"/>
          </w:tcPr>
          <w:p w14:paraId="36F99E20" w14:textId="36E42560"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567" w:type="dxa"/>
            <w:shd w:val="clear" w:color="auto" w:fill="auto"/>
            <w:vAlign w:val="center"/>
          </w:tcPr>
          <w:p w14:paraId="2133FBF5" w14:textId="1EACC217"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-0,18</w:t>
            </w:r>
          </w:p>
        </w:tc>
      </w:tr>
      <w:tr w:rsidR="00D46DDC" w:rsidRPr="00E75A0B" w14:paraId="5C7B8042" w14:textId="77777777" w:rsidTr="00C16C55">
        <w:trPr>
          <w:trHeight w:val="58"/>
        </w:trPr>
        <w:tc>
          <w:tcPr>
            <w:tcW w:w="2830" w:type="dxa"/>
            <w:shd w:val="clear" w:color="auto" w:fill="F7CAAC" w:themeFill="accent2" w:themeFillTint="66"/>
            <w:vAlign w:val="center"/>
          </w:tcPr>
          <w:p w14:paraId="4C9F88B9" w14:textId="5F972E4E" w:rsidR="00D46DDC" w:rsidRPr="00E75A0B" w:rsidRDefault="00D46DDC" w:rsidP="00D46DDC">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Котельная ООО «ЕТК» д. Юкки</w:t>
            </w:r>
          </w:p>
        </w:tc>
        <w:tc>
          <w:tcPr>
            <w:tcW w:w="1134" w:type="dxa"/>
            <w:shd w:val="clear" w:color="auto" w:fill="FBE4D5" w:themeFill="accent2" w:themeFillTint="33"/>
            <w:vAlign w:val="center"/>
          </w:tcPr>
          <w:p w14:paraId="1F4D03BD" w14:textId="382694DB"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30,88</w:t>
            </w:r>
          </w:p>
        </w:tc>
        <w:tc>
          <w:tcPr>
            <w:tcW w:w="1276" w:type="dxa"/>
            <w:shd w:val="clear" w:color="auto" w:fill="FBE4D5" w:themeFill="accent2" w:themeFillTint="33"/>
            <w:vAlign w:val="center"/>
          </w:tcPr>
          <w:p w14:paraId="68953E07" w14:textId="4044667C"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0,23</w:t>
            </w:r>
          </w:p>
        </w:tc>
        <w:tc>
          <w:tcPr>
            <w:tcW w:w="1276" w:type="dxa"/>
            <w:shd w:val="clear" w:color="auto" w:fill="FBE4D5" w:themeFill="accent2" w:themeFillTint="33"/>
            <w:vAlign w:val="center"/>
          </w:tcPr>
          <w:p w14:paraId="4079809D" w14:textId="2EC7A3F3"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0,62</w:t>
            </w:r>
          </w:p>
        </w:tc>
        <w:tc>
          <w:tcPr>
            <w:tcW w:w="1276" w:type="dxa"/>
            <w:shd w:val="clear" w:color="auto" w:fill="FBE4D5" w:themeFill="accent2" w:themeFillTint="33"/>
            <w:vAlign w:val="center"/>
          </w:tcPr>
          <w:p w14:paraId="7FF14649" w14:textId="0439A133"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0,06</w:t>
            </w:r>
          </w:p>
        </w:tc>
        <w:tc>
          <w:tcPr>
            <w:tcW w:w="1275" w:type="dxa"/>
            <w:shd w:val="clear" w:color="auto" w:fill="FBE4D5" w:themeFill="accent2" w:themeFillTint="33"/>
            <w:vAlign w:val="center"/>
          </w:tcPr>
          <w:p w14:paraId="1047DA5C" w14:textId="72249E77"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0,62</w:t>
            </w:r>
          </w:p>
        </w:tc>
        <w:tc>
          <w:tcPr>
            <w:tcW w:w="567" w:type="dxa"/>
            <w:shd w:val="clear" w:color="auto" w:fill="FBE4D5" w:themeFill="accent2" w:themeFillTint="33"/>
            <w:vAlign w:val="center"/>
          </w:tcPr>
          <w:p w14:paraId="2F90AE4D" w14:textId="0F75042F"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-0,17</w:t>
            </w:r>
          </w:p>
        </w:tc>
      </w:tr>
      <w:tr w:rsidR="00D46DDC" w:rsidRPr="00E75A0B" w14:paraId="069306FA" w14:textId="77777777" w:rsidTr="00C16C55">
        <w:trPr>
          <w:trHeight w:val="77"/>
        </w:trPr>
        <w:tc>
          <w:tcPr>
            <w:tcW w:w="9634" w:type="dxa"/>
            <w:gridSpan w:val="7"/>
            <w:shd w:val="clear" w:color="auto" w:fill="F7CAAC" w:themeFill="accent2" w:themeFillTint="66"/>
            <w:vAlign w:val="center"/>
          </w:tcPr>
          <w:p w14:paraId="2F55B87B" w14:textId="7A93F83C" w:rsidR="00D46DDC" w:rsidRPr="00E75A0B" w:rsidRDefault="00D46DDC" w:rsidP="00D46DDC">
            <w:pPr>
              <w:pStyle w:val="af1"/>
              <w:spacing w:line="240" w:lineRule="auto"/>
              <w:ind w:firstLine="0"/>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2026 год</w:t>
            </w:r>
          </w:p>
        </w:tc>
      </w:tr>
      <w:tr w:rsidR="00D46DDC" w:rsidRPr="00E75A0B" w14:paraId="0829DBA0" w14:textId="77777777" w:rsidTr="00C16C55">
        <w:trPr>
          <w:trHeight w:val="58"/>
        </w:trPr>
        <w:tc>
          <w:tcPr>
            <w:tcW w:w="2830" w:type="dxa"/>
            <w:shd w:val="clear" w:color="auto" w:fill="F7CAAC" w:themeFill="accent2" w:themeFillTint="66"/>
            <w:vAlign w:val="center"/>
          </w:tcPr>
          <w:p w14:paraId="517F5273" w14:textId="78DD256B" w:rsidR="00D46DDC" w:rsidRPr="00E75A0B" w:rsidRDefault="00D46DDC" w:rsidP="00D46DDC">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 xml:space="preserve">Котельная №48 д. </w:t>
            </w:r>
            <w:proofErr w:type="spellStart"/>
            <w:r w:rsidRPr="00E75A0B">
              <w:rPr>
                <w:rFonts w:ascii="Times New Roman" w:hAnsi="Times New Roman" w:cs="Times New Roman"/>
                <w:b/>
                <w:i/>
                <w:sz w:val="16"/>
                <w:szCs w:val="16"/>
              </w:rPr>
              <w:t>Лупполово</w:t>
            </w:r>
            <w:proofErr w:type="spellEnd"/>
          </w:p>
        </w:tc>
        <w:tc>
          <w:tcPr>
            <w:tcW w:w="1134" w:type="dxa"/>
            <w:shd w:val="clear" w:color="auto" w:fill="auto"/>
            <w:vAlign w:val="center"/>
          </w:tcPr>
          <w:p w14:paraId="1C8AF75F" w14:textId="17FA767D"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24,09</w:t>
            </w:r>
          </w:p>
        </w:tc>
        <w:tc>
          <w:tcPr>
            <w:tcW w:w="1276" w:type="dxa"/>
            <w:vAlign w:val="center"/>
          </w:tcPr>
          <w:p w14:paraId="1A40B914" w14:textId="68789DB3"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0,18</w:t>
            </w:r>
          </w:p>
        </w:tc>
        <w:tc>
          <w:tcPr>
            <w:tcW w:w="1276" w:type="dxa"/>
            <w:shd w:val="clear" w:color="auto" w:fill="auto"/>
            <w:vAlign w:val="center"/>
          </w:tcPr>
          <w:p w14:paraId="4008E545" w14:textId="17929413"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1276" w:type="dxa"/>
            <w:vAlign w:val="center"/>
          </w:tcPr>
          <w:p w14:paraId="7E2D0A45" w14:textId="64A6E21D"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w:t>
            </w:r>
          </w:p>
        </w:tc>
        <w:tc>
          <w:tcPr>
            <w:tcW w:w="1275" w:type="dxa"/>
            <w:shd w:val="clear" w:color="auto" w:fill="auto"/>
            <w:vAlign w:val="center"/>
          </w:tcPr>
          <w:p w14:paraId="305059F7" w14:textId="5B9BA306"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567" w:type="dxa"/>
            <w:shd w:val="clear" w:color="auto" w:fill="auto"/>
            <w:vAlign w:val="center"/>
          </w:tcPr>
          <w:p w14:paraId="159820AA" w14:textId="6C1EC097"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-0,18</w:t>
            </w:r>
          </w:p>
        </w:tc>
      </w:tr>
      <w:tr w:rsidR="00D46DDC" w:rsidRPr="00E75A0B" w14:paraId="0347C07C" w14:textId="77777777" w:rsidTr="00C16C55">
        <w:trPr>
          <w:trHeight w:val="58"/>
        </w:trPr>
        <w:tc>
          <w:tcPr>
            <w:tcW w:w="2830" w:type="dxa"/>
            <w:shd w:val="clear" w:color="auto" w:fill="F7CAAC" w:themeFill="accent2" w:themeFillTint="66"/>
            <w:vAlign w:val="center"/>
          </w:tcPr>
          <w:p w14:paraId="559FB494" w14:textId="41EBBF0D" w:rsidR="00D46DDC" w:rsidRPr="00E75A0B" w:rsidRDefault="00D46DDC" w:rsidP="00D46DDC">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Котельная ООО «ЕТК» д. Юкки</w:t>
            </w:r>
          </w:p>
        </w:tc>
        <w:tc>
          <w:tcPr>
            <w:tcW w:w="1134" w:type="dxa"/>
            <w:shd w:val="clear" w:color="auto" w:fill="FBE4D5" w:themeFill="accent2" w:themeFillTint="33"/>
            <w:vAlign w:val="center"/>
          </w:tcPr>
          <w:p w14:paraId="6ADF6A2E" w14:textId="13AC892C"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30,88</w:t>
            </w:r>
          </w:p>
        </w:tc>
        <w:tc>
          <w:tcPr>
            <w:tcW w:w="1276" w:type="dxa"/>
            <w:shd w:val="clear" w:color="auto" w:fill="FBE4D5" w:themeFill="accent2" w:themeFillTint="33"/>
            <w:vAlign w:val="center"/>
          </w:tcPr>
          <w:p w14:paraId="17F94D71" w14:textId="59C54631"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0,23</w:t>
            </w:r>
          </w:p>
        </w:tc>
        <w:tc>
          <w:tcPr>
            <w:tcW w:w="1276" w:type="dxa"/>
            <w:shd w:val="clear" w:color="auto" w:fill="FBE4D5" w:themeFill="accent2" w:themeFillTint="33"/>
            <w:vAlign w:val="center"/>
          </w:tcPr>
          <w:p w14:paraId="521C9CB9" w14:textId="4D97CE20"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0,62</w:t>
            </w:r>
          </w:p>
        </w:tc>
        <w:tc>
          <w:tcPr>
            <w:tcW w:w="1276" w:type="dxa"/>
            <w:shd w:val="clear" w:color="auto" w:fill="FBE4D5" w:themeFill="accent2" w:themeFillTint="33"/>
            <w:vAlign w:val="center"/>
          </w:tcPr>
          <w:p w14:paraId="3248D1A8" w14:textId="41F5D126"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0,06</w:t>
            </w:r>
          </w:p>
        </w:tc>
        <w:tc>
          <w:tcPr>
            <w:tcW w:w="1275" w:type="dxa"/>
            <w:shd w:val="clear" w:color="auto" w:fill="FBE4D5" w:themeFill="accent2" w:themeFillTint="33"/>
            <w:vAlign w:val="center"/>
          </w:tcPr>
          <w:p w14:paraId="2EB559A6" w14:textId="659E65F0"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0,62</w:t>
            </w:r>
          </w:p>
        </w:tc>
        <w:tc>
          <w:tcPr>
            <w:tcW w:w="567" w:type="dxa"/>
            <w:shd w:val="clear" w:color="auto" w:fill="FBE4D5" w:themeFill="accent2" w:themeFillTint="33"/>
            <w:vAlign w:val="center"/>
          </w:tcPr>
          <w:p w14:paraId="7E3CF31E" w14:textId="550ADB2C"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-0,17</w:t>
            </w:r>
          </w:p>
        </w:tc>
      </w:tr>
      <w:tr w:rsidR="00D46DDC" w:rsidRPr="00E75A0B" w14:paraId="345FB438" w14:textId="77777777" w:rsidTr="00C16C55">
        <w:trPr>
          <w:trHeight w:val="77"/>
        </w:trPr>
        <w:tc>
          <w:tcPr>
            <w:tcW w:w="9634" w:type="dxa"/>
            <w:gridSpan w:val="7"/>
            <w:shd w:val="clear" w:color="auto" w:fill="F7CAAC" w:themeFill="accent2" w:themeFillTint="66"/>
            <w:vAlign w:val="center"/>
          </w:tcPr>
          <w:p w14:paraId="69C48CF0" w14:textId="089EF8BE" w:rsidR="00D46DDC" w:rsidRPr="00E75A0B" w:rsidRDefault="00D46DDC" w:rsidP="00D46DDC">
            <w:pPr>
              <w:pStyle w:val="af1"/>
              <w:spacing w:line="240" w:lineRule="auto"/>
              <w:ind w:firstLine="0"/>
              <w:jc w:val="center"/>
              <w:rPr>
                <w:rFonts w:ascii="Times New Roman" w:hAnsi="Times New Roman" w:cs="Times New Roman"/>
                <w:b/>
                <w:i/>
                <w:sz w:val="16"/>
                <w:szCs w:val="16"/>
                <w:lang w:bidi="en-US"/>
              </w:rPr>
            </w:pPr>
            <w:r w:rsidRPr="00E75A0B">
              <w:rPr>
                <w:rFonts w:ascii="Times New Roman" w:hAnsi="Times New Roman" w:cs="Times New Roman"/>
                <w:b/>
                <w:i/>
                <w:sz w:val="16"/>
                <w:szCs w:val="16"/>
                <w:lang w:bidi="en-US"/>
              </w:rPr>
              <w:t>2027 год</w:t>
            </w:r>
          </w:p>
        </w:tc>
      </w:tr>
      <w:tr w:rsidR="00D46DDC" w:rsidRPr="00E75A0B" w14:paraId="748F6098" w14:textId="77777777" w:rsidTr="00C16C55">
        <w:trPr>
          <w:trHeight w:val="58"/>
        </w:trPr>
        <w:tc>
          <w:tcPr>
            <w:tcW w:w="2830" w:type="dxa"/>
            <w:shd w:val="clear" w:color="auto" w:fill="F7CAAC" w:themeFill="accent2" w:themeFillTint="66"/>
            <w:vAlign w:val="center"/>
          </w:tcPr>
          <w:p w14:paraId="5691AACC" w14:textId="3AA5CD8B" w:rsidR="00D46DDC" w:rsidRPr="00E75A0B" w:rsidRDefault="00D46DDC" w:rsidP="00D46DDC">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 xml:space="preserve">Котельная №48 д. </w:t>
            </w:r>
            <w:proofErr w:type="spellStart"/>
            <w:r w:rsidRPr="00E75A0B">
              <w:rPr>
                <w:rFonts w:ascii="Times New Roman" w:hAnsi="Times New Roman" w:cs="Times New Roman"/>
                <w:b/>
                <w:i/>
                <w:sz w:val="16"/>
                <w:szCs w:val="16"/>
              </w:rPr>
              <w:t>Лупполово</w:t>
            </w:r>
            <w:proofErr w:type="spellEnd"/>
          </w:p>
        </w:tc>
        <w:tc>
          <w:tcPr>
            <w:tcW w:w="1134" w:type="dxa"/>
            <w:shd w:val="clear" w:color="auto" w:fill="auto"/>
            <w:vAlign w:val="center"/>
          </w:tcPr>
          <w:p w14:paraId="2D5247E0" w14:textId="3A6EC8E1"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24,09</w:t>
            </w:r>
          </w:p>
        </w:tc>
        <w:tc>
          <w:tcPr>
            <w:tcW w:w="1276" w:type="dxa"/>
            <w:vAlign w:val="center"/>
          </w:tcPr>
          <w:p w14:paraId="489C2834" w14:textId="46CC5939"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0,18</w:t>
            </w:r>
          </w:p>
        </w:tc>
        <w:tc>
          <w:tcPr>
            <w:tcW w:w="1276" w:type="dxa"/>
            <w:shd w:val="clear" w:color="auto" w:fill="auto"/>
            <w:vAlign w:val="center"/>
          </w:tcPr>
          <w:p w14:paraId="29BF25D7" w14:textId="79AF63FC"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1276" w:type="dxa"/>
            <w:vAlign w:val="center"/>
          </w:tcPr>
          <w:p w14:paraId="24A7CE76" w14:textId="698347A1"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w:t>
            </w:r>
          </w:p>
        </w:tc>
        <w:tc>
          <w:tcPr>
            <w:tcW w:w="1275" w:type="dxa"/>
            <w:shd w:val="clear" w:color="auto" w:fill="auto"/>
            <w:vAlign w:val="center"/>
          </w:tcPr>
          <w:p w14:paraId="251B5F81" w14:textId="3563682D"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567" w:type="dxa"/>
            <w:shd w:val="clear" w:color="auto" w:fill="auto"/>
            <w:vAlign w:val="center"/>
          </w:tcPr>
          <w:p w14:paraId="262BACC2" w14:textId="3C6F52F6"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-0,18</w:t>
            </w:r>
          </w:p>
        </w:tc>
      </w:tr>
      <w:tr w:rsidR="00D46DDC" w:rsidRPr="00E75A0B" w14:paraId="6C1D5F39" w14:textId="77777777" w:rsidTr="00C16C55">
        <w:trPr>
          <w:trHeight w:val="58"/>
        </w:trPr>
        <w:tc>
          <w:tcPr>
            <w:tcW w:w="2830" w:type="dxa"/>
            <w:shd w:val="clear" w:color="auto" w:fill="F7CAAC" w:themeFill="accent2" w:themeFillTint="66"/>
            <w:vAlign w:val="center"/>
          </w:tcPr>
          <w:p w14:paraId="4220E12A" w14:textId="53B1C60A" w:rsidR="00D46DDC" w:rsidRPr="00E75A0B" w:rsidRDefault="00D46DDC" w:rsidP="00D46DDC">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Котельная ООО «ЕТК» д. Юкки</w:t>
            </w:r>
          </w:p>
        </w:tc>
        <w:tc>
          <w:tcPr>
            <w:tcW w:w="1134" w:type="dxa"/>
            <w:shd w:val="clear" w:color="auto" w:fill="FBE4D5" w:themeFill="accent2" w:themeFillTint="33"/>
            <w:vAlign w:val="center"/>
          </w:tcPr>
          <w:p w14:paraId="026ACFF8" w14:textId="2CB8B184"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30,88</w:t>
            </w:r>
          </w:p>
        </w:tc>
        <w:tc>
          <w:tcPr>
            <w:tcW w:w="1276" w:type="dxa"/>
            <w:shd w:val="clear" w:color="auto" w:fill="FBE4D5" w:themeFill="accent2" w:themeFillTint="33"/>
            <w:vAlign w:val="center"/>
          </w:tcPr>
          <w:p w14:paraId="56B90A0D" w14:textId="524B8E0F"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0,23</w:t>
            </w:r>
          </w:p>
        </w:tc>
        <w:tc>
          <w:tcPr>
            <w:tcW w:w="1276" w:type="dxa"/>
            <w:shd w:val="clear" w:color="auto" w:fill="FBE4D5" w:themeFill="accent2" w:themeFillTint="33"/>
            <w:vAlign w:val="center"/>
          </w:tcPr>
          <w:p w14:paraId="13C36DF8" w14:textId="051EF3CD"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0,62</w:t>
            </w:r>
          </w:p>
        </w:tc>
        <w:tc>
          <w:tcPr>
            <w:tcW w:w="1276" w:type="dxa"/>
            <w:shd w:val="clear" w:color="auto" w:fill="FBE4D5" w:themeFill="accent2" w:themeFillTint="33"/>
            <w:vAlign w:val="center"/>
          </w:tcPr>
          <w:p w14:paraId="55E229FE" w14:textId="14EC4437"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0,06</w:t>
            </w:r>
          </w:p>
        </w:tc>
        <w:tc>
          <w:tcPr>
            <w:tcW w:w="1275" w:type="dxa"/>
            <w:shd w:val="clear" w:color="auto" w:fill="FBE4D5" w:themeFill="accent2" w:themeFillTint="33"/>
            <w:vAlign w:val="center"/>
          </w:tcPr>
          <w:p w14:paraId="4B5E7406" w14:textId="25ED42E7"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0,62</w:t>
            </w:r>
          </w:p>
        </w:tc>
        <w:tc>
          <w:tcPr>
            <w:tcW w:w="567" w:type="dxa"/>
            <w:shd w:val="clear" w:color="auto" w:fill="FBE4D5" w:themeFill="accent2" w:themeFillTint="33"/>
            <w:vAlign w:val="center"/>
          </w:tcPr>
          <w:p w14:paraId="0195D51D" w14:textId="30FBEBDD"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-0,17</w:t>
            </w:r>
          </w:p>
        </w:tc>
      </w:tr>
      <w:tr w:rsidR="00D46DDC" w:rsidRPr="00E75A0B" w14:paraId="7BF557ED" w14:textId="77777777" w:rsidTr="00C16C55">
        <w:trPr>
          <w:trHeight w:val="58"/>
        </w:trPr>
        <w:tc>
          <w:tcPr>
            <w:tcW w:w="9634" w:type="dxa"/>
            <w:gridSpan w:val="7"/>
            <w:shd w:val="clear" w:color="auto" w:fill="F7CAAC" w:themeFill="accent2" w:themeFillTint="66"/>
            <w:vAlign w:val="center"/>
          </w:tcPr>
          <w:p w14:paraId="78AC102C" w14:textId="27FE89C1"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b/>
                <w:i/>
                <w:sz w:val="16"/>
                <w:szCs w:val="16"/>
                <w:lang w:bidi="en-US"/>
              </w:rPr>
              <w:t xml:space="preserve">2028-2030 </w:t>
            </w:r>
            <w:proofErr w:type="spellStart"/>
            <w:r w:rsidRPr="00E75A0B">
              <w:rPr>
                <w:rFonts w:ascii="Times New Roman" w:hAnsi="Times New Roman" w:cs="Times New Roman"/>
                <w:b/>
                <w:i/>
                <w:sz w:val="16"/>
                <w:szCs w:val="16"/>
                <w:lang w:bidi="en-US"/>
              </w:rPr>
              <w:t>г.г</w:t>
            </w:r>
            <w:proofErr w:type="spellEnd"/>
            <w:r w:rsidRPr="00E75A0B">
              <w:rPr>
                <w:rFonts w:ascii="Times New Roman" w:hAnsi="Times New Roman" w:cs="Times New Roman"/>
                <w:b/>
                <w:i/>
                <w:sz w:val="16"/>
                <w:szCs w:val="16"/>
                <w:lang w:bidi="en-US"/>
              </w:rPr>
              <w:t>.</w:t>
            </w:r>
          </w:p>
        </w:tc>
      </w:tr>
      <w:tr w:rsidR="00D46DDC" w:rsidRPr="00E75A0B" w14:paraId="267EB83F" w14:textId="77777777" w:rsidTr="00C16C55">
        <w:trPr>
          <w:trHeight w:val="58"/>
        </w:trPr>
        <w:tc>
          <w:tcPr>
            <w:tcW w:w="2830" w:type="dxa"/>
            <w:shd w:val="clear" w:color="auto" w:fill="F7CAAC" w:themeFill="accent2" w:themeFillTint="66"/>
            <w:vAlign w:val="center"/>
          </w:tcPr>
          <w:p w14:paraId="0E3B0754" w14:textId="25C3A94A" w:rsidR="00D46DDC" w:rsidRPr="00E75A0B" w:rsidRDefault="00D46DDC" w:rsidP="00D46DDC">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 xml:space="preserve">Котельная №48 д. </w:t>
            </w:r>
            <w:proofErr w:type="spellStart"/>
            <w:r w:rsidRPr="00E75A0B">
              <w:rPr>
                <w:rFonts w:ascii="Times New Roman" w:hAnsi="Times New Roman" w:cs="Times New Roman"/>
                <w:b/>
                <w:i/>
                <w:sz w:val="16"/>
                <w:szCs w:val="16"/>
              </w:rPr>
              <w:t>Лупполово</w:t>
            </w:r>
            <w:proofErr w:type="spellEnd"/>
          </w:p>
        </w:tc>
        <w:tc>
          <w:tcPr>
            <w:tcW w:w="1134" w:type="dxa"/>
            <w:shd w:val="clear" w:color="auto" w:fill="auto"/>
            <w:vAlign w:val="center"/>
          </w:tcPr>
          <w:p w14:paraId="0994C81B" w14:textId="405FCFBF"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24,09</w:t>
            </w:r>
          </w:p>
        </w:tc>
        <w:tc>
          <w:tcPr>
            <w:tcW w:w="1276" w:type="dxa"/>
            <w:vAlign w:val="center"/>
          </w:tcPr>
          <w:p w14:paraId="2BCD7C31" w14:textId="58DE421A"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0,18</w:t>
            </w:r>
          </w:p>
        </w:tc>
        <w:tc>
          <w:tcPr>
            <w:tcW w:w="1276" w:type="dxa"/>
            <w:shd w:val="clear" w:color="auto" w:fill="auto"/>
            <w:vAlign w:val="center"/>
          </w:tcPr>
          <w:p w14:paraId="0522291D" w14:textId="0C40C377"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0,48</w:t>
            </w:r>
          </w:p>
        </w:tc>
        <w:tc>
          <w:tcPr>
            <w:tcW w:w="1276" w:type="dxa"/>
            <w:vAlign w:val="center"/>
          </w:tcPr>
          <w:p w14:paraId="229E5E28" w14:textId="695C3321"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w:t>
            </w:r>
          </w:p>
        </w:tc>
        <w:tc>
          <w:tcPr>
            <w:tcW w:w="1275" w:type="dxa"/>
            <w:shd w:val="clear" w:color="auto" w:fill="auto"/>
            <w:vAlign w:val="center"/>
          </w:tcPr>
          <w:p w14:paraId="0A8FF1B0" w14:textId="7211A429"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0,48</w:t>
            </w:r>
          </w:p>
        </w:tc>
        <w:tc>
          <w:tcPr>
            <w:tcW w:w="567" w:type="dxa"/>
            <w:shd w:val="clear" w:color="auto" w:fill="auto"/>
            <w:vAlign w:val="center"/>
          </w:tcPr>
          <w:p w14:paraId="4F37B099" w14:textId="38CD18B6"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-0,18</w:t>
            </w:r>
          </w:p>
        </w:tc>
      </w:tr>
      <w:tr w:rsidR="00D46DDC" w:rsidRPr="00E75A0B" w14:paraId="6976DBD8" w14:textId="77777777" w:rsidTr="00C16C55">
        <w:trPr>
          <w:trHeight w:val="58"/>
        </w:trPr>
        <w:tc>
          <w:tcPr>
            <w:tcW w:w="2830" w:type="dxa"/>
            <w:shd w:val="clear" w:color="auto" w:fill="F7CAAC" w:themeFill="accent2" w:themeFillTint="66"/>
            <w:vAlign w:val="center"/>
          </w:tcPr>
          <w:p w14:paraId="47E7E2E7" w14:textId="5D103C02" w:rsidR="00D46DDC" w:rsidRPr="00E75A0B" w:rsidRDefault="00D46DDC" w:rsidP="00D46DDC">
            <w:pPr>
              <w:spacing w:after="0"/>
              <w:jc w:val="center"/>
              <w:rPr>
                <w:rFonts w:ascii="Times New Roman" w:hAnsi="Times New Roman" w:cs="Times New Roman"/>
                <w:b/>
                <w:i/>
                <w:sz w:val="16"/>
                <w:szCs w:val="16"/>
              </w:rPr>
            </w:pPr>
            <w:r w:rsidRPr="00E75A0B">
              <w:rPr>
                <w:rFonts w:ascii="Times New Roman" w:hAnsi="Times New Roman" w:cs="Times New Roman"/>
                <w:b/>
                <w:i/>
                <w:sz w:val="16"/>
                <w:szCs w:val="16"/>
              </w:rPr>
              <w:t>Котельная ООО «ЕТК» д. Юкки</w:t>
            </w:r>
          </w:p>
        </w:tc>
        <w:tc>
          <w:tcPr>
            <w:tcW w:w="1134" w:type="dxa"/>
            <w:shd w:val="clear" w:color="auto" w:fill="FBE4D5" w:themeFill="accent2" w:themeFillTint="33"/>
            <w:vAlign w:val="center"/>
          </w:tcPr>
          <w:p w14:paraId="25F88F0D" w14:textId="58470D60"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30,88</w:t>
            </w:r>
          </w:p>
        </w:tc>
        <w:tc>
          <w:tcPr>
            <w:tcW w:w="1276" w:type="dxa"/>
            <w:shd w:val="clear" w:color="auto" w:fill="FBE4D5" w:themeFill="accent2" w:themeFillTint="33"/>
            <w:vAlign w:val="center"/>
          </w:tcPr>
          <w:p w14:paraId="4B94B9CB" w14:textId="76995C2D"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0,23</w:t>
            </w:r>
          </w:p>
        </w:tc>
        <w:tc>
          <w:tcPr>
            <w:tcW w:w="1276" w:type="dxa"/>
            <w:shd w:val="clear" w:color="auto" w:fill="FBE4D5" w:themeFill="accent2" w:themeFillTint="33"/>
            <w:vAlign w:val="center"/>
          </w:tcPr>
          <w:p w14:paraId="23A872F2" w14:textId="581134D6"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0,62</w:t>
            </w:r>
          </w:p>
        </w:tc>
        <w:tc>
          <w:tcPr>
            <w:tcW w:w="1276" w:type="dxa"/>
            <w:shd w:val="clear" w:color="auto" w:fill="FBE4D5" w:themeFill="accent2" w:themeFillTint="33"/>
            <w:vAlign w:val="center"/>
          </w:tcPr>
          <w:p w14:paraId="7388B051" w14:textId="4D3EB624"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0,06</w:t>
            </w:r>
          </w:p>
        </w:tc>
        <w:tc>
          <w:tcPr>
            <w:tcW w:w="1275" w:type="dxa"/>
            <w:shd w:val="clear" w:color="auto" w:fill="FBE4D5" w:themeFill="accent2" w:themeFillTint="33"/>
            <w:vAlign w:val="center"/>
          </w:tcPr>
          <w:p w14:paraId="104E6B5C" w14:textId="63C4A7DA" w:rsidR="00D46DDC" w:rsidRPr="00E75A0B" w:rsidRDefault="00D46DDC" w:rsidP="00D46DDC">
            <w:pPr>
              <w:spacing w:after="0"/>
              <w:jc w:val="center"/>
              <w:rPr>
                <w:rFonts w:ascii="Times New Roman" w:hAnsi="Times New Roman" w:cs="Times New Roman"/>
                <w:sz w:val="16"/>
                <w:szCs w:val="16"/>
              </w:rPr>
            </w:pPr>
            <w:r w:rsidRPr="00E75A0B">
              <w:rPr>
                <w:rFonts w:ascii="Times New Roman" w:hAnsi="Times New Roman" w:cs="Times New Roman"/>
                <w:color w:val="000000"/>
                <w:sz w:val="16"/>
                <w:szCs w:val="16"/>
              </w:rPr>
              <w:t>0,62</w:t>
            </w:r>
          </w:p>
        </w:tc>
        <w:tc>
          <w:tcPr>
            <w:tcW w:w="567" w:type="dxa"/>
            <w:shd w:val="clear" w:color="auto" w:fill="FBE4D5" w:themeFill="accent2" w:themeFillTint="33"/>
            <w:vAlign w:val="center"/>
          </w:tcPr>
          <w:p w14:paraId="2B7959CD" w14:textId="5A3598DF" w:rsidR="00D46DDC" w:rsidRPr="00E75A0B" w:rsidRDefault="00D46DDC" w:rsidP="00D46DDC">
            <w:pPr>
              <w:spacing w:after="0"/>
              <w:jc w:val="center"/>
              <w:rPr>
                <w:rFonts w:ascii="Times New Roman" w:hAnsi="Times New Roman" w:cs="Times New Roman"/>
                <w:color w:val="000000"/>
                <w:sz w:val="16"/>
                <w:szCs w:val="16"/>
              </w:rPr>
            </w:pPr>
            <w:r w:rsidRPr="00E75A0B">
              <w:rPr>
                <w:rFonts w:ascii="Times New Roman" w:hAnsi="Times New Roman" w:cs="Times New Roman"/>
                <w:color w:val="000000"/>
                <w:sz w:val="16"/>
                <w:szCs w:val="16"/>
              </w:rPr>
              <w:t>-0,17</w:t>
            </w:r>
          </w:p>
        </w:tc>
      </w:tr>
    </w:tbl>
    <w:p w14:paraId="450FEC5E" w14:textId="2F307A17" w:rsidR="00884371" w:rsidRDefault="00884371" w:rsidP="00884371">
      <w:pPr>
        <w:autoSpaceDE w:val="0"/>
        <w:autoSpaceDN w:val="0"/>
        <w:adjustRightInd w:val="0"/>
        <w:spacing w:line="240" w:lineRule="auto"/>
        <w:jc w:val="center"/>
        <w:rPr>
          <w:rFonts w:ascii="Times New Roman" w:eastAsia="Times New Roman,Bold" w:hAnsi="Times New Roman" w:cs="Times New Roman"/>
          <w:b/>
          <w:bCs/>
          <w:i/>
          <w:sz w:val="28"/>
          <w:szCs w:val="28"/>
        </w:rPr>
        <w:sectPr w:rsidR="00884371" w:rsidSect="00D57B55">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49C3A9" w14:textId="77777777" w:rsidR="006B5221" w:rsidRPr="006B5221" w:rsidRDefault="00797B85" w:rsidP="00F64056">
      <w:pPr>
        <w:autoSpaceDE w:val="0"/>
        <w:autoSpaceDN w:val="0"/>
        <w:adjustRightInd w:val="0"/>
        <w:spacing w:after="0" w:line="240" w:lineRule="auto"/>
        <w:jc w:val="center"/>
        <w:rPr>
          <w:rFonts w:ascii="Times New Roman" w:eastAsia="Times New Roman,Bold" w:hAnsi="Times New Roman" w:cs="Times New Roman"/>
          <w:b/>
          <w:bCs/>
          <w:i/>
          <w:sz w:val="28"/>
          <w:szCs w:val="28"/>
        </w:rPr>
      </w:pPr>
      <w:r w:rsidRPr="006B5221">
        <w:rPr>
          <w:rFonts w:ascii="Times New Roman" w:eastAsia="Times New Roman,Bold" w:hAnsi="Times New Roman" w:cs="Times New Roman"/>
          <w:b/>
          <w:bCs/>
          <w:i/>
          <w:sz w:val="28"/>
          <w:szCs w:val="28"/>
        </w:rPr>
        <w:lastRenderedPageBreak/>
        <w:t>ГЛАВА 7. ПРЕДЛОЖЕНИЯ ПО СТРОИТЕЛЬСТВУ, РЕКОНСТРУКЦИИ И ТЕХНИЧЕСКОМУ ПЕРЕВООРУЖЕНИЮ ИСТОЧНИКОВ ТЕПЛОВОЙ ЭНЕРГИИ</w:t>
      </w:r>
    </w:p>
    <w:p w14:paraId="48E3ED4E" w14:textId="01CC1CD0" w:rsidR="006B5221" w:rsidRPr="00F75730" w:rsidRDefault="006B5221" w:rsidP="003A1F18">
      <w:pPr>
        <w:autoSpaceDE w:val="0"/>
        <w:autoSpaceDN w:val="0"/>
        <w:adjustRightInd w:val="0"/>
        <w:spacing w:after="0"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 xml:space="preserve">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F75730">
        <w:rPr>
          <w:rFonts w:ascii="Times New Roman" w:eastAsia="Times New Roman,Bold" w:hAnsi="Times New Roman" w:cs="Times New Roman"/>
          <w:b/>
          <w:i/>
          <w:iCs/>
          <w:sz w:val="28"/>
          <w:szCs w:val="28"/>
        </w:rPr>
        <w:t>теплопотребляющей</w:t>
      </w:r>
      <w:proofErr w:type="spellEnd"/>
      <w:r w:rsidRPr="00F75730">
        <w:rPr>
          <w:rFonts w:ascii="Times New Roman" w:eastAsia="Times New Roman,Bold" w:hAnsi="Times New Roman" w:cs="Times New Roman"/>
          <w:b/>
          <w:i/>
          <w:iCs/>
          <w:sz w:val="28"/>
          <w:szCs w:val="28"/>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14:paraId="6B13AB0A" w14:textId="0D49B94E"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Существующие зоны централизованного теплоснабжения</w:t>
      </w:r>
      <w:r>
        <w:rPr>
          <w:rFonts w:ascii="Times New Roman" w:hAnsi="Times New Roman" w:cs="Times New Roman"/>
          <w:sz w:val="28"/>
          <w:szCs w:val="28"/>
        </w:rPr>
        <w:t xml:space="preserve"> и нагрузка потребителей </w:t>
      </w:r>
      <w:r w:rsidR="00221D15">
        <w:rPr>
          <w:rFonts w:ascii="Times New Roman" w:hAnsi="Times New Roman" w:cs="Times New Roman"/>
          <w:sz w:val="28"/>
          <w:szCs w:val="28"/>
        </w:rPr>
        <w:t xml:space="preserve">МО </w:t>
      </w:r>
      <w:r w:rsidR="00FD2E21">
        <w:rPr>
          <w:rFonts w:ascii="Times New Roman" w:hAnsi="Times New Roman" w:cs="Times New Roman"/>
          <w:sz w:val="28"/>
          <w:szCs w:val="28"/>
        </w:rPr>
        <w:t>«</w:t>
      </w:r>
      <w:proofErr w:type="spellStart"/>
      <w:r w:rsidR="00FD2E21">
        <w:rPr>
          <w:rFonts w:ascii="Times New Roman" w:hAnsi="Times New Roman" w:cs="Times New Roman"/>
          <w:sz w:val="28"/>
          <w:szCs w:val="28"/>
        </w:rPr>
        <w:t>Юкковское</w:t>
      </w:r>
      <w:proofErr w:type="spellEnd"/>
      <w:r w:rsidR="00FD2E21">
        <w:rPr>
          <w:rFonts w:ascii="Times New Roman" w:hAnsi="Times New Roman" w:cs="Times New Roman"/>
          <w:sz w:val="28"/>
          <w:szCs w:val="28"/>
        </w:rPr>
        <w:t xml:space="preserve"> сельское поселение»</w:t>
      </w:r>
      <w:r w:rsidR="00F64056" w:rsidRPr="00F64056">
        <w:t xml:space="preserve"> </w:t>
      </w:r>
      <w:r w:rsidR="00F64056" w:rsidRPr="00F64056">
        <w:rPr>
          <w:rFonts w:ascii="Times New Roman" w:hAnsi="Times New Roman" w:cs="Times New Roman"/>
          <w:sz w:val="28"/>
          <w:szCs w:val="28"/>
        </w:rPr>
        <w:t>Всеволожского муниципально</w:t>
      </w:r>
      <w:r w:rsidR="00F64056">
        <w:rPr>
          <w:rFonts w:ascii="Times New Roman" w:hAnsi="Times New Roman" w:cs="Times New Roman"/>
          <w:sz w:val="28"/>
          <w:szCs w:val="28"/>
        </w:rPr>
        <w:t>го района Ленинградской области</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сохранятся на расчетный период.</w:t>
      </w:r>
    </w:p>
    <w:p w14:paraId="6C959970" w14:textId="77777777" w:rsidR="006B5221" w:rsidRPr="006B5221" w:rsidRDefault="006B5221" w:rsidP="00F64056">
      <w:pPr>
        <w:autoSpaceDE w:val="0"/>
        <w:autoSpaceDN w:val="0"/>
        <w:adjustRightInd w:val="0"/>
        <w:spacing w:after="0" w:line="336"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Потребители с индивидуальным теплоснабжением – это</w:t>
      </w:r>
      <w:r>
        <w:rPr>
          <w:rFonts w:ascii="Times New Roman" w:hAnsi="Times New Roman" w:cs="Times New Roman"/>
          <w:sz w:val="28"/>
          <w:szCs w:val="28"/>
        </w:rPr>
        <w:t xml:space="preserve"> частные одноэтажные дома</w:t>
      </w:r>
      <w:r w:rsidRPr="006B5221">
        <w:rPr>
          <w:rFonts w:ascii="Times New Roman" w:hAnsi="Times New Roman" w:cs="Times New Roman"/>
          <w:sz w:val="28"/>
          <w:szCs w:val="28"/>
        </w:rPr>
        <w:t>, где индивидуальное теп</w:t>
      </w:r>
      <w:r>
        <w:rPr>
          <w:rFonts w:ascii="Times New Roman" w:hAnsi="Times New Roman" w:cs="Times New Roman"/>
          <w:sz w:val="28"/>
          <w:szCs w:val="28"/>
        </w:rPr>
        <w:t>лоснабжение жилых домов останет</w:t>
      </w:r>
      <w:r w:rsidRPr="006B5221">
        <w:rPr>
          <w:rFonts w:ascii="Times New Roman" w:hAnsi="Times New Roman" w:cs="Times New Roman"/>
          <w:sz w:val="28"/>
          <w:szCs w:val="28"/>
        </w:rPr>
        <w:t>ся на то</w:t>
      </w:r>
      <w:r w:rsidR="00EA6C25">
        <w:rPr>
          <w:rFonts w:ascii="Times New Roman" w:hAnsi="Times New Roman" w:cs="Times New Roman"/>
          <w:sz w:val="28"/>
          <w:szCs w:val="28"/>
        </w:rPr>
        <w:t>м же уровне на расчетный период.</w:t>
      </w:r>
    </w:p>
    <w:p w14:paraId="422C52CD" w14:textId="77777777" w:rsidR="006B5221" w:rsidRPr="006B5221" w:rsidRDefault="006B5221" w:rsidP="00F64056">
      <w:pPr>
        <w:autoSpaceDE w:val="0"/>
        <w:autoSpaceDN w:val="0"/>
        <w:adjustRightInd w:val="0"/>
        <w:spacing w:after="0" w:line="336"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Применение поквартирных систем отопления – систем с р</w:t>
      </w:r>
      <w:r>
        <w:rPr>
          <w:rFonts w:ascii="Times New Roman" w:hAnsi="Times New Roman" w:cs="Times New Roman"/>
          <w:sz w:val="28"/>
          <w:szCs w:val="28"/>
        </w:rPr>
        <w:t>азводкой трубопроводов в преде</w:t>
      </w:r>
      <w:r w:rsidRPr="006B5221">
        <w:rPr>
          <w:rFonts w:ascii="Times New Roman" w:hAnsi="Times New Roman" w:cs="Times New Roman"/>
          <w:sz w:val="28"/>
          <w:szCs w:val="28"/>
        </w:rPr>
        <w:t>лах одной квартиры, обеспечивающая поддержание заданной температуры воздуха в помещениях</w:t>
      </w:r>
      <w:r>
        <w:rPr>
          <w:rFonts w:ascii="Times New Roman" w:hAnsi="Times New Roman" w:cs="Times New Roman"/>
          <w:sz w:val="28"/>
          <w:szCs w:val="28"/>
        </w:rPr>
        <w:t xml:space="preserve"> </w:t>
      </w:r>
      <w:r w:rsidRPr="006B5221">
        <w:rPr>
          <w:rFonts w:ascii="Times New Roman" w:hAnsi="Times New Roman" w:cs="Times New Roman"/>
          <w:sz w:val="28"/>
          <w:szCs w:val="28"/>
        </w:rPr>
        <w:t>этой квартиры –</w:t>
      </w:r>
      <w:r>
        <w:rPr>
          <w:rFonts w:ascii="Times New Roman" w:hAnsi="Times New Roman" w:cs="Times New Roman"/>
          <w:sz w:val="28"/>
          <w:szCs w:val="28"/>
        </w:rPr>
        <w:t xml:space="preserve"> не </w:t>
      </w:r>
      <w:r w:rsidRPr="006B5221">
        <w:rPr>
          <w:rFonts w:ascii="Times New Roman" w:hAnsi="Times New Roman" w:cs="Times New Roman"/>
          <w:sz w:val="28"/>
          <w:szCs w:val="28"/>
        </w:rPr>
        <w:t>пр</w:t>
      </w:r>
      <w:r>
        <w:rPr>
          <w:rFonts w:ascii="Times New Roman" w:hAnsi="Times New Roman" w:cs="Times New Roman"/>
          <w:sz w:val="28"/>
          <w:szCs w:val="28"/>
        </w:rPr>
        <w:t>и</w:t>
      </w:r>
      <w:r w:rsidRPr="006B5221">
        <w:rPr>
          <w:rFonts w:ascii="Times New Roman" w:hAnsi="Times New Roman" w:cs="Times New Roman"/>
          <w:sz w:val="28"/>
          <w:szCs w:val="28"/>
        </w:rPr>
        <w:t>меняется.</w:t>
      </w:r>
    </w:p>
    <w:p w14:paraId="397158B7" w14:textId="77777777" w:rsidR="00EF445E" w:rsidRPr="006B5221" w:rsidRDefault="006B5221" w:rsidP="00F64056">
      <w:pPr>
        <w:autoSpaceDE w:val="0"/>
        <w:autoSpaceDN w:val="0"/>
        <w:adjustRightInd w:val="0"/>
        <w:spacing w:after="0" w:line="336"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Покрытие зоны перспективной тепловой нагрузки, не о</w:t>
      </w:r>
      <w:r>
        <w:rPr>
          <w:rFonts w:ascii="Times New Roman" w:hAnsi="Times New Roman" w:cs="Times New Roman"/>
          <w:sz w:val="28"/>
          <w:szCs w:val="28"/>
        </w:rPr>
        <w:t xml:space="preserve">беспеченной тепловой мощностью, </w:t>
      </w:r>
      <w:r w:rsidRPr="006B5221">
        <w:rPr>
          <w:rFonts w:ascii="Times New Roman" w:hAnsi="Times New Roman" w:cs="Times New Roman"/>
          <w:sz w:val="28"/>
          <w:szCs w:val="28"/>
        </w:rPr>
        <w:t>ожидается от индивидуальных источников теплоснабжения.</w:t>
      </w:r>
    </w:p>
    <w:p w14:paraId="4C6540F1" w14:textId="71697EAA" w:rsidR="006B5221" w:rsidRPr="00F75730" w:rsidRDefault="006B5221" w:rsidP="003A1F18">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63793CEF" w14:textId="6060446E" w:rsidR="00EF445E"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Решения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 на территории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Pr="006B5221">
        <w:rPr>
          <w:rFonts w:ascii="Times New Roman" w:hAnsi="Times New Roman" w:cs="Times New Roman"/>
          <w:sz w:val="28"/>
          <w:szCs w:val="28"/>
        </w:rPr>
        <w:t>, отсутствуют.</w:t>
      </w:r>
    </w:p>
    <w:p w14:paraId="3D237F6E" w14:textId="77777777" w:rsidR="00F36982" w:rsidRDefault="00F36982" w:rsidP="00F75730">
      <w:pPr>
        <w:autoSpaceDE w:val="0"/>
        <w:autoSpaceDN w:val="0"/>
        <w:adjustRightInd w:val="0"/>
        <w:spacing w:before="240" w:after="0" w:line="360" w:lineRule="auto"/>
        <w:jc w:val="center"/>
        <w:rPr>
          <w:rFonts w:ascii="Times New Roman" w:hAnsi="Times New Roman" w:cs="Times New Roman"/>
          <w:b/>
          <w:i/>
          <w:iCs/>
          <w:sz w:val="28"/>
          <w:szCs w:val="28"/>
        </w:rPr>
        <w:sectPr w:rsidR="00F36982" w:rsidSect="00D57B55">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DC7A4D" w14:textId="601AA652" w:rsidR="006B5221" w:rsidRPr="00F75730" w:rsidRDefault="006B5221" w:rsidP="00D57B5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14:paraId="464C9F8F" w14:textId="4B2EF8A4"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До конца расчетного периода в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случаев отнесения генерирующего объекта к объектам, вывод которых из эксплуатации может привести к нарушению</w:t>
      </w:r>
      <w:r>
        <w:rPr>
          <w:rFonts w:ascii="Times New Roman" w:hAnsi="Times New Roman" w:cs="Times New Roman"/>
          <w:sz w:val="28"/>
          <w:szCs w:val="28"/>
        </w:rPr>
        <w:t xml:space="preserve"> </w:t>
      </w:r>
      <w:r w:rsidRPr="006B5221">
        <w:rPr>
          <w:rFonts w:ascii="Times New Roman" w:hAnsi="Times New Roman" w:cs="Times New Roman"/>
          <w:sz w:val="28"/>
          <w:szCs w:val="28"/>
        </w:rPr>
        <w:t>надежности теплоснабжения, не ожидается.</w:t>
      </w:r>
      <w:r w:rsidRPr="006B5221">
        <w:rPr>
          <w:b/>
          <w:bCs/>
          <w:i/>
          <w:sz w:val="28"/>
          <w:szCs w:val="28"/>
        </w:rPr>
        <w:t xml:space="preserve"> </w:t>
      </w:r>
    </w:p>
    <w:p w14:paraId="049204A6" w14:textId="5CEABD78" w:rsidR="006B5221" w:rsidRPr="00F75730" w:rsidRDefault="006B5221" w:rsidP="00F36982">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7.4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p>
    <w:p w14:paraId="70C903A8"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Строительство источников тепловой энергии с комбинированной выработкой тепловой и</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электрической энергии для обеспечения перспективных тепловых нагрузок на расчетный период</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не планируется.</w:t>
      </w:r>
    </w:p>
    <w:p w14:paraId="6A9E3C70" w14:textId="449117E3"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 xml:space="preserve">На территории </w:t>
      </w:r>
      <w:r w:rsidR="001B089F">
        <w:rPr>
          <w:rFonts w:ascii="Times New Roman" w:hAnsi="Times New Roman" w:cs="Times New Roman"/>
          <w:color w:val="000000"/>
          <w:sz w:val="28"/>
          <w:szCs w:val="28"/>
        </w:rPr>
        <w:t>МО «</w:t>
      </w:r>
      <w:proofErr w:type="spellStart"/>
      <w:r w:rsidR="001B089F">
        <w:rPr>
          <w:rFonts w:ascii="Times New Roman" w:hAnsi="Times New Roman" w:cs="Times New Roman"/>
          <w:color w:val="000000"/>
          <w:sz w:val="28"/>
          <w:szCs w:val="28"/>
        </w:rPr>
        <w:t>Юкковское</w:t>
      </w:r>
      <w:proofErr w:type="spellEnd"/>
      <w:r w:rsidR="001B089F">
        <w:rPr>
          <w:rFonts w:ascii="Times New Roman" w:hAnsi="Times New Roman" w:cs="Times New Roman"/>
          <w:color w:val="000000"/>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отсутствуют источники, сооружаемые в</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технологически изолированной территориальной энергетической системе.</w:t>
      </w:r>
    </w:p>
    <w:p w14:paraId="538190FE" w14:textId="0B050D84"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Востребованность электрической энергии (мощности), вырабатываемой генерирующим</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оборудованием источников тепловой энергии, функционирующих в режиме комбинированной</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 xml:space="preserve">выработки электрической и тепловой энергии в </w:t>
      </w:r>
      <w:r w:rsidR="001B089F">
        <w:rPr>
          <w:rFonts w:ascii="Times New Roman" w:hAnsi="Times New Roman" w:cs="Times New Roman"/>
          <w:color w:val="000000"/>
          <w:sz w:val="28"/>
          <w:szCs w:val="28"/>
        </w:rPr>
        <w:t>МО «</w:t>
      </w:r>
      <w:proofErr w:type="spellStart"/>
      <w:r w:rsidR="001B089F">
        <w:rPr>
          <w:rFonts w:ascii="Times New Roman" w:hAnsi="Times New Roman" w:cs="Times New Roman"/>
          <w:color w:val="000000"/>
          <w:sz w:val="28"/>
          <w:szCs w:val="28"/>
        </w:rPr>
        <w:t>Юкковское</w:t>
      </w:r>
      <w:proofErr w:type="spellEnd"/>
      <w:r w:rsidR="001B089F">
        <w:rPr>
          <w:rFonts w:ascii="Times New Roman" w:hAnsi="Times New Roman" w:cs="Times New Roman"/>
          <w:color w:val="000000"/>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отсутствует.</w:t>
      </w:r>
    </w:p>
    <w:p w14:paraId="2CA4473A" w14:textId="77777777" w:rsidR="00EF445E"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Максимальная выработка электрической энергии на базе прироста теплового потребления</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 xml:space="preserve">на коллекторах существующих источников тепловой энергии не приведена ввиду отсутствия источников тепловой энергии, </w:t>
      </w:r>
      <w:r w:rsidRPr="006B5221">
        <w:rPr>
          <w:rFonts w:ascii="Times New Roman" w:hAnsi="Times New Roman" w:cs="Times New Roman"/>
          <w:color w:val="000000"/>
          <w:sz w:val="28"/>
          <w:szCs w:val="28"/>
        </w:rPr>
        <w:lastRenderedPageBreak/>
        <w:t>функционирующих в режиме комбинированной выработки электрической и тепловой энергии.</w:t>
      </w:r>
    </w:p>
    <w:p w14:paraId="7072F982" w14:textId="1582D943" w:rsidR="006B5221" w:rsidRPr="00F75730" w:rsidRDefault="006B5221" w:rsidP="004A5CAC">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7.5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p w14:paraId="05DAD9A8"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Реконструкция действующих источников тепловой энергии с комбинированной выработкой</w:t>
      </w:r>
      <w:r>
        <w:rPr>
          <w:rFonts w:ascii="Times New Roman" w:hAnsi="Times New Roman" w:cs="Times New Roman"/>
          <w:sz w:val="28"/>
          <w:szCs w:val="28"/>
        </w:rPr>
        <w:t xml:space="preserve"> </w:t>
      </w:r>
      <w:r w:rsidRPr="006B5221">
        <w:rPr>
          <w:rFonts w:ascii="Times New Roman" w:hAnsi="Times New Roman" w:cs="Times New Roman"/>
          <w:sz w:val="28"/>
          <w:szCs w:val="28"/>
        </w:rPr>
        <w:t>тепловой и электрической энергии для обеспечения перспективных тепловых нагрузок на расчетный период не планируется.</w:t>
      </w:r>
    </w:p>
    <w:p w14:paraId="37DCA506" w14:textId="5AE4C6D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функционирующие в режиме комбинированной выработки</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электрической и тепловой энергии на территории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524AE0">
        <w:rPr>
          <w:rFonts w:ascii="Times New Roman" w:hAnsi="Times New Roman" w:cs="Times New Roman"/>
          <w:sz w:val="28"/>
          <w:szCs w:val="28"/>
        </w:rPr>
        <w:t>,</w:t>
      </w:r>
      <w:r w:rsidR="008D578E">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w:t>
      </w:r>
    </w:p>
    <w:p w14:paraId="26B3AA5A"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потребители тепловой нагрузки будут обеспечиваться тепловой энергией от существующих источников тепловой энергии.</w:t>
      </w:r>
      <w:r w:rsidRPr="006B5221">
        <w:rPr>
          <w:b/>
          <w:bCs/>
          <w:i/>
          <w:sz w:val="28"/>
          <w:szCs w:val="28"/>
        </w:rPr>
        <w:t xml:space="preserve"> </w:t>
      </w:r>
    </w:p>
    <w:p w14:paraId="559B09FF" w14:textId="053FE99D" w:rsidR="006B5221" w:rsidRPr="00F75730" w:rsidRDefault="006B5221" w:rsidP="00F36982">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37DB6A88"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Реконструкция котельных для выработки электроэнергии в комбинированном цикле на базе</w:t>
      </w:r>
      <w:r>
        <w:rPr>
          <w:rFonts w:ascii="Times New Roman" w:hAnsi="Times New Roman" w:cs="Times New Roman"/>
          <w:sz w:val="28"/>
          <w:szCs w:val="28"/>
        </w:rPr>
        <w:t xml:space="preserve"> </w:t>
      </w:r>
      <w:r w:rsidRPr="006B5221">
        <w:rPr>
          <w:rFonts w:ascii="Times New Roman" w:hAnsi="Times New Roman" w:cs="Times New Roman"/>
          <w:sz w:val="28"/>
          <w:szCs w:val="28"/>
        </w:rPr>
        <w:t>существующих и перспективных нагрузок на расчетный период не планируется.</w:t>
      </w:r>
    </w:p>
    <w:p w14:paraId="7792B6A6" w14:textId="77777777"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режимы загрузки источников тепловой энергии по присоединенной тепловой нагрузке останутся без изменений до конца расчетного периода.</w:t>
      </w:r>
      <w:r w:rsidR="00811A0D" w:rsidRPr="006B5221">
        <w:rPr>
          <w:sz w:val="28"/>
          <w:szCs w:val="28"/>
        </w:rPr>
        <w:t xml:space="preserve"> </w:t>
      </w:r>
    </w:p>
    <w:p w14:paraId="63A2F1E7" w14:textId="77777777" w:rsidR="00077805" w:rsidRDefault="00077805" w:rsidP="00F36982">
      <w:pPr>
        <w:autoSpaceDE w:val="0"/>
        <w:autoSpaceDN w:val="0"/>
        <w:adjustRightInd w:val="0"/>
        <w:spacing w:before="240" w:line="240" w:lineRule="auto"/>
        <w:jc w:val="center"/>
        <w:rPr>
          <w:rFonts w:ascii="Times New Roman" w:hAnsi="Times New Roman" w:cs="Times New Roman"/>
          <w:b/>
          <w:i/>
          <w:iCs/>
          <w:sz w:val="28"/>
          <w:szCs w:val="28"/>
        </w:rPr>
        <w:sectPr w:rsidR="00077805" w:rsidSect="00077805">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275F6F0" w14:textId="78D638F5" w:rsidR="006B5221" w:rsidRPr="00F75730" w:rsidRDefault="006B5221" w:rsidP="00DF36BA">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p w14:paraId="128F401D" w14:textId="2C5ED07F" w:rsidR="00EF445E"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На территории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увеличение зоны действия централизованных источников теплоснабжения путем включения в нее зон действия существующих источников тепловой энергии не планируется.</w:t>
      </w:r>
    </w:p>
    <w:p w14:paraId="27D3B8D5" w14:textId="77777777" w:rsidR="006B5221" w:rsidRPr="00F75730" w:rsidRDefault="006B5221" w:rsidP="0061282F">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14:paraId="006697AD" w14:textId="35626A2F"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Источников тепловой энергии с комбинированной выработкой тепловой и электрической</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энергии в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нет, перевод в пиковый режим работы котельных не</w:t>
      </w:r>
      <w:r>
        <w:rPr>
          <w:rFonts w:ascii="Times New Roman" w:hAnsi="Times New Roman" w:cs="Times New Roman"/>
          <w:sz w:val="28"/>
          <w:szCs w:val="28"/>
        </w:rPr>
        <w:t xml:space="preserve"> </w:t>
      </w:r>
      <w:r w:rsidRPr="006B5221">
        <w:rPr>
          <w:rFonts w:ascii="Times New Roman" w:hAnsi="Times New Roman" w:cs="Times New Roman"/>
          <w:sz w:val="28"/>
          <w:szCs w:val="28"/>
        </w:rPr>
        <w:t>требуется.</w:t>
      </w:r>
      <w:r w:rsidR="00811A0D" w:rsidRPr="00811A0D">
        <w:rPr>
          <w:sz w:val="28"/>
          <w:szCs w:val="28"/>
        </w:rPr>
        <w:t xml:space="preserve"> </w:t>
      </w:r>
    </w:p>
    <w:p w14:paraId="7AD58895" w14:textId="77777777" w:rsidR="006B5221" w:rsidRPr="00F75730" w:rsidRDefault="006B5221" w:rsidP="0007780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6CE5B9EF" w14:textId="0ECBA50B" w:rsidR="00F75730" w:rsidRDefault="006B5221" w:rsidP="00F75730">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с комбинированной выработкой тепловой и электрической</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энергии в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w:t>
      </w:r>
      <w:r w:rsidR="00F75730">
        <w:rPr>
          <w:rFonts w:ascii="Times New Roman" w:hAnsi="Times New Roman" w:cs="Times New Roman"/>
          <w:sz w:val="28"/>
          <w:szCs w:val="28"/>
        </w:rPr>
        <w:t xml:space="preserve"> </w:t>
      </w:r>
    </w:p>
    <w:p w14:paraId="441AED27" w14:textId="76C803F2" w:rsidR="00811A0D" w:rsidRPr="00F75730" w:rsidRDefault="006B5221" w:rsidP="00661477">
      <w:pPr>
        <w:autoSpaceDE w:val="0"/>
        <w:autoSpaceDN w:val="0"/>
        <w:adjustRightInd w:val="0"/>
        <w:spacing w:line="240" w:lineRule="auto"/>
        <w:jc w:val="center"/>
        <w:rPr>
          <w:rFonts w:ascii="Times New Roman" w:hAnsi="Times New Roman" w:cs="Times New Roman"/>
          <w:sz w:val="28"/>
          <w:szCs w:val="28"/>
        </w:rPr>
      </w:pPr>
      <w:r w:rsidRPr="00F75730">
        <w:rPr>
          <w:rFonts w:ascii="Times New Roman" w:hAnsi="Times New Roman" w:cs="Times New Roman"/>
          <w:b/>
          <w:i/>
          <w:iCs/>
          <w:sz w:val="28"/>
          <w:szCs w:val="28"/>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811A0D" w:rsidRPr="00F75730">
        <w:rPr>
          <w:rFonts w:ascii="Times New Roman" w:hAnsi="Times New Roman" w:cs="Times New Roman"/>
          <w:b/>
          <w:bCs/>
          <w:i/>
          <w:sz w:val="28"/>
          <w:szCs w:val="28"/>
        </w:rPr>
        <w:t>.</w:t>
      </w:r>
    </w:p>
    <w:p w14:paraId="5808B73A" w14:textId="77777777" w:rsidR="003A3A3B"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Передача тепловых нагрузок на другие источники тепловой энергии на расчетный период</w:t>
      </w:r>
      <w:r>
        <w:rPr>
          <w:rFonts w:ascii="Times New Roman" w:hAnsi="Times New Roman" w:cs="Times New Roman"/>
          <w:sz w:val="28"/>
          <w:szCs w:val="28"/>
        </w:rPr>
        <w:t xml:space="preserve"> </w:t>
      </w:r>
      <w:r w:rsidRPr="006B5221">
        <w:rPr>
          <w:rFonts w:ascii="Times New Roman" w:hAnsi="Times New Roman" w:cs="Times New Roman"/>
          <w:sz w:val="28"/>
          <w:szCs w:val="28"/>
        </w:rPr>
        <w:t>не предполагается. Вывод в резерв и (или) вывода из эксплуатации котельных не требуется.</w:t>
      </w:r>
    </w:p>
    <w:p w14:paraId="6169FF8A" w14:textId="77777777" w:rsidR="006B5221" w:rsidRPr="00F75730" w:rsidRDefault="006B5221" w:rsidP="00661477">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7.11 Обоснование организации индивидуального теплоснабжения в зонах застройки поселения малоэтажными жилыми зданиями</w:t>
      </w:r>
    </w:p>
    <w:p w14:paraId="3A7D384F" w14:textId="2418406C" w:rsidR="00811A0D" w:rsidRPr="00EA6C25" w:rsidRDefault="006B5221" w:rsidP="00EA6C25">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Покрытие возможной перспективной тепловой нагрузки </w:t>
      </w:r>
      <w:r>
        <w:rPr>
          <w:rFonts w:ascii="Times New Roman" w:hAnsi="Times New Roman" w:cs="Times New Roman"/>
          <w:sz w:val="28"/>
          <w:szCs w:val="28"/>
        </w:rPr>
        <w:t>в</w:t>
      </w:r>
      <w:r w:rsidRPr="006B5221">
        <w:rPr>
          <w:rFonts w:ascii="Times New Roman" w:hAnsi="Times New Roman" w:cs="Times New Roman"/>
          <w:sz w:val="28"/>
          <w:szCs w:val="28"/>
        </w:rPr>
        <w:t xml:space="preserve">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w:t>
      </w:r>
      <w:r w:rsidR="001B089F">
        <w:rPr>
          <w:rFonts w:ascii="Times New Roman" w:hAnsi="Times New Roman" w:cs="Times New Roman"/>
          <w:sz w:val="28"/>
          <w:szCs w:val="28"/>
        </w:rPr>
        <w:lastRenderedPageBreak/>
        <w:t>области</w:t>
      </w:r>
      <w:r w:rsidRPr="006B5221">
        <w:rPr>
          <w:rFonts w:ascii="Times New Roman" w:hAnsi="Times New Roman" w:cs="Times New Roman"/>
          <w:sz w:val="28"/>
          <w:szCs w:val="28"/>
        </w:rPr>
        <w:t>, малоэтажная застройка, не обеспеченной тепловой мощностью централизованных источников, планируется индивидуальным теплоснабжением, так как эти зоны на расчетный период не планируется отапливать от централизованных систем.</w:t>
      </w:r>
      <w:r w:rsidR="00EA6C25">
        <w:rPr>
          <w:rFonts w:ascii="Times New Roman" w:hAnsi="Times New Roman" w:cs="Times New Roman"/>
          <w:sz w:val="28"/>
          <w:szCs w:val="28"/>
        </w:rPr>
        <w:t xml:space="preserve"> </w:t>
      </w:r>
    </w:p>
    <w:p w14:paraId="4491BFEA" w14:textId="77777777" w:rsidR="006B5221" w:rsidRPr="00F75730" w:rsidRDefault="006B5221" w:rsidP="0007780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p>
    <w:p w14:paraId="267C5EA2"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Увеличение перспективной тепловой нагрузки не предполагается.</w:t>
      </w:r>
    </w:p>
    <w:p w14:paraId="0C47328A" w14:textId="77777777"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балансы тепловой мощности источников т</w:t>
      </w:r>
      <w:r>
        <w:rPr>
          <w:rFonts w:ascii="Times New Roman" w:hAnsi="Times New Roman" w:cs="Times New Roman"/>
          <w:sz w:val="28"/>
          <w:szCs w:val="28"/>
        </w:rPr>
        <w:t xml:space="preserve">епловой энергии и теплоносителя </w:t>
      </w:r>
      <w:r w:rsidRPr="006B5221">
        <w:rPr>
          <w:rFonts w:ascii="Times New Roman" w:hAnsi="Times New Roman" w:cs="Times New Roman"/>
          <w:sz w:val="28"/>
          <w:szCs w:val="28"/>
        </w:rPr>
        <w:t>и присоединенной тепловой нагрузки в системе теплоснабже</w:t>
      </w:r>
      <w:r>
        <w:rPr>
          <w:rFonts w:ascii="Times New Roman" w:hAnsi="Times New Roman" w:cs="Times New Roman"/>
          <w:sz w:val="28"/>
          <w:szCs w:val="28"/>
        </w:rPr>
        <w:t>ния остаются неизменными на рас</w:t>
      </w:r>
      <w:r w:rsidRPr="006B5221">
        <w:rPr>
          <w:rFonts w:ascii="Times New Roman" w:hAnsi="Times New Roman" w:cs="Times New Roman"/>
          <w:sz w:val="28"/>
          <w:szCs w:val="28"/>
        </w:rPr>
        <w:t>четный период.</w:t>
      </w:r>
    </w:p>
    <w:p w14:paraId="226A88C3" w14:textId="77777777" w:rsidR="006B5221" w:rsidRPr="00F75730" w:rsidRDefault="006B5221"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6C0D7641" w14:textId="3E9E9938"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Котельн</w:t>
      </w:r>
      <w:r>
        <w:rPr>
          <w:rFonts w:ascii="Times New Roman" w:hAnsi="Times New Roman" w:cs="Times New Roman"/>
          <w:sz w:val="28"/>
          <w:szCs w:val="28"/>
        </w:rPr>
        <w:t>ые</w:t>
      </w:r>
      <w:r w:rsidRPr="006B5221">
        <w:rPr>
          <w:rFonts w:ascii="Times New Roman" w:hAnsi="Times New Roman" w:cs="Times New Roman"/>
          <w:sz w:val="28"/>
          <w:szCs w:val="28"/>
        </w:rPr>
        <w:t xml:space="preserve">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в качестве основного топлива</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используют </w:t>
      </w:r>
      <w:r w:rsidR="00AF3858">
        <w:rPr>
          <w:rFonts w:ascii="Times New Roman" w:hAnsi="Times New Roman" w:cs="Times New Roman"/>
          <w:sz w:val="28"/>
          <w:szCs w:val="28"/>
        </w:rPr>
        <w:t>природный газ</w:t>
      </w:r>
      <w:r w:rsidRPr="006B5221">
        <w:rPr>
          <w:rFonts w:ascii="Times New Roman" w:hAnsi="Times New Roman" w:cs="Times New Roman"/>
          <w:sz w:val="28"/>
          <w:szCs w:val="28"/>
        </w:rPr>
        <w:t>.</w:t>
      </w:r>
    </w:p>
    <w:p w14:paraId="5B7E9E83" w14:textId="7F0D9FAD"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с использованием возобновляемых источников энергии в</w:t>
      </w:r>
      <w:r>
        <w:rPr>
          <w:rFonts w:ascii="Times New Roman" w:hAnsi="Times New Roman" w:cs="Times New Roman"/>
          <w:sz w:val="28"/>
          <w:szCs w:val="28"/>
        </w:rPr>
        <w:t xml:space="preserve">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 Ввод новых источников тепловой энергии с использованием возобновляемых источников энергии не целесообразен ввиду отсутствия необходимых условий.</w:t>
      </w:r>
    </w:p>
    <w:p w14:paraId="2393EE05" w14:textId="318F67CC"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На территории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местным видом топлива являются дрова.</w:t>
      </w:r>
    </w:p>
    <w:p w14:paraId="5F691EED" w14:textId="77777777" w:rsidR="00011BA2" w:rsidRDefault="006B5221" w:rsidP="00011BA2">
      <w:pPr>
        <w:spacing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В качестве основного топлива дрова не используются из-за низкого КПД.</w:t>
      </w:r>
    </w:p>
    <w:p w14:paraId="3C34C49E" w14:textId="77777777" w:rsidR="00FE3741" w:rsidRDefault="00FE3741" w:rsidP="00011BA2">
      <w:pPr>
        <w:spacing w:line="240" w:lineRule="auto"/>
        <w:ind w:firstLine="567"/>
        <w:jc w:val="center"/>
        <w:rPr>
          <w:rFonts w:ascii="Times New Roman" w:hAnsi="Times New Roman" w:cs="Times New Roman"/>
          <w:b/>
          <w:i/>
          <w:iCs/>
          <w:sz w:val="28"/>
          <w:szCs w:val="28"/>
        </w:rPr>
        <w:sectPr w:rsidR="00FE3741" w:rsidSect="00097173">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7A63FE0" w14:textId="24070418" w:rsidR="006B5221" w:rsidRPr="00F75730" w:rsidRDefault="006B5221" w:rsidP="00011BA2">
      <w:pPr>
        <w:spacing w:line="240" w:lineRule="auto"/>
        <w:ind w:firstLine="567"/>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7.14 Обоснование организации теплоснабжения в произво</w:t>
      </w:r>
      <w:r w:rsidR="00AF3858" w:rsidRPr="00F75730">
        <w:rPr>
          <w:rFonts w:ascii="Times New Roman" w:hAnsi="Times New Roman" w:cs="Times New Roman"/>
          <w:b/>
          <w:i/>
          <w:iCs/>
          <w:sz w:val="28"/>
          <w:szCs w:val="28"/>
        </w:rPr>
        <w:t>дс</w:t>
      </w:r>
      <w:r w:rsidRPr="00F75730">
        <w:rPr>
          <w:rFonts w:ascii="Times New Roman" w:hAnsi="Times New Roman" w:cs="Times New Roman"/>
          <w:b/>
          <w:i/>
          <w:iCs/>
          <w:sz w:val="28"/>
          <w:szCs w:val="28"/>
        </w:rPr>
        <w:t>твенных зонах на территории поселения</w:t>
      </w:r>
    </w:p>
    <w:p w14:paraId="2FED34E4"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Организация теплоснабжения в произво</w:t>
      </w:r>
      <w:r w:rsidR="00AF3858">
        <w:rPr>
          <w:rFonts w:ascii="Times New Roman" w:hAnsi="Times New Roman" w:cs="Times New Roman"/>
          <w:sz w:val="28"/>
          <w:szCs w:val="28"/>
        </w:rPr>
        <w:t>дс</w:t>
      </w:r>
      <w:r w:rsidRPr="006B5221">
        <w:rPr>
          <w:rFonts w:ascii="Times New Roman" w:hAnsi="Times New Roman" w:cs="Times New Roman"/>
          <w:sz w:val="28"/>
          <w:szCs w:val="28"/>
        </w:rPr>
        <w:t>твенных зонах на территории поселения на расчетный период не требуется.</w:t>
      </w:r>
    </w:p>
    <w:p w14:paraId="3A12D15D" w14:textId="77777777" w:rsidR="00811A0D" w:rsidRPr="00F75730" w:rsidRDefault="006B5221" w:rsidP="00F75730">
      <w:pPr>
        <w:spacing w:before="240" w:after="0" w:line="360" w:lineRule="auto"/>
        <w:jc w:val="center"/>
        <w:rPr>
          <w:rFonts w:ascii="Times New Roman" w:hAnsi="Times New Roman" w:cs="Times New Roman"/>
          <w:b/>
          <w:i/>
          <w:sz w:val="28"/>
          <w:szCs w:val="28"/>
        </w:rPr>
      </w:pPr>
      <w:r w:rsidRPr="002C0F7A">
        <w:rPr>
          <w:rFonts w:ascii="Times New Roman" w:hAnsi="Times New Roman" w:cs="Times New Roman"/>
          <w:b/>
          <w:i/>
          <w:iCs/>
          <w:sz w:val="28"/>
          <w:szCs w:val="28"/>
        </w:rPr>
        <w:t>7.15 Результаты расчетов радиуса эффективного теплоснабжения</w:t>
      </w:r>
    </w:p>
    <w:p w14:paraId="57A8D47C"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Радиус эффективного теплоснабжения – максимальное расстояние от </w:t>
      </w:r>
      <w:proofErr w:type="spellStart"/>
      <w:r w:rsidRPr="002F2753">
        <w:rPr>
          <w:rFonts w:ascii="Times New Roman" w:hAnsi="Times New Roman"/>
          <w:sz w:val="28"/>
          <w:szCs w:val="28"/>
        </w:rPr>
        <w:t>теплопотребляющей</w:t>
      </w:r>
      <w:proofErr w:type="spellEnd"/>
      <w:r w:rsidRPr="002F2753">
        <w:rPr>
          <w:rFonts w:ascii="Times New Roman" w:hAnsi="Times New Roman"/>
          <w:sz w:val="28"/>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2F2753">
        <w:rPr>
          <w:rFonts w:ascii="Times New Roman" w:hAnsi="Times New Roman"/>
          <w:sz w:val="28"/>
          <w:szCs w:val="28"/>
        </w:rPr>
        <w:t>теплопотребляющей</w:t>
      </w:r>
      <w:proofErr w:type="spellEnd"/>
      <w:r w:rsidRPr="002F2753">
        <w:rPr>
          <w:rFonts w:ascii="Times New Roman" w:hAnsi="Times New Roman"/>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14:paraId="02EC78CF"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14:paraId="44E355EC"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 тепловым сетям. Этот показатель был назван оборотом тепла. </w:t>
      </w:r>
    </w:p>
    <w:p w14:paraId="60640578"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 </w:t>
      </w:r>
    </w:p>
    <w:p w14:paraId="7832A90D" w14:textId="77777777" w:rsidR="00C129AC" w:rsidRPr="002F2753" w:rsidRDefault="00C129AC" w:rsidP="00C129AC">
      <w:pPr>
        <w:pStyle w:val="af8"/>
        <w:numPr>
          <w:ilvl w:val="0"/>
          <w:numId w:val="28"/>
        </w:numPr>
        <w:tabs>
          <w:tab w:val="left" w:pos="851"/>
        </w:tabs>
        <w:spacing w:after="0" w:line="360" w:lineRule="auto"/>
        <w:ind w:left="0" w:firstLine="567"/>
        <w:rPr>
          <w:sz w:val="28"/>
          <w:szCs w:val="28"/>
        </w:rPr>
      </w:pPr>
      <w:r w:rsidRPr="002F2753">
        <w:rPr>
          <w:sz w:val="28"/>
          <w:szCs w:val="28"/>
        </w:rPr>
        <w:t xml:space="preserve">Расчетной тепловой нагрузкой </w:t>
      </w:r>
      <m:oMath>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oMath>
      <w:r w:rsidRPr="002F2753">
        <w:rPr>
          <w:sz w:val="28"/>
          <w:szCs w:val="28"/>
        </w:rPr>
        <w:t xml:space="preserve">; </w:t>
      </w:r>
    </w:p>
    <w:p w14:paraId="4A8C5D78" w14:textId="77777777" w:rsidR="00C129AC" w:rsidRPr="002F2753" w:rsidRDefault="00C129AC" w:rsidP="00C129AC">
      <w:pPr>
        <w:pStyle w:val="af8"/>
        <w:numPr>
          <w:ilvl w:val="0"/>
          <w:numId w:val="28"/>
        </w:numPr>
        <w:tabs>
          <w:tab w:val="left" w:pos="851"/>
        </w:tabs>
        <w:spacing w:after="0" w:line="360" w:lineRule="auto"/>
        <w:ind w:left="0" w:firstLine="567"/>
        <w:rPr>
          <w:sz w:val="28"/>
          <w:szCs w:val="28"/>
        </w:rPr>
      </w:pPr>
      <w:r w:rsidRPr="002F2753">
        <w:rPr>
          <w:sz w:val="28"/>
          <w:szCs w:val="28"/>
        </w:rPr>
        <w:t xml:space="preserve">Расстоянием от источника тепла до точки ее присоединения, принятой по трассе тепловой сети (по вектору расстояния от точки до точки) - </w:t>
      </w: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sz w:val="28"/>
          <w:szCs w:val="28"/>
        </w:rPr>
        <w:t xml:space="preserve">. </w:t>
      </w:r>
    </w:p>
    <w:p w14:paraId="05EAA747" w14:textId="77777777" w:rsidR="00C129AC" w:rsidRPr="002F2753" w:rsidRDefault="00C129AC" w:rsidP="00C129AC">
      <w:pPr>
        <w:spacing w:line="360" w:lineRule="auto"/>
        <w:ind w:firstLine="567"/>
        <w:jc w:val="both"/>
        <w:rPr>
          <w:rFonts w:ascii="Times New Roman" w:hAnsi="Times New Roman"/>
          <w:sz w:val="28"/>
          <w:szCs w:val="28"/>
        </w:rPr>
      </w:pPr>
      <w:r w:rsidRPr="002F2753">
        <w:rPr>
          <w:rFonts w:ascii="Times New Roman" w:hAnsi="Times New Roman"/>
          <w:sz w:val="28"/>
          <w:szCs w:val="28"/>
        </w:rPr>
        <w:lastRenderedPageBreak/>
        <w:t xml:space="preserve">Произведение этих величин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rFonts w:ascii="Times New Roman" w:hAnsi="Times New Roman"/>
          <w:sz w:val="28"/>
          <w:szCs w:val="28"/>
        </w:rPr>
        <w:t xml:space="preserve"> (</w:t>
      </w:r>
      <w:proofErr w:type="spellStart"/>
      <w:r w:rsidRPr="002F2753">
        <w:rPr>
          <w:rFonts w:ascii="Times New Roman" w:hAnsi="Times New Roman"/>
          <w:sz w:val="28"/>
          <w:szCs w:val="28"/>
        </w:rPr>
        <w:t>Гкал∙км</w:t>
      </w:r>
      <w:proofErr w:type="spellEnd"/>
      <w:r w:rsidRPr="002F2753">
        <w:rPr>
          <w:rFonts w:ascii="Times New Roman" w:hAnsi="Times New Roman"/>
          <w:sz w:val="28"/>
          <w:szCs w:val="28"/>
        </w:rPr>
        <w:t xml:space="preserve">/ч) названо моментом 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 </w:t>
      </w: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Q</m:t>
            </m:r>
          </m:e>
          <m:sup>
            <m:r>
              <w:rPr>
                <w:rFonts w:ascii="Cambria Math" w:hAnsi="Cambria Math"/>
                <w:sz w:val="28"/>
                <w:szCs w:val="28"/>
              </w:rPr>
              <m:t>0.38</m:t>
            </m:r>
          </m:sup>
        </m:sSup>
      </m:oMath>
      <w:r w:rsidRPr="002F2753">
        <w:rPr>
          <w:rFonts w:ascii="Times New Roman" w:hAnsi="Times New Roman"/>
          <w:sz w:val="28"/>
          <w:szCs w:val="28"/>
        </w:rPr>
        <w:t xml:space="preserve">. Для тепловых сетей с количеством абонентов больше единицы характерной является величина суммы моментов тепловых нагрузок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(Гкал∙м/ч): </w:t>
      </w:r>
    </w:p>
    <w:p w14:paraId="16200ABD" w14:textId="760EDA53" w:rsidR="00C129AC" w:rsidRPr="002F2753" w:rsidRDefault="00C129AC" w:rsidP="00C129AC">
      <w:pPr>
        <w:pStyle w:val="af8"/>
        <w:spacing w:line="360" w:lineRule="auto"/>
        <w:ind w:firstLine="567"/>
        <w:jc w:val="center"/>
        <w:rPr>
          <w:sz w:val="28"/>
          <w:szCs w:val="28"/>
        </w:rPr>
      </w:pPr>
      <w:r w:rsidRPr="002F2753">
        <w:rPr>
          <w:noProof/>
          <w:sz w:val="28"/>
          <w:szCs w:val="28"/>
        </w:rPr>
        <w:drawing>
          <wp:inline distT="0" distB="0" distL="0" distR="0" wp14:anchorId="427D65C2" wp14:editId="5FB599F1">
            <wp:extent cx="1828800" cy="5619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28800" cy="561975"/>
                    </a:xfrm>
                    <a:prstGeom prst="rect">
                      <a:avLst/>
                    </a:prstGeom>
                  </pic:spPr>
                </pic:pic>
              </a:graphicData>
            </a:graphic>
          </wp:inline>
        </w:drawing>
      </w:r>
      <w:r w:rsidR="00DF36BA">
        <w:rPr>
          <w:sz w:val="28"/>
          <w:szCs w:val="28"/>
        </w:rPr>
        <w:t>,</w:t>
      </w:r>
    </w:p>
    <w:p w14:paraId="6648B41F"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Эта величина названа теоретическим оборотом тепла для заданного расположения абонентов относительно источника теплоснабжения. </w:t>
      </w:r>
    </w:p>
    <w:p w14:paraId="0E3303B3"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Так как при расчете этого оборота значения изменяются по вектору, 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 </w:t>
      </w:r>
    </w:p>
    <w:p w14:paraId="562195DC" w14:textId="77777777" w:rsidR="00C129AC" w:rsidRPr="002F2753" w:rsidRDefault="00C129AC" w:rsidP="00C129AC">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Связи величины оборота тепла с другими транспортными коэффициентами выражаются, следующими соотношениями:</w:t>
      </w:r>
    </w:p>
    <w:p w14:paraId="617EFCBA" w14:textId="7F8A95A9" w:rsidR="00C129AC" w:rsidRPr="00DF36BA" w:rsidRDefault="00C129AC" w:rsidP="00C129AC">
      <w:pPr>
        <w:pStyle w:val="af8"/>
        <w:spacing w:line="360" w:lineRule="auto"/>
        <w:ind w:firstLine="567"/>
        <w:jc w:val="center"/>
        <w:rPr>
          <w:sz w:val="28"/>
          <w:szCs w:val="28"/>
        </w:rPr>
      </w:pPr>
      <w:r w:rsidRPr="00DF36BA">
        <w:rPr>
          <w:noProof/>
          <w:sz w:val="28"/>
          <w:szCs w:val="28"/>
        </w:rPr>
        <w:drawing>
          <wp:inline distT="0" distB="0" distL="0" distR="0" wp14:anchorId="54DFA3EB" wp14:editId="22A04165">
            <wp:extent cx="2000250" cy="609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00250" cy="609600"/>
                    </a:xfrm>
                    <a:prstGeom prst="rect">
                      <a:avLst/>
                    </a:prstGeom>
                  </pic:spPr>
                </pic:pic>
              </a:graphicData>
            </a:graphic>
          </wp:inline>
        </w:drawing>
      </w:r>
      <w:r w:rsidR="00DF36BA" w:rsidRPr="00DF36BA">
        <w:rPr>
          <w:sz w:val="28"/>
          <w:szCs w:val="28"/>
        </w:rPr>
        <w:t>,</w:t>
      </w:r>
    </w:p>
    <w:p w14:paraId="5FB2434F"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Где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R</m:t>
                </m:r>
              </m:e>
            </m:acc>
          </m:e>
          <m:sub>
            <m:r>
              <w:rPr>
                <w:rFonts w:ascii="Cambria Math" w:hAnsi="Cambria Math"/>
                <w:sz w:val="28"/>
                <w:szCs w:val="28"/>
              </w:rPr>
              <m:t>ср</m:t>
            </m:r>
          </m:sub>
        </m:sSub>
      </m:oMath>
      <w:r w:rsidRPr="002F2753">
        <w:rPr>
          <w:rFonts w:ascii="Times New Roman" w:hAnsi="Times New Roman"/>
          <w:sz w:val="28"/>
          <w:szCs w:val="28"/>
        </w:rPr>
        <w:t xml:space="preserve"> – отношение оборота тепла к суммарной расчетной тепловой нагрузке всех абонентов, характеризующее собой среднюю удалённость абонентов от источника теплоснабжения или расстояние от этого источника до </w:t>
      </w:r>
      <w:r w:rsidRPr="002F2753">
        <w:rPr>
          <w:rFonts w:ascii="Times New Roman" w:hAnsi="Times New Roman"/>
          <w:sz w:val="28"/>
          <w:szCs w:val="28"/>
        </w:rPr>
        <w:lastRenderedPageBreak/>
        <w:t xml:space="preserve">центра тяжести тепловых нагрузок всех абонентов сетей (средний радиус теплоснабжения). </w:t>
      </w:r>
    </w:p>
    <w:p w14:paraId="4219B2D3" w14:textId="3AEC4846" w:rsidR="00411C58" w:rsidRDefault="00C129AC" w:rsidP="00411C58">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c</m:t>
            </m:r>
          </m:sub>
        </m:sSub>
      </m:oMath>
      <w:r w:rsidRPr="002F2753">
        <w:rPr>
          <w:rFonts w:ascii="Times New Roman" w:hAnsi="Times New Roman"/>
          <w:sz w:val="28"/>
          <w:szCs w:val="28"/>
        </w:rPr>
        <w:t xml:space="preserve"> всегда больше теоретического оборота тепла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Безразмерное отношение этих двух значений оборотов тепла называется коэффициентом конфигурации тепловых сетей </w:t>
      </w:r>
      <w:r w:rsidRPr="002F2753">
        <w:rPr>
          <w:rFonts w:ascii="Times New Roman" w:hAnsi="Times New Roman"/>
          <w:noProof/>
          <w:sz w:val="28"/>
          <w:szCs w:val="28"/>
          <w:lang w:eastAsia="ru-RU"/>
        </w:rPr>
        <w:drawing>
          <wp:inline distT="0" distB="0" distL="0" distR="0" wp14:anchorId="78F97D0E" wp14:editId="163F793A">
            <wp:extent cx="76200" cy="10627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xml:space="preserve">: </w:t>
      </w:r>
    </w:p>
    <w:p w14:paraId="159D899D" w14:textId="0ED9A0C4" w:rsidR="00FD79CC" w:rsidRDefault="00FD79CC" w:rsidP="00411C58">
      <w:pPr>
        <w:spacing w:after="0" w:line="360" w:lineRule="auto"/>
        <w:ind w:firstLine="567"/>
        <w:jc w:val="both"/>
        <w:rPr>
          <w:rFonts w:ascii="Times New Roman" w:hAnsi="Times New Roman"/>
          <w:sz w:val="28"/>
          <w:szCs w:val="28"/>
        </w:rPr>
      </w:pPr>
      <w:r w:rsidRPr="002F2753">
        <w:rPr>
          <w:noProof/>
          <w:sz w:val="28"/>
          <w:szCs w:val="28"/>
          <w:lang w:eastAsia="ru-RU"/>
        </w:rPr>
        <w:drawing>
          <wp:anchor distT="0" distB="0" distL="114300" distR="114300" simplePos="0" relativeHeight="251709440" behindDoc="0" locked="0" layoutInCell="1" allowOverlap="1" wp14:anchorId="7C6D5741" wp14:editId="4D66AF56">
            <wp:simplePos x="0" y="0"/>
            <wp:positionH relativeFrom="page">
              <wp:posOffset>3209621</wp:posOffset>
            </wp:positionH>
            <wp:positionV relativeFrom="paragraph">
              <wp:posOffset>4334</wp:posOffset>
            </wp:positionV>
            <wp:extent cx="1609725" cy="514350"/>
            <wp:effectExtent l="0" t="0" r="9525" b="0"/>
            <wp:wrapThrough wrapText="bothSides">
              <wp:wrapPolygon edited="0">
                <wp:start x="0" y="0"/>
                <wp:lineTo x="0" y="20800"/>
                <wp:lineTo x="21472" y="20800"/>
                <wp:lineTo x="21472"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609725" cy="514350"/>
                    </a:xfrm>
                    <a:prstGeom prst="rect">
                      <a:avLst/>
                    </a:prstGeom>
                  </pic:spPr>
                </pic:pic>
              </a:graphicData>
            </a:graphic>
            <wp14:sizeRelH relativeFrom="page">
              <wp14:pctWidth>0</wp14:pctWidth>
            </wp14:sizeRelH>
            <wp14:sizeRelV relativeFrom="page">
              <wp14:pctHeight>0</wp14:pctHeight>
            </wp14:sizeRelV>
          </wp:anchor>
        </w:drawing>
      </w:r>
    </w:p>
    <w:p w14:paraId="33A51B4D" w14:textId="4DDDE4B7" w:rsidR="00FD79CC" w:rsidRDefault="00FD79CC" w:rsidP="00411C58">
      <w:pPr>
        <w:spacing w:after="0" w:line="360" w:lineRule="auto"/>
        <w:ind w:firstLine="567"/>
        <w:jc w:val="both"/>
        <w:rPr>
          <w:rFonts w:ascii="Times New Roman" w:hAnsi="Times New Roman"/>
          <w:sz w:val="28"/>
          <w:szCs w:val="28"/>
        </w:rPr>
      </w:pPr>
    </w:p>
    <w:p w14:paraId="129DB4E8" w14:textId="34D94931" w:rsidR="00C129AC" w:rsidRPr="008204E1" w:rsidRDefault="00077805" w:rsidP="00411C58">
      <w:pPr>
        <w:spacing w:after="0" w:line="360" w:lineRule="auto"/>
        <w:ind w:firstLine="567"/>
        <w:jc w:val="both"/>
        <w:rPr>
          <w:rFonts w:ascii="Times New Roman" w:hAnsi="Times New Roman"/>
          <w:sz w:val="26"/>
          <w:szCs w:val="26"/>
          <w:highlight w:val="yellow"/>
        </w:rPr>
      </w:pPr>
      <w:r w:rsidRPr="008204E1">
        <w:rPr>
          <w:rFonts w:ascii="Times New Roman" w:hAnsi="Times New Roman"/>
          <w:sz w:val="26"/>
          <w:szCs w:val="26"/>
        </w:rPr>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sidRPr="008204E1">
        <w:rPr>
          <w:rFonts w:ascii="Times New Roman" w:hAnsi="Times New Roman"/>
          <w:noProof/>
          <w:sz w:val="26"/>
          <w:szCs w:val="26"/>
          <w:lang w:eastAsia="ru-RU"/>
        </w:rPr>
        <w:drawing>
          <wp:inline distT="0" distB="0" distL="0" distR="0" wp14:anchorId="208646D5" wp14:editId="5A580D01">
            <wp:extent cx="76200" cy="1062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77810" cy="108525"/>
                    </a:xfrm>
                    <a:prstGeom prst="rect">
                      <a:avLst/>
                    </a:prstGeom>
                  </pic:spPr>
                </pic:pic>
              </a:graphicData>
            </a:graphic>
          </wp:inline>
        </w:drawing>
      </w:r>
      <w:r w:rsidRPr="008204E1">
        <w:rPr>
          <w:rFonts w:ascii="Times New Roman" w:hAnsi="Times New Roman"/>
          <w:sz w:val="26"/>
          <w:szCs w:val="26"/>
        </w:rPr>
        <w:t>, тем больше материальная 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r w:rsidR="00F81532" w:rsidRPr="008204E1">
        <w:rPr>
          <w:rFonts w:ascii="Times New Roman" w:hAnsi="Times New Roman"/>
          <w:sz w:val="26"/>
          <w:szCs w:val="26"/>
        </w:rPr>
        <w:t>.</w:t>
      </w:r>
      <w:r w:rsidR="008204E1" w:rsidRPr="008204E1">
        <w:rPr>
          <w:rFonts w:ascii="Times New Roman" w:hAnsi="Times New Roman"/>
          <w:sz w:val="26"/>
          <w:szCs w:val="26"/>
        </w:rPr>
        <w:t xml:space="preserve"> </w:t>
      </w:r>
      <w:r w:rsidR="00F81532" w:rsidRPr="008204E1">
        <w:rPr>
          <w:rFonts w:ascii="Times New Roman" w:hAnsi="Times New Roman"/>
          <w:sz w:val="26"/>
          <w:szCs w:val="26"/>
        </w:rPr>
        <w:t xml:space="preserve">Данные по этому </w:t>
      </w:r>
      <w:r w:rsidR="00726EDB" w:rsidRPr="008204E1">
        <w:rPr>
          <w:rFonts w:ascii="Times New Roman" w:hAnsi="Times New Roman"/>
          <w:sz w:val="26"/>
          <w:szCs w:val="26"/>
        </w:rPr>
        <w:t>пункту</w:t>
      </w:r>
      <w:r w:rsidR="00F81532" w:rsidRPr="008204E1">
        <w:rPr>
          <w:rFonts w:ascii="Times New Roman" w:hAnsi="Times New Roman"/>
          <w:sz w:val="26"/>
          <w:szCs w:val="26"/>
        </w:rPr>
        <w:t xml:space="preserve"> приведены в Томе 1, </w:t>
      </w:r>
      <w:r w:rsidR="00726EDB" w:rsidRPr="008204E1">
        <w:rPr>
          <w:rFonts w:ascii="Times New Roman" w:hAnsi="Times New Roman"/>
          <w:sz w:val="26"/>
          <w:szCs w:val="26"/>
        </w:rPr>
        <w:t>в пункте 2.5.</w:t>
      </w:r>
    </w:p>
    <w:p w14:paraId="0281C56A" w14:textId="77777777" w:rsidR="00411C58" w:rsidRDefault="00411C58" w:rsidP="00E36D91">
      <w:pPr>
        <w:autoSpaceDE w:val="0"/>
        <w:autoSpaceDN w:val="0"/>
        <w:adjustRightInd w:val="0"/>
        <w:spacing w:line="240" w:lineRule="auto"/>
        <w:jc w:val="center"/>
        <w:rPr>
          <w:rFonts w:ascii="Times New Roman" w:eastAsia="Times New Roman,Bold" w:hAnsi="Times New Roman" w:cs="Times New Roman"/>
          <w:b/>
          <w:bCs/>
          <w:i/>
          <w:sz w:val="28"/>
          <w:szCs w:val="28"/>
        </w:rPr>
        <w:sectPr w:rsidR="00411C58" w:rsidSect="00097173">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8CF009" w14:textId="78021237" w:rsidR="007F23C3" w:rsidRPr="007F23C3" w:rsidRDefault="00B100AD" w:rsidP="00E36D91">
      <w:pPr>
        <w:autoSpaceDE w:val="0"/>
        <w:autoSpaceDN w:val="0"/>
        <w:adjustRightInd w:val="0"/>
        <w:spacing w:line="240" w:lineRule="auto"/>
        <w:jc w:val="center"/>
        <w:rPr>
          <w:rFonts w:ascii="Times New Roman" w:eastAsia="Times New Roman,Bold" w:hAnsi="Times New Roman" w:cs="Times New Roman"/>
          <w:b/>
          <w:bCs/>
          <w:i/>
          <w:sz w:val="28"/>
          <w:szCs w:val="28"/>
        </w:rPr>
      </w:pPr>
      <w:r w:rsidRPr="007F23C3">
        <w:rPr>
          <w:rFonts w:ascii="Times New Roman" w:eastAsia="Times New Roman,Bold" w:hAnsi="Times New Roman" w:cs="Times New Roman"/>
          <w:b/>
          <w:bCs/>
          <w:i/>
          <w:sz w:val="28"/>
          <w:szCs w:val="28"/>
        </w:rPr>
        <w:lastRenderedPageBreak/>
        <w:t>ГЛАВА 8. ПРЕДЛОЖЕНИЯ ПО СТРОИТЕЛЬСТВУ И РЕКОНСТРУКЦИИ ТЕПЛОВЫХ СЕТЕЙ</w:t>
      </w:r>
    </w:p>
    <w:p w14:paraId="0AE12B4A" w14:textId="62D4B06C" w:rsidR="00811A0D" w:rsidRPr="00F75730" w:rsidRDefault="007F23C3" w:rsidP="00E36D91">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7B467B30" w14:textId="5FDDF7C3" w:rsidR="00811A0D" w:rsidRPr="00B100AD" w:rsidRDefault="007F23C3" w:rsidP="00B100AD">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w:t>
      </w:r>
      <w:r w:rsidR="00DF36BA" w:rsidRPr="007F23C3">
        <w:rPr>
          <w:rFonts w:ascii="Times New Roman" w:hAnsi="Times New Roman" w:cs="Times New Roman"/>
          <w:sz w:val="28"/>
          <w:szCs w:val="28"/>
        </w:rPr>
        <w:t>тепловой мощности,</w:t>
      </w:r>
      <w:r w:rsidRPr="007F23C3">
        <w:rPr>
          <w:rFonts w:ascii="Times New Roman" w:hAnsi="Times New Roman" w:cs="Times New Roman"/>
          <w:sz w:val="28"/>
          <w:szCs w:val="28"/>
        </w:rPr>
        <w:t xml:space="preserve"> не</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планируется. </w:t>
      </w:r>
    </w:p>
    <w:p w14:paraId="59F0E150" w14:textId="0B0E0CFB"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8.2 Предложения по строительству тепловых сетей для обеспечения перспективных приростов тепловой нагрузки под жилищную, комплексную или произво</w:t>
      </w:r>
      <w:r w:rsidR="00AF3858" w:rsidRPr="00F75730">
        <w:rPr>
          <w:rFonts w:ascii="Times New Roman" w:hAnsi="Times New Roman" w:cs="Times New Roman"/>
          <w:b/>
          <w:i/>
          <w:iCs/>
          <w:sz w:val="28"/>
          <w:szCs w:val="28"/>
        </w:rPr>
        <w:t>дс</w:t>
      </w:r>
      <w:r w:rsidRPr="00F75730">
        <w:rPr>
          <w:rFonts w:ascii="Times New Roman" w:hAnsi="Times New Roman" w:cs="Times New Roman"/>
          <w:b/>
          <w:i/>
          <w:iCs/>
          <w:sz w:val="28"/>
          <w:szCs w:val="28"/>
        </w:rPr>
        <w:t>твенную застройку во вновь осваиваемых районах поселения</w:t>
      </w:r>
    </w:p>
    <w:p w14:paraId="0900A417" w14:textId="77777777" w:rsidR="00811A0D"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Строительство тепловых сетей для обеспечения п</w:t>
      </w:r>
      <w:r>
        <w:rPr>
          <w:rFonts w:ascii="Times New Roman" w:hAnsi="Times New Roman" w:cs="Times New Roman"/>
          <w:sz w:val="28"/>
          <w:szCs w:val="28"/>
        </w:rPr>
        <w:t xml:space="preserve">ерспективных приростов тепловой </w:t>
      </w:r>
      <w:r w:rsidRPr="007F23C3">
        <w:rPr>
          <w:rFonts w:ascii="Times New Roman" w:hAnsi="Times New Roman" w:cs="Times New Roman"/>
          <w:sz w:val="28"/>
          <w:szCs w:val="28"/>
        </w:rPr>
        <w:t>нагрузки под жилищную, комплексную или произво</w:t>
      </w:r>
      <w:r w:rsidR="00AF3858">
        <w:rPr>
          <w:rFonts w:ascii="Times New Roman" w:hAnsi="Times New Roman" w:cs="Times New Roman"/>
          <w:sz w:val="28"/>
          <w:szCs w:val="28"/>
        </w:rPr>
        <w:t>дс</w:t>
      </w:r>
      <w:r w:rsidRPr="007F23C3">
        <w:rPr>
          <w:rFonts w:ascii="Times New Roman" w:hAnsi="Times New Roman" w:cs="Times New Roman"/>
          <w:sz w:val="28"/>
          <w:szCs w:val="28"/>
        </w:rPr>
        <w:t>твенную застройку во вновь осваиваемых</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районах поселения не планируется, поскольку эти территории </w:t>
      </w:r>
      <w:r>
        <w:rPr>
          <w:rFonts w:ascii="Times New Roman" w:hAnsi="Times New Roman" w:cs="Times New Roman"/>
          <w:sz w:val="28"/>
          <w:szCs w:val="28"/>
        </w:rPr>
        <w:t>планируется организовывать с ин</w:t>
      </w:r>
      <w:r w:rsidRPr="007F23C3">
        <w:rPr>
          <w:rFonts w:ascii="Times New Roman" w:hAnsi="Times New Roman" w:cs="Times New Roman"/>
          <w:sz w:val="28"/>
          <w:szCs w:val="28"/>
        </w:rPr>
        <w:t>дивидуальным теплоснабжением.</w:t>
      </w:r>
    </w:p>
    <w:p w14:paraId="78A3BAA7" w14:textId="2DB5868B"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3C3C90A1" w14:textId="77777777" w:rsidR="00811A0D"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Строительство тепловых сетей, обеспечивающих возмож</w:t>
      </w:r>
      <w:r>
        <w:rPr>
          <w:rFonts w:ascii="Times New Roman" w:hAnsi="Times New Roman" w:cs="Times New Roman"/>
          <w:sz w:val="28"/>
          <w:szCs w:val="28"/>
        </w:rPr>
        <w:t xml:space="preserve">ность поставок тепловой энергии </w:t>
      </w:r>
      <w:r w:rsidRPr="007F23C3">
        <w:rPr>
          <w:rFonts w:ascii="Times New Roman" w:hAnsi="Times New Roman" w:cs="Times New Roman"/>
          <w:sz w:val="28"/>
          <w:szCs w:val="28"/>
        </w:rPr>
        <w:t>потребителям от различных источников не планируется.</w:t>
      </w:r>
    </w:p>
    <w:p w14:paraId="7A8542FB" w14:textId="631A4328"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656796DC" w14:textId="360B5DE0" w:rsidR="003A3A3B"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Новое строительство или реконструкция тепловых се</w:t>
      </w:r>
      <w:r>
        <w:rPr>
          <w:rFonts w:ascii="Times New Roman" w:hAnsi="Times New Roman" w:cs="Times New Roman"/>
          <w:sz w:val="28"/>
          <w:szCs w:val="28"/>
        </w:rPr>
        <w:t xml:space="preserve">тей для повышения эффективности </w:t>
      </w:r>
      <w:r w:rsidRPr="007F23C3">
        <w:rPr>
          <w:rFonts w:ascii="Times New Roman" w:hAnsi="Times New Roman" w:cs="Times New Roman"/>
          <w:sz w:val="28"/>
          <w:szCs w:val="28"/>
        </w:rPr>
        <w:t>функционирования системы теплоснабжения котельных, в том числе за счет перевода</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котельных в </w:t>
      </w:r>
      <w:r w:rsidR="00712694">
        <w:rPr>
          <w:rFonts w:ascii="Times New Roman" w:hAnsi="Times New Roman" w:cs="Times New Roman"/>
          <w:sz w:val="28"/>
          <w:szCs w:val="28"/>
        </w:rPr>
        <w:t>«</w:t>
      </w:r>
      <w:r w:rsidRPr="007F23C3">
        <w:rPr>
          <w:rFonts w:ascii="Times New Roman" w:hAnsi="Times New Roman" w:cs="Times New Roman"/>
          <w:sz w:val="28"/>
          <w:szCs w:val="28"/>
        </w:rPr>
        <w:t>пиковый</w:t>
      </w:r>
      <w:r w:rsidR="00712694">
        <w:rPr>
          <w:rFonts w:ascii="Times New Roman" w:hAnsi="Times New Roman" w:cs="Times New Roman"/>
          <w:sz w:val="28"/>
          <w:szCs w:val="28"/>
        </w:rPr>
        <w:t>»</w:t>
      </w:r>
      <w:r w:rsidRPr="007F23C3">
        <w:rPr>
          <w:rFonts w:ascii="Times New Roman" w:hAnsi="Times New Roman" w:cs="Times New Roman"/>
          <w:sz w:val="28"/>
          <w:szCs w:val="28"/>
        </w:rPr>
        <w:t xml:space="preserve"> режим, не планируется.</w:t>
      </w:r>
    </w:p>
    <w:p w14:paraId="5213638B" w14:textId="77777777" w:rsidR="00F75730" w:rsidRDefault="00F75730" w:rsidP="00F75730">
      <w:pPr>
        <w:autoSpaceDE w:val="0"/>
        <w:autoSpaceDN w:val="0"/>
        <w:adjustRightInd w:val="0"/>
        <w:spacing w:after="0" w:line="360" w:lineRule="auto"/>
        <w:jc w:val="center"/>
        <w:rPr>
          <w:rFonts w:ascii="Times New Roman" w:hAnsi="Times New Roman" w:cs="Times New Roman"/>
          <w:b/>
          <w:i/>
          <w:iCs/>
          <w:sz w:val="28"/>
          <w:szCs w:val="28"/>
        </w:rPr>
        <w:sectPr w:rsidR="00F75730" w:rsidSect="00097173">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CDE9B5F" w14:textId="6AD30DAF" w:rsidR="007F23C3" w:rsidRPr="00F75730" w:rsidRDefault="007F23C3" w:rsidP="00FD79CC">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8.5 Предложения по строительству тепловых сетей для обеспечения нормативной надежности теплоснабжения</w:t>
      </w:r>
    </w:p>
    <w:p w14:paraId="12FB571E" w14:textId="77777777" w:rsidR="007F23C3" w:rsidRPr="007F23C3"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Строительство тепловых сетей для дублирования нерезервированных участков теплотрасс</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не предполагается. Длины участков не превышают максимально допустимых </w:t>
      </w:r>
      <w:proofErr w:type="spellStart"/>
      <w:r w:rsidRPr="007F23C3">
        <w:rPr>
          <w:rFonts w:ascii="Times New Roman" w:hAnsi="Times New Roman" w:cs="Times New Roman"/>
          <w:sz w:val="28"/>
          <w:szCs w:val="28"/>
        </w:rPr>
        <w:t>нерезервируемых</w:t>
      </w:r>
      <w:proofErr w:type="spellEnd"/>
      <w:r w:rsidRPr="007F23C3">
        <w:rPr>
          <w:rFonts w:ascii="Times New Roman" w:hAnsi="Times New Roman" w:cs="Times New Roman"/>
          <w:sz w:val="28"/>
          <w:szCs w:val="28"/>
        </w:rPr>
        <w:t>.</w:t>
      </w:r>
    </w:p>
    <w:p w14:paraId="4F49D7F0" w14:textId="77777777" w:rsidR="00811A0D" w:rsidRDefault="007F23C3" w:rsidP="00B458DB">
      <w:pPr>
        <w:autoSpaceDE w:val="0"/>
        <w:autoSpaceDN w:val="0"/>
        <w:adjustRightInd w:val="0"/>
        <w:spacing w:after="0" w:line="360" w:lineRule="auto"/>
        <w:ind w:firstLine="567"/>
        <w:jc w:val="both"/>
        <w:rPr>
          <w:rFonts w:ascii="Times New Roman" w:hAnsi="Times New Roman" w:cs="Times New Roman"/>
          <w:sz w:val="24"/>
          <w:szCs w:val="24"/>
        </w:rPr>
      </w:pPr>
      <w:r w:rsidRPr="007F23C3">
        <w:rPr>
          <w:rFonts w:ascii="Times New Roman" w:hAnsi="Times New Roman" w:cs="Times New Roman"/>
          <w:sz w:val="28"/>
          <w:szCs w:val="28"/>
        </w:rPr>
        <w:t>Для обеспечения нормативной надежности и безопасности тепл</w:t>
      </w:r>
      <w:r>
        <w:rPr>
          <w:rFonts w:ascii="Times New Roman" w:hAnsi="Times New Roman" w:cs="Times New Roman"/>
          <w:sz w:val="28"/>
          <w:szCs w:val="28"/>
        </w:rPr>
        <w:t>оснабжения в течение всего рас</w:t>
      </w:r>
      <w:r w:rsidRPr="007F23C3">
        <w:rPr>
          <w:rFonts w:ascii="Times New Roman" w:hAnsi="Times New Roman" w:cs="Times New Roman"/>
          <w:sz w:val="28"/>
          <w:szCs w:val="28"/>
        </w:rPr>
        <w:t>четного периода предусматривается ревизия и ремонт запорно</w:t>
      </w:r>
      <w:r>
        <w:rPr>
          <w:rFonts w:ascii="Times New Roman" w:hAnsi="Times New Roman" w:cs="Times New Roman"/>
          <w:sz w:val="28"/>
          <w:szCs w:val="28"/>
        </w:rPr>
        <w:t>й арматуры всех действующих теп</w:t>
      </w:r>
      <w:r w:rsidRPr="007F23C3">
        <w:rPr>
          <w:rFonts w:ascii="Times New Roman" w:hAnsi="Times New Roman" w:cs="Times New Roman"/>
          <w:sz w:val="28"/>
          <w:szCs w:val="28"/>
        </w:rPr>
        <w:t>ловых сетей</w:t>
      </w:r>
      <w:r w:rsidR="007A1B4D">
        <w:rPr>
          <w:rFonts w:ascii="Times New Roman" w:hAnsi="Times New Roman" w:cs="Times New Roman"/>
          <w:sz w:val="28"/>
          <w:szCs w:val="28"/>
        </w:rPr>
        <w:t xml:space="preserve">, а также замена участков тепловой сети, срок эксплуатации которых превышает 25 лет, с применением современной </w:t>
      </w:r>
      <w:proofErr w:type="spellStart"/>
      <w:r w:rsidR="007A1B4D">
        <w:rPr>
          <w:rFonts w:ascii="Times New Roman" w:hAnsi="Times New Roman" w:cs="Times New Roman"/>
          <w:sz w:val="28"/>
          <w:szCs w:val="28"/>
        </w:rPr>
        <w:t>энергоэффективной</w:t>
      </w:r>
      <w:proofErr w:type="spellEnd"/>
      <w:r w:rsidR="007A1B4D">
        <w:rPr>
          <w:rFonts w:ascii="Times New Roman" w:hAnsi="Times New Roman" w:cs="Times New Roman"/>
          <w:sz w:val="28"/>
          <w:szCs w:val="28"/>
        </w:rPr>
        <w:t xml:space="preserve"> тепловой изоляции трубопроводов ТС до 3% в год</w:t>
      </w:r>
      <w:r>
        <w:rPr>
          <w:rFonts w:ascii="Times New Roman" w:hAnsi="Times New Roman" w:cs="Times New Roman"/>
          <w:sz w:val="24"/>
          <w:szCs w:val="24"/>
        </w:rPr>
        <w:t>.</w:t>
      </w:r>
    </w:p>
    <w:p w14:paraId="5EEDFB4F" w14:textId="3D032F6A" w:rsidR="00FD4215" w:rsidRPr="00F75730" w:rsidRDefault="00FD4215" w:rsidP="00FD79CC">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8.6 Предложения по ремонту и реконструкции тепловых сетей для обеспечения нормативной надежности теплоснабжения</w:t>
      </w:r>
    </w:p>
    <w:p w14:paraId="6ACEFFD4" w14:textId="621CDE64" w:rsidR="00FD4215" w:rsidRPr="00C646A2" w:rsidRDefault="00FD4215" w:rsidP="00F75730">
      <w:pPr>
        <w:spacing w:after="0" w:line="240" w:lineRule="auto"/>
        <w:jc w:val="center"/>
        <w:rPr>
          <w:rFonts w:ascii="Times New Roman" w:hAnsi="Times New Roman" w:cs="Times New Roman"/>
          <w:b/>
          <w:i/>
          <w:sz w:val="28"/>
        </w:rPr>
      </w:pPr>
      <w:r w:rsidRPr="00C646A2">
        <w:rPr>
          <w:rFonts w:ascii="Times New Roman" w:hAnsi="Times New Roman" w:cs="Times New Roman"/>
          <w:b/>
          <w:i/>
          <w:sz w:val="28"/>
        </w:rPr>
        <w:t xml:space="preserve">Таблица </w:t>
      </w:r>
      <w:r>
        <w:rPr>
          <w:rFonts w:ascii="Times New Roman" w:hAnsi="Times New Roman" w:cs="Times New Roman"/>
          <w:b/>
          <w:i/>
          <w:sz w:val="28"/>
        </w:rPr>
        <w:t>8</w:t>
      </w:r>
      <w:r w:rsidR="009D3803">
        <w:rPr>
          <w:rFonts w:ascii="Times New Roman" w:hAnsi="Times New Roman" w:cs="Times New Roman"/>
          <w:b/>
          <w:i/>
          <w:sz w:val="28"/>
        </w:rPr>
        <w:t>.6</w:t>
      </w:r>
      <w:r w:rsidRPr="00C646A2">
        <w:rPr>
          <w:rFonts w:ascii="Times New Roman" w:hAnsi="Times New Roman" w:cs="Times New Roman"/>
          <w:b/>
          <w:i/>
          <w:sz w:val="28"/>
        </w:rPr>
        <w:t xml:space="preserve">.1 </w:t>
      </w:r>
      <w:r w:rsidR="00E36D91">
        <w:rPr>
          <w:rFonts w:ascii="Times New Roman" w:hAnsi="Times New Roman" w:cs="Times New Roman"/>
          <w:b/>
          <w:i/>
          <w:sz w:val="28"/>
        </w:rPr>
        <w:t>–</w:t>
      </w:r>
      <w:r w:rsidRPr="00C646A2">
        <w:rPr>
          <w:rFonts w:ascii="Times New Roman" w:hAnsi="Times New Roman" w:cs="Times New Roman"/>
          <w:b/>
          <w:i/>
          <w:sz w:val="28"/>
        </w:rPr>
        <w:t xml:space="preserve"> Перечень мероприятий</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268"/>
        <w:gridCol w:w="2268"/>
      </w:tblGrid>
      <w:tr w:rsidR="0062704C" w:rsidRPr="00FD79CC" w14:paraId="335A2851" w14:textId="77777777" w:rsidTr="00FD79CC">
        <w:trPr>
          <w:trHeight w:val="464"/>
        </w:trPr>
        <w:tc>
          <w:tcPr>
            <w:tcW w:w="5245" w:type="dxa"/>
            <w:vMerge w:val="restart"/>
            <w:shd w:val="clear" w:color="auto" w:fill="F7CAAC" w:themeFill="accent2" w:themeFillTint="66"/>
            <w:vAlign w:val="center"/>
          </w:tcPr>
          <w:p w14:paraId="67F80B7F" w14:textId="77777777" w:rsidR="0062704C" w:rsidRPr="00FD79CC" w:rsidRDefault="0062704C" w:rsidP="00FD79CC">
            <w:pPr>
              <w:spacing w:after="0" w:line="240" w:lineRule="auto"/>
              <w:contextualSpacing/>
              <w:jc w:val="center"/>
              <w:rPr>
                <w:rFonts w:ascii="Times New Roman" w:hAnsi="Times New Roman"/>
                <w:b/>
                <w:i/>
                <w:color w:val="000000" w:themeColor="text1"/>
                <w:sz w:val="16"/>
                <w:szCs w:val="16"/>
              </w:rPr>
            </w:pPr>
            <w:r w:rsidRPr="00FD79CC">
              <w:rPr>
                <w:rFonts w:ascii="Times New Roman" w:hAnsi="Times New Roman"/>
                <w:b/>
                <w:i/>
                <w:color w:val="000000" w:themeColor="text1"/>
                <w:sz w:val="16"/>
                <w:szCs w:val="16"/>
              </w:rPr>
              <w:t>Планируемые мероприятия</w:t>
            </w:r>
          </w:p>
        </w:tc>
        <w:tc>
          <w:tcPr>
            <w:tcW w:w="2268" w:type="dxa"/>
            <w:vMerge w:val="restart"/>
            <w:shd w:val="clear" w:color="auto" w:fill="F7CAAC" w:themeFill="accent2" w:themeFillTint="66"/>
            <w:vAlign w:val="center"/>
          </w:tcPr>
          <w:p w14:paraId="31DDFA3A" w14:textId="77777777" w:rsidR="0062704C" w:rsidRPr="00FD79CC" w:rsidRDefault="0062704C" w:rsidP="00FD79CC">
            <w:pPr>
              <w:spacing w:after="0" w:line="240" w:lineRule="auto"/>
              <w:contextualSpacing/>
              <w:jc w:val="center"/>
              <w:rPr>
                <w:rFonts w:ascii="Times New Roman" w:hAnsi="Times New Roman"/>
                <w:b/>
                <w:i/>
                <w:color w:val="000000" w:themeColor="text1"/>
                <w:sz w:val="16"/>
                <w:szCs w:val="16"/>
              </w:rPr>
            </w:pPr>
            <w:r w:rsidRPr="00FD79CC">
              <w:rPr>
                <w:rFonts w:ascii="Times New Roman" w:hAnsi="Times New Roman"/>
                <w:b/>
                <w:i/>
                <w:color w:val="000000" w:themeColor="text1"/>
                <w:sz w:val="16"/>
                <w:szCs w:val="16"/>
              </w:rPr>
              <w:t>Год проведения</w:t>
            </w:r>
          </w:p>
        </w:tc>
        <w:tc>
          <w:tcPr>
            <w:tcW w:w="2268" w:type="dxa"/>
            <w:vMerge w:val="restart"/>
            <w:shd w:val="clear" w:color="auto" w:fill="F7CAAC" w:themeFill="accent2" w:themeFillTint="66"/>
            <w:vAlign w:val="center"/>
          </w:tcPr>
          <w:p w14:paraId="2BD55CE9" w14:textId="77777777" w:rsidR="0062704C" w:rsidRPr="00FD79CC" w:rsidRDefault="0062704C" w:rsidP="00FD79CC">
            <w:pPr>
              <w:spacing w:after="0" w:line="240" w:lineRule="auto"/>
              <w:contextualSpacing/>
              <w:jc w:val="center"/>
              <w:rPr>
                <w:rFonts w:ascii="Times New Roman" w:hAnsi="Times New Roman"/>
                <w:b/>
                <w:i/>
                <w:color w:val="000000" w:themeColor="text1"/>
                <w:sz w:val="16"/>
                <w:szCs w:val="16"/>
              </w:rPr>
            </w:pPr>
            <w:r w:rsidRPr="00FD79CC">
              <w:rPr>
                <w:rFonts w:ascii="Times New Roman" w:hAnsi="Times New Roman"/>
                <w:b/>
                <w:i/>
                <w:color w:val="000000" w:themeColor="text1"/>
                <w:sz w:val="16"/>
                <w:szCs w:val="16"/>
              </w:rPr>
              <w:t>Примечания</w:t>
            </w:r>
          </w:p>
        </w:tc>
      </w:tr>
      <w:tr w:rsidR="0062704C" w:rsidRPr="00FD79CC" w14:paraId="717C14B5" w14:textId="77777777" w:rsidTr="00FD79CC">
        <w:trPr>
          <w:trHeight w:val="264"/>
        </w:trPr>
        <w:tc>
          <w:tcPr>
            <w:tcW w:w="5245" w:type="dxa"/>
            <w:vMerge/>
            <w:shd w:val="clear" w:color="auto" w:fill="F7CAAC" w:themeFill="accent2" w:themeFillTint="66"/>
            <w:vAlign w:val="center"/>
          </w:tcPr>
          <w:p w14:paraId="24C984D1" w14:textId="77777777" w:rsidR="0062704C" w:rsidRPr="00FD79CC" w:rsidRDefault="0062704C" w:rsidP="00FD79CC">
            <w:pPr>
              <w:spacing w:after="0" w:line="240" w:lineRule="auto"/>
              <w:contextualSpacing/>
              <w:jc w:val="center"/>
              <w:rPr>
                <w:rFonts w:ascii="Times New Roman" w:hAnsi="Times New Roman"/>
                <w:b/>
                <w:color w:val="000000" w:themeColor="text1"/>
                <w:sz w:val="16"/>
                <w:szCs w:val="16"/>
              </w:rPr>
            </w:pPr>
          </w:p>
        </w:tc>
        <w:tc>
          <w:tcPr>
            <w:tcW w:w="2268" w:type="dxa"/>
            <w:vMerge/>
            <w:shd w:val="clear" w:color="auto" w:fill="F7CAAC" w:themeFill="accent2" w:themeFillTint="66"/>
            <w:vAlign w:val="center"/>
          </w:tcPr>
          <w:p w14:paraId="61F91426" w14:textId="77777777" w:rsidR="0062704C" w:rsidRPr="00FD79CC" w:rsidRDefault="0062704C" w:rsidP="00FD79CC">
            <w:pPr>
              <w:spacing w:after="0" w:line="240" w:lineRule="auto"/>
              <w:contextualSpacing/>
              <w:jc w:val="center"/>
              <w:rPr>
                <w:rFonts w:ascii="Times New Roman" w:hAnsi="Times New Roman"/>
                <w:b/>
                <w:color w:val="000000" w:themeColor="text1"/>
                <w:sz w:val="16"/>
                <w:szCs w:val="16"/>
              </w:rPr>
            </w:pPr>
          </w:p>
        </w:tc>
        <w:tc>
          <w:tcPr>
            <w:tcW w:w="2268" w:type="dxa"/>
            <w:vMerge/>
            <w:shd w:val="clear" w:color="auto" w:fill="F7CAAC" w:themeFill="accent2" w:themeFillTint="66"/>
            <w:vAlign w:val="center"/>
          </w:tcPr>
          <w:p w14:paraId="2B86E7EC" w14:textId="77777777" w:rsidR="0062704C" w:rsidRPr="00FD79CC" w:rsidRDefault="0062704C" w:rsidP="00FD79CC">
            <w:pPr>
              <w:spacing w:after="0" w:line="240" w:lineRule="auto"/>
              <w:contextualSpacing/>
              <w:jc w:val="center"/>
              <w:rPr>
                <w:rFonts w:ascii="Times New Roman" w:hAnsi="Times New Roman"/>
                <w:b/>
                <w:color w:val="000000" w:themeColor="text1"/>
                <w:sz w:val="16"/>
                <w:szCs w:val="16"/>
              </w:rPr>
            </w:pPr>
          </w:p>
        </w:tc>
      </w:tr>
      <w:tr w:rsidR="0062704C" w:rsidRPr="00FD79CC" w14:paraId="3C563A6E" w14:textId="77777777" w:rsidTr="00FD79CC">
        <w:trPr>
          <w:trHeight w:val="20"/>
        </w:trPr>
        <w:tc>
          <w:tcPr>
            <w:tcW w:w="5245" w:type="dxa"/>
            <w:shd w:val="clear" w:color="auto" w:fill="auto"/>
            <w:vAlign w:val="center"/>
          </w:tcPr>
          <w:p w14:paraId="1AFBE19C" w14:textId="77777777" w:rsidR="0062704C" w:rsidRPr="00FD79CC" w:rsidRDefault="0062704C" w:rsidP="00FD79CC">
            <w:pPr>
              <w:spacing w:after="0" w:line="240" w:lineRule="auto"/>
              <w:contextualSpacing/>
              <w:jc w:val="center"/>
              <w:rPr>
                <w:rFonts w:ascii="Times New Roman" w:hAnsi="Times New Roman"/>
                <w:b/>
                <w:color w:val="000000" w:themeColor="text1"/>
                <w:sz w:val="16"/>
                <w:szCs w:val="16"/>
              </w:rPr>
            </w:pPr>
            <w:r w:rsidRPr="00FD79CC">
              <w:rPr>
                <w:rFonts w:ascii="Times New Roman" w:hAnsi="Times New Roman"/>
                <w:color w:val="000000" w:themeColor="text1"/>
                <w:sz w:val="16"/>
                <w:szCs w:val="16"/>
              </w:rPr>
              <w:t xml:space="preserve">Замена изношенных участков тепловой сети, срок эксплуатации которых превышает 25 лет, с применением современной </w:t>
            </w:r>
            <w:proofErr w:type="spellStart"/>
            <w:r w:rsidRPr="00FD79CC">
              <w:rPr>
                <w:rFonts w:ascii="Times New Roman" w:hAnsi="Times New Roman"/>
                <w:color w:val="000000" w:themeColor="text1"/>
                <w:sz w:val="16"/>
                <w:szCs w:val="16"/>
              </w:rPr>
              <w:t>энергоэффективной</w:t>
            </w:r>
            <w:proofErr w:type="spellEnd"/>
            <w:r w:rsidRPr="00FD79CC">
              <w:rPr>
                <w:rFonts w:ascii="Times New Roman" w:hAnsi="Times New Roman"/>
                <w:color w:val="000000" w:themeColor="text1"/>
                <w:sz w:val="16"/>
                <w:szCs w:val="16"/>
              </w:rPr>
              <w:t xml:space="preserve"> тепловой изоляции трубопроводов тепловой сети до 3% в год</w:t>
            </w:r>
          </w:p>
        </w:tc>
        <w:tc>
          <w:tcPr>
            <w:tcW w:w="2268" w:type="dxa"/>
            <w:shd w:val="clear" w:color="auto" w:fill="auto"/>
            <w:vAlign w:val="center"/>
          </w:tcPr>
          <w:p w14:paraId="4C0AD365" w14:textId="1DD00D29" w:rsidR="0062704C" w:rsidRPr="00FD79CC" w:rsidRDefault="0062704C" w:rsidP="00FD79CC">
            <w:pPr>
              <w:spacing w:after="0" w:line="240" w:lineRule="auto"/>
              <w:contextualSpacing/>
              <w:jc w:val="center"/>
              <w:rPr>
                <w:rFonts w:ascii="Times New Roman" w:hAnsi="Times New Roman"/>
                <w:color w:val="000000" w:themeColor="text1"/>
                <w:sz w:val="16"/>
                <w:szCs w:val="16"/>
              </w:rPr>
            </w:pPr>
            <w:r w:rsidRPr="00FD79CC">
              <w:rPr>
                <w:rFonts w:ascii="Times New Roman" w:hAnsi="Times New Roman"/>
                <w:color w:val="000000" w:themeColor="text1"/>
                <w:sz w:val="16"/>
                <w:szCs w:val="16"/>
              </w:rPr>
              <w:t>2023-</w:t>
            </w:r>
            <w:r w:rsidR="00562815" w:rsidRPr="00FD79CC">
              <w:rPr>
                <w:rFonts w:ascii="Times New Roman" w:hAnsi="Times New Roman"/>
                <w:color w:val="000000" w:themeColor="text1"/>
                <w:sz w:val="16"/>
                <w:szCs w:val="16"/>
              </w:rPr>
              <w:t>2030</w:t>
            </w:r>
          </w:p>
        </w:tc>
        <w:tc>
          <w:tcPr>
            <w:tcW w:w="2268" w:type="dxa"/>
            <w:shd w:val="clear" w:color="auto" w:fill="auto"/>
            <w:vAlign w:val="center"/>
          </w:tcPr>
          <w:p w14:paraId="565CAC99" w14:textId="77777777" w:rsidR="0062704C" w:rsidRPr="00FD79CC" w:rsidRDefault="0062704C" w:rsidP="00FD79CC">
            <w:pPr>
              <w:spacing w:after="0" w:line="240" w:lineRule="auto"/>
              <w:contextualSpacing/>
              <w:jc w:val="center"/>
              <w:rPr>
                <w:rFonts w:ascii="Times New Roman" w:hAnsi="Times New Roman"/>
                <w:b/>
                <w:color w:val="000000" w:themeColor="text1"/>
                <w:sz w:val="16"/>
                <w:szCs w:val="16"/>
              </w:rPr>
            </w:pPr>
            <w:r w:rsidRPr="00FD79CC">
              <w:rPr>
                <w:rFonts w:ascii="Times New Roman" w:hAnsi="Times New Roman"/>
                <w:iCs/>
                <w:sz w:val="16"/>
                <w:szCs w:val="16"/>
              </w:rPr>
              <w:t>Обеспечение нормативной надежности теплоснабжения потребителей</w:t>
            </w:r>
          </w:p>
        </w:tc>
      </w:tr>
    </w:tbl>
    <w:p w14:paraId="45AB4FE3" w14:textId="400086D1" w:rsidR="007F23C3" w:rsidRPr="00F75730" w:rsidRDefault="00FD4215" w:rsidP="00FD79CC">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8.7</w:t>
      </w:r>
      <w:r w:rsidR="007F23C3" w:rsidRPr="00F75730">
        <w:rPr>
          <w:rFonts w:ascii="Times New Roman" w:hAnsi="Times New Roman" w:cs="Times New Roman"/>
          <w:b/>
          <w:i/>
          <w:iCs/>
          <w:sz w:val="28"/>
          <w:szCs w:val="28"/>
        </w:rPr>
        <w:t xml:space="preserve"> Предложения по реконструкции тепловых сетей с увеличением диаметра трубопроводов для обеспечения перспективных приростов тепловой нагрузки</w:t>
      </w:r>
    </w:p>
    <w:p w14:paraId="582499D8" w14:textId="77777777" w:rsidR="003A3A3B" w:rsidRPr="007F23C3"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Реконструкция тепловых сетей с увеличением диаметра т</w:t>
      </w:r>
      <w:r>
        <w:rPr>
          <w:rFonts w:ascii="Times New Roman" w:hAnsi="Times New Roman" w:cs="Times New Roman"/>
          <w:sz w:val="28"/>
          <w:szCs w:val="28"/>
        </w:rPr>
        <w:t>рубопроводов не требуется</w:t>
      </w:r>
      <w:r w:rsidRPr="007F23C3">
        <w:rPr>
          <w:rFonts w:ascii="Times New Roman" w:hAnsi="Times New Roman" w:cs="Times New Roman"/>
          <w:sz w:val="28"/>
          <w:szCs w:val="28"/>
        </w:rPr>
        <w:t>.</w:t>
      </w:r>
    </w:p>
    <w:p w14:paraId="0F2EE045" w14:textId="06A1456D" w:rsidR="007F23C3" w:rsidRPr="00F75730" w:rsidRDefault="00FD4215" w:rsidP="00FD79CC">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8.8</w:t>
      </w:r>
      <w:r w:rsidR="007F23C3" w:rsidRPr="00F75730">
        <w:rPr>
          <w:rFonts w:ascii="Times New Roman" w:hAnsi="Times New Roman" w:cs="Times New Roman"/>
          <w:b/>
          <w:i/>
          <w:iCs/>
          <w:sz w:val="28"/>
          <w:szCs w:val="28"/>
        </w:rPr>
        <w:t xml:space="preserve"> Предложения по реконструкции тепловых сетей, подлежащих замене в связи с исчерпанием эксплуатационного ресурса</w:t>
      </w:r>
    </w:p>
    <w:p w14:paraId="0B79B74C" w14:textId="28FC404D" w:rsidR="008204E1" w:rsidRDefault="007A1B4D" w:rsidP="008204E1">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0046148C">
        <w:rPr>
          <w:rFonts w:ascii="Times New Roman" w:hAnsi="Times New Roman" w:cs="Times New Roman"/>
          <w:sz w:val="28"/>
          <w:szCs w:val="28"/>
        </w:rPr>
        <w:t>еконструкцию или частичную замену ТС необходимо проводить по сложившейся необходимости.</w:t>
      </w:r>
    </w:p>
    <w:p w14:paraId="03AEB93E" w14:textId="3ECB47DF" w:rsidR="007F23C3" w:rsidRPr="00F75730" w:rsidRDefault="00FD4215" w:rsidP="008204E1">
      <w:pPr>
        <w:autoSpaceDE w:val="0"/>
        <w:autoSpaceDN w:val="0"/>
        <w:adjustRightInd w:val="0"/>
        <w:spacing w:after="0" w:line="240" w:lineRule="auto"/>
        <w:ind w:firstLine="567"/>
        <w:jc w:val="center"/>
        <w:rPr>
          <w:rFonts w:ascii="Times New Roman" w:hAnsi="Times New Roman" w:cs="Times New Roman"/>
          <w:b/>
          <w:i/>
          <w:iCs/>
          <w:sz w:val="28"/>
          <w:szCs w:val="28"/>
        </w:rPr>
      </w:pPr>
      <w:r w:rsidRPr="00F75730">
        <w:rPr>
          <w:rFonts w:ascii="Times New Roman" w:hAnsi="Times New Roman" w:cs="Times New Roman"/>
          <w:b/>
          <w:i/>
          <w:iCs/>
          <w:sz w:val="28"/>
          <w:szCs w:val="28"/>
        </w:rPr>
        <w:t>8.9</w:t>
      </w:r>
      <w:r w:rsidR="007F23C3" w:rsidRPr="00F75730">
        <w:rPr>
          <w:rFonts w:ascii="Times New Roman" w:hAnsi="Times New Roman" w:cs="Times New Roman"/>
          <w:b/>
          <w:i/>
          <w:iCs/>
          <w:sz w:val="28"/>
          <w:szCs w:val="28"/>
        </w:rPr>
        <w:t xml:space="preserve"> Предложения по строительству и реконструкции насосных станций</w:t>
      </w:r>
    </w:p>
    <w:p w14:paraId="61053971" w14:textId="0B6DF19F" w:rsidR="0004480E" w:rsidRPr="00A06A7A"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Обособленные насосные станции, участвующие непосре</w:t>
      </w:r>
      <w:r w:rsidR="0046148C">
        <w:rPr>
          <w:rFonts w:ascii="Times New Roman" w:hAnsi="Times New Roman" w:cs="Times New Roman"/>
          <w:sz w:val="28"/>
          <w:szCs w:val="28"/>
        </w:rPr>
        <w:t>дс</w:t>
      </w:r>
      <w:r>
        <w:rPr>
          <w:rFonts w:ascii="Times New Roman" w:hAnsi="Times New Roman" w:cs="Times New Roman"/>
          <w:sz w:val="28"/>
          <w:szCs w:val="28"/>
        </w:rPr>
        <w:t>твенно в транспортировке тепло</w:t>
      </w:r>
      <w:r w:rsidRPr="007F23C3">
        <w:rPr>
          <w:rFonts w:ascii="Times New Roman" w:hAnsi="Times New Roman" w:cs="Times New Roman"/>
          <w:sz w:val="28"/>
          <w:szCs w:val="28"/>
        </w:rPr>
        <w:t xml:space="preserve">носителя на территории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2E73A5">
        <w:rPr>
          <w:rFonts w:ascii="Times New Roman" w:hAnsi="Times New Roman" w:cs="Times New Roman"/>
          <w:sz w:val="28"/>
          <w:szCs w:val="28"/>
        </w:rPr>
        <w:t>,</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отсу</w:t>
      </w:r>
      <w:r>
        <w:rPr>
          <w:rFonts w:ascii="Times New Roman" w:hAnsi="Times New Roman" w:cs="Times New Roman"/>
          <w:sz w:val="28"/>
          <w:szCs w:val="28"/>
        </w:rPr>
        <w:t>тствуют. Все насосное оборудова</w:t>
      </w:r>
      <w:r w:rsidRPr="007F23C3">
        <w:rPr>
          <w:rFonts w:ascii="Times New Roman" w:hAnsi="Times New Roman" w:cs="Times New Roman"/>
          <w:sz w:val="28"/>
          <w:szCs w:val="28"/>
        </w:rPr>
        <w:t>ние находится в зданиях соответствующих котельных.</w:t>
      </w:r>
    </w:p>
    <w:p w14:paraId="20798D8D" w14:textId="77777777" w:rsidR="00F75730" w:rsidRDefault="00F75730" w:rsidP="00F75730">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75730" w:rsidSect="00097173">
          <w:pgSz w:w="11906" w:h="16838"/>
          <w:pgMar w:top="1134" w:right="851" w:bottom="1134"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2382A78" w14:textId="77777777" w:rsidR="007F23C3" w:rsidRPr="007F23C3" w:rsidRDefault="00A06A7A" w:rsidP="00E36D91">
      <w:pPr>
        <w:autoSpaceDE w:val="0"/>
        <w:autoSpaceDN w:val="0"/>
        <w:adjustRightInd w:val="0"/>
        <w:spacing w:line="240" w:lineRule="auto"/>
        <w:jc w:val="center"/>
        <w:rPr>
          <w:rFonts w:ascii="Times New Roman" w:eastAsia="Times New Roman,Bold" w:hAnsi="Times New Roman" w:cs="Times New Roman"/>
          <w:b/>
          <w:bCs/>
          <w:i/>
          <w:sz w:val="28"/>
          <w:szCs w:val="28"/>
        </w:rPr>
      </w:pPr>
      <w:r w:rsidRPr="007F23C3">
        <w:rPr>
          <w:rFonts w:ascii="Times New Roman" w:eastAsia="Times New Roman,Bold" w:hAnsi="Times New Roman" w:cs="Times New Roman"/>
          <w:b/>
          <w:bCs/>
          <w:i/>
          <w:sz w:val="28"/>
          <w:szCs w:val="28"/>
        </w:rPr>
        <w:lastRenderedPageBreak/>
        <w:t>ГЛАВА 9. ПРЕДЛОЖЕНИЯ ПО ПЕРЕВОДУ ОТКРЫТЫХ СИСТЕМ ТЕПЛОСНАБЖЕНИЯ (ГОРЯЧЕГО ВОДОСНАБЖЕНИЯ) В ЗАКРЫТЫЕ СИСТЕМЫ</w:t>
      </w:r>
      <w:r>
        <w:rPr>
          <w:rFonts w:ascii="Times New Roman" w:eastAsia="Times New Roman,Bold" w:hAnsi="Times New Roman" w:cs="Times New Roman"/>
          <w:b/>
          <w:bCs/>
          <w:i/>
          <w:sz w:val="28"/>
          <w:szCs w:val="28"/>
        </w:rPr>
        <w:t xml:space="preserve"> </w:t>
      </w:r>
      <w:r w:rsidRPr="007F23C3">
        <w:rPr>
          <w:rFonts w:ascii="Times New Roman" w:eastAsia="Times New Roman,Bold" w:hAnsi="Times New Roman" w:cs="Times New Roman"/>
          <w:b/>
          <w:bCs/>
          <w:i/>
          <w:sz w:val="28"/>
          <w:szCs w:val="28"/>
        </w:rPr>
        <w:t>ГОРЯЧЕГО ВОДОСНАБЖЕНИЯ</w:t>
      </w:r>
    </w:p>
    <w:p w14:paraId="6FC22C09" w14:textId="4079A6F3" w:rsidR="007F23C3" w:rsidRPr="00F75730" w:rsidRDefault="008204E1" w:rsidP="00E36D91">
      <w:pPr>
        <w:autoSpaceDE w:val="0"/>
        <w:autoSpaceDN w:val="0"/>
        <w:adjustRightInd w:val="0"/>
        <w:spacing w:line="240" w:lineRule="auto"/>
        <w:jc w:val="center"/>
        <w:rPr>
          <w:rFonts w:ascii="Times New Roman" w:eastAsia="Times New Roman,Bold" w:hAnsi="Times New Roman" w:cs="Times New Roman"/>
          <w:b/>
          <w:i/>
          <w:iCs/>
          <w:sz w:val="28"/>
          <w:szCs w:val="28"/>
        </w:rPr>
      </w:pPr>
      <w:r>
        <w:rPr>
          <w:rFonts w:ascii="Times New Roman" w:eastAsia="Times New Roman,Bold" w:hAnsi="Times New Roman" w:cs="Times New Roman"/>
          <w:b/>
          <w:i/>
          <w:iCs/>
          <w:sz w:val="28"/>
          <w:szCs w:val="28"/>
        </w:rPr>
        <w:t>9.1</w:t>
      </w:r>
      <w:r w:rsidR="007F23C3" w:rsidRPr="00F75730">
        <w:rPr>
          <w:rFonts w:ascii="Times New Roman" w:eastAsia="Times New Roman,Bold" w:hAnsi="Times New Roman" w:cs="Times New Roman"/>
          <w:b/>
          <w:i/>
          <w:iCs/>
          <w:sz w:val="28"/>
          <w:szCs w:val="28"/>
        </w:rPr>
        <w:t xml:space="preserve"> Технико-экономическое обоснование предложений по типам присоединений </w:t>
      </w:r>
      <w:proofErr w:type="spellStart"/>
      <w:r w:rsidR="007F23C3" w:rsidRPr="00F75730">
        <w:rPr>
          <w:rFonts w:ascii="Times New Roman" w:eastAsia="Times New Roman,Bold" w:hAnsi="Times New Roman" w:cs="Times New Roman"/>
          <w:b/>
          <w:i/>
          <w:iCs/>
          <w:sz w:val="28"/>
          <w:szCs w:val="28"/>
        </w:rPr>
        <w:t>теплопотребляющих</w:t>
      </w:r>
      <w:proofErr w:type="spellEnd"/>
      <w:r w:rsidR="007F23C3" w:rsidRPr="00F75730">
        <w:rPr>
          <w:rFonts w:ascii="Times New Roman" w:eastAsia="Times New Roman,Bold" w:hAnsi="Times New Roman" w:cs="Times New Roman"/>
          <w:b/>
          <w:i/>
          <w:iCs/>
          <w:sz w:val="28"/>
          <w:szCs w:val="28"/>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14:paraId="186ECF85" w14:textId="77777777" w:rsidR="006D43F6" w:rsidRPr="006D43F6" w:rsidRDefault="006D43F6" w:rsidP="00F1753B">
      <w:pPr>
        <w:spacing w:after="0" w:line="360" w:lineRule="auto"/>
        <w:ind w:left="-284" w:firstLine="698"/>
        <w:jc w:val="both"/>
        <w:rPr>
          <w:sz w:val="28"/>
          <w:szCs w:val="28"/>
        </w:rPr>
      </w:pPr>
      <w:r w:rsidRPr="006D43F6">
        <w:rPr>
          <w:rFonts w:ascii="Times New Roman" w:eastAsia="Times New Roman" w:hAnsi="Times New Roman" w:cs="Times New Roman"/>
          <w:sz w:val="28"/>
          <w:szCs w:val="28"/>
        </w:rPr>
        <w:t xml:space="preserve">Необходимость повышения надежности и снижения </w:t>
      </w:r>
      <w:proofErr w:type="spellStart"/>
      <w:r w:rsidRPr="006D43F6">
        <w:rPr>
          <w:rFonts w:ascii="Times New Roman" w:eastAsia="Times New Roman" w:hAnsi="Times New Roman" w:cs="Times New Roman"/>
          <w:sz w:val="28"/>
          <w:szCs w:val="28"/>
        </w:rPr>
        <w:t>энергозатрат</w:t>
      </w:r>
      <w:proofErr w:type="spellEnd"/>
      <w:r w:rsidRPr="006D43F6">
        <w:rPr>
          <w:rFonts w:ascii="Times New Roman" w:eastAsia="Times New Roman" w:hAnsi="Times New Roman" w:cs="Times New Roman"/>
          <w:sz w:val="28"/>
          <w:szCs w:val="28"/>
        </w:rPr>
        <w:t xml:space="preserve"> системами теплоснабжения предопределила закрепление в нормативных документах обязательность перехода на закрытые схемы присоединения систем отопления и горячего водоснабжения к тепловым сетям. </w:t>
      </w:r>
    </w:p>
    <w:p w14:paraId="6E1BDF22" w14:textId="20EF594A" w:rsidR="006D43F6" w:rsidRPr="00F1753B" w:rsidRDefault="006D43F6" w:rsidP="00411C58">
      <w:pPr>
        <w:pStyle w:val="a4"/>
        <w:numPr>
          <w:ilvl w:val="0"/>
          <w:numId w:val="43"/>
        </w:numPr>
        <w:spacing w:after="15" w:line="360" w:lineRule="auto"/>
        <w:ind w:left="-284" w:firstLine="710"/>
        <w:jc w:val="both"/>
        <w:rPr>
          <w:sz w:val="28"/>
          <w:szCs w:val="28"/>
        </w:rPr>
      </w:pPr>
      <w:r w:rsidRPr="00F1753B">
        <w:rPr>
          <w:rFonts w:ascii="Times New Roman" w:eastAsia="Times New Roman" w:hAnsi="Times New Roman" w:cs="Times New Roman"/>
          <w:sz w:val="28"/>
          <w:szCs w:val="28"/>
        </w:rPr>
        <w:t>В соответствии с требованиями ФЗ от 07.12.2011</w:t>
      </w:r>
      <w:r w:rsidR="004A5CAC">
        <w:rPr>
          <w:rFonts w:ascii="Times New Roman" w:eastAsia="Times New Roman" w:hAnsi="Times New Roman" w:cs="Times New Roman"/>
          <w:sz w:val="28"/>
          <w:szCs w:val="28"/>
        </w:rPr>
        <w:t>г.</w:t>
      </w:r>
      <w:r w:rsidRPr="00F1753B">
        <w:rPr>
          <w:rFonts w:ascii="Times New Roman" w:eastAsia="Times New Roman" w:hAnsi="Times New Roman" w:cs="Times New Roman"/>
          <w:sz w:val="28"/>
          <w:szCs w:val="28"/>
        </w:rPr>
        <w:t xml:space="preserve"> № 417-ФЗ «О внесении изменений в отдельные законодательные акты РФ в связи с принятым ФЗ «О водоснабжении и водоотведении» и вступившими в силу поправками к ФЗ «О теплоснабжении» № 190-ФЗ от 07.12.2011</w:t>
      </w:r>
      <w:r w:rsidR="00411C58">
        <w:rPr>
          <w:rFonts w:ascii="Times New Roman" w:eastAsia="Times New Roman" w:hAnsi="Times New Roman" w:cs="Times New Roman"/>
          <w:sz w:val="28"/>
          <w:szCs w:val="28"/>
        </w:rPr>
        <w:t>г.;</w:t>
      </w:r>
      <w:r w:rsidRPr="00F1753B">
        <w:rPr>
          <w:rFonts w:ascii="Times New Roman" w:eastAsia="Times New Roman" w:hAnsi="Times New Roman" w:cs="Times New Roman"/>
          <w:sz w:val="28"/>
          <w:szCs w:val="28"/>
        </w:rPr>
        <w:t xml:space="preserve">  </w:t>
      </w:r>
    </w:p>
    <w:p w14:paraId="3E4BFB13" w14:textId="77777777" w:rsidR="006D43F6" w:rsidRPr="00F1753B" w:rsidRDefault="006D43F6" w:rsidP="00411C58">
      <w:pPr>
        <w:pStyle w:val="a4"/>
        <w:numPr>
          <w:ilvl w:val="0"/>
          <w:numId w:val="43"/>
        </w:numPr>
        <w:spacing w:after="15" w:line="360" w:lineRule="auto"/>
        <w:ind w:left="-284" w:firstLine="710"/>
        <w:jc w:val="both"/>
        <w:rPr>
          <w:sz w:val="28"/>
          <w:szCs w:val="28"/>
        </w:rPr>
      </w:pPr>
      <w:r w:rsidRPr="00F1753B">
        <w:rPr>
          <w:rFonts w:ascii="Times New Roman" w:eastAsia="Times New Roman" w:hAnsi="Times New Roman" w:cs="Times New Roman"/>
          <w:sz w:val="28"/>
          <w:szCs w:val="28"/>
        </w:rPr>
        <w:t xml:space="preserve">с 1 января 2013 года 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03EBD05D" w14:textId="77777777" w:rsidR="006D43F6" w:rsidRPr="006D43F6" w:rsidRDefault="006D43F6" w:rsidP="00411C58">
      <w:pPr>
        <w:numPr>
          <w:ilvl w:val="0"/>
          <w:numId w:val="43"/>
        </w:numPr>
        <w:spacing w:after="0" w:line="360" w:lineRule="auto"/>
        <w:ind w:left="-284" w:firstLine="710"/>
        <w:jc w:val="both"/>
        <w:rPr>
          <w:sz w:val="28"/>
          <w:szCs w:val="28"/>
        </w:rPr>
      </w:pPr>
      <w:r w:rsidRPr="006D43F6">
        <w:rPr>
          <w:rFonts w:ascii="Times New Roman" w:eastAsia="Times New Roman" w:hAnsi="Times New Roman" w:cs="Times New Roman"/>
          <w:sz w:val="28"/>
          <w:szCs w:val="28"/>
        </w:rPr>
        <w:t xml:space="preserve">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08A525B4" w14:textId="77777777" w:rsidR="006D43F6" w:rsidRPr="00674BCC" w:rsidRDefault="006D43F6" w:rsidP="004A5CAC">
      <w:pPr>
        <w:spacing w:after="0" w:line="360" w:lineRule="auto"/>
        <w:ind w:left="-284" w:firstLine="710"/>
        <w:jc w:val="both"/>
        <w:rPr>
          <w:sz w:val="28"/>
          <w:szCs w:val="28"/>
        </w:rPr>
      </w:pPr>
      <w:r w:rsidRPr="00674BCC">
        <w:rPr>
          <w:rFonts w:ascii="Times New Roman" w:eastAsia="Times New Roman" w:hAnsi="Times New Roman" w:cs="Times New Roman"/>
          <w:sz w:val="28"/>
          <w:szCs w:val="28"/>
        </w:rPr>
        <w:t xml:space="preserve">Актуальность Закона применительно к новому строительству очевидна. В этом случае закрытая система теплоснабжения позволяет избежать следующих недостатков открытой схемы:  </w:t>
      </w:r>
    </w:p>
    <w:p w14:paraId="42A41A6B" w14:textId="77777777" w:rsidR="006D43F6" w:rsidRPr="006D43F6" w:rsidRDefault="006D43F6" w:rsidP="00411C58">
      <w:pPr>
        <w:numPr>
          <w:ilvl w:val="0"/>
          <w:numId w:val="44"/>
        </w:numPr>
        <w:spacing w:after="13" w:line="360" w:lineRule="auto"/>
        <w:ind w:left="-284" w:firstLine="710"/>
        <w:jc w:val="both"/>
        <w:rPr>
          <w:sz w:val="28"/>
          <w:szCs w:val="28"/>
        </w:rPr>
      </w:pPr>
      <w:r w:rsidRPr="006D43F6">
        <w:rPr>
          <w:rFonts w:ascii="Times New Roman" w:eastAsia="Times New Roman" w:hAnsi="Times New Roman" w:cs="Times New Roman"/>
          <w:sz w:val="28"/>
          <w:szCs w:val="28"/>
        </w:rPr>
        <w:t xml:space="preserve">повышенные расходы тепловой энергии на отопление и ГВС; </w:t>
      </w:r>
    </w:p>
    <w:p w14:paraId="2C966545" w14:textId="77777777" w:rsidR="006D43F6" w:rsidRPr="006D43F6" w:rsidRDefault="006D43F6" w:rsidP="00411C58">
      <w:pPr>
        <w:numPr>
          <w:ilvl w:val="0"/>
          <w:numId w:val="44"/>
        </w:numPr>
        <w:spacing w:after="13" w:line="360" w:lineRule="auto"/>
        <w:ind w:left="-284" w:firstLine="710"/>
        <w:jc w:val="both"/>
        <w:rPr>
          <w:sz w:val="28"/>
          <w:szCs w:val="28"/>
        </w:rPr>
      </w:pPr>
      <w:r w:rsidRPr="006D43F6">
        <w:rPr>
          <w:rFonts w:ascii="Times New Roman" w:eastAsia="Times New Roman" w:hAnsi="Times New Roman" w:cs="Times New Roman"/>
          <w:sz w:val="28"/>
          <w:szCs w:val="28"/>
        </w:rPr>
        <w:lastRenderedPageBreak/>
        <w:t xml:space="preserve">высокие удельные расходы топлива на производство тепловой энергии; </w:t>
      </w:r>
    </w:p>
    <w:p w14:paraId="20B7DF36" w14:textId="77777777" w:rsidR="006D43F6" w:rsidRPr="006D43F6" w:rsidRDefault="006D43F6" w:rsidP="00411C58">
      <w:pPr>
        <w:numPr>
          <w:ilvl w:val="0"/>
          <w:numId w:val="44"/>
        </w:numPr>
        <w:spacing w:after="12" w:line="360" w:lineRule="auto"/>
        <w:ind w:left="-284" w:firstLine="710"/>
        <w:jc w:val="both"/>
        <w:rPr>
          <w:sz w:val="28"/>
          <w:szCs w:val="28"/>
        </w:rPr>
      </w:pPr>
      <w:r w:rsidRPr="006D43F6">
        <w:rPr>
          <w:rFonts w:ascii="Times New Roman" w:eastAsia="Times New Roman" w:hAnsi="Times New Roman" w:cs="Times New Roman"/>
          <w:sz w:val="28"/>
          <w:szCs w:val="28"/>
        </w:rPr>
        <w:t xml:space="preserve">повышенные затраты на эксплуатацию котельных и тепловых сетей; </w:t>
      </w:r>
    </w:p>
    <w:p w14:paraId="48FAD79C" w14:textId="77777777" w:rsidR="006D43F6" w:rsidRPr="006D43F6" w:rsidRDefault="006D43F6" w:rsidP="00411C58">
      <w:pPr>
        <w:numPr>
          <w:ilvl w:val="0"/>
          <w:numId w:val="44"/>
        </w:numPr>
        <w:spacing w:after="15" w:line="360" w:lineRule="auto"/>
        <w:ind w:left="-284" w:firstLine="710"/>
        <w:jc w:val="both"/>
        <w:rPr>
          <w:sz w:val="28"/>
          <w:szCs w:val="28"/>
        </w:rPr>
      </w:pPr>
      <w:r w:rsidRPr="006D43F6">
        <w:rPr>
          <w:rFonts w:ascii="Times New Roman" w:eastAsia="Times New Roman" w:hAnsi="Times New Roman" w:cs="Times New Roman"/>
          <w:sz w:val="28"/>
          <w:szCs w:val="28"/>
        </w:rPr>
        <w:t xml:space="preserve">повышенные затраты на </w:t>
      </w:r>
      <w:proofErr w:type="spellStart"/>
      <w:r w:rsidRPr="006D43F6">
        <w:rPr>
          <w:rFonts w:ascii="Times New Roman" w:eastAsia="Times New Roman" w:hAnsi="Times New Roman" w:cs="Times New Roman"/>
          <w:sz w:val="28"/>
          <w:szCs w:val="28"/>
        </w:rPr>
        <w:t>химводоподготовку</w:t>
      </w:r>
      <w:proofErr w:type="spellEnd"/>
      <w:r w:rsidRPr="006D43F6">
        <w:rPr>
          <w:rFonts w:ascii="Times New Roman" w:eastAsia="Times New Roman" w:hAnsi="Times New Roman" w:cs="Times New Roman"/>
          <w:sz w:val="28"/>
          <w:szCs w:val="28"/>
        </w:rPr>
        <w:t xml:space="preserve">; </w:t>
      </w:r>
    </w:p>
    <w:p w14:paraId="5A2E4FF7" w14:textId="77777777" w:rsidR="006D43F6" w:rsidRPr="006D43F6" w:rsidRDefault="006D43F6" w:rsidP="00411C58">
      <w:pPr>
        <w:numPr>
          <w:ilvl w:val="0"/>
          <w:numId w:val="44"/>
        </w:numPr>
        <w:spacing w:after="0" w:line="360" w:lineRule="auto"/>
        <w:ind w:left="-284" w:firstLine="710"/>
        <w:jc w:val="both"/>
        <w:rPr>
          <w:sz w:val="28"/>
          <w:szCs w:val="28"/>
        </w:rPr>
      </w:pPr>
      <w:r w:rsidRPr="006D43F6">
        <w:rPr>
          <w:rFonts w:ascii="Times New Roman" w:eastAsia="Times New Roman" w:hAnsi="Times New Roman" w:cs="Times New Roman"/>
          <w:sz w:val="28"/>
          <w:szCs w:val="28"/>
        </w:rPr>
        <w:t>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(70ºС) для нужд ГВС приводит к «</w:t>
      </w:r>
      <w:proofErr w:type="spellStart"/>
      <w:r w:rsidRPr="006D43F6">
        <w:rPr>
          <w:rFonts w:ascii="Times New Roman" w:eastAsia="Times New Roman" w:hAnsi="Times New Roman" w:cs="Times New Roman"/>
          <w:sz w:val="28"/>
          <w:szCs w:val="28"/>
        </w:rPr>
        <w:t>перетопам</w:t>
      </w:r>
      <w:proofErr w:type="spellEnd"/>
      <w:r w:rsidRPr="006D43F6">
        <w:rPr>
          <w:rFonts w:ascii="Times New Roman" w:eastAsia="Times New Roman" w:hAnsi="Times New Roman" w:cs="Times New Roman"/>
          <w:sz w:val="28"/>
          <w:szCs w:val="28"/>
        </w:rPr>
        <w:t xml:space="preserve">» в помещениях зданий; </w:t>
      </w:r>
    </w:p>
    <w:p w14:paraId="3DBE9DD5" w14:textId="77777777" w:rsidR="006D43F6" w:rsidRPr="006D43F6" w:rsidRDefault="006D43F6" w:rsidP="00411C58">
      <w:pPr>
        <w:numPr>
          <w:ilvl w:val="0"/>
          <w:numId w:val="44"/>
        </w:numPr>
        <w:spacing w:after="0" w:line="360" w:lineRule="auto"/>
        <w:ind w:left="-284" w:firstLine="710"/>
        <w:jc w:val="both"/>
        <w:rPr>
          <w:sz w:val="28"/>
          <w:szCs w:val="28"/>
        </w:rPr>
      </w:pPr>
      <w:r w:rsidRPr="006D43F6">
        <w:rPr>
          <w:rFonts w:ascii="Times New Roman" w:eastAsia="Times New Roman" w:hAnsi="Times New Roman" w:cs="Times New Roman"/>
          <w:sz w:val="28"/>
          <w:szCs w:val="28"/>
        </w:rPr>
        <w:t xml:space="preserve">существует перегрев горячей воды при эксплуатации открытой системы теплоснабжения без регулятора температуры горячей воды, которая фактически соответствует температуре воды в подающей линии тепловой сети. </w:t>
      </w:r>
    </w:p>
    <w:p w14:paraId="54B9CBD2" w14:textId="77777777" w:rsidR="006D43F6" w:rsidRPr="006D43F6" w:rsidRDefault="006D43F6" w:rsidP="00F1753B">
      <w:pPr>
        <w:spacing w:after="19" w:line="360" w:lineRule="auto"/>
        <w:ind w:left="-284" w:firstLine="698"/>
        <w:jc w:val="both"/>
        <w:rPr>
          <w:sz w:val="28"/>
          <w:szCs w:val="28"/>
        </w:rPr>
      </w:pPr>
      <w:r w:rsidRPr="006D43F6">
        <w:rPr>
          <w:rFonts w:ascii="Times New Roman" w:eastAsia="Times New Roman" w:hAnsi="Times New Roman" w:cs="Times New Roman"/>
          <w:sz w:val="28"/>
          <w:szCs w:val="28"/>
        </w:rPr>
        <w:t xml:space="preserve">Перевод закрытых систем ГВС на закрытые системы должен проводиться в три этапа: </w:t>
      </w:r>
    </w:p>
    <w:p w14:paraId="0B42A88F" w14:textId="4852610C" w:rsidR="00501149" w:rsidRDefault="006D43F6" w:rsidP="00411C58">
      <w:pPr>
        <w:spacing w:after="0" w:line="360" w:lineRule="auto"/>
        <w:ind w:right="8"/>
        <w:jc w:val="both"/>
        <w:rPr>
          <w:rFonts w:ascii="Times New Roman" w:eastAsia="Times New Roman" w:hAnsi="Times New Roman" w:cs="Times New Roman"/>
          <w:sz w:val="28"/>
          <w:szCs w:val="28"/>
        </w:rPr>
      </w:pPr>
      <w:r w:rsidRPr="006D43F6">
        <w:rPr>
          <w:rFonts w:ascii="Times New Roman" w:eastAsia="Times New Roman" w:hAnsi="Times New Roman" w:cs="Times New Roman"/>
          <w:sz w:val="28"/>
          <w:szCs w:val="28"/>
        </w:rPr>
        <w:t xml:space="preserve">1) проектирование </w:t>
      </w:r>
      <w:r w:rsidR="00411C58">
        <w:rPr>
          <w:rFonts w:ascii="Times New Roman" w:eastAsia="Times New Roman" w:hAnsi="Times New Roman" w:cs="Times New Roman"/>
          <w:sz w:val="28"/>
          <w:szCs w:val="28"/>
        </w:rPr>
        <w:t xml:space="preserve">индивидуальных тепловых пунктов </w:t>
      </w:r>
      <w:r w:rsidRPr="006D43F6">
        <w:rPr>
          <w:rFonts w:ascii="Times New Roman" w:eastAsia="Times New Roman" w:hAnsi="Times New Roman" w:cs="Times New Roman"/>
          <w:sz w:val="28"/>
          <w:szCs w:val="28"/>
        </w:rPr>
        <w:t xml:space="preserve">(ИТП); </w:t>
      </w:r>
    </w:p>
    <w:p w14:paraId="62100A90" w14:textId="77777777" w:rsidR="00501149" w:rsidRDefault="006D43F6" w:rsidP="00411C58">
      <w:pPr>
        <w:spacing w:after="0" w:line="360" w:lineRule="auto"/>
        <w:ind w:right="8"/>
        <w:jc w:val="both"/>
        <w:rPr>
          <w:rFonts w:ascii="Times New Roman" w:eastAsia="Times New Roman" w:hAnsi="Times New Roman" w:cs="Times New Roman"/>
          <w:sz w:val="28"/>
          <w:szCs w:val="28"/>
        </w:rPr>
      </w:pPr>
      <w:r w:rsidRPr="006D43F6">
        <w:rPr>
          <w:rFonts w:ascii="Times New Roman" w:eastAsia="Times New Roman" w:hAnsi="Times New Roman" w:cs="Times New Roman"/>
          <w:sz w:val="28"/>
          <w:szCs w:val="28"/>
        </w:rPr>
        <w:t xml:space="preserve">2) приобретение оборудования; </w:t>
      </w:r>
    </w:p>
    <w:p w14:paraId="76CD1027" w14:textId="3145E933" w:rsidR="006D43F6" w:rsidRPr="006D43F6" w:rsidRDefault="006D43F6" w:rsidP="00411C58">
      <w:pPr>
        <w:spacing w:after="0" w:line="360" w:lineRule="auto"/>
        <w:ind w:right="8"/>
        <w:jc w:val="both"/>
        <w:rPr>
          <w:sz w:val="28"/>
          <w:szCs w:val="28"/>
        </w:rPr>
      </w:pPr>
      <w:r w:rsidRPr="006D43F6">
        <w:rPr>
          <w:rFonts w:ascii="Times New Roman" w:eastAsia="Times New Roman" w:hAnsi="Times New Roman" w:cs="Times New Roman"/>
          <w:sz w:val="28"/>
          <w:szCs w:val="28"/>
        </w:rPr>
        <w:t>3) строительство.</w:t>
      </w:r>
    </w:p>
    <w:p w14:paraId="740B6F89" w14:textId="77777777" w:rsidR="00411C58" w:rsidRDefault="00411C58" w:rsidP="00411C58">
      <w:pPr>
        <w:spacing w:after="897" w:line="360" w:lineRule="auto"/>
        <w:ind w:left="-284" w:firstLine="698"/>
        <w:jc w:val="both"/>
        <w:rPr>
          <w:rFonts w:ascii="Times New Roman" w:eastAsia="Times New Roman" w:hAnsi="Times New Roman" w:cs="Times New Roman"/>
          <w:sz w:val="28"/>
          <w:szCs w:val="28"/>
        </w:rPr>
      </w:pPr>
      <w:r>
        <w:rPr>
          <w:noProof/>
          <w:lang w:eastAsia="ru-RU"/>
        </w:rPr>
        <mc:AlternateContent>
          <mc:Choice Requires="wpg">
            <w:drawing>
              <wp:anchor distT="0" distB="0" distL="114300" distR="114300" simplePos="0" relativeHeight="251714560" behindDoc="0" locked="0" layoutInCell="1" allowOverlap="1" wp14:anchorId="707CFE7C" wp14:editId="169EF112">
                <wp:simplePos x="0" y="0"/>
                <wp:positionH relativeFrom="margin">
                  <wp:posOffset>-18415</wp:posOffset>
                </wp:positionH>
                <wp:positionV relativeFrom="paragraph">
                  <wp:posOffset>1237615</wp:posOffset>
                </wp:positionV>
                <wp:extent cx="6114415" cy="2329180"/>
                <wp:effectExtent l="0" t="19050" r="19685" b="0"/>
                <wp:wrapThrough wrapText="bothSides">
                  <wp:wrapPolygon edited="0">
                    <wp:start x="0" y="-177"/>
                    <wp:lineTo x="0" y="21376"/>
                    <wp:lineTo x="21602" y="21376"/>
                    <wp:lineTo x="21602" y="-177"/>
                    <wp:lineTo x="0" y="-177"/>
                  </wp:wrapPolygon>
                </wp:wrapThrough>
                <wp:docPr id="104278" name="Group 104278"/>
                <wp:cNvGraphicFramePr/>
                <a:graphic xmlns:a="http://schemas.openxmlformats.org/drawingml/2006/main">
                  <a:graphicData uri="http://schemas.microsoft.com/office/word/2010/wordprocessingGroup">
                    <wpg:wgp>
                      <wpg:cNvGrpSpPr/>
                      <wpg:grpSpPr>
                        <a:xfrm>
                          <a:off x="0" y="0"/>
                          <a:ext cx="6114415" cy="2329180"/>
                          <a:chOff x="673608" y="202978"/>
                          <a:chExt cx="4651141" cy="2878550"/>
                        </a:xfrm>
                      </wpg:grpSpPr>
                      <pic:pic xmlns:pic="http://schemas.openxmlformats.org/drawingml/2006/picture">
                        <pic:nvPicPr>
                          <pic:cNvPr id="13825" name="Picture 13825"/>
                          <pic:cNvPicPr/>
                        </pic:nvPicPr>
                        <pic:blipFill>
                          <a:blip r:embed="rId44"/>
                          <a:stretch>
                            <a:fillRect/>
                          </a:stretch>
                        </pic:blipFill>
                        <pic:spPr>
                          <a:xfrm>
                            <a:off x="714649" y="202978"/>
                            <a:ext cx="4610100" cy="2848356"/>
                          </a:xfrm>
                          <a:prstGeom prst="rect">
                            <a:avLst/>
                          </a:prstGeom>
                          <a:ln w="19050">
                            <a:solidFill>
                              <a:schemeClr val="tx1"/>
                            </a:solidFill>
                          </a:ln>
                        </pic:spPr>
                      </pic:pic>
                      <wps:wsp>
                        <wps:cNvPr id="114109" name="Shape 114109"/>
                        <wps:cNvSpPr/>
                        <wps:spPr>
                          <a:xfrm>
                            <a:off x="673608" y="214884"/>
                            <a:ext cx="4619244" cy="9144"/>
                          </a:xfrm>
                          <a:custGeom>
                            <a:avLst/>
                            <a:gdLst/>
                            <a:ahLst/>
                            <a:cxnLst/>
                            <a:rect l="0" t="0" r="0" b="0"/>
                            <a:pathLst>
                              <a:path w="4619244" h="9144">
                                <a:moveTo>
                                  <a:pt x="0" y="0"/>
                                </a:moveTo>
                                <a:lnTo>
                                  <a:pt x="4619244" y="0"/>
                                </a:lnTo>
                                <a:lnTo>
                                  <a:pt x="4619244" y="9144"/>
                                </a:lnTo>
                                <a:lnTo>
                                  <a:pt x="0" y="9144"/>
                                </a:lnTo>
                                <a:lnTo>
                                  <a:pt x="0" y="0"/>
                                </a:lnTo>
                              </a:path>
                            </a:pathLst>
                          </a:custGeom>
                          <a:ln w="19050" cap="flat">
                            <a:miter lim="127000"/>
                          </a:ln>
                        </wps:spPr>
                        <wps:style>
                          <a:lnRef idx="0">
                            <a:srgbClr val="000000">
                              <a:alpha val="0"/>
                            </a:srgbClr>
                          </a:lnRef>
                          <a:fillRef idx="1">
                            <a:srgbClr val="000000"/>
                          </a:fillRef>
                          <a:effectRef idx="0">
                            <a:scrgbClr r="0" g="0" b="0"/>
                          </a:effectRef>
                          <a:fontRef idx="none"/>
                        </wps:style>
                        <wps:bodyPr/>
                      </wps:wsp>
                      <wps:wsp>
                        <wps:cNvPr id="114110" name="Shape 114110"/>
                        <wps:cNvSpPr/>
                        <wps:spPr>
                          <a:xfrm>
                            <a:off x="673608" y="224028"/>
                            <a:ext cx="9144" cy="2848356"/>
                          </a:xfrm>
                          <a:custGeom>
                            <a:avLst/>
                            <a:gdLst/>
                            <a:ahLst/>
                            <a:cxnLst/>
                            <a:rect l="0" t="0" r="0" b="0"/>
                            <a:pathLst>
                              <a:path w="9144" h="2848356">
                                <a:moveTo>
                                  <a:pt x="0" y="0"/>
                                </a:moveTo>
                                <a:lnTo>
                                  <a:pt x="9144" y="0"/>
                                </a:lnTo>
                                <a:lnTo>
                                  <a:pt x="9144" y="2848356"/>
                                </a:lnTo>
                                <a:lnTo>
                                  <a:pt x="0" y="2848356"/>
                                </a:lnTo>
                                <a:lnTo>
                                  <a:pt x="0" y="0"/>
                                </a:lnTo>
                              </a:path>
                            </a:pathLst>
                          </a:custGeom>
                          <a:ln w="19050" cap="flat">
                            <a:miter lim="127000"/>
                          </a:ln>
                        </wps:spPr>
                        <wps:style>
                          <a:lnRef idx="0">
                            <a:srgbClr val="000000">
                              <a:alpha val="0"/>
                            </a:srgbClr>
                          </a:lnRef>
                          <a:fillRef idx="1">
                            <a:srgbClr val="000000"/>
                          </a:fillRef>
                          <a:effectRef idx="0">
                            <a:scrgbClr r="0" g="0" b="0"/>
                          </a:effectRef>
                          <a:fontRef idx="none"/>
                        </wps:style>
                        <wps:bodyPr/>
                      </wps:wsp>
                      <wps:wsp>
                        <wps:cNvPr id="114111" name="Shape 114111"/>
                        <wps:cNvSpPr/>
                        <wps:spPr>
                          <a:xfrm>
                            <a:off x="5292852" y="214884"/>
                            <a:ext cx="9144" cy="9144"/>
                          </a:xfrm>
                          <a:custGeom>
                            <a:avLst/>
                            <a:gdLst/>
                            <a:ahLst/>
                            <a:cxnLst/>
                            <a:rect l="0" t="0" r="0" b="0"/>
                            <a:pathLst>
                              <a:path w="9144" h="9144">
                                <a:moveTo>
                                  <a:pt x="0" y="0"/>
                                </a:moveTo>
                                <a:lnTo>
                                  <a:pt x="9144" y="0"/>
                                </a:lnTo>
                                <a:lnTo>
                                  <a:pt x="9144" y="9144"/>
                                </a:lnTo>
                                <a:lnTo>
                                  <a:pt x="0" y="9144"/>
                                </a:lnTo>
                                <a:lnTo>
                                  <a:pt x="0" y="0"/>
                                </a:lnTo>
                              </a:path>
                            </a:pathLst>
                          </a:custGeom>
                          <a:ln w="19050" cap="flat">
                            <a:miter lim="127000"/>
                          </a:ln>
                        </wps:spPr>
                        <wps:style>
                          <a:lnRef idx="0">
                            <a:srgbClr val="000000">
                              <a:alpha val="0"/>
                            </a:srgbClr>
                          </a:lnRef>
                          <a:fillRef idx="1">
                            <a:srgbClr val="000000"/>
                          </a:fillRef>
                          <a:effectRef idx="0">
                            <a:scrgbClr r="0" g="0" b="0"/>
                          </a:effectRef>
                          <a:fontRef idx="none"/>
                        </wps:style>
                        <wps:bodyPr/>
                      </wps:wsp>
                      <wps:wsp>
                        <wps:cNvPr id="114112" name="Shape 114112"/>
                        <wps:cNvSpPr/>
                        <wps:spPr>
                          <a:xfrm>
                            <a:off x="5292852" y="224028"/>
                            <a:ext cx="9144" cy="2848356"/>
                          </a:xfrm>
                          <a:custGeom>
                            <a:avLst/>
                            <a:gdLst/>
                            <a:ahLst/>
                            <a:cxnLst/>
                            <a:rect l="0" t="0" r="0" b="0"/>
                            <a:pathLst>
                              <a:path w="9144" h="2848356">
                                <a:moveTo>
                                  <a:pt x="0" y="0"/>
                                </a:moveTo>
                                <a:lnTo>
                                  <a:pt x="9144" y="0"/>
                                </a:lnTo>
                                <a:lnTo>
                                  <a:pt x="9144" y="2848356"/>
                                </a:lnTo>
                                <a:lnTo>
                                  <a:pt x="0" y="2848356"/>
                                </a:lnTo>
                                <a:lnTo>
                                  <a:pt x="0" y="0"/>
                                </a:lnTo>
                              </a:path>
                            </a:pathLst>
                          </a:custGeom>
                          <a:ln w="19050" cap="flat">
                            <a:miter lim="127000"/>
                          </a:ln>
                        </wps:spPr>
                        <wps:style>
                          <a:lnRef idx="0">
                            <a:srgbClr val="000000">
                              <a:alpha val="0"/>
                            </a:srgbClr>
                          </a:lnRef>
                          <a:fillRef idx="1">
                            <a:srgbClr val="000000"/>
                          </a:fillRef>
                          <a:effectRef idx="0">
                            <a:scrgbClr r="0" g="0" b="0"/>
                          </a:effectRef>
                          <a:fontRef idx="none"/>
                        </wps:style>
                        <wps:bodyPr/>
                      </wps:wsp>
                      <wps:wsp>
                        <wps:cNvPr id="114113" name="Shape 114113"/>
                        <wps:cNvSpPr/>
                        <wps:spPr>
                          <a:xfrm>
                            <a:off x="673608" y="3072384"/>
                            <a:ext cx="4619244" cy="9144"/>
                          </a:xfrm>
                          <a:custGeom>
                            <a:avLst/>
                            <a:gdLst/>
                            <a:ahLst/>
                            <a:cxnLst/>
                            <a:rect l="0" t="0" r="0" b="0"/>
                            <a:pathLst>
                              <a:path w="4619244" h="9144">
                                <a:moveTo>
                                  <a:pt x="0" y="0"/>
                                </a:moveTo>
                                <a:lnTo>
                                  <a:pt x="4619244" y="0"/>
                                </a:lnTo>
                                <a:lnTo>
                                  <a:pt x="4619244" y="9144"/>
                                </a:lnTo>
                                <a:lnTo>
                                  <a:pt x="0" y="9144"/>
                                </a:lnTo>
                                <a:lnTo>
                                  <a:pt x="0" y="0"/>
                                </a:lnTo>
                              </a:path>
                            </a:pathLst>
                          </a:custGeom>
                          <a:ln w="19050" cap="flat">
                            <a:miter lim="127000"/>
                          </a:ln>
                        </wps:spPr>
                        <wps:style>
                          <a:lnRef idx="0">
                            <a:srgbClr val="000000">
                              <a:alpha val="0"/>
                            </a:srgbClr>
                          </a:lnRef>
                          <a:fillRef idx="1">
                            <a:srgbClr val="000000"/>
                          </a:fillRef>
                          <a:effectRef idx="0">
                            <a:scrgbClr r="0" g="0" b="0"/>
                          </a:effectRef>
                          <a:fontRef idx="none"/>
                        </wps:style>
                        <wps:bodyPr/>
                      </wps:wsp>
                      <wps:wsp>
                        <wps:cNvPr id="114114" name="Shape 114114"/>
                        <wps:cNvSpPr/>
                        <wps:spPr>
                          <a:xfrm>
                            <a:off x="5292852" y="3072384"/>
                            <a:ext cx="9144" cy="9144"/>
                          </a:xfrm>
                          <a:custGeom>
                            <a:avLst/>
                            <a:gdLst/>
                            <a:ahLst/>
                            <a:cxnLst/>
                            <a:rect l="0" t="0" r="0" b="0"/>
                            <a:pathLst>
                              <a:path w="9144" h="9144">
                                <a:moveTo>
                                  <a:pt x="0" y="0"/>
                                </a:moveTo>
                                <a:lnTo>
                                  <a:pt x="9144" y="0"/>
                                </a:lnTo>
                                <a:lnTo>
                                  <a:pt x="9144" y="9144"/>
                                </a:lnTo>
                                <a:lnTo>
                                  <a:pt x="0" y="9144"/>
                                </a:lnTo>
                                <a:lnTo>
                                  <a:pt x="0" y="0"/>
                                </a:lnTo>
                              </a:path>
                            </a:pathLst>
                          </a:custGeom>
                          <a:ln w="1905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8DCBBD2" id="Group 104278" o:spid="_x0000_s1026" style="position:absolute;margin-left:-1.45pt;margin-top:97.45pt;width:481.45pt;height:183.4pt;z-index:251714560;mso-position-horizontal-relative:margin" coordorigin="6736,2029" coordsize="46511,2878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P28P249S/ZZ8QaLpdho41AX0fms7fw17z+zV+0F4f8A2hPh3Y63pN9BcXoiU3ttH1gkPY0A&#10;ev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vumlpG+6aAPwp/wCCgy/8ZQR/9fI/9Cr9g/2Yl2/BPwz/ANey&#10;/wAhX5Lf8FDLPT/+GoNNWyk8y4e5Hmr+Nfrn+ztC1v8AB/w4jLtItl/kKAPSqKKKACiiigAooooA&#10;K/GT/grd/wAnLeG/+uUP/oQr9m6/GT/grd/yct4b/wCuUP8A6EKAP1c+AcIi+DPg5V7abD/Ku/rg&#10;fgO274M+Dj/1DYf5V31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SN9&#10;00tI33TQB+Ef7XTfav21lRm8z/Tfut9a/aX4Lx+T8N9DT0t1/kK/Ez9qi4e3/bcuHX5tt8uPzr9s&#10;vgtcG6+G2hyMu0mBf5CgDuaKKKACiiigAooooAK/GT/grd/yct4b/wCuUP8A6EK/Zuvxk/4K3f8A&#10;Jy3hv/rlD/6EKAP1c+Af/JF/Bv8A2DYf5V39cB8A8/8ACl/Bu7/oGw/yrv6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mt9006kb7poA/A/9qiMt+2xdLB+8dr9fl/Gv21+&#10;B6yL8MdDWVdr+QuV/AV+Jn7VzfZf21rp0+99uX+dftj8DZnuPhfoLv8Aea3X+QoA76iiigAooooA&#10;KKKKACvxk/4K3f8AJy3hv/rlD/6EK/Zuvxk/4K3f8nMeG/8ArlD/AOhCgD9Wv2f2LfBXwbu/6BsP&#10;8q9BrgfgQoX4N+Ddv/QNh/8AQa76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rfdNOpG+6aAPwV/agt/tX7b1xEvzbtQH86/bT4NWps/hzosTfeWBf5CvxX+PmzUv29pIl&#10;/d7dSVSf+BV+3nw/tfsfg/TYt3mbYh834UAdHRRRQAUUUUAFFFFABX4yf8Fbv+TlvDf/AFyh/wDQ&#10;hX7N1+Mn/BW7/k5jw3/1yh/9CFAH6vfAVt3wZ8HH/qGxfyrva4L4E/8AJG/Bv/YNh/8AQa72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Gt901+IP/BT1i37Uunf78f/AKGtft9J&#10;/q2+lfh7/wAFLm8z9qrT1f7vmx/+hrQB+xXwO/5I/wCD/wDsGw/+g13VcT8FFC/CXwmF+7/Z8WPy&#10;rtqACiiigAooooAKKKKACiiigAooooAKKKKAGsoYYNfP/wC0N+xP8Ov2jvJl1+x+y3cKnZcWaiNs&#10;++MV9BUUAfjT8SP+CSvxP0bxNdJ4Bvo5dEdvl865MTY98HmuH/4dJ/HZpNxt9Nyer/a+a/c6igD8&#10;xPgH/wAEf9HhsBc/Ey6nmvw2RDaS4T9DX6G/Dj4X+HvhZ4bs9F0HT4LW2to9issYDt9TXX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QXFvHdW8kEq74pFKMp7g8Gp6KAPyy/b8/wCCbaXDXnjv4b2qw7V3XGj2&#10;68yMeSwr4G/Z80G50n46aPpuqW7WN5HOFaGZcMpzX9IbKHUg8qeCK+XviH+wn4P8XfFO18b6fbx6&#10;fqcbB5GXHzHr6UAfRXg1dvhbS19IE/lW1VPSLH+zdLtbXdu8mMJn6Vc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25" o:spid="_x0000_s1027" type="#_x0000_t75" style="position:absolute;left:7146;top:2029;width:46101;height:28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" stroked="t" strokecolor="black [3213]" strokeweight="1.5pt">
                  <v:imagedata r:id="rId46" o:title=""/>
                </v:shape>
                <v:shape id="Shape 114109" o:spid="_x0000_s1028" style="position:absolute;left:6736;top:2148;width:46192;height:92;visibility:visible;mso-wrap-style:square;v-text-anchor:top" coordsize="4619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" path="m,l4619244,r,9144l,9144,,e" fillcolor="black" stroked="f" strokeweight="1.5pt">
                  <v:stroke miterlimit="83231f" joinstyle="miter"/>
                  <v:path arrowok="t" textboxrect="0,0,4619244,9144"/>
                </v:shape>
                <v:shape id="Shape 114110" o:spid="_x0000_s1029" style="position:absolute;left:6736;top:2240;width:91;height:28483;visibility:visible;mso-wrap-style:square;v-text-anchor:top" coordsize="9144,284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" path="m,l9144,r,2848356l,2848356,,e" fillcolor="black" stroked="f" strokeweight="1.5pt">
                  <v:stroke miterlimit="83231f" joinstyle="miter"/>
                  <v:path arrowok="t" textboxrect="0,0,9144,2848356"/>
                </v:shape>
                <v:shape id="Shape 114111" o:spid="_x0000_s1030" style="position:absolute;left:52928;top:214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" path="m,l9144,r,9144l,9144,,e" fillcolor="black" stroked="f" strokeweight="1.5pt">
                  <v:stroke miterlimit="83231f" joinstyle="miter"/>
                  <v:path arrowok="t" textboxrect="0,0,9144,9144"/>
                </v:shape>
                <v:shape id="Shape 114112" o:spid="_x0000_s1031" style="position:absolute;left:52928;top:2240;width:91;height:28483;visibility:visible;mso-wrap-style:square;v-text-anchor:top" coordsize="9144,284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" path="m,l9144,r,2848356l,2848356,,e" fillcolor="black" stroked="f" strokeweight="1.5pt">
                  <v:stroke miterlimit="83231f" joinstyle="miter"/>
                  <v:path arrowok="t" textboxrect="0,0,9144,2848356"/>
                </v:shape>
                <v:shape id="Shape 114113" o:spid="_x0000_s1032" style="position:absolute;left:6736;top:30723;width:46192;height:92;visibility:visible;mso-wrap-style:square;v-text-anchor:top" coordsize="46192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" path="m,l4619244,r,9144l,9144,,e" fillcolor="black" stroked="f" strokeweight="1.5pt">
                  <v:stroke miterlimit="83231f" joinstyle="miter"/>
                  <v:path arrowok="t" textboxrect="0,0,4619244,9144"/>
                </v:shape>
                <v:shape id="Shape 114114" o:spid="_x0000_s1033" style="position:absolute;left:52928;top:3072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" path="m,l9144,r,9144l,9144,,e" fillcolor="black" stroked="f" strokeweight="1.5pt">
                  <v:stroke miterlimit="83231f" joinstyle="miter"/>
                  <v:path arrowok="t" textboxrect="0,0,9144,9144"/>
                </v:shape>
                <w10:wrap type="through" anchorx="margin"/>
              </v:group>
            </w:pict>
          </mc:Fallback>
        </mc:AlternateContent>
      </w:r>
      <w:r w:rsidR="006D43F6" w:rsidRPr="006D43F6">
        <w:rPr>
          <w:rFonts w:ascii="Times New Roman" w:eastAsia="Times New Roman" w:hAnsi="Times New Roman" w:cs="Times New Roman"/>
          <w:sz w:val="28"/>
          <w:szCs w:val="28"/>
        </w:rPr>
        <w:t xml:space="preserve">Присоединение абонентских вводов потребителей к тепловым сетям при переходе на закрытую систему ГВС происходит с использованием теплообменного и насосного оборудования по одно- или </w:t>
      </w:r>
      <w:r w:rsidR="00501149">
        <w:rPr>
          <w:rFonts w:ascii="Times New Roman" w:eastAsia="Times New Roman" w:hAnsi="Times New Roman" w:cs="Times New Roman"/>
          <w:sz w:val="28"/>
          <w:szCs w:val="28"/>
        </w:rPr>
        <w:t>двухступенчатой схеме (рисунки 9.1.1-9</w:t>
      </w:r>
      <w:r w:rsidR="006D43F6" w:rsidRPr="006D43F6">
        <w:rPr>
          <w:rFonts w:ascii="Times New Roman" w:eastAsia="Times New Roman" w:hAnsi="Times New Roman" w:cs="Times New Roman"/>
          <w:sz w:val="28"/>
          <w:szCs w:val="28"/>
        </w:rPr>
        <w:t xml:space="preserve">.1.2). </w:t>
      </w:r>
    </w:p>
    <w:p w14:paraId="4D51F6F9" w14:textId="5288239B" w:rsidR="006D43F6" w:rsidRPr="00501149" w:rsidRDefault="006D43F6" w:rsidP="00411C58">
      <w:pPr>
        <w:spacing w:after="897" w:line="240" w:lineRule="auto"/>
        <w:ind w:left="-284" w:firstLine="698"/>
        <w:jc w:val="center"/>
        <w:rPr>
          <w:b/>
          <w:i/>
          <w:sz w:val="32"/>
        </w:rPr>
      </w:pPr>
      <w:r w:rsidRPr="00501149">
        <w:rPr>
          <w:rFonts w:ascii="Times New Roman" w:eastAsia="Times New Roman" w:hAnsi="Times New Roman" w:cs="Times New Roman"/>
          <w:b/>
          <w:i/>
          <w:sz w:val="28"/>
        </w:rPr>
        <w:t xml:space="preserve">Рисунок </w:t>
      </w:r>
      <w:r w:rsidR="00855990">
        <w:rPr>
          <w:rFonts w:ascii="Times New Roman" w:eastAsia="Times New Roman" w:hAnsi="Times New Roman" w:cs="Times New Roman"/>
          <w:b/>
          <w:i/>
          <w:sz w:val="28"/>
        </w:rPr>
        <w:t>9</w:t>
      </w:r>
      <w:r w:rsidR="00411C58">
        <w:rPr>
          <w:rFonts w:ascii="Times New Roman" w:eastAsia="Times New Roman" w:hAnsi="Times New Roman" w:cs="Times New Roman"/>
          <w:b/>
          <w:i/>
          <w:sz w:val="28"/>
        </w:rPr>
        <w:t>.1.1 –</w:t>
      </w:r>
      <w:r w:rsidRPr="00501149">
        <w:rPr>
          <w:rFonts w:ascii="Times New Roman" w:eastAsia="Times New Roman" w:hAnsi="Times New Roman" w:cs="Times New Roman"/>
          <w:b/>
          <w:i/>
          <w:sz w:val="28"/>
        </w:rPr>
        <w:t xml:space="preserve"> Присоединение ГВС по одноступенчатой схеме при зависимой схеме подключения системы отопления</w:t>
      </w:r>
    </w:p>
    <w:p w14:paraId="33263F05" w14:textId="4BCAC00F" w:rsidR="006D43F6" w:rsidRPr="00855990" w:rsidRDefault="00FE3741" w:rsidP="004A5CAC">
      <w:pPr>
        <w:spacing w:after="0" w:line="240" w:lineRule="auto"/>
        <w:jc w:val="center"/>
        <w:rPr>
          <w:b/>
          <w:i/>
          <w:sz w:val="28"/>
          <w:szCs w:val="28"/>
        </w:rPr>
      </w:pPr>
      <w:r>
        <w:rPr>
          <w:noProof/>
          <w:lang w:eastAsia="ru-RU"/>
        </w:rPr>
        <w:lastRenderedPageBreak/>
        <mc:AlternateContent>
          <mc:Choice Requires="wpg">
            <w:drawing>
              <wp:anchor distT="0" distB="0" distL="114300" distR="114300" simplePos="0" relativeHeight="251715584" behindDoc="0" locked="0" layoutInCell="1" allowOverlap="1" wp14:anchorId="12FF0F2E" wp14:editId="3BE5331B">
                <wp:simplePos x="0" y="0"/>
                <wp:positionH relativeFrom="margin">
                  <wp:align>left</wp:align>
                </wp:positionH>
                <wp:positionV relativeFrom="paragraph">
                  <wp:posOffset>0</wp:posOffset>
                </wp:positionV>
                <wp:extent cx="6068060" cy="3279140"/>
                <wp:effectExtent l="19050" t="0" r="46990" b="16510"/>
                <wp:wrapThrough wrapText="bothSides">
                  <wp:wrapPolygon edited="0">
                    <wp:start x="-68" y="0"/>
                    <wp:lineTo x="-68" y="21583"/>
                    <wp:lineTo x="21564" y="21583"/>
                    <wp:lineTo x="21632" y="21583"/>
                    <wp:lineTo x="21699" y="20579"/>
                    <wp:lineTo x="21699" y="0"/>
                    <wp:lineTo x="-68" y="0"/>
                  </wp:wrapPolygon>
                </wp:wrapThrough>
                <wp:docPr id="104279" name="Group 104279"/>
                <wp:cNvGraphicFramePr/>
                <a:graphic xmlns:a="http://schemas.openxmlformats.org/drawingml/2006/main">
                  <a:graphicData uri="http://schemas.microsoft.com/office/word/2010/wordprocessingGroup">
                    <wpg:wgp>
                      <wpg:cNvGrpSpPr/>
                      <wpg:grpSpPr>
                        <a:xfrm>
                          <a:off x="0" y="0"/>
                          <a:ext cx="6068060" cy="3279140"/>
                          <a:chOff x="-12121" y="0"/>
                          <a:chExt cx="4678609" cy="3279543"/>
                        </a:xfrm>
                      </wpg:grpSpPr>
                      <pic:pic xmlns:pic="http://schemas.openxmlformats.org/drawingml/2006/picture">
                        <pic:nvPicPr>
                          <pic:cNvPr id="13837" name="Picture 13837"/>
                          <pic:cNvPicPr/>
                        </pic:nvPicPr>
                        <pic:blipFill>
                          <a:blip r:embed="rId47"/>
                          <a:stretch>
                            <a:fillRect/>
                          </a:stretch>
                        </pic:blipFill>
                        <pic:spPr>
                          <a:xfrm>
                            <a:off x="-12121" y="41043"/>
                            <a:ext cx="4648200" cy="3238500"/>
                          </a:xfrm>
                          <a:prstGeom prst="rect">
                            <a:avLst/>
                          </a:prstGeom>
                          <a:ln w="19050">
                            <a:solidFill>
                              <a:schemeClr val="tx1">
                                <a:lumMod val="95000"/>
                                <a:lumOff val="5000"/>
                              </a:schemeClr>
                            </a:solidFill>
                          </a:ln>
                        </pic:spPr>
                      </pic:pic>
                      <wps:wsp>
                        <wps:cNvPr id="114122" name="Shape 114122"/>
                        <wps:cNvSpPr/>
                        <wps:spPr>
                          <a:xfrm>
                            <a:off x="0" y="0"/>
                            <a:ext cx="4657345" cy="9144"/>
                          </a:xfrm>
                          <a:custGeom>
                            <a:avLst/>
                            <a:gdLst/>
                            <a:ahLst/>
                            <a:cxnLst/>
                            <a:rect l="0" t="0" r="0" b="0"/>
                            <a:pathLst>
                              <a:path w="4657345" h="9144">
                                <a:moveTo>
                                  <a:pt x="0" y="0"/>
                                </a:moveTo>
                                <a:lnTo>
                                  <a:pt x="4657345" y="0"/>
                                </a:lnTo>
                                <a:lnTo>
                                  <a:pt x="4657345" y="9144"/>
                                </a:lnTo>
                                <a:lnTo>
                                  <a:pt x="0" y="9144"/>
                                </a:lnTo>
                                <a:lnTo>
                                  <a:pt x="0" y="0"/>
                                </a:lnTo>
                              </a:path>
                            </a:pathLst>
                          </a:custGeom>
                          <a:ln w="19050" cap="flat">
                            <a:solidFill>
                              <a:schemeClr val="tx1">
                                <a:lumMod val="95000"/>
                                <a:lumOff val="5000"/>
                              </a:schemeClr>
                            </a:solidFill>
                            <a:miter lim="127000"/>
                          </a:ln>
                        </wps:spPr>
                        <wps:style>
                          <a:lnRef idx="0">
                            <a:srgbClr val="000000">
                              <a:alpha val="0"/>
                            </a:srgbClr>
                          </a:lnRef>
                          <a:fillRef idx="1">
                            <a:srgbClr val="000000"/>
                          </a:fillRef>
                          <a:effectRef idx="0">
                            <a:scrgbClr r="0" g="0" b="0"/>
                          </a:effectRef>
                          <a:fontRef idx="none"/>
                        </wps:style>
                        <wps:bodyPr/>
                      </wps:wsp>
                      <wps:wsp>
                        <wps:cNvPr id="114123" name="Shape 114123"/>
                        <wps:cNvSpPr/>
                        <wps:spPr>
                          <a:xfrm>
                            <a:off x="0" y="9144"/>
                            <a:ext cx="9144" cy="3238501"/>
                          </a:xfrm>
                          <a:custGeom>
                            <a:avLst/>
                            <a:gdLst/>
                            <a:ahLst/>
                            <a:cxnLst/>
                            <a:rect l="0" t="0" r="0" b="0"/>
                            <a:pathLst>
                              <a:path w="9144" h="3238501">
                                <a:moveTo>
                                  <a:pt x="0" y="0"/>
                                </a:moveTo>
                                <a:lnTo>
                                  <a:pt x="9144" y="0"/>
                                </a:lnTo>
                                <a:lnTo>
                                  <a:pt x="9144" y="3238501"/>
                                </a:lnTo>
                                <a:lnTo>
                                  <a:pt x="0" y="3238501"/>
                                </a:lnTo>
                                <a:lnTo>
                                  <a:pt x="0" y="0"/>
                                </a:lnTo>
                              </a:path>
                            </a:pathLst>
                          </a:custGeom>
                          <a:ln w="19050" cap="flat">
                            <a:solidFill>
                              <a:schemeClr val="tx1">
                                <a:lumMod val="95000"/>
                                <a:lumOff val="5000"/>
                              </a:schemeClr>
                            </a:solidFill>
                            <a:miter lim="127000"/>
                          </a:ln>
                        </wps:spPr>
                        <wps:style>
                          <a:lnRef idx="0">
                            <a:srgbClr val="000000">
                              <a:alpha val="0"/>
                            </a:srgbClr>
                          </a:lnRef>
                          <a:fillRef idx="1">
                            <a:srgbClr val="000000"/>
                          </a:fillRef>
                          <a:effectRef idx="0">
                            <a:scrgbClr r="0" g="0" b="0"/>
                          </a:effectRef>
                          <a:fontRef idx="none"/>
                        </wps:style>
                        <wps:bodyPr/>
                      </wps:wsp>
                      <wps:wsp>
                        <wps:cNvPr id="114124" name="Shape 114124"/>
                        <wps:cNvSpPr/>
                        <wps:spPr>
                          <a:xfrm>
                            <a:off x="4657344" y="0"/>
                            <a:ext cx="9144" cy="9144"/>
                          </a:xfrm>
                          <a:custGeom>
                            <a:avLst/>
                            <a:gdLst/>
                            <a:ahLst/>
                            <a:cxnLst/>
                            <a:rect l="0" t="0" r="0" b="0"/>
                            <a:pathLst>
                              <a:path w="9144" h="9144">
                                <a:moveTo>
                                  <a:pt x="0" y="0"/>
                                </a:moveTo>
                                <a:lnTo>
                                  <a:pt x="9144" y="0"/>
                                </a:lnTo>
                                <a:lnTo>
                                  <a:pt x="9144" y="9144"/>
                                </a:lnTo>
                                <a:lnTo>
                                  <a:pt x="0" y="9144"/>
                                </a:lnTo>
                                <a:lnTo>
                                  <a:pt x="0" y="0"/>
                                </a:lnTo>
                              </a:path>
                            </a:pathLst>
                          </a:custGeom>
                          <a:ln w="19050" cap="flat">
                            <a:solidFill>
                              <a:schemeClr val="tx1">
                                <a:lumMod val="95000"/>
                                <a:lumOff val="5000"/>
                              </a:schemeClr>
                            </a:solidFill>
                            <a:miter lim="127000"/>
                          </a:ln>
                        </wps:spPr>
                        <wps:style>
                          <a:lnRef idx="0">
                            <a:srgbClr val="000000">
                              <a:alpha val="0"/>
                            </a:srgbClr>
                          </a:lnRef>
                          <a:fillRef idx="1">
                            <a:srgbClr val="000000"/>
                          </a:fillRef>
                          <a:effectRef idx="0">
                            <a:scrgbClr r="0" g="0" b="0"/>
                          </a:effectRef>
                          <a:fontRef idx="none"/>
                        </wps:style>
                        <wps:bodyPr/>
                      </wps:wsp>
                      <wps:wsp>
                        <wps:cNvPr id="114125" name="Shape 114125"/>
                        <wps:cNvSpPr/>
                        <wps:spPr>
                          <a:xfrm>
                            <a:off x="4657344" y="9144"/>
                            <a:ext cx="9144" cy="3238500"/>
                          </a:xfrm>
                          <a:custGeom>
                            <a:avLst/>
                            <a:gdLst/>
                            <a:ahLst/>
                            <a:cxnLst/>
                            <a:rect l="0" t="0" r="0" b="0"/>
                            <a:pathLst>
                              <a:path w="9144" h="3238500">
                                <a:moveTo>
                                  <a:pt x="0" y="0"/>
                                </a:moveTo>
                                <a:lnTo>
                                  <a:pt x="9144" y="0"/>
                                </a:lnTo>
                                <a:lnTo>
                                  <a:pt x="9144" y="3238500"/>
                                </a:lnTo>
                                <a:lnTo>
                                  <a:pt x="0" y="3238500"/>
                                </a:lnTo>
                                <a:lnTo>
                                  <a:pt x="0" y="0"/>
                                </a:lnTo>
                              </a:path>
                            </a:pathLst>
                          </a:custGeom>
                          <a:ln w="19050" cap="flat">
                            <a:solidFill>
                              <a:schemeClr val="tx1">
                                <a:lumMod val="95000"/>
                                <a:lumOff val="5000"/>
                              </a:schemeClr>
                            </a:solidFill>
                            <a:miter lim="127000"/>
                          </a:ln>
                        </wps:spPr>
                        <wps:style>
                          <a:lnRef idx="0">
                            <a:srgbClr val="000000">
                              <a:alpha val="0"/>
                            </a:srgbClr>
                          </a:lnRef>
                          <a:fillRef idx="1">
                            <a:srgbClr val="000000"/>
                          </a:fillRef>
                          <a:effectRef idx="0">
                            <a:scrgbClr r="0" g="0" b="0"/>
                          </a:effectRef>
                          <a:fontRef idx="none"/>
                        </wps:style>
                        <wps:bodyPr/>
                      </wps:wsp>
                      <wps:wsp>
                        <wps:cNvPr id="114126" name="Shape 114126"/>
                        <wps:cNvSpPr/>
                        <wps:spPr>
                          <a:xfrm>
                            <a:off x="0" y="3247645"/>
                            <a:ext cx="4657345" cy="9144"/>
                          </a:xfrm>
                          <a:custGeom>
                            <a:avLst/>
                            <a:gdLst/>
                            <a:ahLst/>
                            <a:cxnLst/>
                            <a:rect l="0" t="0" r="0" b="0"/>
                            <a:pathLst>
                              <a:path w="4657345" h="9144">
                                <a:moveTo>
                                  <a:pt x="0" y="0"/>
                                </a:moveTo>
                                <a:lnTo>
                                  <a:pt x="4657345" y="0"/>
                                </a:lnTo>
                                <a:lnTo>
                                  <a:pt x="4657345" y="9144"/>
                                </a:lnTo>
                                <a:lnTo>
                                  <a:pt x="0" y="9144"/>
                                </a:lnTo>
                                <a:lnTo>
                                  <a:pt x="0" y="0"/>
                                </a:lnTo>
                              </a:path>
                            </a:pathLst>
                          </a:custGeom>
                          <a:ln w="19050" cap="flat">
                            <a:solidFill>
                              <a:schemeClr val="tx1">
                                <a:lumMod val="95000"/>
                                <a:lumOff val="5000"/>
                              </a:schemeClr>
                            </a:solidFill>
                            <a:miter lim="127000"/>
                          </a:ln>
                        </wps:spPr>
                        <wps:style>
                          <a:lnRef idx="0">
                            <a:srgbClr val="000000">
                              <a:alpha val="0"/>
                            </a:srgbClr>
                          </a:lnRef>
                          <a:fillRef idx="1">
                            <a:srgbClr val="000000"/>
                          </a:fillRef>
                          <a:effectRef idx="0">
                            <a:scrgbClr r="0" g="0" b="0"/>
                          </a:effectRef>
                          <a:fontRef idx="none"/>
                        </wps:style>
                        <wps:bodyPr/>
                      </wps:wsp>
                      <wps:wsp>
                        <wps:cNvPr id="114127" name="Shape 114127"/>
                        <wps:cNvSpPr/>
                        <wps:spPr>
                          <a:xfrm>
                            <a:off x="4657344" y="3247645"/>
                            <a:ext cx="9144" cy="9144"/>
                          </a:xfrm>
                          <a:custGeom>
                            <a:avLst/>
                            <a:gdLst/>
                            <a:ahLst/>
                            <a:cxnLst/>
                            <a:rect l="0" t="0" r="0" b="0"/>
                            <a:pathLst>
                              <a:path w="9144" h="9144">
                                <a:moveTo>
                                  <a:pt x="0" y="0"/>
                                </a:moveTo>
                                <a:lnTo>
                                  <a:pt x="9144" y="0"/>
                                </a:lnTo>
                                <a:lnTo>
                                  <a:pt x="9144" y="9144"/>
                                </a:lnTo>
                                <a:lnTo>
                                  <a:pt x="0" y="9144"/>
                                </a:lnTo>
                                <a:lnTo>
                                  <a:pt x="0" y="0"/>
                                </a:lnTo>
                              </a:path>
                            </a:pathLst>
                          </a:custGeom>
                          <a:ln w="19050" cap="flat">
                            <a:solidFill>
                              <a:schemeClr val="tx1">
                                <a:lumMod val="95000"/>
                                <a:lumOff val="5000"/>
                              </a:schemeClr>
                            </a:solidFill>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09420E8" id="Group 104279" o:spid="_x0000_s1026" style="position:absolute;margin-left:0;margin-top:0;width:477.8pt;height:258.2pt;z-index:251715584;mso-position-horizontal:left;mso-position-horizontal-relative:margin" coordorigin="-121" coordsize="46786,327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ooooAKKKKACiiigA&#10;ooooAKKKKACiiigAooooAKKKKACiq19fQabZzXVxJ5cEK73ZuwFeXfDn9pbwT8TfFWpaBo+rRzah&#10;ZybPL7t9KAPWq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xWb5sj6U+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37" o:spid="_x0000_s1027" type="#_x0000_t75" style="position:absolute;left:-121;top:410;width:46481;height:32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" stroked="t" strokecolor="#0d0d0d [3069]" strokeweight="1.5pt">
                  <v:imagedata r:id="rId48" o:title=""/>
                </v:shape>
                <v:shape id="Shape 114122" o:spid="_x0000_s1028" style="position:absolute;width:46573;height:91;visibility:visible;mso-wrap-style:square;v-text-anchor:top" coordsize="46573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" path="m,l4657345,r,9144l,9144,,e" fillcolor="black" strokecolor="#0d0d0d [3069]" strokeweight="1.5pt">
                  <v:stroke miterlimit="83231f" joinstyle="miter"/>
                  <v:path arrowok="t" textboxrect="0,0,4657345,9144"/>
                </v:shape>
                <v:shape id="Shape 114123" o:spid="_x0000_s1029" style="position:absolute;top:91;width:91;height:32385;visibility:visible;mso-wrap-style:square;v-text-anchor:top" coordsize="9144,323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" path="m,l9144,r,3238501l,3238501,,e" fillcolor="black" strokecolor="#0d0d0d [3069]" strokeweight="1.5pt">
                  <v:stroke miterlimit="83231f" joinstyle="miter"/>
                  <v:path arrowok="t" textboxrect="0,0,9144,3238501"/>
                </v:shape>
                <v:shape id="Shape 114124" o:spid="_x0000_s1030" style="position:absolute;left:465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" path="m,l9144,r,9144l,9144,,e" fillcolor="black" strokecolor="#0d0d0d [3069]" strokeweight="1.5pt">
                  <v:stroke miterlimit="83231f" joinstyle="miter"/>
                  <v:path arrowok="t" textboxrect="0,0,9144,9144"/>
                </v:shape>
                <v:shape id="Shape 114125" o:spid="_x0000_s1031" style="position:absolute;left:46573;top:91;width:91;height:32385;visibility:visible;mso-wrap-style:square;v-text-anchor:top" coordsize="9144,323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" path="m,l9144,r,3238500l,3238500,,e" fillcolor="black" strokecolor="#0d0d0d [3069]" strokeweight="1.5pt">
                  <v:stroke miterlimit="83231f" joinstyle="miter"/>
                  <v:path arrowok="t" textboxrect="0,0,9144,3238500"/>
                </v:shape>
                <v:shape id="Shape 114126" o:spid="_x0000_s1032" style="position:absolute;top:32476;width:46573;height:91;visibility:visible;mso-wrap-style:square;v-text-anchor:top" coordsize="46573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" path="m,l4657345,r,9144l,9144,,e" fillcolor="black" strokecolor="#0d0d0d [3069]" strokeweight="1.5pt">
                  <v:stroke miterlimit="83231f" joinstyle="miter"/>
                  <v:path arrowok="t" textboxrect="0,0,4657345,9144"/>
                </v:shape>
                <v:shape id="Shape 114127" o:spid="_x0000_s1033" style="position:absolute;left:46573;top:324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" path="m,l9144,r,9144l,9144,,e" fillcolor="black" strokecolor="#0d0d0d [3069]" strokeweight="1.5pt">
                  <v:stroke miterlimit="83231f" joinstyle="miter"/>
                  <v:path arrowok="t" textboxrect="0,0,9144,9144"/>
                </v:shape>
                <w10:wrap type="through" anchorx="margin"/>
              </v:group>
            </w:pict>
          </mc:Fallback>
        </mc:AlternateContent>
      </w:r>
      <w:r w:rsidR="006D43F6" w:rsidRPr="00855990">
        <w:rPr>
          <w:rFonts w:ascii="Times New Roman" w:eastAsia="Times New Roman" w:hAnsi="Times New Roman" w:cs="Times New Roman"/>
          <w:b/>
          <w:i/>
          <w:sz w:val="28"/>
          <w:szCs w:val="28"/>
        </w:rPr>
        <w:t xml:space="preserve">Рисунок </w:t>
      </w:r>
      <w:r w:rsidR="00674BCC">
        <w:rPr>
          <w:rFonts w:ascii="Times New Roman" w:eastAsia="Times New Roman" w:hAnsi="Times New Roman" w:cs="Times New Roman"/>
          <w:b/>
          <w:i/>
          <w:sz w:val="28"/>
          <w:szCs w:val="28"/>
        </w:rPr>
        <w:t>9</w:t>
      </w:r>
      <w:r w:rsidR="00411C58">
        <w:rPr>
          <w:rFonts w:ascii="Times New Roman" w:eastAsia="Times New Roman" w:hAnsi="Times New Roman" w:cs="Times New Roman"/>
          <w:b/>
          <w:i/>
          <w:sz w:val="28"/>
          <w:szCs w:val="28"/>
        </w:rPr>
        <w:t xml:space="preserve">.1.2 – </w:t>
      </w:r>
      <w:r w:rsidR="006D43F6" w:rsidRPr="00855990">
        <w:rPr>
          <w:rFonts w:ascii="Times New Roman" w:eastAsia="Times New Roman" w:hAnsi="Times New Roman" w:cs="Times New Roman"/>
          <w:b/>
          <w:i/>
          <w:sz w:val="28"/>
          <w:szCs w:val="28"/>
        </w:rPr>
        <w:t>Присоединение ГВС по двухступенчатой схеме при зависимой схеме подключения системы отопления</w:t>
      </w:r>
    </w:p>
    <w:p w14:paraId="5D4C76F6" w14:textId="77777777" w:rsidR="006D43F6" w:rsidRPr="00855990" w:rsidRDefault="006D43F6" w:rsidP="00855990">
      <w:pPr>
        <w:spacing w:after="254" w:line="360" w:lineRule="auto"/>
        <w:ind w:left="-284" w:firstLine="698"/>
        <w:jc w:val="both"/>
        <w:rPr>
          <w:sz w:val="28"/>
          <w:szCs w:val="28"/>
        </w:rPr>
      </w:pPr>
      <w:r w:rsidRPr="00855990">
        <w:rPr>
          <w:rFonts w:ascii="Times New Roman" w:eastAsia="Times New Roman" w:hAnsi="Times New Roman" w:cs="Times New Roman"/>
          <w:sz w:val="28"/>
          <w:szCs w:val="28"/>
        </w:rPr>
        <w:t xml:space="preserve">При проектировании ИТП при закрытой системе для определения необходимых затрат в первую очередь определяются схемы присоединения </w:t>
      </w:r>
      <w:proofErr w:type="spellStart"/>
      <w:r w:rsidRPr="00855990">
        <w:rPr>
          <w:rFonts w:ascii="Times New Roman" w:eastAsia="Times New Roman" w:hAnsi="Times New Roman" w:cs="Times New Roman"/>
          <w:sz w:val="28"/>
          <w:szCs w:val="28"/>
        </w:rPr>
        <w:t>водоводяных</w:t>
      </w:r>
      <w:proofErr w:type="spellEnd"/>
      <w:r w:rsidRPr="00855990">
        <w:rPr>
          <w:rFonts w:ascii="Times New Roman" w:eastAsia="Times New Roman" w:hAnsi="Times New Roman" w:cs="Times New Roman"/>
          <w:sz w:val="28"/>
          <w:szCs w:val="28"/>
        </w:rPr>
        <w:t xml:space="preserve"> подогревателей горячего водоснабжения в зависимости от соотношения максимального расхода потока теплоты на ГВС (</w:t>
      </w:r>
      <w:proofErr w:type="spellStart"/>
      <w:r w:rsidRPr="00855990">
        <w:rPr>
          <w:rFonts w:ascii="Times New Roman" w:eastAsia="Times New Roman" w:hAnsi="Times New Roman" w:cs="Times New Roman"/>
          <w:sz w:val="28"/>
          <w:szCs w:val="28"/>
        </w:rPr>
        <w:t>Qh</w:t>
      </w:r>
      <w:proofErr w:type="spellEnd"/>
      <w:r w:rsidRPr="00855990">
        <w:rPr>
          <w:rFonts w:ascii="Times New Roman" w:eastAsia="Times New Roman" w:hAnsi="Times New Roman" w:cs="Times New Roman"/>
          <w:sz w:val="28"/>
          <w:szCs w:val="28"/>
        </w:rPr>
        <w:t xml:space="preserve"> </w:t>
      </w:r>
      <w:proofErr w:type="spellStart"/>
      <w:r w:rsidRPr="00855990">
        <w:rPr>
          <w:rFonts w:ascii="Times New Roman" w:eastAsia="Times New Roman" w:hAnsi="Times New Roman" w:cs="Times New Roman"/>
          <w:sz w:val="28"/>
          <w:szCs w:val="28"/>
        </w:rPr>
        <w:t>max</w:t>
      </w:r>
      <w:proofErr w:type="spellEnd"/>
      <w:r w:rsidRPr="00855990">
        <w:rPr>
          <w:rFonts w:ascii="Times New Roman" w:eastAsia="Times New Roman" w:hAnsi="Times New Roman" w:cs="Times New Roman"/>
          <w:sz w:val="28"/>
          <w:szCs w:val="28"/>
        </w:rPr>
        <w:t>) и максимального потока на отопление (</w:t>
      </w:r>
      <w:proofErr w:type="spellStart"/>
      <w:r w:rsidRPr="00855990">
        <w:rPr>
          <w:rFonts w:ascii="Times New Roman" w:eastAsia="Times New Roman" w:hAnsi="Times New Roman" w:cs="Times New Roman"/>
          <w:sz w:val="28"/>
          <w:szCs w:val="28"/>
        </w:rPr>
        <w:t>Qо</w:t>
      </w:r>
      <w:proofErr w:type="spellEnd"/>
      <w:r w:rsidRPr="00855990">
        <w:rPr>
          <w:rFonts w:ascii="Times New Roman" w:eastAsia="Times New Roman" w:hAnsi="Times New Roman" w:cs="Times New Roman"/>
          <w:sz w:val="28"/>
          <w:szCs w:val="28"/>
        </w:rPr>
        <w:t xml:space="preserve"> </w:t>
      </w:r>
      <w:proofErr w:type="spellStart"/>
      <w:r w:rsidRPr="00855990">
        <w:rPr>
          <w:rFonts w:ascii="Times New Roman" w:eastAsia="Times New Roman" w:hAnsi="Times New Roman" w:cs="Times New Roman"/>
          <w:sz w:val="28"/>
          <w:szCs w:val="28"/>
        </w:rPr>
        <w:t>max</w:t>
      </w:r>
      <w:proofErr w:type="spellEnd"/>
      <w:r w:rsidRPr="00855990">
        <w:rPr>
          <w:rFonts w:ascii="Times New Roman" w:eastAsia="Times New Roman" w:hAnsi="Times New Roman" w:cs="Times New Roman"/>
          <w:sz w:val="28"/>
          <w:szCs w:val="28"/>
        </w:rPr>
        <w:t xml:space="preserve">):  </w:t>
      </w:r>
    </w:p>
    <w:p w14:paraId="597C9488" w14:textId="77777777" w:rsidR="006D43F6" w:rsidRPr="00855990" w:rsidRDefault="006D43F6" w:rsidP="00411C58">
      <w:pPr>
        <w:spacing w:after="0" w:line="360" w:lineRule="auto"/>
        <w:ind w:left="-284" w:hanging="10"/>
        <w:jc w:val="both"/>
        <w:rPr>
          <w:sz w:val="28"/>
          <w:szCs w:val="28"/>
        </w:rPr>
      </w:pPr>
      <w:r w:rsidRPr="00855990">
        <w:rPr>
          <w:noProof/>
          <w:sz w:val="28"/>
          <w:szCs w:val="28"/>
          <w:lang w:eastAsia="ru-RU"/>
        </w:rPr>
        <mc:AlternateContent>
          <mc:Choice Requires="wpg">
            <w:drawing>
              <wp:inline distT="0" distB="0" distL="0" distR="0" wp14:anchorId="6C07AB84" wp14:editId="59467C8C">
                <wp:extent cx="1216152" cy="469127"/>
                <wp:effectExtent l="0" t="0" r="3175" b="7620"/>
                <wp:docPr id="104338" name="Group 104338"/>
                <wp:cNvGraphicFramePr/>
                <a:graphic xmlns:a="http://schemas.openxmlformats.org/drawingml/2006/main">
                  <a:graphicData uri="http://schemas.microsoft.com/office/word/2010/wordprocessingGroup">
                    <wpg:wgp>
                      <wpg:cNvGrpSpPr/>
                      <wpg:grpSpPr>
                        <a:xfrm>
                          <a:off x="0" y="0"/>
                          <a:ext cx="1216152" cy="469127"/>
                          <a:chOff x="0" y="0"/>
                          <a:chExt cx="1216152" cy="292608"/>
                        </a:xfrm>
                      </wpg:grpSpPr>
                      <pic:pic xmlns:pic="http://schemas.openxmlformats.org/drawingml/2006/picture">
                        <pic:nvPicPr>
                          <pic:cNvPr id="13871" name="Picture 13871"/>
                          <pic:cNvPicPr/>
                        </pic:nvPicPr>
                        <pic:blipFill>
                          <a:blip r:embed="rId49"/>
                          <a:stretch>
                            <a:fillRect/>
                          </a:stretch>
                        </pic:blipFill>
                        <pic:spPr>
                          <a:xfrm>
                            <a:off x="0" y="0"/>
                            <a:ext cx="1216152" cy="283464"/>
                          </a:xfrm>
                          <a:prstGeom prst="rect">
                            <a:avLst/>
                          </a:prstGeom>
                        </pic:spPr>
                      </pic:pic>
                      <pic:pic xmlns:pic="http://schemas.openxmlformats.org/drawingml/2006/picture">
                        <pic:nvPicPr>
                          <pic:cNvPr id="13873" name="Picture 13873"/>
                          <pic:cNvPicPr/>
                        </pic:nvPicPr>
                        <pic:blipFill>
                          <a:blip r:embed="rId50"/>
                          <a:stretch>
                            <a:fillRect/>
                          </a:stretch>
                        </pic:blipFill>
                        <pic:spPr>
                          <a:xfrm>
                            <a:off x="502920" y="283464"/>
                            <a:ext cx="109728" cy="9144"/>
                          </a:xfrm>
                          <a:prstGeom prst="rect">
                            <a:avLst/>
                          </a:prstGeom>
                        </pic:spPr>
                      </pic:pic>
                      <pic:pic xmlns:pic="http://schemas.openxmlformats.org/drawingml/2006/picture">
                        <pic:nvPicPr>
                          <pic:cNvPr id="13875" name="Picture 13875"/>
                          <pic:cNvPicPr/>
                        </pic:nvPicPr>
                        <pic:blipFill>
                          <a:blip r:embed="rId51"/>
                          <a:stretch>
                            <a:fillRect/>
                          </a:stretch>
                        </pic:blipFill>
                        <pic:spPr>
                          <a:xfrm>
                            <a:off x="649224" y="283464"/>
                            <a:ext cx="18288" cy="9144"/>
                          </a:xfrm>
                          <a:prstGeom prst="rect">
                            <a:avLst/>
                          </a:prstGeom>
                        </pic:spPr>
                      </pic:pic>
                      <pic:pic xmlns:pic="http://schemas.openxmlformats.org/drawingml/2006/picture">
                        <pic:nvPicPr>
                          <pic:cNvPr id="13877" name="Picture 13877"/>
                          <pic:cNvPicPr/>
                        </pic:nvPicPr>
                        <pic:blipFill>
                          <a:blip r:embed="rId52"/>
                          <a:stretch>
                            <a:fillRect/>
                          </a:stretch>
                        </pic:blipFill>
                        <pic:spPr>
                          <a:xfrm>
                            <a:off x="676656" y="283464"/>
                            <a:ext cx="201168" cy="9144"/>
                          </a:xfrm>
                          <a:prstGeom prst="rect">
                            <a:avLst/>
                          </a:prstGeom>
                        </pic:spPr>
                      </pic:pic>
                    </wpg:wgp>
                  </a:graphicData>
                </a:graphic>
              </wp:inline>
            </w:drawing>
          </mc:Choice>
          <mc:Fallback>
            <w:pict>
              <v:group w14:anchorId="2D39D699" id="Group 104338" o:spid="_x0000_s1026" style="width:95.75pt;height:36.95pt;mso-position-horizontal-relative:char;mso-position-vertical-relative:line" coordsize="12161,292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">
                <v:shape id="Picture 13871" o:spid="_x0000_s1027" type="#_x0000_t75" style="position:absolute;width:12161;height: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">
                  <v:imagedata r:id="rId53" o:title=""/>
                </v:shape>
                <v:shape id="Picture 13873" o:spid="_x0000_s1028" type="#_x0000_t75" style="position:absolute;left:5029;top:2834;width:1097;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">
                  <v:imagedata r:id="rId54" o:title=""/>
                </v:shape>
                <v:shape id="Picture 13875" o:spid="_x0000_s1029" type="#_x0000_t75" style="position:absolute;left:6492;top:2834;width:183;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">
                  <v:imagedata r:id="rId55" o:title=""/>
                </v:shape>
                <v:shape id="Picture 13877" o:spid="_x0000_s1030" type="#_x0000_t75" style="position:absolute;left:6766;top:2834;width:2012;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">
                  <v:imagedata r:id="rId56" o:title=""/>
                </v:shape>
                <w10:anchorlock/>
              </v:group>
            </w:pict>
          </mc:Fallback>
        </mc:AlternateContent>
      </w:r>
      <w:r w:rsidRPr="00855990">
        <w:rPr>
          <w:rFonts w:ascii="Times New Roman" w:eastAsia="Times New Roman" w:hAnsi="Times New Roman" w:cs="Times New Roman"/>
          <w:sz w:val="28"/>
          <w:szCs w:val="28"/>
        </w:rPr>
        <w:t xml:space="preserve"> одноступенчатая схема </w:t>
      </w:r>
      <w:r w:rsidRPr="00855990">
        <w:rPr>
          <w:noProof/>
          <w:sz w:val="28"/>
          <w:szCs w:val="28"/>
          <w:lang w:eastAsia="ru-RU"/>
        </w:rPr>
        <mc:AlternateContent>
          <mc:Choice Requires="wpg">
            <w:drawing>
              <wp:inline distT="0" distB="0" distL="0" distR="0" wp14:anchorId="63EFBB47" wp14:editId="2ECC71ED">
                <wp:extent cx="1207008" cy="445273"/>
                <wp:effectExtent l="0" t="0" r="0" b="0"/>
                <wp:docPr id="104339" name="Group 104339"/>
                <wp:cNvGraphicFramePr/>
                <a:graphic xmlns:a="http://schemas.openxmlformats.org/drawingml/2006/main">
                  <a:graphicData uri="http://schemas.microsoft.com/office/word/2010/wordprocessingGroup">
                    <wpg:wgp>
                      <wpg:cNvGrpSpPr/>
                      <wpg:grpSpPr>
                        <a:xfrm>
                          <a:off x="0" y="0"/>
                          <a:ext cx="1207008" cy="445273"/>
                          <a:chOff x="0" y="0"/>
                          <a:chExt cx="1207008" cy="292608"/>
                        </a:xfrm>
                      </wpg:grpSpPr>
                      <pic:pic xmlns:pic="http://schemas.openxmlformats.org/drawingml/2006/picture">
                        <pic:nvPicPr>
                          <pic:cNvPr id="13880" name="Picture 13880"/>
                          <pic:cNvPicPr/>
                        </pic:nvPicPr>
                        <pic:blipFill>
                          <a:blip r:embed="rId57"/>
                          <a:stretch>
                            <a:fillRect/>
                          </a:stretch>
                        </pic:blipFill>
                        <pic:spPr>
                          <a:xfrm>
                            <a:off x="0" y="0"/>
                            <a:ext cx="1207008" cy="283464"/>
                          </a:xfrm>
                          <a:prstGeom prst="rect">
                            <a:avLst/>
                          </a:prstGeom>
                        </pic:spPr>
                      </pic:pic>
                      <pic:pic xmlns:pic="http://schemas.openxmlformats.org/drawingml/2006/picture">
                        <pic:nvPicPr>
                          <pic:cNvPr id="13882" name="Picture 13882"/>
                          <pic:cNvPicPr/>
                        </pic:nvPicPr>
                        <pic:blipFill>
                          <a:blip r:embed="rId58"/>
                          <a:stretch>
                            <a:fillRect/>
                          </a:stretch>
                        </pic:blipFill>
                        <pic:spPr>
                          <a:xfrm>
                            <a:off x="502920" y="283464"/>
                            <a:ext cx="109728" cy="9144"/>
                          </a:xfrm>
                          <a:prstGeom prst="rect">
                            <a:avLst/>
                          </a:prstGeom>
                        </pic:spPr>
                      </pic:pic>
                      <pic:pic xmlns:pic="http://schemas.openxmlformats.org/drawingml/2006/picture">
                        <pic:nvPicPr>
                          <pic:cNvPr id="13884" name="Picture 13884"/>
                          <pic:cNvPicPr/>
                        </pic:nvPicPr>
                        <pic:blipFill>
                          <a:blip r:embed="rId51"/>
                          <a:stretch>
                            <a:fillRect/>
                          </a:stretch>
                        </pic:blipFill>
                        <pic:spPr>
                          <a:xfrm>
                            <a:off x="649224" y="283464"/>
                            <a:ext cx="18288" cy="9144"/>
                          </a:xfrm>
                          <a:prstGeom prst="rect">
                            <a:avLst/>
                          </a:prstGeom>
                        </pic:spPr>
                      </pic:pic>
                      <pic:pic xmlns:pic="http://schemas.openxmlformats.org/drawingml/2006/picture">
                        <pic:nvPicPr>
                          <pic:cNvPr id="13886" name="Picture 13886"/>
                          <pic:cNvPicPr/>
                        </pic:nvPicPr>
                        <pic:blipFill>
                          <a:blip r:embed="rId59"/>
                          <a:stretch>
                            <a:fillRect/>
                          </a:stretch>
                        </pic:blipFill>
                        <pic:spPr>
                          <a:xfrm>
                            <a:off x="676656" y="283464"/>
                            <a:ext cx="201168" cy="9144"/>
                          </a:xfrm>
                          <a:prstGeom prst="rect">
                            <a:avLst/>
                          </a:prstGeom>
                        </pic:spPr>
                      </pic:pic>
                    </wpg:wgp>
                  </a:graphicData>
                </a:graphic>
              </wp:inline>
            </w:drawing>
          </mc:Choice>
          <mc:Fallback>
            <w:pict>
              <v:group w14:anchorId="1255B2EE" id="Group 104339" o:spid="_x0000_s1026" style="width:95.05pt;height:35.05pt;mso-position-horizontal-relative:char;mso-position-vertical-relative:line" coordsize="12070,292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">
                <v:shape id="Picture 13880" o:spid="_x0000_s1027" type="#_x0000_t75" style="position:absolute;width:12070;height: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">
                  <v:imagedata r:id="rId60" o:title=""/>
                </v:shape>
                <v:shape id="Picture 13882" o:spid="_x0000_s1028" type="#_x0000_t75" style="position:absolute;left:5029;top:2834;width:1097;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">
                  <v:imagedata r:id="rId61" o:title=""/>
                </v:shape>
                <v:shape id="Picture 13884" o:spid="_x0000_s1029" type="#_x0000_t75" style="position:absolute;left:6492;top:2834;width:183;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">
                  <v:imagedata r:id="rId55" o:title=""/>
                </v:shape>
                <v:shape id="Picture 13886" o:spid="_x0000_s1030" type="#_x0000_t75" style="position:absolute;left:6766;top:2834;width:2012;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">
                  <v:imagedata r:id="rId62" o:title=""/>
                </v:shape>
                <w10:anchorlock/>
              </v:group>
            </w:pict>
          </mc:Fallback>
        </mc:AlternateContent>
      </w:r>
      <w:r w:rsidRPr="00855990">
        <w:rPr>
          <w:rFonts w:ascii="Times New Roman" w:eastAsia="Times New Roman" w:hAnsi="Times New Roman" w:cs="Times New Roman"/>
          <w:sz w:val="28"/>
          <w:szCs w:val="28"/>
        </w:rPr>
        <w:t xml:space="preserve"> двухступенчатая схема </w:t>
      </w:r>
    </w:p>
    <w:p w14:paraId="432DBBCF" w14:textId="7FA1BC4E" w:rsidR="006D43F6" w:rsidRPr="00674BCC" w:rsidRDefault="006D43F6" w:rsidP="00674BCC">
      <w:pPr>
        <w:spacing w:after="0" w:line="360" w:lineRule="auto"/>
        <w:ind w:left="139" w:firstLine="708"/>
        <w:jc w:val="both"/>
        <w:rPr>
          <w:sz w:val="24"/>
        </w:rPr>
      </w:pPr>
      <w:r w:rsidRPr="00674BCC">
        <w:rPr>
          <w:rFonts w:ascii="Times New Roman" w:eastAsia="Times New Roman" w:hAnsi="Times New Roman" w:cs="Times New Roman"/>
          <w:sz w:val="28"/>
        </w:rPr>
        <w:t>На момент актуализации Схемы теплоснабжения потре</w:t>
      </w:r>
      <w:r w:rsidR="003A2F09">
        <w:rPr>
          <w:rFonts w:ascii="Times New Roman" w:eastAsia="Times New Roman" w:hAnsi="Times New Roman" w:cs="Times New Roman"/>
          <w:sz w:val="28"/>
        </w:rPr>
        <w:t>бители</w:t>
      </w:r>
      <w:r w:rsidR="00674BCC">
        <w:rPr>
          <w:rFonts w:ascii="Times New Roman" w:eastAsia="Times New Roman" w:hAnsi="Times New Roman" w:cs="Times New Roman"/>
          <w:sz w:val="28"/>
        </w:rPr>
        <w:t xml:space="preserve"> горячего водоснабжения </w:t>
      </w:r>
      <w:r w:rsidRPr="00674BCC">
        <w:rPr>
          <w:rFonts w:ascii="Times New Roman" w:eastAsia="Times New Roman" w:hAnsi="Times New Roman" w:cs="Times New Roman"/>
          <w:sz w:val="28"/>
        </w:rPr>
        <w:t xml:space="preserve">подключены по </w:t>
      </w:r>
      <w:r w:rsidR="003A2F09">
        <w:rPr>
          <w:rFonts w:ascii="Times New Roman" w:eastAsia="Times New Roman" w:hAnsi="Times New Roman" w:cs="Times New Roman"/>
          <w:sz w:val="28"/>
        </w:rPr>
        <w:t>закрытой</w:t>
      </w:r>
      <w:r w:rsidRPr="00674BCC">
        <w:rPr>
          <w:rFonts w:ascii="Times New Roman" w:eastAsia="Times New Roman" w:hAnsi="Times New Roman" w:cs="Times New Roman"/>
          <w:sz w:val="28"/>
        </w:rPr>
        <w:t xml:space="preserve"> схеме. </w:t>
      </w:r>
    </w:p>
    <w:p w14:paraId="4C8ADFA5" w14:textId="09662D99" w:rsidR="006D43F6" w:rsidRPr="00674BCC" w:rsidRDefault="006D43F6" w:rsidP="00674BCC">
      <w:pPr>
        <w:spacing w:after="0" w:line="360" w:lineRule="auto"/>
        <w:ind w:left="139" w:firstLine="708"/>
        <w:jc w:val="both"/>
        <w:rPr>
          <w:sz w:val="24"/>
        </w:rPr>
      </w:pPr>
      <w:r w:rsidRPr="00674BCC">
        <w:rPr>
          <w:rFonts w:ascii="Times New Roman" w:eastAsia="Times New Roman" w:hAnsi="Times New Roman" w:cs="Times New Roman"/>
          <w:sz w:val="28"/>
        </w:rPr>
        <w:t xml:space="preserve">Предлагается </w:t>
      </w:r>
      <w:r w:rsidR="007F480C" w:rsidRPr="00674BCC">
        <w:rPr>
          <w:rFonts w:ascii="Times New Roman" w:eastAsia="Times New Roman" w:hAnsi="Times New Roman" w:cs="Times New Roman"/>
          <w:sz w:val="28"/>
        </w:rPr>
        <w:t xml:space="preserve">реконструируемые и </w:t>
      </w:r>
      <w:r w:rsidRPr="00674BCC">
        <w:rPr>
          <w:rFonts w:ascii="Times New Roman" w:eastAsia="Times New Roman" w:hAnsi="Times New Roman" w:cs="Times New Roman"/>
          <w:sz w:val="28"/>
        </w:rPr>
        <w:t xml:space="preserve">новые потребители подключать к тепловым сетям по двухступенчатой схеме. </w:t>
      </w:r>
    </w:p>
    <w:p w14:paraId="7D0065C5" w14:textId="2AEA3D27" w:rsidR="007F23C3" w:rsidRPr="00F75730" w:rsidRDefault="007F23C3" w:rsidP="00B458DB">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9.2 Выбор и обоснование метода регулирования отпуска тепловой энергии от источников тепловой энергии</w:t>
      </w:r>
    </w:p>
    <w:p w14:paraId="134D442F"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Отпуск теплоты на отопление регулируется тремя методами: качественным, количественным, качественно-количественным.</w:t>
      </w:r>
    </w:p>
    <w:p w14:paraId="163D7E3E" w14:textId="5589EA6B"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lastRenderedPageBreak/>
        <w:t>При качественном методе</w:t>
      </w:r>
      <w:r>
        <w:rPr>
          <w:rFonts w:ascii="Times New Roman" w:hAnsi="Times New Roman" w:cs="Times New Roman"/>
          <w:sz w:val="28"/>
          <w:szCs w:val="28"/>
        </w:rPr>
        <w:t xml:space="preserve"> </w:t>
      </w:r>
      <w:r w:rsidR="00097173">
        <w:rPr>
          <w:rFonts w:ascii="Times New Roman" w:hAnsi="Times New Roman" w:cs="Times New Roman"/>
          <w:sz w:val="28"/>
          <w:szCs w:val="28"/>
        </w:rPr>
        <w:t>–</w:t>
      </w:r>
      <w:r w:rsidRPr="007F23C3">
        <w:rPr>
          <w:rFonts w:ascii="Times New Roman" w:hAnsi="Times New Roman" w:cs="Times New Roman"/>
          <w:sz w:val="28"/>
          <w:szCs w:val="28"/>
        </w:rPr>
        <w:t xml:space="preserve"> изменяют температуру воды, подаваемую в тепловую есть (систему отопления) при неизменном расходе теплоносителя.</w:t>
      </w:r>
    </w:p>
    <w:p w14:paraId="5020C8B8" w14:textId="76ED8666"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При количественном </w:t>
      </w:r>
      <w:r w:rsidR="00097173">
        <w:rPr>
          <w:rFonts w:ascii="Times New Roman" w:hAnsi="Times New Roman" w:cs="Times New Roman"/>
          <w:sz w:val="28"/>
          <w:szCs w:val="28"/>
        </w:rPr>
        <w:t>–</w:t>
      </w:r>
      <w:r w:rsidRPr="007F23C3">
        <w:rPr>
          <w:rFonts w:ascii="Times New Roman" w:hAnsi="Times New Roman" w:cs="Times New Roman"/>
          <w:sz w:val="28"/>
          <w:szCs w:val="28"/>
        </w:rPr>
        <w:t xml:space="preserve"> изменяют расход теплоносителя при неизменной температуре.</w:t>
      </w:r>
    </w:p>
    <w:p w14:paraId="14C11D87"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При качественно-количественном одновременно изменяют температуру и расход теплоносителя.</w:t>
      </w:r>
    </w:p>
    <w:p w14:paraId="4F967FFC"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настоящее время отпуск теплоты системам отопления регулируют качественным методом, так как при постоянном расходе воды системы отопления в меньшей степени подвержены</w:t>
      </w:r>
      <w:r>
        <w:rPr>
          <w:rFonts w:ascii="Times New Roman" w:hAnsi="Times New Roman" w:cs="Times New Roman"/>
          <w:sz w:val="28"/>
          <w:szCs w:val="28"/>
        </w:rPr>
        <w:t xml:space="preserve"> </w:t>
      </w:r>
      <w:proofErr w:type="spellStart"/>
      <w:r w:rsidRPr="007F23C3">
        <w:rPr>
          <w:rFonts w:ascii="Times New Roman" w:hAnsi="Times New Roman" w:cs="Times New Roman"/>
          <w:sz w:val="28"/>
          <w:szCs w:val="28"/>
        </w:rPr>
        <w:t>разрегулировке</w:t>
      </w:r>
      <w:proofErr w:type="spellEnd"/>
      <w:r w:rsidRPr="007F23C3">
        <w:rPr>
          <w:rFonts w:ascii="Times New Roman" w:hAnsi="Times New Roman" w:cs="Times New Roman"/>
          <w:sz w:val="28"/>
          <w:szCs w:val="28"/>
        </w:rPr>
        <w:t>.</w:t>
      </w:r>
    </w:p>
    <w:p w14:paraId="5BB8CC60"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системах вентиляции для регулирования отпуска теплоты обычно применяют качественный и количественный методы.</w:t>
      </w:r>
    </w:p>
    <w:p w14:paraId="5B8552F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Отпуск теплоты на ГВС обычно регулируют количественным методом - изменением расхода сетевой воды.</w:t>
      </w:r>
    </w:p>
    <w:p w14:paraId="24CBE01D"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Описанные выше методы регулирования в чистом виде применяют только в раздельных системах теплоснабжения, в которых потребители отопления, вентиляции и ГВС обслуживаются от</w:t>
      </w:r>
      <w:r>
        <w:rPr>
          <w:rFonts w:ascii="Times New Roman" w:hAnsi="Times New Roman" w:cs="Times New Roman"/>
          <w:sz w:val="28"/>
          <w:szCs w:val="28"/>
        </w:rPr>
        <w:t xml:space="preserve"> </w:t>
      </w:r>
      <w:r w:rsidRPr="007F23C3">
        <w:rPr>
          <w:rFonts w:ascii="Times New Roman" w:hAnsi="Times New Roman" w:cs="Times New Roman"/>
          <w:sz w:val="28"/>
          <w:szCs w:val="28"/>
        </w:rPr>
        <w:t>источника теплоты по самостоятельным трубопроводам. В двухтрубных тепловых сетях как</w:t>
      </w:r>
      <w:r>
        <w:rPr>
          <w:rFonts w:ascii="Times New Roman" w:hAnsi="Times New Roman" w:cs="Times New Roman"/>
          <w:sz w:val="28"/>
          <w:szCs w:val="28"/>
        </w:rPr>
        <w:t xml:space="preserve"> </w:t>
      </w:r>
      <w:r w:rsidRPr="007F23C3">
        <w:rPr>
          <w:rFonts w:ascii="Times New Roman" w:hAnsi="Times New Roman" w:cs="Times New Roman"/>
          <w:sz w:val="28"/>
          <w:szCs w:val="28"/>
        </w:rPr>
        <w:t>наиболее экономичных по капитальным и эксплуатационным затратам, по которым теплоноситель</w:t>
      </w:r>
      <w:r>
        <w:rPr>
          <w:rFonts w:ascii="Times New Roman" w:hAnsi="Times New Roman" w:cs="Times New Roman"/>
          <w:sz w:val="28"/>
          <w:szCs w:val="28"/>
        </w:rPr>
        <w:t xml:space="preserve"> </w:t>
      </w:r>
      <w:r w:rsidRPr="007F23C3">
        <w:rPr>
          <w:rFonts w:ascii="Times New Roman" w:hAnsi="Times New Roman" w:cs="Times New Roman"/>
          <w:sz w:val="28"/>
          <w:szCs w:val="28"/>
        </w:rPr>
        <w:t>одновременно транспортируется для всех видов потребителей, применяют на источнике теплоты</w:t>
      </w:r>
      <w:r>
        <w:rPr>
          <w:rFonts w:ascii="Times New Roman" w:hAnsi="Times New Roman" w:cs="Times New Roman"/>
          <w:sz w:val="28"/>
          <w:szCs w:val="28"/>
        </w:rPr>
        <w:t xml:space="preserve"> </w:t>
      </w:r>
      <w:r w:rsidRPr="007F23C3">
        <w:rPr>
          <w:rFonts w:ascii="Times New Roman" w:hAnsi="Times New Roman" w:cs="Times New Roman"/>
          <w:sz w:val="28"/>
          <w:szCs w:val="28"/>
        </w:rPr>
        <w:t>комбинированный метод регулирования.</w:t>
      </w:r>
    </w:p>
    <w:p w14:paraId="3C6175FA"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Комбинированное регулирование, состоит из нескольких ступеней, взаимно дополняющих</w:t>
      </w:r>
      <w:r>
        <w:rPr>
          <w:rFonts w:ascii="Times New Roman" w:hAnsi="Times New Roman" w:cs="Times New Roman"/>
          <w:sz w:val="28"/>
          <w:szCs w:val="28"/>
        </w:rPr>
        <w:t xml:space="preserve"> </w:t>
      </w:r>
      <w:r w:rsidRPr="007F23C3">
        <w:rPr>
          <w:rFonts w:ascii="Times New Roman" w:hAnsi="Times New Roman" w:cs="Times New Roman"/>
          <w:sz w:val="28"/>
          <w:szCs w:val="28"/>
        </w:rPr>
        <w:t>друг друга, создаёт наиболее полное соответствие между отпуском тепла и фактическим теплопотреблением.</w:t>
      </w:r>
    </w:p>
    <w:p w14:paraId="01F7CF9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Центральное регулирование выполняют на ТЭЦ или котельной по преобладающей нагрузке, характерной для большинства абонентов. В горо</w:t>
      </w:r>
      <w:r w:rsidR="004D7C30">
        <w:rPr>
          <w:rFonts w:ascii="Times New Roman" w:hAnsi="Times New Roman" w:cs="Times New Roman"/>
          <w:sz w:val="28"/>
          <w:szCs w:val="28"/>
        </w:rPr>
        <w:t>дс</w:t>
      </w:r>
      <w:r w:rsidRPr="007F23C3">
        <w:rPr>
          <w:rFonts w:ascii="Times New Roman" w:hAnsi="Times New Roman" w:cs="Times New Roman"/>
          <w:sz w:val="28"/>
          <w:szCs w:val="28"/>
        </w:rPr>
        <w:t>ких тепловых сетях такой нагрузкой может</w:t>
      </w:r>
      <w:r>
        <w:rPr>
          <w:rFonts w:ascii="Times New Roman" w:hAnsi="Times New Roman" w:cs="Times New Roman"/>
          <w:sz w:val="28"/>
          <w:szCs w:val="28"/>
        </w:rPr>
        <w:t xml:space="preserve"> </w:t>
      </w:r>
      <w:r w:rsidRPr="007F23C3">
        <w:rPr>
          <w:rFonts w:ascii="Times New Roman" w:hAnsi="Times New Roman" w:cs="Times New Roman"/>
          <w:sz w:val="28"/>
          <w:szCs w:val="28"/>
        </w:rPr>
        <w:t>быть отопление или совместная нагрузка отопления и ГВС. На ряде технологических предприятий</w:t>
      </w:r>
      <w:r>
        <w:rPr>
          <w:rFonts w:ascii="Times New Roman" w:hAnsi="Times New Roman" w:cs="Times New Roman"/>
          <w:sz w:val="28"/>
          <w:szCs w:val="28"/>
        </w:rPr>
        <w:t xml:space="preserve"> </w:t>
      </w:r>
      <w:r w:rsidRPr="007F23C3">
        <w:rPr>
          <w:rFonts w:ascii="Times New Roman" w:hAnsi="Times New Roman" w:cs="Times New Roman"/>
          <w:sz w:val="28"/>
          <w:szCs w:val="28"/>
        </w:rPr>
        <w:t>преобладающим является технологическое теплопотребление.</w:t>
      </w:r>
    </w:p>
    <w:p w14:paraId="1AE295B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lastRenderedPageBreak/>
        <w:t>Групповое регулирование производится в центральных тепловых пунктах для группы однородных потребителей. В ЦТП поддерживаются требуемые расход и температура теплоносителя,</w:t>
      </w:r>
      <w:r>
        <w:rPr>
          <w:rFonts w:ascii="Times New Roman" w:hAnsi="Times New Roman" w:cs="Times New Roman"/>
          <w:sz w:val="28"/>
          <w:szCs w:val="28"/>
        </w:rPr>
        <w:t xml:space="preserve"> </w:t>
      </w:r>
      <w:r w:rsidRPr="007F23C3">
        <w:rPr>
          <w:rFonts w:ascii="Times New Roman" w:hAnsi="Times New Roman" w:cs="Times New Roman"/>
          <w:sz w:val="28"/>
          <w:szCs w:val="28"/>
        </w:rPr>
        <w:t>поступающего в распределительные или во внутриквартальные сети.</w:t>
      </w:r>
    </w:p>
    <w:p w14:paraId="01955AA2"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Местное регулирование предусматривается на абонентском вводе для дополнительной корректировки параметров теплоносителя с учетом местных факторов.</w:t>
      </w:r>
    </w:p>
    <w:p w14:paraId="59C2AD3A" w14:textId="43C060D0"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Индивидуальное регулирование осуществляется непосре</w:t>
      </w:r>
      <w:r w:rsidR="004D7C30">
        <w:rPr>
          <w:rFonts w:ascii="Times New Roman" w:hAnsi="Times New Roman" w:cs="Times New Roman"/>
          <w:sz w:val="28"/>
          <w:szCs w:val="28"/>
        </w:rPr>
        <w:t>дс</w:t>
      </w:r>
      <w:r w:rsidRPr="007F23C3">
        <w:rPr>
          <w:rFonts w:ascii="Times New Roman" w:hAnsi="Times New Roman" w:cs="Times New Roman"/>
          <w:sz w:val="28"/>
          <w:szCs w:val="28"/>
        </w:rPr>
        <w:t xml:space="preserve">твенно у </w:t>
      </w:r>
      <w:proofErr w:type="spellStart"/>
      <w:r w:rsidRPr="007F23C3">
        <w:rPr>
          <w:rFonts w:ascii="Times New Roman" w:hAnsi="Times New Roman" w:cs="Times New Roman"/>
          <w:sz w:val="28"/>
          <w:szCs w:val="28"/>
        </w:rPr>
        <w:t>теплопотребляющих</w:t>
      </w:r>
      <w:proofErr w:type="spellEnd"/>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приборов, </w:t>
      </w:r>
      <w:r w:rsidR="00097173" w:rsidRPr="007F23C3">
        <w:rPr>
          <w:rFonts w:ascii="Times New Roman" w:hAnsi="Times New Roman" w:cs="Times New Roman"/>
          <w:sz w:val="28"/>
          <w:szCs w:val="28"/>
        </w:rPr>
        <w:t>например,</w:t>
      </w:r>
      <w:r w:rsidRPr="007F23C3">
        <w:rPr>
          <w:rFonts w:ascii="Times New Roman" w:hAnsi="Times New Roman" w:cs="Times New Roman"/>
          <w:sz w:val="28"/>
          <w:szCs w:val="28"/>
        </w:rPr>
        <w:t xml:space="preserve"> у нагревательных приборов систем отопления, и дополняет другие виды регулирования.</w:t>
      </w:r>
    </w:p>
    <w:p w14:paraId="1C7C62A4"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Тепловая нагрузка многочисленных абонентов современных систем теплоснабжения неоднородна не только по характеру теплопотребления, но и по параметрам теплоносителя. Поэтому</w:t>
      </w:r>
      <w:r>
        <w:rPr>
          <w:rFonts w:ascii="Times New Roman" w:hAnsi="Times New Roman" w:cs="Times New Roman"/>
          <w:sz w:val="28"/>
          <w:szCs w:val="28"/>
        </w:rPr>
        <w:t xml:space="preserve"> </w:t>
      </w:r>
      <w:r w:rsidRPr="007F23C3">
        <w:rPr>
          <w:rFonts w:ascii="Times New Roman" w:hAnsi="Times New Roman" w:cs="Times New Roman"/>
          <w:sz w:val="28"/>
          <w:szCs w:val="28"/>
        </w:rPr>
        <w:t>центральное регулирование отпуска тепла дополняется групповым, местным и индивидуальным,</w:t>
      </w:r>
      <w:r>
        <w:rPr>
          <w:rFonts w:ascii="Times New Roman" w:hAnsi="Times New Roman" w:cs="Times New Roman"/>
          <w:sz w:val="28"/>
          <w:szCs w:val="28"/>
        </w:rPr>
        <w:t xml:space="preserve"> </w:t>
      </w:r>
      <w:r w:rsidRPr="007F23C3">
        <w:rPr>
          <w:rFonts w:ascii="Times New Roman" w:hAnsi="Times New Roman" w:cs="Times New Roman"/>
          <w:sz w:val="28"/>
          <w:szCs w:val="28"/>
        </w:rPr>
        <w:t>т.е. осуществляется комбинированное регулирование.</w:t>
      </w:r>
    </w:p>
    <w:p w14:paraId="6AE0E0FA" w14:textId="65BA9149"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Прерывистое регулирование</w:t>
      </w:r>
      <w:r w:rsidR="00E75D28">
        <w:rPr>
          <w:rFonts w:ascii="Times New Roman" w:hAnsi="Times New Roman" w:cs="Times New Roman"/>
          <w:sz w:val="28"/>
          <w:szCs w:val="28"/>
        </w:rPr>
        <w:t xml:space="preserve"> –</w:t>
      </w:r>
      <w:r w:rsidRPr="007F23C3">
        <w:rPr>
          <w:rFonts w:ascii="Times New Roman" w:hAnsi="Times New Roman" w:cs="Times New Roman"/>
          <w:sz w:val="28"/>
          <w:szCs w:val="28"/>
        </w:rPr>
        <w:t xml:space="preserve"> достигается периодическим отключением систем, т.е. пропусками подачи теплоносителя, в связи с чем, этот метод называется регулирование пропусками.</w:t>
      </w:r>
    </w:p>
    <w:p w14:paraId="5023C7E3"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Центральные пропуски возможны лишь в тепловых сетях с однородным потреблением, допускающим одновременные перерывы в подаче тепла. В современных системах теплоснабжения с разнородной тепловой нагрузкой регулирование пропусками используется для местного регулирования.</w:t>
      </w:r>
    </w:p>
    <w:p w14:paraId="07B82D0E"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паровых системах теплоснабжения качественное регулирование не приемлемо ввиду того, что изменение температур в необходимом диапазоне требует большого изменения давления.</w:t>
      </w:r>
    </w:p>
    <w:p w14:paraId="3FA5208B"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Центральное регулирование паровых систем производится в основном количественным методом или путём пропусков. Однако периодическое отключение приводит к неравномерному прогреву отдельных приборов и к </w:t>
      </w:r>
      <w:r w:rsidRPr="007F23C3">
        <w:rPr>
          <w:rFonts w:ascii="Times New Roman" w:hAnsi="Times New Roman" w:cs="Times New Roman"/>
          <w:sz w:val="28"/>
          <w:szCs w:val="28"/>
        </w:rPr>
        <w:lastRenderedPageBreak/>
        <w:t>заполнению системы воздухом. Более эффективно местное или индивидуальное количественное регулирование.</w:t>
      </w:r>
    </w:p>
    <w:p w14:paraId="3CDE3FA6" w14:textId="0BF0D6A6"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14:paraId="353CA443" w14:textId="5532C328"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w:t>
      </w:r>
      <w:r w:rsidRPr="007F23C3">
        <w:rPr>
          <w:rFonts w:ascii="Times New Roman" w:hAnsi="Times New Roman" w:cs="Times New Roman"/>
          <w:sz w:val="28"/>
          <w:szCs w:val="28"/>
        </w:rPr>
        <w:t>конструкции тепловых сетей для обеспечения передачи теплово</w:t>
      </w:r>
      <w:r>
        <w:rPr>
          <w:rFonts w:ascii="Times New Roman" w:hAnsi="Times New Roman" w:cs="Times New Roman"/>
          <w:sz w:val="28"/>
          <w:szCs w:val="28"/>
        </w:rPr>
        <w:t>й энергии при переходе от откры</w:t>
      </w:r>
      <w:r w:rsidRPr="007F23C3">
        <w:rPr>
          <w:rFonts w:ascii="Times New Roman" w:hAnsi="Times New Roman" w:cs="Times New Roman"/>
          <w:sz w:val="28"/>
          <w:szCs w:val="28"/>
        </w:rPr>
        <w:t>той системы теплоснабжения (горячего водоснабжения) к закры</w:t>
      </w:r>
      <w:r>
        <w:rPr>
          <w:rFonts w:ascii="Times New Roman" w:hAnsi="Times New Roman" w:cs="Times New Roman"/>
          <w:sz w:val="28"/>
          <w:szCs w:val="28"/>
        </w:rPr>
        <w:t>той системе горячего водоснабже</w:t>
      </w:r>
      <w:r w:rsidRPr="007F23C3">
        <w:rPr>
          <w:rFonts w:ascii="Times New Roman" w:hAnsi="Times New Roman" w:cs="Times New Roman"/>
          <w:sz w:val="28"/>
          <w:szCs w:val="28"/>
        </w:rPr>
        <w:t>ния не требуется.</w:t>
      </w:r>
    </w:p>
    <w:p w14:paraId="727679D3" w14:textId="6A745ABB" w:rsidR="007F23C3" w:rsidRPr="00F75730" w:rsidRDefault="007F23C3" w:rsidP="00F14698">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p>
    <w:p w14:paraId="64A3F210" w14:textId="549BF13D" w:rsidR="00117F99" w:rsidRPr="00117F99" w:rsidRDefault="00117F99" w:rsidP="00117F99">
      <w:pPr>
        <w:autoSpaceDE w:val="0"/>
        <w:autoSpaceDN w:val="0"/>
        <w:adjustRightInd w:val="0"/>
        <w:spacing w:before="240" w:line="360" w:lineRule="auto"/>
        <w:ind w:firstLine="567"/>
        <w:jc w:val="both"/>
        <w:rPr>
          <w:rFonts w:ascii="Times New Roman" w:hAnsi="Times New Roman" w:cs="Times New Roman"/>
          <w:iCs/>
          <w:sz w:val="28"/>
          <w:szCs w:val="28"/>
        </w:rPr>
      </w:pPr>
      <w:r>
        <w:rPr>
          <w:rFonts w:ascii="Times New Roman" w:hAnsi="Times New Roman" w:cs="Times New Roman"/>
          <w:sz w:val="28"/>
          <w:szCs w:val="28"/>
        </w:rPr>
        <w:t xml:space="preserve">В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Pr>
          <w:rFonts w:ascii="Times New Roman" w:hAnsi="Times New Roman" w:cs="Times New Roman"/>
          <w:b/>
          <w:i/>
          <w:iCs/>
          <w:sz w:val="28"/>
          <w:szCs w:val="28"/>
        </w:rPr>
        <w:t xml:space="preserve"> </w:t>
      </w:r>
      <w:r>
        <w:rPr>
          <w:rFonts w:ascii="Times New Roman" w:hAnsi="Times New Roman" w:cs="Times New Roman"/>
          <w:iCs/>
          <w:sz w:val="28"/>
          <w:szCs w:val="28"/>
        </w:rPr>
        <w:t xml:space="preserve">используется закрытая система </w:t>
      </w:r>
      <w:r w:rsidR="00EA07F2">
        <w:rPr>
          <w:rFonts w:ascii="Times New Roman" w:hAnsi="Times New Roman" w:cs="Times New Roman"/>
          <w:iCs/>
          <w:sz w:val="28"/>
          <w:szCs w:val="28"/>
        </w:rPr>
        <w:t>Т/С.</w:t>
      </w:r>
    </w:p>
    <w:p w14:paraId="1EDA68F6" w14:textId="729BF8C7" w:rsidR="007F23C3" w:rsidRPr="00F75730" w:rsidRDefault="008204E1" w:rsidP="00F14698">
      <w:pPr>
        <w:autoSpaceDE w:val="0"/>
        <w:autoSpaceDN w:val="0"/>
        <w:adjustRightInd w:val="0"/>
        <w:spacing w:before="24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9.5</w:t>
      </w:r>
      <w:r w:rsidR="00F14698">
        <w:rPr>
          <w:rFonts w:ascii="Times New Roman" w:hAnsi="Times New Roman" w:cs="Times New Roman"/>
          <w:b/>
          <w:i/>
          <w:iCs/>
          <w:sz w:val="28"/>
          <w:szCs w:val="28"/>
        </w:rPr>
        <w:t xml:space="preserve"> Оценка</w:t>
      </w:r>
      <w:r w:rsidR="007F23C3" w:rsidRPr="00F75730">
        <w:rPr>
          <w:rFonts w:ascii="Times New Roman" w:hAnsi="Times New Roman" w:cs="Times New Roman"/>
          <w:b/>
          <w:i/>
          <w:iCs/>
          <w:sz w:val="28"/>
          <w:szCs w:val="28"/>
        </w:rPr>
        <w:t xml:space="preserve">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p>
    <w:p w14:paraId="3BF9705F"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Существуют следующие недостатки открытой схемы теплоснабжения:</w:t>
      </w:r>
    </w:p>
    <w:p w14:paraId="6B58BF88" w14:textId="689793F2"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F23C3" w:rsidRPr="007F23C3">
        <w:rPr>
          <w:rFonts w:ascii="Times New Roman" w:hAnsi="Times New Roman" w:cs="Times New Roman"/>
          <w:sz w:val="28"/>
          <w:szCs w:val="28"/>
        </w:rPr>
        <w:t xml:space="preserve"> повышенные расходы тепловой энергии на отопление и ГВС;</w:t>
      </w:r>
    </w:p>
    <w:p w14:paraId="46B8A823" w14:textId="65660409"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F75730">
        <w:rPr>
          <w:rFonts w:ascii="Times New Roman" w:hAnsi="Times New Roman" w:cs="Times New Roman"/>
          <w:sz w:val="28"/>
          <w:szCs w:val="28"/>
        </w:rPr>
        <w:t> </w:t>
      </w:r>
      <w:r w:rsidR="007F23C3" w:rsidRPr="007F23C3">
        <w:rPr>
          <w:rFonts w:ascii="Times New Roman" w:hAnsi="Times New Roman" w:cs="Times New Roman"/>
          <w:sz w:val="28"/>
          <w:szCs w:val="28"/>
        </w:rPr>
        <w:t>высокие удельные расходы топлива и электроэнергии на произво</w:t>
      </w:r>
      <w:r w:rsidR="004D7C30">
        <w:rPr>
          <w:rFonts w:ascii="Times New Roman" w:hAnsi="Times New Roman" w:cs="Times New Roman"/>
          <w:sz w:val="28"/>
          <w:szCs w:val="28"/>
        </w:rPr>
        <w:t>дс</w:t>
      </w:r>
      <w:r w:rsidR="007F23C3" w:rsidRPr="007F23C3">
        <w:rPr>
          <w:rFonts w:ascii="Times New Roman" w:hAnsi="Times New Roman" w:cs="Times New Roman"/>
          <w:sz w:val="28"/>
          <w:szCs w:val="28"/>
        </w:rPr>
        <w:t>тво тепловой энергии;</w:t>
      </w:r>
    </w:p>
    <w:p w14:paraId="35171790" w14:textId="0DBDA0A4"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F75730">
        <w:rPr>
          <w:rFonts w:ascii="Times New Roman" w:hAnsi="Times New Roman" w:cs="Times New Roman"/>
          <w:sz w:val="28"/>
          <w:szCs w:val="28"/>
        </w:rPr>
        <w:t> </w:t>
      </w:r>
      <w:r w:rsidR="007F23C3" w:rsidRPr="007F23C3">
        <w:rPr>
          <w:rFonts w:ascii="Times New Roman" w:hAnsi="Times New Roman" w:cs="Times New Roman"/>
          <w:sz w:val="28"/>
          <w:szCs w:val="28"/>
        </w:rPr>
        <w:t>повышенные затраты на эксплуатацию котельных и тепловых сетей;</w:t>
      </w:r>
    </w:p>
    <w:p w14:paraId="51EFC8C7" w14:textId="02DD7A74"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F75730">
        <w:rPr>
          <w:rFonts w:ascii="Times New Roman" w:hAnsi="Times New Roman" w:cs="Times New Roman"/>
          <w:sz w:val="28"/>
          <w:szCs w:val="28"/>
        </w:rPr>
        <w:t> </w:t>
      </w:r>
      <w:r w:rsidR="007F23C3" w:rsidRPr="007F23C3">
        <w:rPr>
          <w:rFonts w:ascii="Times New Roman" w:hAnsi="Times New Roman" w:cs="Times New Roman"/>
          <w:sz w:val="28"/>
          <w:szCs w:val="28"/>
        </w:rPr>
        <w:t>не обеспечивается качественное теплоснабжение потреби</w:t>
      </w:r>
      <w:r w:rsidR="007F23C3">
        <w:rPr>
          <w:rFonts w:ascii="Times New Roman" w:hAnsi="Times New Roman" w:cs="Times New Roman"/>
          <w:sz w:val="28"/>
          <w:szCs w:val="28"/>
        </w:rPr>
        <w:t>телей из-за больших потерь теп</w:t>
      </w:r>
      <w:r w:rsidR="007F23C3" w:rsidRPr="007F23C3">
        <w:rPr>
          <w:rFonts w:ascii="Times New Roman" w:hAnsi="Times New Roman" w:cs="Times New Roman"/>
          <w:sz w:val="28"/>
          <w:szCs w:val="28"/>
        </w:rPr>
        <w:t>ла и количества повреждений на тепловых сетях;</w:t>
      </w:r>
    </w:p>
    <w:p w14:paraId="76F64F7C" w14:textId="57D2C345"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F23C3" w:rsidRPr="007F23C3">
        <w:rPr>
          <w:rFonts w:ascii="Times New Roman" w:hAnsi="Times New Roman" w:cs="Times New Roman"/>
          <w:sz w:val="28"/>
          <w:szCs w:val="28"/>
        </w:rPr>
        <w:t xml:space="preserve"> повышенные затраты на </w:t>
      </w:r>
      <w:proofErr w:type="spellStart"/>
      <w:r w:rsidR="007F23C3" w:rsidRPr="007F23C3">
        <w:rPr>
          <w:rFonts w:ascii="Times New Roman" w:hAnsi="Times New Roman" w:cs="Times New Roman"/>
          <w:sz w:val="28"/>
          <w:szCs w:val="28"/>
        </w:rPr>
        <w:t>химводоподготовку</w:t>
      </w:r>
      <w:proofErr w:type="spellEnd"/>
      <w:r w:rsidR="007F23C3" w:rsidRPr="007F23C3">
        <w:rPr>
          <w:rFonts w:ascii="Times New Roman" w:hAnsi="Times New Roman" w:cs="Times New Roman"/>
          <w:sz w:val="28"/>
          <w:szCs w:val="28"/>
        </w:rPr>
        <w:t>;</w:t>
      </w:r>
    </w:p>
    <w:p w14:paraId="6254360A" w14:textId="6A32BCAA"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F23C3" w:rsidRPr="007F23C3">
        <w:rPr>
          <w:rFonts w:ascii="Times New Roman" w:hAnsi="Times New Roman" w:cs="Times New Roman"/>
          <w:sz w:val="28"/>
          <w:szCs w:val="28"/>
        </w:rPr>
        <w:t xml:space="preserve"> при небольшом разборе вода начинает остывать в трубах.</w:t>
      </w:r>
    </w:p>
    <w:p w14:paraId="53AA1059" w14:textId="4E158800"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Преимущества открытой системы теплоснабжения: поскольку используются ср</w:t>
      </w:r>
      <w:r>
        <w:rPr>
          <w:rFonts w:ascii="Times New Roman" w:hAnsi="Times New Roman" w:cs="Times New Roman"/>
          <w:sz w:val="28"/>
          <w:szCs w:val="28"/>
        </w:rPr>
        <w:t>азу несколь</w:t>
      </w:r>
      <w:r w:rsidRPr="007F23C3">
        <w:rPr>
          <w:rFonts w:ascii="Times New Roman" w:hAnsi="Times New Roman" w:cs="Times New Roman"/>
          <w:sz w:val="28"/>
          <w:szCs w:val="28"/>
        </w:rPr>
        <w:t xml:space="preserve">ко теплоисточников, в случае повреждения на </w:t>
      </w:r>
      <w:r w:rsidRPr="007F23C3">
        <w:rPr>
          <w:rFonts w:ascii="Times New Roman" w:hAnsi="Times New Roman" w:cs="Times New Roman"/>
          <w:sz w:val="28"/>
          <w:szCs w:val="28"/>
        </w:rPr>
        <w:lastRenderedPageBreak/>
        <w:t>трубопроводе си</w:t>
      </w:r>
      <w:r>
        <w:rPr>
          <w:rFonts w:ascii="Times New Roman" w:hAnsi="Times New Roman" w:cs="Times New Roman"/>
          <w:sz w:val="28"/>
          <w:szCs w:val="28"/>
        </w:rPr>
        <w:t xml:space="preserve">стема проявляет живучесть </w:t>
      </w:r>
      <w:r w:rsidR="00097173">
        <w:rPr>
          <w:rFonts w:ascii="Times New Roman" w:hAnsi="Times New Roman" w:cs="Times New Roman"/>
          <w:sz w:val="28"/>
          <w:szCs w:val="28"/>
        </w:rPr>
        <w:t>–</w:t>
      </w:r>
      <w:r>
        <w:rPr>
          <w:rFonts w:ascii="Times New Roman" w:hAnsi="Times New Roman" w:cs="Times New Roman"/>
          <w:sz w:val="28"/>
          <w:szCs w:val="28"/>
        </w:rPr>
        <w:t xml:space="preserve"> пол</w:t>
      </w:r>
      <w:r w:rsidRPr="007F23C3">
        <w:rPr>
          <w:rFonts w:ascii="Times New Roman" w:hAnsi="Times New Roman" w:cs="Times New Roman"/>
          <w:sz w:val="28"/>
          <w:szCs w:val="28"/>
        </w:rPr>
        <w:t>ной остановки циркуляции не происходит, потребителей длит</w:t>
      </w:r>
      <w:r>
        <w:rPr>
          <w:rFonts w:ascii="Times New Roman" w:hAnsi="Times New Roman" w:cs="Times New Roman"/>
          <w:sz w:val="28"/>
          <w:szCs w:val="28"/>
        </w:rPr>
        <w:t>ельное время удерживают на зату</w:t>
      </w:r>
      <w:r w:rsidRPr="007F23C3">
        <w:rPr>
          <w:rFonts w:ascii="Times New Roman" w:hAnsi="Times New Roman" w:cs="Times New Roman"/>
          <w:sz w:val="28"/>
          <w:szCs w:val="28"/>
        </w:rPr>
        <w:t>хающей схеме.</w:t>
      </w:r>
    </w:p>
    <w:p w14:paraId="3E4203B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Гидравлическая взаимосвязь отдельных элементов си</w:t>
      </w:r>
      <w:r>
        <w:rPr>
          <w:rFonts w:ascii="Times New Roman" w:hAnsi="Times New Roman" w:cs="Times New Roman"/>
          <w:sz w:val="28"/>
          <w:szCs w:val="28"/>
        </w:rPr>
        <w:t xml:space="preserve">стемы при зависимом подключении </w:t>
      </w:r>
      <w:r w:rsidRPr="007F23C3">
        <w:rPr>
          <w:rFonts w:ascii="Times New Roman" w:hAnsi="Times New Roman" w:cs="Times New Roman"/>
          <w:sz w:val="28"/>
          <w:szCs w:val="28"/>
        </w:rPr>
        <w:t xml:space="preserve">отопительных систем и открытого </w:t>
      </w:r>
      <w:proofErr w:type="spellStart"/>
      <w:r w:rsidRPr="007F23C3">
        <w:rPr>
          <w:rFonts w:ascii="Times New Roman" w:hAnsi="Times New Roman" w:cs="Times New Roman"/>
          <w:sz w:val="28"/>
          <w:szCs w:val="28"/>
        </w:rPr>
        <w:t>водоразбора</w:t>
      </w:r>
      <w:proofErr w:type="spellEnd"/>
      <w:r w:rsidRPr="007F23C3">
        <w:rPr>
          <w:rFonts w:ascii="Times New Roman" w:hAnsi="Times New Roman" w:cs="Times New Roman"/>
          <w:sz w:val="28"/>
          <w:szCs w:val="28"/>
        </w:rPr>
        <w:t xml:space="preserve"> с течением вре</w:t>
      </w:r>
      <w:r>
        <w:rPr>
          <w:rFonts w:ascii="Times New Roman" w:hAnsi="Times New Roman" w:cs="Times New Roman"/>
          <w:sz w:val="28"/>
          <w:szCs w:val="28"/>
        </w:rPr>
        <w:t xml:space="preserve">мени неизбежно приводит к </w:t>
      </w:r>
      <w:proofErr w:type="spellStart"/>
      <w:r>
        <w:rPr>
          <w:rFonts w:ascii="Times New Roman" w:hAnsi="Times New Roman" w:cs="Times New Roman"/>
          <w:sz w:val="28"/>
          <w:szCs w:val="28"/>
        </w:rPr>
        <w:t>разре</w:t>
      </w:r>
      <w:r w:rsidRPr="007F23C3">
        <w:rPr>
          <w:rFonts w:ascii="Times New Roman" w:hAnsi="Times New Roman" w:cs="Times New Roman"/>
          <w:sz w:val="28"/>
          <w:szCs w:val="28"/>
        </w:rPr>
        <w:t>гулировке</w:t>
      </w:r>
      <w:proofErr w:type="spellEnd"/>
      <w:r w:rsidRPr="007F23C3">
        <w:rPr>
          <w:rFonts w:ascii="Times New Roman" w:hAnsi="Times New Roman" w:cs="Times New Roman"/>
          <w:sz w:val="28"/>
          <w:szCs w:val="28"/>
        </w:rPr>
        <w:t xml:space="preserve"> гидравлического режима работы системы. В большой степени этому способствуют</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нарушения (в </w:t>
      </w:r>
      <w:proofErr w:type="spellStart"/>
      <w:r w:rsidRPr="007F23C3">
        <w:rPr>
          <w:rFonts w:ascii="Times New Roman" w:hAnsi="Times New Roman" w:cs="Times New Roman"/>
          <w:sz w:val="28"/>
          <w:szCs w:val="28"/>
        </w:rPr>
        <w:t>т.ч</w:t>
      </w:r>
      <w:proofErr w:type="spellEnd"/>
      <w:r w:rsidRPr="007F23C3">
        <w:rPr>
          <w:rFonts w:ascii="Times New Roman" w:hAnsi="Times New Roman" w:cs="Times New Roman"/>
          <w:sz w:val="28"/>
          <w:szCs w:val="28"/>
        </w:rPr>
        <w:t>. сливы теплоносителя со стороны потребителей тепла). В конечном итоге это</w:t>
      </w:r>
      <w:r>
        <w:rPr>
          <w:rFonts w:ascii="Times New Roman" w:hAnsi="Times New Roman" w:cs="Times New Roman"/>
          <w:sz w:val="28"/>
          <w:szCs w:val="28"/>
        </w:rPr>
        <w:t xml:space="preserve"> </w:t>
      </w:r>
      <w:r w:rsidRPr="007F23C3">
        <w:rPr>
          <w:rFonts w:ascii="Times New Roman" w:hAnsi="Times New Roman" w:cs="Times New Roman"/>
          <w:sz w:val="28"/>
          <w:szCs w:val="28"/>
        </w:rPr>
        <w:t>оказывает отрицательное влияние на качество и стабильность</w:t>
      </w:r>
      <w:r>
        <w:rPr>
          <w:rFonts w:ascii="Times New Roman" w:hAnsi="Times New Roman" w:cs="Times New Roman"/>
          <w:sz w:val="28"/>
          <w:szCs w:val="28"/>
        </w:rPr>
        <w:t xml:space="preserve"> теплоснабжения и снижает эффек</w:t>
      </w:r>
      <w:r w:rsidRPr="007F23C3">
        <w:rPr>
          <w:rFonts w:ascii="Times New Roman" w:hAnsi="Times New Roman" w:cs="Times New Roman"/>
          <w:sz w:val="28"/>
          <w:szCs w:val="28"/>
        </w:rPr>
        <w:t>тивность работы теплоисточников, а для потребителей тепла снижается комфортность жилья при</w:t>
      </w:r>
      <w:r>
        <w:rPr>
          <w:rFonts w:ascii="Times New Roman" w:hAnsi="Times New Roman" w:cs="Times New Roman"/>
          <w:sz w:val="28"/>
          <w:szCs w:val="28"/>
        </w:rPr>
        <w:t xml:space="preserve"> </w:t>
      </w:r>
      <w:r w:rsidRPr="007F23C3">
        <w:rPr>
          <w:rFonts w:ascii="Times New Roman" w:hAnsi="Times New Roman" w:cs="Times New Roman"/>
          <w:sz w:val="28"/>
          <w:szCs w:val="28"/>
        </w:rPr>
        <w:t>одновременном повышении затрат.</w:t>
      </w:r>
    </w:p>
    <w:p w14:paraId="05948395"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Независимая схема пре</w:t>
      </w:r>
      <w:r w:rsidR="004D7C30">
        <w:rPr>
          <w:rFonts w:ascii="Times New Roman" w:hAnsi="Times New Roman" w:cs="Times New Roman"/>
          <w:sz w:val="28"/>
          <w:szCs w:val="28"/>
        </w:rPr>
        <w:t>дс</w:t>
      </w:r>
      <w:r w:rsidRPr="007F23C3">
        <w:rPr>
          <w:rFonts w:ascii="Times New Roman" w:hAnsi="Times New Roman" w:cs="Times New Roman"/>
          <w:sz w:val="28"/>
          <w:szCs w:val="28"/>
        </w:rPr>
        <w:t>тавляет собой преобразовани</w:t>
      </w:r>
      <w:r>
        <w:rPr>
          <w:rFonts w:ascii="Times New Roman" w:hAnsi="Times New Roman" w:cs="Times New Roman"/>
          <w:sz w:val="28"/>
          <w:szCs w:val="28"/>
        </w:rPr>
        <w:t xml:space="preserve">е прямого присоединения контура </w:t>
      </w:r>
      <w:r w:rsidRPr="007F23C3">
        <w:rPr>
          <w:rFonts w:ascii="Times New Roman" w:hAnsi="Times New Roman" w:cs="Times New Roman"/>
          <w:sz w:val="28"/>
          <w:szCs w:val="28"/>
        </w:rPr>
        <w:t>отопления зданий посре</w:t>
      </w:r>
      <w:r w:rsidR="004D7C30">
        <w:rPr>
          <w:rFonts w:ascii="Times New Roman" w:hAnsi="Times New Roman" w:cs="Times New Roman"/>
          <w:sz w:val="28"/>
          <w:szCs w:val="28"/>
        </w:rPr>
        <w:t>дс</w:t>
      </w:r>
      <w:r w:rsidRPr="007F23C3">
        <w:rPr>
          <w:rFonts w:ascii="Times New Roman" w:hAnsi="Times New Roman" w:cs="Times New Roman"/>
          <w:sz w:val="28"/>
          <w:szCs w:val="28"/>
        </w:rPr>
        <w:t>твом эжектора в гидравлически раз</w:t>
      </w:r>
      <w:r>
        <w:rPr>
          <w:rFonts w:ascii="Times New Roman" w:hAnsi="Times New Roman" w:cs="Times New Roman"/>
          <w:sz w:val="28"/>
          <w:szCs w:val="28"/>
        </w:rPr>
        <w:t>деленное независимое присоедине</w:t>
      </w:r>
      <w:r w:rsidRPr="007F23C3">
        <w:rPr>
          <w:rFonts w:ascii="Times New Roman" w:hAnsi="Times New Roman" w:cs="Times New Roman"/>
          <w:sz w:val="28"/>
          <w:szCs w:val="28"/>
        </w:rPr>
        <w:t>ние посре</w:t>
      </w:r>
      <w:r w:rsidR="004D7C30">
        <w:rPr>
          <w:rFonts w:ascii="Times New Roman" w:hAnsi="Times New Roman" w:cs="Times New Roman"/>
          <w:sz w:val="28"/>
          <w:szCs w:val="28"/>
        </w:rPr>
        <w:t>дс</w:t>
      </w:r>
      <w:r w:rsidRPr="007F23C3">
        <w:rPr>
          <w:rFonts w:ascii="Times New Roman" w:hAnsi="Times New Roman" w:cs="Times New Roman"/>
          <w:sz w:val="28"/>
          <w:szCs w:val="28"/>
        </w:rPr>
        <w:t xml:space="preserve">твом пластинчатого или </w:t>
      </w:r>
      <w:proofErr w:type="spellStart"/>
      <w:r w:rsidRPr="007F23C3">
        <w:rPr>
          <w:rFonts w:ascii="Times New Roman" w:hAnsi="Times New Roman" w:cs="Times New Roman"/>
          <w:sz w:val="28"/>
          <w:szCs w:val="28"/>
        </w:rPr>
        <w:t>кожухотрубного</w:t>
      </w:r>
      <w:proofErr w:type="spellEnd"/>
      <w:r w:rsidRPr="007F23C3">
        <w:rPr>
          <w:rFonts w:ascii="Times New Roman" w:hAnsi="Times New Roman" w:cs="Times New Roman"/>
          <w:sz w:val="28"/>
          <w:szCs w:val="28"/>
        </w:rPr>
        <w:t xml:space="preserve"> теплообменника и электрического насоса</w:t>
      </w:r>
      <w:r>
        <w:rPr>
          <w:rFonts w:ascii="Times New Roman" w:hAnsi="Times New Roman" w:cs="Times New Roman"/>
          <w:sz w:val="28"/>
          <w:szCs w:val="28"/>
        </w:rPr>
        <w:t xml:space="preserve"> </w:t>
      </w:r>
      <w:r w:rsidRPr="007F23C3">
        <w:rPr>
          <w:rFonts w:ascii="Times New Roman" w:hAnsi="Times New Roman" w:cs="Times New Roman"/>
          <w:sz w:val="28"/>
          <w:szCs w:val="28"/>
        </w:rPr>
        <w:t>контура отопления здания. Теплообменник горячей воды использует обратную воду отопления</w:t>
      </w:r>
      <w:r>
        <w:rPr>
          <w:rFonts w:ascii="Times New Roman" w:hAnsi="Times New Roman" w:cs="Times New Roman"/>
          <w:sz w:val="28"/>
          <w:szCs w:val="28"/>
        </w:rPr>
        <w:t xml:space="preserve"> </w:t>
      </w:r>
      <w:r w:rsidRPr="007F23C3">
        <w:rPr>
          <w:rFonts w:ascii="Times New Roman" w:hAnsi="Times New Roman" w:cs="Times New Roman"/>
          <w:sz w:val="28"/>
          <w:szCs w:val="28"/>
        </w:rPr>
        <w:t>для того, чтобы как можно больше понизить температуру обратной воды системы отопления.</w:t>
      </w:r>
    </w:p>
    <w:p w14:paraId="2D889C49"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Температура ГВС будет точно контролироваться и поддержи</w:t>
      </w:r>
      <w:r w:rsidR="00A06A7A">
        <w:rPr>
          <w:rFonts w:ascii="Times New Roman" w:hAnsi="Times New Roman" w:cs="Times New Roman"/>
          <w:sz w:val="28"/>
          <w:szCs w:val="28"/>
        </w:rPr>
        <w:t>ваться на постоянном уровне 55</w:t>
      </w:r>
      <w:r w:rsidR="00A06A7A">
        <w:rPr>
          <w:rFonts w:ascii="Times New Roman" w:hAnsi="Times New Roman" w:cs="Times New Roman"/>
          <w:sz w:val="28"/>
          <w:szCs w:val="28"/>
          <w:vertAlign w:val="superscript"/>
        </w:rPr>
        <w:t xml:space="preserve">0 </w:t>
      </w:r>
      <w:r w:rsidRPr="00A06A7A">
        <w:rPr>
          <w:rFonts w:ascii="Times New Roman" w:hAnsi="Times New Roman" w:cs="Times New Roman"/>
          <w:sz w:val="28"/>
          <w:szCs w:val="28"/>
        </w:rPr>
        <w:t>С</w:t>
      </w:r>
      <w:r w:rsidRPr="007F23C3">
        <w:rPr>
          <w:rFonts w:ascii="Times New Roman" w:hAnsi="Times New Roman" w:cs="Times New Roman"/>
          <w:sz w:val="28"/>
          <w:szCs w:val="28"/>
        </w:rPr>
        <w:t>.</w:t>
      </w:r>
    </w:p>
    <w:p w14:paraId="6CE055FD"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Так как холодная вода, подогреваемая до уровня воды ГВС, буде</w:t>
      </w:r>
      <w:r>
        <w:rPr>
          <w:rFonts w:ascii="Times New Roman" w:hAnsi="Times New Roman" w:cs="Times New Roman"/>
          <w:sz w:val="28"/>
          <w:szCs w:val="28"/>
        </w:rPr>
        <w:t>т только фильтроваться и не бу</w:t>
      </w:r>
      <w:r w:rsidRPr="007F23C3">
        <w:rPr>
          <w:rFonts w:ascii="Times New Roman" w:hAnsi="Times New Roman" w:cs="Times New Roman"/>
          <w:sz w:val="28"/>
          <w:szCs w:val="28"/>
        </w:rPr>
        <w:t>дет обрабатываться химически, стальные трубы будут заменены</w:t>
      </w:r>
      <w:r>
        <w:rPr>
          <w:rFonts w:ascii="Times New Roman" w:hAnsi="Times New Roman" w:cs="Times New Roman"/>
          <w:sz w:val="28"/>
          <w:szCs w:val="28"/>
        </w:rPr>
        <w:t xml:space="preserve"> на пластиковые, которые не под</w:t>
      </w:r>
      <w:r w:rsidRPr="007F23C3">
        <w:rPr>
          <w:rFonts w:ascii="Times New Roman" w:hAnsi="Times New Roman" w:cs="Times New Roman"/>
          <w:sz w:val="28"/>
          <w:szCs w:val="28"/>
        </w:rPr>
        <w:t>вергаются коррозии.</w:t>
      </w:r>
    </w:p>
    <w:p w14:paraId="754FB0F6" w14:textId="77777777" w:rsidR="007F23C3" w:rsidRPr="00A06A7A" w:rsidRDefault="007F23C3" w:rsidP="00A06A7A">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Попытки перевода существующего жилищного фонда с </w:t>
      </w:r>
      <w:r>
        <w:rPr>
          <w:rFonts w:ascii="Times New Roman" w:hAnsi="Times New Roman" w:cs="Times New Roman"/>
          <w:sz w:val="28"/>
          <w:szCs w:val="28"/>
        </w:rPr>
        <w:t xml:space="preserve">открытой системы теплоснабжения </w:t>
      </w:r>
      <w:r w:rsidRPr="007F23C3">
        <w:rPr>
          <w:rFonts w:ascii="Times New Roman" w:hAnsi="Times New Roman" w:cs="Times New Roman"/>
          <w:sz w:val="28"/>
          <w:szCs w:val="28"/>
        </w:rPr>
        <w:t>на закрытую показали необходимость значительных капитальных затрат и экономически не</w:t>
      </w:r>
      <w:r>
        <w:rPr>
          <w:rFonts w:ascii="Times New Roman" w:hAnsi="Times New Roman" w:cs="Times New Roman"/>
          <w:sz w:val="28"/>
          <w:szCs w:val="28"/>
        </w:rPr>
        <w:t xml:space="preserve"> </w:t>
      </w:r>
      <w:r w:rsidRPr="007F23C3">
        <w:rPr>
          <w:rFonts w:ascii="Times New Roman" w:hAnsi="Times New Roman" w:cs="Times New Roman"/>
          <w:sz w:val="28"/>
          <w:szCs w:val="28"/>
        </w:rPr>
        <w:t>оправдываются. Единственным наглядным положительным р</w:t>
      </w:r>
      <w:r>
        <w:rPr>
          <w:rFonts w:ascii="Times New Roman" w:hAnsi="Times New Roman" w:cs="Times New Roman"/>
          <w:sz w:val="28"/>
          <w:szCs w:val="28"/>
        </w:rPr>
        <w:t>езультатом перевода открытой си</w:t>
      </w:r>
      <w:r w:rsidRPr="007F23C3">
        <w:rPr>
          <w:rFonts w:ascii="Times New Roman" w:hAnsi="Times New Roman" w:cs="Times New Roman"/>
          <w:sz w:val="28"/>
          <w:szCs w:val="28"/>
        </w:rPr>
        <w:t>стемы теплоснабжения на закрытую является у</w:t>
      </w:r>
      <w:r w:rsidR="00A06A7A">
        <w:rPr>
          <w:rFonts w:ascii="Times New Roman" w:hAnsi="Times New Roman" w:cs="Times New Roman"/>
          <w:sz w:val="28"/>
          <w:szCs w:val="28"/>
        </w:rPr>
        <w:t>лучшение качества горячей воды.</w:t>
      </w:r>
    </w:p>
    <w:p w14:paraId="6528AC46" w14:textId="77777777" w:rsidR="00FE3741" w:rsidRDefault="00FE3741" w:rsidP="00F75730">
      <w:pPr>
        <w:autoSpaceDE w:val="0"/>
        <w:autoSpaceDN w:val="0"/>
        <w:adjustRightInd w:val="0"/>
        <w:spacing w:after="0" w:line="360" w:lineRule="auto"/>
        <w:jc w:val="center"/>
        <w:rPr>
          <w:rFonts w:ascii="Times New Roman" w:hAnsi="Times New Roman" w:cs="Times New Roman"/>
          <w:b/>
          <w:i/>
          <w:iCs/>
          <w:sz w:val="28"/>
          <w:szCs w:val="28"/>
        </w:rPr>
        <w:sectPr w:rsidR="00FE3741" w:rsidSect="00097173">
          <w:headerReference w:type="even" r:id="rId63"/>
          <w:footerReference w:type="even" r:id="rId64"/>
          <w:footerReference w:type="default" r:id="rId65"/>
          <w:headerReference w:type="first" r:id="rId66"/>
          <w:footerReference w:type="first" r:id="rId67"/>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44B67F" w14:textId="521E0813" w:rsidR="007F23C3" w:rsidRPr="00F75730" w:rsidRDefault="007F23C3" w:rsidP="00F75730">
      <w:pPr>
        <w:autoSpaceDE w:val="0"/>
        <w:autoSpaceDN w:val="0"/>
        <w:adjustRightInd w:val="0"/>
        <w:spacing w:after="0" w:line="36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9.6 Предложения по источникам инвестиций</w:t>
      </w:r>
    </w:p>
    <w:p w14:paraId="2019D39F" w14:textId="248D72F4" w:rsidR="007F23C3" w:rsidRPr="007F23C3" w:rsidRDefault="00483B86" w:rsidP="00DB294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Источником инвестиций </w:t>
      </w:r>
      <w:r w:rsidR="00DB294D">
        <w:rPr>
          <w:rFonts w:ascii="Times New Roman" w:hAnsi="Times New Roman" w:cs="Times New Roman"/>
          <w:sz w:val="28"/>
          <w:szCs w:val="28"/>
        </w:rPr>
        <w:t xml:space="preserve">по </w:t>
      </w:r>
      <w:r w:rsidR="00DB294D" w:rsidRPr="00DB294D">
        <w:rPr>
          <w:rFonts w:ascii="Times New Roman" w:hAnsi="Times New Roman" w:cs="Times New Roman"/>
          <w:sz w:val="28"/>
          <w:szCs w:val="28"/>
        </w:rPr>
        <w:t>переводу открытых систем теплоснабжения (горячего водоснабжения) в закрытые системы горячего водоснабжения</w:t>
      </w:r>
      <w:r w:rsidR="00DB294D">
        <w:rPr>
          <w:rFonts w:ascii="Times New Roman" w:hAnsi="Times New Roman" w:cs="Times New Roman"/>
          <w:sz w:val="28"/>
          <w:szCs w:val="28"/>
        </w:rPr>
        <w:t xml:space="preserve"> могут выступить бюджет поселения, района и внебюджетные источники.</w:t>
      </w:r>
    </w:p>
    <w:p w14:paraId="19D8380E" w14:textId="77777777" w:rsidR="00F75730" w:rsidRDefault="00F75730" w:rsidP="007F23C3">
      <w:pPr>
        <w:autoSpaceDE w:val="0"/>
        <w:autoSpaceDN w:val="0"/>
        <w:adjustRightInd w:val="0"/>
        <w:spacing w:after="0" w:line="360" w:lineRule="auto"/>
        <w:ind w:firstLine="567"/>
        <w:jc w:val="both"/>
        <w:rPr>
          <w:rFonts w:ascii="Times New Roman" w:eastAsia="Times New Roman,Bold" w:hAnsi="Times New Roman" w:cs="Times New Roman"/>
          <w:b/>
          <w:bCs/>
          <w:i/>
          <w:sz w:val="28"/>
          <w:szCs w:val="28"/>
        </w:rPr>
        <w:sectPr w:rsidR="00F75730" w:rsidSect="00097173">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6EB3AE5" w14:textId="77777777" w:rsidR="007F23C3" w:rsidRPr="00F75730" w:rsidRDefault="00A06A7A" w:rsidP="00F75730">
      <w:pPr>
        <w:autoSpaceDE w:val="0"/>
        <w:autoSpaceDN w:val="0"/>
        <w:adjustRightInd w:val="0"/>
        <w:spacing w:after="0" w:line="360" w:lineRule="auto"/>
        <w:jc w:val="center"/>
        <w:rPr>
          <w:rFonts w:ascii="Times New Roman" w:eastAsia="Times New Roman,Bold" w:hAnsi="Times New Roman" w:cs="Times New Roman"/>
          <w:b/>
          <w:bCs/>
          <w:i/>
          <w:sz w:val="28"/>
          <w:szCs w:val="28"/>
        </w:rPr>
      </w:pPr>
      <w:r w:rsidRPr="00F75730">
        <w:rPr>
          <w:rFonts w:ascii="Times New Roman" w:eastAsia="Times New Roman,Bold" w:hAnsi="Times New Roman" w:cs="Times New Roman"/>
          <w:b/>
          <w:bCs/>
          <w:i/>
          <w:sz w:val="28"/>
          <w:szCs w:val="28"/>
        </w:rPr>
        <w:lastRenderedPageBreak/>
        <w:t>ГЛАВА 10. ПЕРСПЕКТИВНЫЕ ТОПЛИВНЫЕ БАЛАНСЫ</w:t>
      </w:r>
    </w:p>
    <w:p w14:paraId="593F1372" w14:textId="77777777" w:rsidR="0004480E" w:rsidRPr="00F75730" w:rsidRDefault="007F23C3" w:rsidP="00F14698">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w:t>
      </w:r>
      <w:r w:rsidR="004D7C30" w:rsidRPr="00F75730">
        <w:rPr>
          <w:rFonts w:ascii="Times New Roman" w:eastAsia="Times New Roman,Bold" w:hAnsi="Times New Roman" w:cs="Times New Roman"/>
          <w:b/>
          <w:i/>
          <w:iCs/>
          <w:sz w:val="28"/>
          <w:szCs w:val="28"/>
        </w:rPr>
        <w:t>дс</w:t>
      </w:r>
      <w:r w:rsidRPr="00F75730">
        <w:rPr>
          <w:rFonts w:ascii="Times New Roman" w:eastAsia="Times New Roman,Bold" w:hAnsi="Times New Roman" w:cs="Times New Roman"/>
          <w:b/>
          <w:i/>
          <w:iCs/>
          <w:sz w:val="28"/>
          <w:szCs w:val="28"/>
        </w:rPr>
        <w:t>кого округа</w:t>
      </w:r>
      <w:r w:rsidR="0004480E" w:rsidRPr="00F75730">
        <w:rPr>
          <w:rFonts w:ascii="Times New Roman" w:hAnsi="Times New Roman" w:cs="Times New Roman"/>
          <w:b/>
          <w:i/>
          <w:sz w:val="28"/>
          <w:szCs w:val="28"/>
        </w:rPr>
        <w:t>.</w:t>
      </w:r>
    </w:p>
    <w:p w14:paraId="63D9D55A" w14:textId="71728EEA" w:rsid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Основным видом топлива для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Pr>
          <w:rFonts w:ascii="Times New Roman" w:hAnsi="Times New Roman" w:cs="Times New Roman"/>
          <w:sz w:val="28"/>
          <w:szCs w:val="28"/>
        </w:rPr>
        <w:t>является</w:t>
      </w:r>
      <w:r w:rsidRPr="007F23C3">
        <w:rPr>
          <w:rFonts w:ascii="Times New Roman" w:hAnsi="Times New Roman" w:cs="Times New Roman"/>
          <w:sz w:val="28"/>
          <w:szCs w:val="28"/>
        </w:rPr>
        <w:t xml:space="preserve"> </w:t>
      </w:r>
      <w:r w:rsidR="00320AC4">
        <w:rPr>
          <w:rFonts w:ascii="Times New Roman" w:hAnsi="Times New Roman" w:cs="Times New Roman"/>
          <w:sz w:val="28"/>
          <w:szCs w:val="28"/>
        </w:rPr>
        <w:t>природный газ</w:t>
      </w:r>
      <w:r w:rsidRPr="007F23C3">
        <w:rPr>
          <w:rFonts w:ascii="Times New Roman" w:hAnsi="Times New Roman" w:cs="Times New Roman"/>
          <w:sz w:val="28"/>
          <w:szCs w:val="28"/>
        </w:rPr>
        <w:t xml:space="preserve">. </w:t>
      </w:r>
    </w:p>
    <w:p w14:paraId="36DACED7" w14:textId="30360F49" w:rsidR="00E36D91" w:rsidRDefault="007F23C3" w:rsidP="00E36D91">
      <w:pPr>
        <w:autoSpaceDE w:val="0"/>
        <w:autoSpaceDN w:val="0"/>
        <w:adjustRightInd w:val="0"/>
        <w:spacing w:after="0" w:line="360" w:lineRule="auto"/>
        <w:ind w:firstLine="567"/>
        <w:jc w:val="both"/>
        <w:rPr>
          <w:rFonts w:ascii="Times New Roman" w:hAnsi="Times New Roman" w:cs="Times New Roman"/>
          <w:sz w:val="28"/>
          <w:szCs w:val="28"/>
        </w:rPr>
        <w:sectPr w:rsidR="00E36D91"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7F23C3">
        <w:rPr>
          <w:rFonts w:ascii="Times New Roman" w:hAnsi="Times New Roman" w:cs="Times New Roman"/>
          <w:sz w:val="28"/>
          <w:szCs w:val="28"/>
        </w:rPr>
        <w:t>Расчеты максимальных часовых и годовых расходов основного вида топлива приведены в</w:t>
      </w:r>
      <w:r w:rsidR="00DF0015">
        <w:rPr>
          <w:rFonts w:ascii="Times New Roman" w:hAnsi="Times New Roman" w:cs="Times New Roman"/>
          <w:sz w:val="28"/>
          <w:szCs w:val="28"/>
        </w:rPr>
        <w:t xml:space="preserve"> таблице</w:t>
      </w:r>
      <w:r>
        <w:rPr>
          <w:rFonts w:ascii="Times New Roman" w:hAnsi="Times New Roman" w:cs="Times New Roman"/>
          <w:sz w:val="28"/>
          <w:szCs w:val="28"/>
        </w:rPr>
        <w:t xml:space="preserve"> </w:t>
      </w:r>
      <w:r w:rsidR="00B40FC5">
        <w:rPr>
          <w:rFonts w:ascii="Times New Roman" w:hAnsi="Times New Roman" w:cs="Times New Roman"/>
          <w:sz w:val="28"/>
          <w:szCs w:val="28"/>
        </w:rPr>
        <w:t>10.1.1</w:t>
      </w:r>
      <w:r w:rsidR="00BB38B7">
        <w:rPr>
          <w:rFonts w:ascii="Times New Roman" w:hAnsi="Times New Roman" w:cs="Times New Roman"/>
          <w:sz w:val="28"/>
          <w:szCs w:val="28"/>
        </w:rPr>
        <w:t>.</w:t>
      </w:r>
      <w:r w:rsidRPr="007F23C3">
        <w:rPr>
          <w:rFonts w:ascii="Times New Roman" w:hAnsi="Times New Roman" w:cs="Times New Roman"/>
          <w:sz w:val="28"/>
          <w:szCs w:val="28"/>
        </w:rPr>
        <w:t xml:space="preserve"> Местные виды топлива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в качестве основн</w:t>
      </w:r>
      <w:r w:rsidR="004D7C30">
        <w:rPr>
          <w:rFonts w:ascii="Times New Roman" w:hAnsi="Times New Roman" w:cs="Times New Roman"/>
          <w:sz w:val="28"/>
          <w:szCs w:val="28"/>
        </w:rPr>
        <w:t>ого использовать не рентабельно</w:t>
      </w:r>
      <w:r w:rsidR="00E36D91">
        <w:rPr>
          <w:rFonts w:ascii="Times New Roman" w:hAnsi="Times New Roman" w:cs="Times New Roman"/>
          <w:sz w:val="28"/>
          <w:szCs w:val="28"/>
        </w:rPr>
        <w:t xml:space="preserve">. </w:t>
      </w:r>
    </w:p>
    <w:p w14:paraId="033DCC3A" w14:textId="5769EFF2" w:rsidR="0004480E" w:rsidRPr="00797B85" w:rsidRDefault="00BB38B7" w:rsidP="00E36D91">
      <w:pPr>
        <w:autoSpaceDE w:val="0"/>
        <w:autoSpaceDN w:val="0"/>
        <w:adjustRightInd w:val="0"/>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Таблица </w:t>
      </w:r>
      <w:r w:rsidR="008F5C4C">
        <w:rPr>
          <w:rFonts w:ascii="Times New Roman" w:hAnsi="Times New Roman" w:cs="Times New Roman"/>
          <w:b/>
          <w:i/>
          <w:sz w:val="28"/>
          <w:szCs w:val="28"/>
        </w:rPr>
        <w:t>10.1.1</w:t>
      </w:r>
      <w:r w:rsidR="007F23C3" w:rsidRPr="00797B85">
        <w:rPr>
          <w:rFonts w:ascii="Times New Roman" w:hAnsi="Times New Roman" w:cs="Times New Roman"/>
          <w:b/>
          <w:i/>
          <w:sz w:val="28"/>
          <w:szCs w:val="28"/>
        </w:rPr>
        <w:t xml:space="preserve"> – </w:t>
      </w:r>
      <w:r w:rsidR="00A62BC6">
        <w:rPr>
          <w:rFonts w:ascii="Times New Roman" w:hAnsi="Times New Roman" w:cs="Times New Roman"/>
          <w:b/>
          <w:i/>
          <w:sz w:val="28"/>
          <w:szCs w:val="28"/>
        </w:rPr>
        <w:t>Расход топлива в летний и зимний периоды</w:t>
      </w:r>
    </w:p>
    <w:tbl>
      <w:tblPr>
        <w:tblStyle w:val="13"/>
        <w:tblW w:w="14454" w:type="dxa"/>
        <w:tblLook w:val="04A0" w:firstRow="1" w:lastRow="0" w:firstColumn="1" w:lastColumn="0" w:noHBand="0" w:noVBand="1"/>
      </w:tblPr>
      <w:tblGrid>
        <w:gridCol w:w="2122"/>
        <w:gridCol w:w="3669"/>
        <w:gridCol w:w="711"/>
        <w:gridCol w:w="718"/>
        <w:gridCol w:w="711"/>
        <w:gridCol w:w="711"/>
        <w:gridCol w:w="815"/>
        <w:gridCol w:w="711"/>
        <w:gridCol w:w="711"/>
        <w:gridCol w:w="721"/>
        <w:gridCol w:w="711"/>
        <w:gridCol w:w="711"/>
        <w:gridCol w:w="721"/>
        <w:gridCol w:w="711"/>
      </w:tblGrid>
      <w:tr w:rsidR="00A62BC6" w:rsidRPr="00832685" w14:paraId="189A0B7D" w14:textId="77777777" w:rsidTr="004A5CAC">
        <w:trPr>
          <w:trHeight w:val="241"/>
        </w:trPr>
        <w:tc>
          <w:tcPr>
            <w:tcW w:w="2122" w:type="dxa"/>
            <w:shd w:val="clear" w:color="auto" w:fill="F7CAAC" w:themeFill="accent2" w:themeFillTint="66"/>
            <w:vAlign w:val="center"/>
            <w:hideMark/>
          </w:tcPr>
          <w:p w14:paraId="286EC072" w14:textId="77777777" w:rsidR="00A62BC6" w:rsidRPr="00832685" w:rsidRDefault="00A62BC6" w:rsidP="00A51AA7">
            <w:pPr>
              <w:jc w:val="center"/>
              <w:rPr>
                <w:b/>
                <w:bCs/>
                <w:i/>
                <w:sz w:val="18"/>
                <w:szCs w:val="18"/>
              </w:rPr>
            </w:pPr>
            <w:r w:rsidRPr="00832685">
              <w:rPr>
                <w:b/>
                <w:bCs/>
                <w:i/>
                <w:iCs/>
                <w:sz w:val="18"/>
                <w:szCs w:val="18"/>
              </w:rPr>
              <w:t>Наименование источника</w:t>
            </w:r>
          </w:p>
        </w:tc>
        <w:tc>
          <w:tcPr>
            <w:tcW w:w="3669" w:type="dxa"/>
            <w:vMerge w:val="restart"/>
            <w:shd w:val="clear" w:color="auto" w:fill="F7CAAC" w:themeFill="accent2" w:themeFillTint="66"/>
            <w:vAlign w:val="center"/>
            <w:hideMark/>
          </w:tcPr>
          <w:p w14:paraId="3BD9AB6F" w14:textId="77777777" w:rsidR="00A62BC6" w:rsidRPr="00832685" w:rsidRDefault="00A62BC6" w:rsidP="00A51AA7">
            <w:pPr>
              <w:jc w:val="center"/>
              <w:rPr>
                <w:b/>
                <w:bCs/>
                <w:i/>
                <w:sz w:val="18"/>
                <w:szCs w:val="18"/>
              </w:rPr>
            </w:pPr>
            <w:r w:rsidRPr="00832685">
              <w:rPr>
                <w:b/>
                <w:bCs/>
                <w:i/>
                <w:iCs/>
                <w:sz w:val="18"/>
                <w:szCs w:val="18"/>
              </w:rPr>
              <w:t>Наименование показателя</w:t>
            </w:r>
          </w:p>
        </w:tc>
        <w:tc>
          <w:tcPr>
            <w:tcW w:w="8663" w:type="dxa"/>
            <w:gridSpan w:val="12"/>
            <w:shd w:val="clear" w:color="auto" w:fill="F7CAAC" w:themeFill="accent2" w:themeFillTint="66"/>
            <w:noWrap/>
            <w:vAlign w:val="center"/>
            <w:hideMark/>
          </w:tcPr>
          <w:p w14:paraId="289288E2" w14:textId="77777777" w:rsidR="00A62BC6" w:rsidRPr="00832685" w:rsidRDefault="00A62BC6" w:rsidP="00A51AA7">
            <w:pPr>
              <w:jc w:val="center"/>
              <w:rPr>
                <w:b/>
                <w:bCs/>
                <w:i/>
                <w:sz w:val="18"/>
                <w:szCs w:val="18"/>
              </w:rPr>
            </w:pPr>
            <w:r w:rsidRPr="00832685">
              <w:rPr>
                <w:b/>
                <w:bCs/>
                <w:i/>
                <w:iCs/>
                <w:sz w:val="18"/>
                <w:szCs w:val="18"/>
              </w:rPr>
              <w:t>Значение показателя по месяцам</w:t>
            </w:r>
          </w:p>
        </w:tc>
      </w:tr>
      <w:tr w:rsidR="00D31EE8" w:rsidRPr="00832685" w14:paraId="0D69F726" w14:textId="77777777" w:rsidTr="004A5CAC">
        <w:trPr>
          <w:trHeight w:val="797"/>
        </w:trPr>
        <w:tc>
          <w:tcPr>
            <w:tcW w:w="2122" w:type="dxa"/>
            <w:vMerge w:val="restart"/>
            <w:shd w:val="clear" w:color="auto" w:fill="F7CAAC" w:themeFill="accent2" w:themeFillTint="66"/>
            <w:vAlign w:val="center"/>
            <w:hideMark/>
          </w:tcPr>
          <w:p w14:paraId="68B77587" w14:textId="77777777" w:rsidR="00D31EE8" w:rsidRPr="00832685" w:rsidRDefault="00D31EE8" w:rsidP="00A51AA7">
            <w:pPr>
              <w:jc w:val="center"/>
              <w:rPr>
                <w:b/>
                <w:bCs/>
                <w:i/>
                <w:sz w:val="18"/>
                <w:szCs w:val="18"/>
              </w:rPr>
            </w:pPr>
            <w:r w:rsidRPr="00832685">
              <w:rPr>
                <w:b/>
                <w:bCs/>
                <w:i/>
                <w:iCs/>
                <w:sz w:val="18"/>
                <w:szCs w:val="18"/>
              </w:rPr>
              <w:t>тепловой   энергии</w:t>
            </w:r>
          </w:p>
        </w:tc>
        <w:tc>
          <w:tcPr>
            <w:tcW w:w="3669" w:type="dxa"/>
            <w:vMerge/>
            <w:shd w:val="clear" w:color="auto" w:fill="F7CAAC" w:themeFill="accent2" w:themeFillTint="66"/>
            <w:vAlign w:val="center"/>
            <w:hideMark/>
          </w:tcPr>
          <w:p w14:paraId="6124A1F2" w14:textId="77777777" w:rsidR="00D31EE8" w:rsidRPr="00832685" w:rsidRDefault="00D31EE8" w:rsidP="00A51AA7">
            <w:pPr>
              <w:jc w:val="center"/>
              <w:rPr>
                <w:b/>
                <w:bCs/>
                <w:i/>
                <w:sz w:val="18"/>
                <w:szCs w:val="18"/>
              </w:rPr>
            </w:pPr>
          </w:p>
        </w:tc>
        <w:tc>
          <w:tcPr>
            <w:tcW w:w="711" w:type="dxa"/>
            <w:shd w:val="clear" w:color="auto" w:fill="F7CAAC" w:themeFill="accent2" w:themeFillTint="66"/>
            <w:textDirection w:val="btLr"/>
            <w:vAlign w:val="center"/>
            <w:hideMark/>
          </w:tcPr>
          <w:p w14:paraId="55659BF3" w14:textId="77777777" w:rsidR="00D31EE8" w:rsidRPr="00832685" w:rsidRDefault="00D31EE8" w:rsidP="00A51AA7">
            <w:pPr>
              <w:jc w:val="center"/>
              <w:rPr>
                <w:b/>
                <w:bCs/>
                <w:i/>
                <w:sz w:val="18"/>
                <w:szCs w:val="18"/>
              </w:rPr>
            </w:pPr>
            <w:r w:rsidRPr="00832685">
              <w:rPr>
                <w:b/>
                <w:bCs/>
                <w:i/>
                <w:iCs/>
                <w:sz w:val="18"/>
                <w:szCs w:val="18"/>
              </w:rPr>
              <w:t>Январь</w:t>
            </w:r>
          </w:p>
        </w:tc>
        <w:tc>
          <w:tcPr>
            <w:tcW w:w="718" w:type="dxa"/>
            <w:shd w:val="clear" w:color="auto" w:fill="F7CAAC" w:themeFill="accent2" w:themeFillTint="66"/>
            <w:textDirection w:val="btLr"/>
            <w:vAlign w:val="center"/>
            <w:hideMark/>
          </w:tcPr>
          <w:p w14:paraId="361CADB8" w14:textId="77777777" w:rsidR="00D31EE8" w:rsidRPr="00832685" w:rsidRDefault="00D31EE8" w:rsidP="00A51AA7">
            <w:pPr>
              <w:jc w:val="center"/>
              <w:rPr>
                <w:b/>
                <w:bCs/>
                <w:i/>
                <w:sz w:val="18"/>
                <w:szCs w:val="18"/>
              </w:rPr>
            </w:pPr>
            <w:r w:rsidRPr="00832685">
              <w:rPr>
                <w:b/>
                <w:bCs/>
                <w:i/>
                <w:iCs/>
                <w:sz w:val="18"/>
                <w:szCs w:val="18"/>
              </w:rPr>
              <w:t>Февраль</w:t>
            </w:r>
          </w:p>
        </w:tc>
        <w:tc>
          <w:tcPr>
            <w:tcW w:w="711" w:type="dxa"/>
            <w:shd w:val="clear" w:color="auto" w:fill="F7CAAC" w:themeFill="accent2" w:themeFillTint="66"/>
            <w:textDirection w:val="btLr"/>
            <w:vAlign w:val="center"/>
            <w:hideMark/>
          </w:tcPr>
          <w:p w14:paraId="054129AA" w14:textId="77777777" w:rsidR="00D31EE8" w:rsidRPr="00832685" w:rsidRDefault="00D31EE8" w:rsidP="00A51AA7">
            <w:pPr>
              <w:jc w:val="center"/>
              <w:rPr>
                <w:b/>
                <w:bCs/>
                <w:i/>
                <w:sz w:val="18"/>
                <w:szCs w:val="18"/>
              </w:rPr>
            </w:pPr>
            <w:r w:rsidRPr="00832685">
              <w:rPr>
                <w:b/>
                <w:bCs/>
                <w:i/>
                <w:iCs/>
                <w:sz w:val="18"/>
                <w:szCs w:val="18"/>
              </w:rPr>
              <w:t>Март</w:t>
            </w:r>
          </w:p>
        </w:tc>
        <w:tc>
          <w:tcPr>
            <w:tcW w:w="711" w:type="dxa"/>
            <w:shd w:val="clear" w:color="auto" w:fill="F7CAAC" w:themeFill="accent2" w:themeFillTint="66"/>
            <w:textDirection w:val="btLr"/>
            <w:vAlign w:val="center"/>
            <w:hideMark/>
          </w:tcPr>
          <w:p w14:paraId="2FE80C9E" w14:textId="77777777" w:rsidR="00D31EE8" w:rsidRPr="00832685" w:rsidRDefault="00D31EE8" w:rsidP="00A51AA7">
            <w:pPr>
              <w:jc w:val="center"/>
              <w:rPr>
                <w:b/>
                <w:bCs/>
                <w:i/>
                <w:sz w:val="18"/>
                <w:szCs w:val="18"/>
              </w:rPr>
            </w:pPr>
            <w:r w:rsidRPr="00832685">
              <w:rPr>
                <w:b/>
                <w:bCs/>
                <w:i/>
                <w:iCs/>
                <w:sz w:val="18"/>
                <w:szCs w:val="18"/>
              </w:rPr>
              <w:t>Апрель</w:t>
            </w:r>
          </w:p>
        </w:tc>
        <w:tc>
          <w:tcPr>
            <w:tcW w:w="815" w:type="dxa"/>
            <w:shd w:val="clear" w:color="auto" w:fill="F7CAAC" w:themeFill="accent2" w:themeFillTint="66"/>
            <w:textDirection w:val="btLr"/>
            <w:vAlign w:val="center"/>
            <w:hideMark/>
          </w:tcPr>
          <w:p w14:paraId="7438C32A" w14:textId="77777777" w:rsidR="00D31EE8" w:rsidRPr="00832685" w:rsidRDefault="00D31EE8" w:rsidP="00A51AA7">
            <w:pPr>
              <w:jc w:val="center"/>
              <w:rPr>
                <w:b/>
                <w:bCs/>
                <w:i/>
                <w:sz w:val="18"/>
                <w:szCs w:val="18"/>
              </w:rPr>
            </w:pPr>
            <w:r w:rsidRPr="00832685">
              <w:rPr>
                <w:b/>
                <w:bCs/>
                <w:i/>
                <w:iCs/>
                <w:sz w:val="18"/>
                <w:szCs w:val="18"/>
              </w:rPr>
              <w:t>Май</w:t>
            </w:r>
          </w:p>
        </w:tc>
        <w:tc>
          <w:tcPr>
            <w:tcW w:w="711" w:type="dxa"/>
            <w:shd w:val="clear" w:color="auto" w:fill="F7CAAC" w:themeFill="accent2" w:themeFillTint="66"/>
            <w:textDirection w:val="btLr"/>
            <w:vAlign w:val="center"/>
            <w:hideMark/>
          </w:tcPr>
          <w:p w14:paraId="40A4242F" w14:textId="77777777" w:rsidR="00D31EE8" w:rsidRPr="00832685" w:rsidRDefault="00D31EE8" w:rsidP="00A51AA7">
            <w:pPr>
              <w:jc w:val="center"/>
              <w:rPr>
                <w:b/>
                <w:bCs/>
                <w:i/>
                <w:sz w:val="18"/>
                <w:szCs w:val="18"/>
              </w:rPr>
            </w:pPr>
            <w:r w:rsidRPr="00832685">
              <w:rPr>
                <w:b/>
                <w:bCs/>
                <w:i/>
                <w:iCs/>
                <w:sz w:val="18"/>
                <w:szCs w:val="18"/>
              </w:rPr>
              <w:t>Июнь</w:t>
            </w:r>
          </w:p>
        </w:tc>
        <w:tc>
          <w:tcPr>
            <w:tcW w:w="711" w:type="dxa"/>
            <w:shd w:val="clear" w:color="auto" w:fill="F7CAAC" w:themeFill="accent2" w:themeFillTint="66"/>
            <w:textDirection w:val="btLr"/>
            <w:vAlign w:val="center"/>
            <w:hideMark/>
          </w:tcPr>
          <w:p w14:paraId="740CF7B6" w14:textId="77777777" w:rsidR="00D31EE8" w:rsidRPr="00832685" w:rsidRDefault="00D31EE8" w:rsidP="00A51AA7">
            <w:pPr>
              <w:jc w:val="center"/>
              <w:rPr>
                <w:b/>
                <w:bCs/>
                <w:i/>
                <w:sz w:val="18"/>
                <w:szCs w:val="18"/>
              </w:rPr>
            </w:pPr>
            <w:r w:rsidRPr="00832685">
              <w:rPr>
                <w:b/>
                <w:bCs/>
                <w:i/>
                <w:iCs/>
                <w:sz w:val="18"/>
                <w:szCs w:val="18"/>
              </w:rPr>
              <w:t>Июль</w:t>
            </w:r>
          </w:p>
        </w:tc>
        <w:tc>
          <w:tcPr>
            <w:tcW w:w="721" w:type="dxa"/>
            <w:shd w:val="clear" w:color="auto" w:fill="F7CAAC" w:themeFill="accent2" w:themeFillTint="66"/>
            <w:textDirection w:val="btLr"/>
            <w:vAlign w:val="center"/>
            <w:hideMark/>
          </w:tcPr>
          <w:p w14:paraId="3087FCC0" w14:textId="77777777" w:rsidR="00D31EE8" w:rsidRPr="00832685" w:rsidRDefault="00D31EE8" w:rsidP="00A51AA7">
            <w:pPr>
              <w:jc w:val="center"/>
              <w:rPr>
                <w:b/>
                <w:bCs/>
                <w:i/>
                <w:sz w:val="18"/>
                <w:szCs w:val="18"/>
              </w:rPr>
            </w:pPr>
            <w:r w:rsidRPr="00832685">
              <w:rPr>
                <w:b/>
                <w:bCs/>
                <w:i/>
                <w:iCs/>
                <w:sz w:val="18"/>
                <w:szCs w:val="18"/>
              </w:rPr>
              <w:t>Август</w:t>
            </w:r>
          </w:p>
        </w:tc>
        <w:tc>
          <w:tcPr>
            <w:tcW w:w="711" w:type="dxa"/>
            <w:shd w:val="clear" w:color="auto" w:fill="F7CAAC" w:themeFill="accent2" w:themeFillTint="66"/>
            <w:textDirection w:val="btLr"/>
            <w:vAlign w:val="center"/>
            <w:hideMark/>
          </w:tcPr>
          <w:p w14:paraId="6BF8207F" w14:textId="77777777" w:rsidR="00D31EE8" w:rsidRPr="00832685" w:rsidRDefault="00D31EE8" w:rsidP="00A51AA7">
            <w:pPr>
              <w:jc w:val="center"/>
              <w:rPr>
                <w:b/>
                <w:bCs/>
                <w:i/>
                <w:sz w:val="18"/>
                <w:szCs w:val="18"/>
              </w:rPr>
            </w:pPr>
            <w:r w:rsidRPr="00832685">
              <w:rPr>
                <w:b/>
                <w:bCs/>
                <w:i/>
                <w:iCs/>
                <w:sz w:val="18"/>
                <w:szCs w:val="18"/>
              </w:rPr>
              <w:t>Сентябрь</w:t>
            </w:r>
          </w:p>
        </w:tc>
        <w:tc>
          <w:tcPr>
            <w:tcW w:w="711" w:type="dxa"/>
            <w:shd w:val="clear" w:color="auto" w:fill="F7CAAC" w:themeFill="accent2" w:themeFillTint="66"/>
            <w:textDirection w:val="btLr"/>
            <w:vAlign w:val="center"/>
            <w:hideMark/>
          </w:tcPr>
          <w:p w14:paraId="2903A4AB" w14:textId="77777777" w:rsidR="00D31EE8" w:rsidRPr="00832685" w:rsidRDefault="00D31EE8" w:rsidP="00A51AA7">
            <w:pPr>
              <w:jc w:val="center"/>
              <w:rPr>
                <w:b/>
                <w:bCs/>
                <w:i/>
                <w:sz w:val="18"/>
                <w:szCs w:val="18"/>
              </w:rPr>
            </w:pPr>
            <w:r w:rsidRPr="00832685">
              <w:rPr>
                <w:b/>
                <w:bCs/>
                <w:i/>
                <w:iCs/>
                <w:sz w:val="18"/>
                <w:szCs w:val="18"/>
              </w:rPr>
              <w:t>Октябрь</w:t>
            </w:r>
          </w:p>
        </w:tc>
        <w:tc>
          <w:tcPr>
            <w:tcW w:w="721" w:type="dxa"/>
            <w:shd w:val="clear" w:color="auto" w:fill="F7CAAC" w:themeFill="accent2" w:themeFillTint="66"/>
            <w:textDirection w:val="btLr"/>
            <w:vAlign w:val="center"/>
            <w:hideMark/>
          </w:tcPr>
          <w:p w14:paraId="0BD109C5" w14:textId="77777777" w:rsidR="00D31EE8" w:rsidRPr="00832685" w:rsidRDefault="00D31EE8" w:rsidP="00A51AA7">
            <w:pPr>
              <w:jc w:val="center"/>
              <w:rPr>
                <w:b/>
                <w:bCs/>
                <w:i/>
                <w:sz w:val="18"/>
                <w:szCs w:val="18"/>
              </w:rPr>
            </w:pPr>
            <w:r w:rsidRPr="00832685">
              <w:rPr>
                <w:b/>
                <w:bCs/>
                <w:i/>
                <w:iCs/>
                <w:sz w:val="18"/>
                <w:szCs w:val="18"/>
              </w:rPr>
              <w:t>Ноябрь</w:t>
            </w:r>
          </w:p>
        </w:tc>
        <w:tc>
          <w:tcPr>
            <w:tcW w:w="711" w:type="dxa"/>
            <w:shd w:val="clear" w:color="auto" w:fill="F7CAAC" w:themeFill="accent2" w:themeFillTint="66"/>
            <w:textDirection w:val="btLr"/>
            <w:vAlign w:val="center"/>
            <w:hideMark/>
          </w:tcPr>
          <w:p w14:paraId="6D706F47" w14:textId="77777777" w:rsidR="00D31EE8" w:rsidRPr="00832685" w:rsidRDefault="00D31EE8" w:rsidP="00A51AA7">
            <w:pPr>
              <w:jc w:val="center"/>
              <w:rPr>
                <w:b/>
                <w:bCs/>
                <w:i/>
                <w:sz w:val="18"/>
                <w:szCs w:val="18"/>
              </w:rPr>
            </w:pPr>
            <w:r w:rsidRPr="00832685">
              <w:rPr>
                <w:b/>
                <w:bCs/>
                <w:i/>
                <w:iCs/>
                <w:sz w:val="18"/>
                <w:szCs w:val="18"/>
              </w:rPr>
              <w:t>Декабрь</w:t>
            </w:r>
          </w:p>
        </w:tc>
      </w:tr>
      <w:tr w:rsidR="00D31EE8" w:rsidRPr="00832685" w14:paraId="0C10F81B" w14:textId="77777777" w:rsidTr="004A5CAC">
        <w:trPr>
          <w:trHeight w:val="270"/>
        </w:trPr>
        <w:tc>
          <w:tcPr>
            <w:tcW w:w="2122" w:type="dxa"/>
            <w:vMerge/>
            <w:shd w:val="clear" w:color="auto" w:fill="F7CAAC" w:themeFill="accent2" w:themeFillTint="66"/>
            <w:vAlign w:val="center"/>
            <w:hideMark/>
          </w:tcPr>
          <w:p w14:paraId="353B2620" w14:textId="77766213" w:rsidR="00D31EE8" w:rsidRPr="00832685" w:rsidRDefault="00D31EE8" w:rsidP="00832685">
            <w:pPr>
              <w:jc w:val="center"/>
              <w:rPr>
                <w:b/>
                <w:bCs/>
                <w:i/>
                <w:sz w:val="18"/>
                <w:szCs w:val="18"/>
              </w:rPr>
            </w:pPr>
          </w:p>
        </w:tc>
        <w:tc>
          <w:tcPr>
            <w:tcW w:w="3669" w:type="dxa"/>
            <w:vAlign w:val="center"/>
            <w:hideMark/>
          </w:tcPr>
          <w:p w14:paraId="393271BE" w14:textId="1AB5613D" w:rsidR="00D31EE8" w:rsidRPr="00832685" w:rsidRDefault="00D31EE8" w:rsidP="00832685">
            <w:pPr>
              <w:jc w:val="center"/>
              <w:rPr>
                <w:sz w:val="18"/>
                <w:szCs w:val="18"/>
              </w:rPr>
            </w:pPr>
            <w:r>
              <w:rPr>
                <w:iCs/>
                <w:sz w:val="18"/>
                <w:szCs w:val="18"/>
              </w:rPr>
              <w:t>н</w:t>
            </w:r>
            <w:r w:rsidRPr="00832685">
              <w:rPr>
                <w:iCs/>
                <w:sz w:val="18"/>
                <w:szCs w:val="18"/>
              </w:rPr>
              <w:t>аружная средняя температура воздуха, С</w:t>
            </w:r>
            <w:r w:rsidRPr="00832685">
              <w:rPr>
                <w:sz w:val="18"/>
                <w:szCs w:val="18"/>
                <w:vertAlign w:val="superscript"/>
              </w:rPr>
              <w:t xml:space="preserve"> о</w:t>
            </w:r>
          </w:p>
        </w:tc>
        <w:tc>
          <w:tcPr>
            <w:tcW w:w="711" w:type="dxa"/>
            <w:vAlign w:val="center"/>
            <w:hideMark/>
          </w:tcPr>
          <w:p w14:paraId="5F4250E0" w14:textId="343814D5" w:rsidR="00D31EE8" w:rsidRPr="00832685" w:rsidRDefault="00D31EE8" w:rsidP="00832685">
            <w:pPr>
              <w:jc w:val="center"/>
              <w:rPr>
                <w:bCs/>
                <w:sz w:val="18"/>
                <w:szCs w:val="18"/>
              </w:rPr>
            </w:pPr>
            <w:r w:rsidRPr="00832685">
              <w:rPr>
                <w:bCs/>
                <w:iCs/>
                <w:sz w:val="18"/>
                <w:szCs w:val="18"/>
                <w:lang w:val="en-US"/>
              </w:rPr>
              <w:t>-6.6</w:t>
            </w:r>
          </w:p>
        </w:tc>
        <w:tc>
          <w:tcPr>
            <w:tcW w:w="718" w:type="dxa"/>
            <w:vAlign w:val="center"/>
            <w:hideMark/>
          </w:tcPr>
          <w:p w14:paraId="0E258CD3" w14:textId="70996F93" w:rsidR="00D31EE8" w:rsidRPr="00832685" w:rsidRDefault="00D31EE8" w:rsidP="00832685">
            <w:pPr>
              <w:jc w:val="center"/>
              <w:rPr>
                <w:bCs/>
                <w:sz w:val="18"/>
                <w:szCs w:val="18"/>
              </w:rPr>
            </w:pPr>
            <w:r w:rsidRPr="00832685">
              <w:rPr>
                <w:bCs/>
                <w:iCs/>
                <w:sz w:val="18"/>
                <w:szCs w:val="18"/>
                <w:lang w:val="en-US"/>
              </w:rPr>
              <w:t>-6.3</w:t>
            </w:r>
          </w:p>
        </w:tc>
        <w:tc>
          <w:tcPr>
            <w:tcW w:w="711" w:type="dxa"/>
            <w:vAlign w:val="center"/>
            <w:hideMark/>
          </w:tcPr>
          <w:p w14:paraId="51984043" w14:textId="2AB7599B" w:rsidR="00D31EE8" w:rsidRPr="00832685" w:rsidRDefault="00D31EE8" w:rsidP="00832685">
            <w:pPr>
              <w:jc w:val="center"/>
              <w:rPr>
                <w:bCs/>
                <w:sz w:val="18"/>
                <w:szCs w:val="18"/>
              </w:rPr>
            </w:pPr>
            <w:r w:rsidRPr="00832685">
              <w:rPr>
                <w:bCs/>
                <w:iCs/>
                <w:sz w:val="18"/>
                <w:szCs w:val="18"/>
                <w:lang w:val="en-US"/>
              </w:rPr>
              <w:t>-1.5</w:t>
            </w:r>
          </w:p>
        </w:tc>
        <w:tc>
          <w:tcPr>
            <w:tcW w:w="711" w:type="dxa"/>
            <w:vAlign w:val="center"/>
            <w:hideMark/>
          </w:tcPr>
          <w:p w14:paraId="58E61A5D" w14:textId="1D76E382" w:rsidR="00D31EE8" w:rsidRPr="00832685" w:rsidRDefault="00D31EE8" w:rsidP="00832685">
            <w:pPr>
              <w:jc w:val="center"/>
              <w:rPr>
                <w:bCs/>
                <w:sz w:val="18"/>
                <w:szCs w:val="18"/>
              </w:rPr>
            </w:pPr>
            <w:r w:rsidRPr="00832685">
              <w:rPr>
                <w:bCs/>
                <w:iCs/>
                <w:sz w:val="18"/>
                <w:szCs w:val="18"/>
                <w:lang w:val="en-US"/>
              </w:rPr>
              <w:t>4.5</w:t>
            </w:r>
          </w:p>
        </w:tc>
        <w:tc>
          <w:tcPr>
            <w:tcW w:w="815" w:type="dxa"/>
            <w:vAlign w:val="center"/>
            <w:hideMark/>
          </w:tcPr>
          <w:p w14:paraId="0E8E3B54" w14:textId="04227EF8" w:rsidR="00D31EE8" w:rsidRPr="00832685" w:rsidRDefault="00D31EE8" w:rsidP="00832685">
            <w:pPr>
              <w:jc w:val="center"/>
              <w:rPr>
                <w:bCs/>
                <w:sz w:val="18"/>
                <w:szCs w:val="18"/>
              </w:rPr>
            </w:pPr>
            <w:r w:rsidRPr="00832685">
              <w:rPr>
                <w:bCs/>
                <w:iCs/>
                <w:sz w:val="18"/>
                <w:szCs w:val="18"/>
                <w:lang w:val="en-US"/>
              </w:rPr>
              <w:t>10.9</w:t>
            </w:r>
          </w:p>
        </w:tc>
        <w:tc>
          <w:tcPr>
            <w:tcW w:w="711" w:type="dxa"/>
            <w:vAlign w:val="center"/>
            <w:hideMark/>
          </w:tcPr>
          <w:p w14:paraId="0186BB51" w14:textId="1A20759D" w:rsidR="00D31EE8" w:rsidRPr="00832685" w:rsidRDefault="00D31EE8" w:rsidP="00832685">
            <w:pPr>
              <w:jc w:val="center"/>
              <w:rPr>
                <w:bCs/>
                <w:sz w:val="18"/>
                <w:szCs w:val="18"/>
              </w:rPr>
            </w:pPr>
            <w:r w:rsidRPr="00832685">
              <w:rPr>
                <w:bCs/>
                <w:iCs/>
                <w:sz w:val="18"/>
                <w:szCs w:val="18"/>
                <w:lang w:val="en-US"/>
              </w:rPr>
              <w:t>15.7</w:t>
            </w:r>
          </w:p>
        </w:tc>
        <w:tc>
          <w:tcPr>
            <w:tcW w:w="711" w:type="dxa"/>
            <w:vAlign w:val="center"/>
            <w:hideMark/>
          </w:tcPr>
          <w:p w14:paraId="28CCD5F0" w14:textId="1C04AACD" w:rsidR="00D31EE8" w:rsidRPr="00832685" w:rsidRDefault="00D31EE8" w:rsidP="00832685">
            <w:pPr>
              <w:jc w:val="center"/>
              <w:rPr>
                <w:bCs/>
                <w:sz w:val="18"/>
                <w:szCs w:val="18"/>
              </w:rPr>
            </w:pPr>
            <w:r w:rsidRPr="00832685">
              <w:rPr>
                <w:bCs/>
                <w:iCs/>
                <w:sz w:val="18"/>
                <w:szCs w:val="18"/>
                <w:lang w:val="en-US"/>
              </w:rPr>
              <w:t>18.3</w:t>
            </w:r>
          </w:p>
        </w:tc>
        <w:tc>
          <w:tcPr>
            <w:tcW w:w="721" w:type="dxa"/>
            <w:vAlign w:val="center"/>
            <w:hideMark/>
          </w:tcPr>
          <w:p w14:paraId="553824EA" w14:textId="33778FC7" w:rsidR="00D31EE8" w:rsidRPr="00832685" w:rsidRDefault="00D31EE8" w:rsidP="00832685">
            <w:pPr>
              <w:jc w:val="center"/>
              <w:rPr>
                <w:bCs/>
                <w:sz w:val="18"/>
                <w:szCs w:val="18"/>
              </w:rPr>
            </w:pPr>
            <w:r w:rsidRPr="00832685">
              <w:rPr>
                <w:bCs/>
                <w:iCs/>
                <w:sz w:val="18"/>
                <w:szCs w:val="18"/>
                <w:lang w:val="en-US"/>
              </w:rPr>
              <w:t>16.7</w:t>
            </w:r>
          </w:p>
        </w:tc>
        <w:tc>
          <w:tcPr>
            <w:tcW w:w="711" w:type="dxa"/>
            <w:vAlign w:val="center"/>
            <w:hideMark/>
          </w:tcPr>
          <w:p w14:paraId="65ED0A59" w14:textId="2BCC4133" w:rsidR="00D31EE8" w:rsidRPr="00832685" w:rsidRDefault="00D31EE8" w:rsidP="00832685">
            <w:pPr>
              <w:jc w:val="center"/>
              <w:rPr>
                <w:bCs/>
                <w:sz w:val="18"/>
                <w:szCs w:val="18"/>
              </w:rPr>
            </w:pPr>
            <w:r w:rsidRPr="00832685">
              <w:rPr>
                <w:bCs/>
                <w:iCs/>
                <w:sz w:val="18"/>
                <w:szCs w:val="18"/>
                <w:lang w:val="en-US"/>
              </w:rPr>
              <w:t>11.4</w:t>
            </w:r>
          </w:p>
        </w:tc>
        <w:tc>
          <w:tcPr>
            <w:tcW w:w="711" w:type="dxa"/>
            <w:vAlign w:val="center"/>
            <w:hideMark/>
          </w:tcPr>
          <w:p w14:paraId="51B2D8B0" w14:textId="292707A2" w:rsidR="00D31EE8" w:rsidRPr="00832685" w:rsidRDefault="00D31EE8" w:rsidP="00832685">
            <w:pPr>
              <w:jc w:val="center"/>
              <w:rPr>
                <w:bCs/>
                <w:sz w:val="18"/>
                <w:szCs w:val="18"/>
              </w:rPr>
            </w:pPr>
            <w:r w:rsidRPr="00832685">
              <w:rPr>
                <w:bCs/>
                <w:iCs/>
                <w:sz w:val="18"/>
                <w:szCs w:val="18"/>
                <w:lang w:val="en-US"/>
              </w:rPr>
              <w:t>5.7</w:t>
            </w:r>
          </w:p>
        </w:tc>
        <w:tc>
          <w:tcPr>
            <w:tcW w:w="721" w:type="dxa"/>
            <w:vAlign w:val="center"/>
            <w:hideMark/>
          </w:tcPr>
          <w:p w14:paraId="552FC867" w14:textId="52EE7A13" w:rsidR="00D31EE8" w:rsidRPr="00832685" w:rsidRDefault="00D31EE8" w:rsidP="00832685">
            <w:pPr>
              <w:jc w:val="center"/>
              <w:rPr>
                <w:bCs/>
                <w:sz w:val="18"/>
                <w:szCs w:val="18"/>
              </w:rPr>
            </w:pPr>
            <w:r w:rsidRPr="00832685">
              <w:rPr>
                <w:bCs/>
                <w:iCs/>
                <w:sz w:val="18"/>
                <w:szCs w:val="18"/>
                <w:lang w:val="en-US"/>
              </w:rPr>
              <w:t>0.2</w:t>
            </w:r>
          </w:p>
        </w:tc>
        <w:tc>
          <w:tcPr>
            <w:tcW w:w="711" w:type="dxa"/>
            <w:vAlign w:val="center"/>
            <w:hideMark/>
          </w:tcPr>
          <w:p w14:paraId="252809E9" w14:textId="7ADA5930" w:rsidR="00D31EE8" w:rsidRPr="00832685" w:rsidRDefault="00D31EE8" w:rsidP="00832685">
            <w:pPr>
              <w:jc w:val="center"/>
              <w:rPr>
                <w:bCs/>
                <w:sz w:val="18"/>
                <w:szCs w:val="18"/>
              </w:rPr>
            </w:pPr>
            <w:r w:rsidRPr="00832685">
              <w:rPr>
                <w:bCs/>
                <w:iCs/>
                <w:sz w:val="18"/>
                <w:szCs w:val="18"/>
                <w:lang w:val="en-US"/>
              </w:rPr>
              <w:t>-3.9</w:t>
            </w:r>
          </w:p>
        </w:tc>
      </w:tr>
      <w:tr w:rsidR="004A5CAC" w:rsidRPr="00832685" w14:paraId="06D67B7F" w14:textId="77777777" w:rsidTr="004A5CAC">
        <w:trPr>
          <w:trHeight w:val="273"/>
        </w:trPr>
        <w:tc>
          <w:tcPr>
            <w:tcW w:w="2122" w:type="dxa"/>
            <w:vMerge w:val="restart"/>
            <w:shd w:val="clear" w:color="auto" w:fill="F7CAAC" w:themeFill="accent2" w:themeFillTint="66"/>
            <w:vAlign w:val="center"/>
            <w:hideMark/>
          </w:tcPr>
          <w:p w14:paraId="3F53C181" w14:textId="06140A07" w:rsidR="00B068DA" w:rsidRPr="00832685" w:rsidRDefault="00B068DA" w:rsidP="00B068DA">
            <w:pPr>
              <w:jc w:val="center"/>
              <w:rPr>
                <w:b/>
                <w:bCs/>
                <w:i/>
                <w:sz w:val="18"/>
                <w:szCs w:val="18"/>
              </w:rPr>
            </w:pPr>
            <w:r w:rsidRPr="00832685">
              <w:rPr>
                <w:b/>
                <w:i/>
                <w:sz w:val="18"/>
                <w:szCs w:val="18"/>
              </w:rPr>
              <w:t>Котельная №48</w:t>
            </w:r>
            <w:r w:rsidR="004A5CAC">
              <w:rPr>
                <w:b/>
                <w:i/>
                <w:sz w:val="18"/>
                <w:szCs w:val="18"/>
              </w:rPr>
              <w:br/>
            </w:r>
            <w:r w:rsidRPr="00832685">
              <w:rPr>
                <w:b/>
                <w:i/>
                <w:sz w:val="18"/>
                <w:szCs w:val="18"/>
              </w:rPr>
              <w:t xml:space="preserve"> д. </w:t>
            </w:r>
            <w:proofErr w:type="spellStart"/>
            <w:r w:rsidRPr="00832685">
              <w:rPr>
                <w:b/>
                <w:i/>
                <w:sz w:val="18"/>
                <w:szCs w:val="18"/>
              </w:rPr>
              <w:t>Лупполово</w:t>
            </w:r>
            <w:proofErr w:type="spellEnd"/>
          </w:p>
        </w:tc>
        <w:tc>
          <w:tcPr>
            <w:tcW w:w="3669" w:type="dxa"/>
            <w:shd w:val="clear" w:color="auto" w:fill="FBE4D5" w:themeFill="accent2" w:themeFillTint="33"/>
            <w:vAlign w:val="center"/>
            <w:hideMark/>
          </w:tcPr>
          <w:p w14:paraId="0B33561F" w14:textId="0F64F833" w:rsidR="00B068DA" w:rsidRPr="00832685" w:rsidRDefault="00D31EE8" w:rsidP="00B068DA">
            <w:pPr>
              <w:jc w:val="center"/>
              <w:rPr>
                <w:sz w:val="18"/>
                <w:szCs w:val="18"/>
              </w:rPr>
            </w:pPr>
            <w:r>
              <w:rPr>
                <w:iCs/>
                <w:sz w:val="18"/>
                <w:szCs w:val="18"/>
              </w:rPr>
              <w:t>р</w:t>
            </w:r>
            <w:r w:rsidR="00B068DA" w:rsidRPr="00832685">
              <w:rPr>
                <w:iCs/>
                <w:sz w:val="18"/>
                <w:szCs w:val="18"/>
              </w:rPr>
              <w:t>асход топлива м</w:t>
            </w:r>
            <w:r w:rsidR="00B068DA" w:rsidRPr="00832685">
              <w:rPr>
                <w:iCs/>
                <w:sz w:val="18"/>
                <w:szCs w:val="18"/>
                <w:vertAlign w:val="superscript"/>
              </w:rPr>
              <w:t>3</w:t>
            </w:r>
          </w:p>
        </w:tc>
        <w:tc>
          <w:tcPr>
            <w:tcW w:w="711" w:type="dxa"/>
            <w:shd w:val="clear" w:color="auto" w:fill="FBE4D5" w:themeFill="accent2" w:themeFillTint="33"/>
            <w:vAlign w:val="center"/>
            <w:hideMark/>
          </w:tcPr>
          <w:p w14:paraId="4B7B9816" w14:textId="697979BA" w:rsidR="00B068DA" w:rsidRPr="00832685" w:rsidRDefault="00B068DA" w:rsidP="00B068DA">
            <w:pPr>
              <w:jc w:val="center"/>
              <w:rPr>
                <w:bCs/>
                <w:sz w:val="18"/>
                <w:szCs w:val="18"/>
              </w:rPr>
            </w:pPr>
            <w:r w:rsidRPr="00832685">
              <w:rPr>
                <w:bCs/>
                <w:iCs/>
                <w:sz w:val="18"/>
                <w:szCs w:val="18"/>
              </w:rPr>
              <w:t>155</w:t>
            </w:r>
          </w:p>
        </w:tc>
        <w:tc>
          <w:tcPr>
            <w:tcW w:w="718" w:type="dxa"/>
            <w:shd w:val="clear" w:color="auto" w:fill="FBE4D5" w:themeFill="accent2" w:themeFillTint="33"/>
            <w:vAlign w:val="center"/>
            <w:hideMark/>
          </w:tcPr>
          <w:p w14:paraId="5F866001" w14:textId="4EE10C77" w:rsidR="00B068DA" w:rsidRPr="00832685" w:rsidRDefault="00B068DA" w:rsidP="00B068DA">
            <w:pPr>
              <w:jc w:val="center"/>
              <w:rPr>
                <w:bCs/>
                <w:sz w:val="18"/>
                <w:szCs w:val="18"/>
              </w:rPr>
            </w:pPr>
            <w:r w:rsidRPr="00832685">
              <w:rPr>
                <w:bCs/>
                <w:iCs/>
                <w:sz w:val="18"/>
                <w:szCs w:val="18"/>
              </w:rPr>
              <w:t>150</w:t>
            </w:r>
          </w:p>
        </w:tc>
        <w:tc>
          <w:tcPr>
            <w:tcW w:w="711" w:type="dxa"/>
            <w:shd w:val="clear" w:color="auto" w:fill="FBE4D5" w:themeFill="accent2" w:themeFillTint="33"/>
            <w:vAlign w:val="center"/>
            <w:hideMark/>
          </w:tcPr>
          <w:p w14:paraId="411DE24D" w14:textId="0BD4822E" w:rsidR="00B068DA" w:rsidRPr="00832685" w:rsidRDefault="00B068DA" w:rsidP="00B068DA">
            <w:pPr>
              <w:jc w:val="center"/>
              <w:rPr>
                <w:bCs/>
                <w:sz w:val="18"/>
                <w:szCs w:val="18"/>
              </w:rPr>
            </w:pPr>
            <w:r w:rsidRPr="00832685">
              <w:rPr>
                <w:bCs/>
                <w:iCs/>
                <w:sz w:val="18"/>
                <w:szCs w:val="18"/>
              </w:rPr>
              <w:t>150</w:t>
            </w:r>
          </w:p>
        </w:tc>
        <w:tc>
          <w:tcPr>
            <w:tcW w:w="711" w:type="dxa"/>
            <w:shd w:val="clear" w:color="auto" w:fill="FBE4D5" w:themeFill="accent2" w:themeFillTint="33"/>
            <w:vAlign w:val="center"/>
            <w:hideMark/>
          </w:tcPr>
          <w:p w14:paraId="327F78F1" w14:textId="06540494" w:rsidR="00B068DA" w:rsidRPr="00832685" w:rsidRDefault="00B068DA" w:rsidP="00B068DA">
            <w:pPr>
              <w:jc w:val="center"/>
              <w:rPr>
                <w:bCs/>
                <w:sz w:val="18"/>
                <w:szCs w:val="18"/>
              </w:rPr>
            </w:pPr>
            <w:r w:rsidRPr="00832685">
              <w:rPr>
                <w:bCs/>
                <w:iCs/>
                <w:sz w:val="18"/>
                <w:szCs w:val="18"/>
              </w:rPr>
              <w:t>108</w:t>
            </w:r>
          </w:p>
        </w:tc>
        <w:tc>
          <w:tcPr>
            <w:tcW w:w="815" w:type="dxa"/>
            <w:shd w:val="clear" w:color="auto" w:fill="FBE4D5" w:themeFill="accent2" w:themeFillTint="33"/>
            <w:vAlign w:val="center"/>
            <w:hideMark/>
          </w:tcPr>
          <w:p w14:paraId="5F4F8EA4" w14:textId="1E7D83EC" w:rsidR="00B068DA" w:rsidRPr="00832685" w:rsidRDefault="00B068DA" w:rsidP="00B068DA">
            <w:pPr>
              <w:jc w:val="center"/>
              <w:rPr>
                <w:bCs/>
                <w:sz w:val="18"/>
                <w:szCs w:val="18"/>
              </w:rPr>
            </w:pPr>
            <w:r w:rsidRPr="00832685">
              <w:rPr>
                <w:bCs/>
                <w:iCs/>
                <w:sz w:val="18"/>
                <w:szCs w:val="18"/>
              </w:rPr>
              <w:t>35</w:t>
            </w:r>
          </w:p>
        </w:tc>
        <w:tc>
          <w:tcPr>
            <w:tcW w:w="711" w:type="dxa"/>
            <w:shd w:val="clear" w:color="auto" w:fill="FBE4D5" w:themeFill="accent2" w:themeFillTint="33"/>
            <w:vAlign w:val="center"/>
            <w:hideMark/>
          </w:tcPr>
          <w:p w14:paraId="0A20024C" w14:textId="78A10B44" w:rsidR="00B068DA" w:rsidRPr="00832685" w:rsidRDefault="00B068DA" w:rsidP="00B068DA">
            <w:pPr>
              <w:jc w:val="center"/>
              <w:rPr>
                <w:bCs/>
                <w:sz w:val="18"/>
                <w:szCs w:val="18"/>
              </w:rPr>
            </w:pPr>
            <w:r w:rsidRPr="00832685">
              <w:rPr>
                <w:bCs/>
                <w:iCs/>
                <w:sz w:val="18"/>
                <w:szCs w:val="18"/>
              </w:rPr>
              <w:t>30</w:t>
            </w:r>
          </w:p>
        </w:tc>
        <w:tc>
          <w:tcPr>
            <w:tcW w:w="711" w:type="dxa"/>
            <w:shd w:val="clear" w:color="auto" w:fill="FBE4D5" w:themeFill="accent2" w:themeFillTint="33"/>
            <w:vAlign w:val="center"/>
            <w:hideMark/>
          </w:tcPr>
          <w:p w14:paraId="0904D37D" w14:textId="30E2D058" w:rsidR="00B068DA" w:rsidRPr="00832685" w:rsidRDefault="00B068DA" w:rsidP="00B068DA">
            <w:pPr>
              <w:jc w:val="center"/>
              <w:rPr>
                <w:bCs/>
                <w:sz w:val="18"/>
                <w:szCs w:val="18"/>
              </w:rPr>
            </w:pPr>
            <w:r w:rsidRPr="00832685">
              <w:rPr>
                <w:bCs/>
                <w:iCs/>
                <w:sz w:val="18"/>
                <w:szCs w:val="18"/>
              </w:rPr>
              <w:t>25</w:t>
            </w:r>
          </w:p>
        </w:tc>
        <w:tc>
          <w:tcPr>
            <w:tcW w:w="721" w:type="dxa"/>
            <w:shd w:val="clear" w:color="auto" w:fill="FBE4D5" w:themeFill="accent2" w:themeFillTint="33"/>
            <w:vAlign w:val="center"/>
            <w:hideMark/>
          </w:tcPr>
          <w:p w14:paraId="19320687" w14:textId="559C9761" w:rsidR="00B068DA" w:rsidRPr="00832685" w:rsidRDefault="00B068DA" w:rsidP="00B068DA">
            <w:pPr>
              <w:jc w:val="center"/>
              <w:rPr>
                <w:bCs/>
                <w:sz w:val="18"/>
                <w:szCs w:val="18"/>
              </w:rPr>
            </w:pPr>
            <w:r w:rsidRPr="00832685">
              <w:rPr>
                <w:bCs/>
                <w:iCs/>
                <w:sz w:val="18"/>
                <w:szCs w:val="18"/>
              </w:rPr>
              <w:t>20</w:t>
            </w:r>
          </w:p>
        </w:tc>
        <w:tc>
          <w:tcPr>
            <w:tcW w:w="711" w:type="dxa"/>
            <w:shd w:val="clear" w:color="auto" w:fill="FBE4D5" w:themeFill="accent2" w:themeFillTint="33"/>
            <w:vAlign w:val="center"/>
            <w:hideMark/>
          </w:tcPr>
          <w:p w14:paraId="2F3131A6" w14:textId="044A129A" w:rsidR="00B068DA" w:rsidRPr="00832685" w:rsidRDefault="00B068DA" w:rsidP="00B068DA">
            <w:pPr>
              <w:jc w:val="center"/>
              <w:rPr>
                <w:bCs/>
                <w:sz w:val="18"/>
                <w:szCs w:val="18"/>
              </w:rPr>
            </w:pPr>
            <w:r w:rsidRPr="00832685">
              <w:rPr>
                <w:bCs/>
                <w:iCs/>
                <w:sz w:val="18"/>
                <w:szCs w:val="18"/>
              </w:rPr>
              <w:t>35</w:t>
            </w:r>
          </w:p>
        </w:tc>
        <w:tc>
          <w:tcPr>
            <w:tcW w:w="711" w:type="dxa"/>
            <w:shd w:val="clear" w:color="auto" w:fill="FBE4D5" w:themeFill="accent2" w:themeFillTint="33"/>
            <w:vAlign w:val="center"/>
            <w:hideMark/>
          </w:tcPr>
          <w:p w14:paraId="0D4A8786" w14:textId="40F8FAD7" w:rsidR="00B068DA" w:rsidRPr="00832685" w:rsidRDefault="00B068DA" w:rsidP="00B068DA">
            <w:pPr>
              <w:jc w:val="center"/>
              <w:rPr>
                <w:bCs/>
                <w:sz w:val="18"/>
                <w:szCs w:val="18"/>
              </w:rPr>
            </w:pPr>
            <w:r w:rsidRPr="00832685">
              <w:rPr>
                <w:bCs/>
                <w:iCs/>
                <w:sz w:val="18"/>
                <w:szCs w:val="18"/>
              </w:rPr>
              <w:t>110</w:t>
            </w:r>
          </w:p>
        </w:tc>
        <w:tc>
          <w:tcPr>
            <w:tcW w:w="721" w:type="dxa"/>
            <w:shd w:val="clear" w:color="auto" w:fill="FBE4D5" w:themeFill="accent2" w:themeFillTint="33"/>
            <w:vAlign w:val="center"/>
            <w:hideMark/>
          </w:tcPr>
          <w:p w14:paraId="7F3DC777" w14:textId="0397DE70" w:rsidR="00B068DA" w:rsidRPr="00832685" w:rsidRDefault="00B068DA" w:rsidP="00B068DA">
            <w:pPr>
              <w:jc w:val="center"/>
              <w:rPr>
                <w:bCs/>
                <w:sz w:val="18"/>
                <w:szCs w:val="18"/>
              </w:rPr>
            </w:pPr>
            <w:r w:rsidRPr="00832685">
              <w:rPr>
                <w:bCs/>
                <w:iCs/>
                <w:sz w:val="18"/>
                <w:szCs w:val="18"/>
              </w:rPr>
              <w:t>115</w:t>
            </w:r>
          </w:p>
        </w:tc>
        <w:tc>
          <w:tcPr>
            <w:tcW w:w="711" w:type="dxa"/>
            <w:shd w:val="clear" w:color="auto" w:fill="FBE4D5" w:themeFill="accent2" w:themeFillTint="33"/>
            <w:vAlign w:val="center"/>
            <w:hideMark/>
          </w:tcPr>
          <w:p w14:paraId="001A0B62" w14:textId="67408358" w:rsidR="00B068DA" w:rsidRPr="00832685" w:rsidRDefault="00B068DA" w:rsidP="00B068DA">
            <w:pPr>
              <w:jc w:val="center"/>
              <w:rPr>
                <w:bCs/>
                <w:sz w:val="18"/>
                <w:szCs w:val="18"/>
              </w:rPr>
            </w:pPr>
            <w:r w:rsidRPr="00832685">
              <w:rPr>
                <w:bCs/>
                <w:iCs/>
                <w:sz w:val="18"/>
                <w:szCs w:val="18"/>
              </w:rPr>
              <w:t>150</w:t>
            </w:r>
          </w:p>
        </w:tc>
      </w:tr>
      <w:tr w:rsidR="004A5CAC" w:rsidRPr="00832685" w14:paraId="2E1A3E1C" w14:textId="77777777" w:rsidTr="004A5CAC">
        <w:trPr>
          <w:trHeight w:val="122"/>
        </w:trPr>
        <w:tc>
          <w:tcPr>
            <w:tcW w:w="2122" w:type="dxa"/>
            <w:vMerge/>
            <w:shd w:val="clear" w:color="auto" w:fill="F7CAAC" w:themeFill="accent2" w:themeFillTint="66"/>
            <w:vAlign w:val="center"/>
            <w:hideMark/>
          </w:tcPr>
          <w:p w14:paraId="6D4C6EF2" w14:textId="77777777" w:rsidR="00B068DA" w:rsidRPr="00832685" w:rsidRDefault="00B068DA" w:rsidP="00B068DA">
            <w:pPr>
              <w:jc w:val="center"/>
              <w:rPr>
                <w:b/>
                <w:bCs/>
                <w:i/>
                <w:sz w:val="18"/>
                <w:szCs w:val="18"/>
              </w:rPr>
            </w:pPr>
          </w:p>
        </w:tc>
        <w:tc>
          <w:tcPr>
            <w:tcW w:w="3669" w:type="dxa"/>
            <w:vAlign w:val="center"/>
            <w:hideMark/>
          </w:tcPr>
          <w:p w14:paraId="2849203B" w14:textId="77777777" w:rsidR="00B068DA" w:rsidRPr="00832685" w:rsidRDefault="00B068DA" w:rsidP="00B068DA">
            <w:pPr>
              <w:jc w:val="center"/>
              <w:rPr>
                <w:sz w:val="18"/>
                <w:szCs w:val="18"/>
              </w:rPr>
            </w:pPr>
            <w:r w:rsidRPr="00832685">
              <w:rPr>
                <w:iCs/>
                <w:sz w:val="18"/>
                <w:szCs w:val="18"/>
              </w:rPr>
              <w:t xml:space="preserve">(Q </w:t>
            </w:r>
            <w:proofErr w:type="spellStart"/>
            <w:r w:rsidRPr="00832685">
              <w:rPr>
                <w:iCs/>
                <w:sz w:val="18"/>
                <w:szCs w:val="18"/>
              </w:rPr>
              <w:t>мес.отпуска</w:t>
            </w:r>
            <w:proofErr w:type="spellEnd"/>
            <w:r w:rsidRPr="00832685">
              <w:rPr>
                <w:iCs/>
                <w:sz w:val="18"/>
                <w:szCs w:val="18"/>
              </w:rPr>
              <w:t xml:space="preserve"> в сеть) Гкал</w:t>
            </w:r>
          </w:p>
        </w:tc>
        <w:tc>
          <w:tcPr>
            <w:tcW w:w="711" w:type="dxa"/>
            <w:vAlign w:val="center"/>
            <w:hideMark/>
          </w:tcPr>
          <w:p w14:paraId="18663F4B" w14:textId="0CAE8A63" w:rsidR="00B068DA" w:rsidRPr="00832685" w:rsidRDefault="00B068DA" w:rsidP="00B068DA">
            <w:pPr>
              <w:jc w:val="center"/>
              <w:rPr>
                <w:bCs/>
                <w:sz w:val="18"/>
                <w:szCs w:val="18"/>
              </w:rPr>
            </w:pPr>
            <w:r w:rsidRPr="00832685">
              <w:rPr>
                <w:bCs/>
                <w:sz w:val="18"/>
                <w:szCs w:val="18"/>
              </w:rPr>
              <w:t>н/д</w:t>
            </w:r>
          </w:p>
        </w:tc>
        <w:tc>
          <w:tcPr>
            <w:tcW w:w="718" w:type="dxa"/>
            <w:vAlign w:val="center"/>
            <w:hideMark/>
          </w:tcPr>
          <w:p w14:paraId="2596DB24" w14:textId="3C6DDCB2" w:rsidR="00B068DA" w:rsidRPr="00832685" w:rsidRDefault="00B068DA" w:rsidP="00B068DA">
            <w:pPr>
              <w:jc w:val="center"/>
              <w:rPr>
                <w:bCs/>
                <w:sz w:val="18"/>
                <w:szCs w:val="18"/>
              </w:rPr>
            </w:pPr>
            <w:r w:rsidRPr="00832685">
              <w:rPr>
                <w:bCs/>
                <w:sz w:val="18"/>
                <w:szCs w:val="18"/>
              </w:rPr>
              <w:t>н/д</w:t>
            </w:r>
          </w:p>
        </w:tc>
        <w:tc>
          <w:tcPr>
            <w:tcW w:w="711" w:type="dxa"/>
            <w:vAlign w:val="center"/>
            <w:hideMark/>
          </w:tcPr>
          <w:p w14:paraId="2761C514" w14:textId="055E8F73" w:rsidR="00B068DA" w:rsidRPr="00832685" w:rsidRDefault="00B068DA" w:rsidP="00B068DA">
            <w:pPr>
              <w:jc w:val="center"/>
              <w:rPr>
                <w:bCs/>
                <w:sz w:val="18"/>
                <w:szCs w:val="18"/>
              </w:rPr>
            </w:pPr>
            <w:r w:rsidRPr="00832685">
              <w:rPr>
                <w:bCs/>
                <w:sz w:val="18"/>
                <w:szCs w:val="18"/>
              </w:rPr>
              <w:t>н/д</w:t>
            </w:r>
          </w:p>
        </w:tc>
        <w:tc>
          <w:tcPr>
            <w:tcW w:w="711" w:type="dxa"/>
            <w:vAlign w:val="center"/>
            <w:hideMark/>
          </w:tcPr>
          <w:p w14:paraId="6CD2514D" w14:textId="1C505FA9" w:rsidR="00B068DA" w:rsidRPr="00832685" w:rsidRDefault="00B068DA" w:rsidP="00B068DA">
            <w:pPr>
              <w:jc w:val="center"/>
              <w:rPr>
                <w:bCs/>
                <w:sz w:val="18"/>
                <w:szCs w:val="18"/>
              </w:rPr>
            </w:pPr>
            <w:r w:rsidRPr="00832685">
              <w:rPr>
                <w:bCs/>
                <w:sz w:val="18"/>
                <w:szCs w:val="18"/>
              </w:rPr>
              <w:t>н/д</w:t>
            </w:r>
          </w:p>
        </w:tc>
        <w:tc>
          <w:tcPr>
            <w:tcW w:w="815" w:type="dxa"/>
            <w:vAlign w:val="center"/>
            <w:hideMark/>
          </w:tcPr>
          <w:p w14:paraId="5B85EA49" w14:textId="126A3BCB" w:rsidR="00B068DA" w:rsidRPr="00832685" w:rsidRDefault="00B068DA" w:rsidP="00B068DA">
            <w:pPr>
              <w:jc w:val="center"/>
              <w:rPr>
                <w:bCs/>
                <w:sz w:val="18"/>
                <w:szCs w:val="18"/>
              </w:rPr>
            </w:pPr>
            <w:r w:rsidRPr="00832685">
              <w:rPr>
                <w:bCs/>
                <w:sz w:val="18"/>
                <w:szCs w:val="18"/>
              </w:rPr>
              <w:t>н/д</w:t>
            </w:r>
          </w:p>
        </w:tc>
        <w:tc>
          <w:tcPr>
            <w:tcW w:w="711" w:type="dxa"/>
            <w:vAlign w:val="center"/>
            <w:hideMark/>
          </w:tcPr>
          <w:p w14:paraId="3B79E157" w14:textId="4B44F05E" w:rsidR="00B068DA" w:rsidRPr="00832685" w:rsidRDefault="00B068DA" w:rsidP="00B068DA">
            <w:pPr>
              <w:jc w:val="center"/>
              <w:rPr>
                <w:bCs/>
                <w:sz w:val="18"/>
                <w:szCs w:val="18"/>
              </w:rPr>
            </w:pPr>
            <w:r w:rsidRPr="00832685">
              <w:rPr>
                <w:bCs/>
                <w:sz w:val="18"/>
                <w:szCs w:val="18"/>
              </w:rPr>
              <w:t>н/д</w:t>
            </w:r>
          </w:p>
        </w:tc>
        <w:tc>
          <w:tcPr>
            <w:tcW w:w="711" w:type="dxa"/>
            <w:vAlign w:val="center"/>
            <w:hideMark/>
          </w:tcPr>
          <w:p w14:paraId="4DC692E2" w14:textId="0041F00C" w:rsidR="00B068DA" w:rsidRPr="00832685" w:rsidRDefault="00B068DA" w:rsidP="00B068DA">
            <w:pPr>
              <w:jc w:val="center"/>
              <w:rPr>
                <w:bCs/>
                <w:sz w:val="18"/>
                <w:szCs w:val="18"/>
              </w:rPr>
            </w:pPr>
            <w:r w:rsidRPr="00832685">
              <w:rPr>
                <w:bCs/>
                <w:sz w:val="18"/>
                <w:szCs w:val="18"/>
              </w:rPr>
              <w:t>н/д</w:t>
            </w:r>
          </w:p>
        </w:tc>
        <w:tc>
          <w:tcPr>
            <w:tcW w:w="721" w:type="dxa"/>
            <w:vAlign w:val="center"/>
            <w:hideMark/>
          </w:tcPr>
          <w:p w14:paraId="55FDBE7E" w14:textId="0552382C" w:rsidR="00B068DA" w:rsidRPr="00832685" w:rsidRDefault="00B068DA" w:rsidP="00B068DA">
            <w:pPr>
              <w:jc w:val="center"/>
              <w:rPr>
                <w:bCs/>
                <w:sz w:val="18"/>
                <w:szCs w:val="18"/>
              </w:rPr>
            </w:pPr>
            <w:r w:rsidRPr="00832685">
              <w:rPr>
                <w:bCs/>
                <w:sz w:val="18"/>
                <w:szCs w:val="18"/>
              </w:rPr>
              <w:t>н/д</w:t>
            </w:r>
          </w:p>
        </w:tc>
        <w:tc>
          <w:tcPr>
            <w:tcW w:w="711" w:type="dxa"/>
            <w:vAlign w:val="center"/>
            <w:hideMark/>
          </w:tcPr>
          <w:p w14:paraId="0281D22D" w14:textId="7978DCE5" w:rsidR="00B068DA" w:rsidRPr="00832685" w:rsidRDefault="00B068DA" w:rsidP="00B068DA">
            <w:pPr>
              <w:jc w:val="center"/>
              <w:rPr>
                <w:bCs/>
                <w:sz w:val="18"/>
                <w:szCs w:val="18"/>
              </w:rPr>
            </w:pPr>
            <w:r w:rsidRPr="00832685">
              <w:rPr>
                <w:bCs/>
                <w:sz w:val="18"/>
                <w:szCs w:val="18"/>
              </w:rPr>
              <w:t>н/д</w:t>
            </w:r>
          </w:p>
        </w:tc>
        <w:tc>
          <w:tcPr>
            <w:tcW w:w="711" w:type="dxa"/>
            <w:vAlign w:val="center"/>
            <w:hideMark/>
          </w:tcPr>
          <w:p w14:paraId="4968B920" w14:textId="3ED426C0" w:rsidR="00B068DA" w:rsidRPr="00832685" w:rsidRDefault="00B068DA" w:rsidP="00B068DA">
            <w:pPr>
              <w:jc w:val="center"/>
              <w:rPr>
                <w:bCs/>
                <w:sz w:val="18"/>
                <w:szCs w:val="18"/>
              </w:rPr>
            </w:pPr>
            <w:r w:rsidRPr="00832685">
              <w:rPr>
                <w:bCs/>
                <w:sz w:val="18"/>
                <w:szCs w:val="18"/>
              </w:rPr>
              <w:t>н/д</w:t>
            </w:r>
          </w:p>
        </w:tc>
        <w:tc>
          <w:tcPr>
            <w:tcW w:w="721" w:type="dxa"/>
            <w:vAlign w:val="center"/>
            <w:hideMark/>
          </w:tcPr>
          <w:p w14:paraId="5192E3FB" w14:textId="74EF31DD" w:rsidR="00B068DA" w:rsidRPr="00832685" w:rsidRDefault="00B068DA" w:rsidP="00B068DA">
            <w:pPr>
              <w:jc w:val="center"/>
              <w:rPr>
                <w:bCs/>
                <w:sz w:val="18"/>
                <w:szCs w:val="18"/>
              </w:rPr>
            </w:pPr>
            <w:r w:rsidRPr="00832685">
              <w:rPr>
                <w:bCs/>
                <w:sz w:val="18"/>
                <w:szCs w:val="18"/>
              </w:rPr>
              <w:t>н/д</w:t>
            </w:r>
          </w:p>
        </w:tc>
        <w:tc>
          <w:tcPr>
            <w:tcW w:w="711" w:type="dxa"/>
            <w:vAlign w:val="center"/>
            <w:hideMark/>
          </w:tcPr>
          <w:p w14:paraId="0B40FF7C" w14:textId="4504DD8F" w:rsidR="00B068DA" w:rsidRPr="00832685" w:rsidRDefault="00B068DA" w:rsidP="00B068DA">
            <w:pPr>
              <w:jc w:val="center"/>
              <w:rPr>
                <w:bCs/>
                <w:sz w:val="18"/>
                <w:szCs w:val="18"/>
              </w:rPr>
            </w:pPr>
            <w:r w:rsidRPr="00832685">
              <w:rPr>
                <w:bCs/>
                <w:sz w:val="18"/>
                <w:szCs w:val="18"/>
              </w:rPr>
              <w:t>н/д</w:t>
            </w:r>
          </w:p>
        </w:tc>
      </w:tr>
      <w:tr w:rsidR="004A5CAC" w:rsidRPr="00832685" w14:paraId="453123AF" w14:textId="77777777" w:rsidTr="004A5CAC">
        <w:trPr>
          <w:trHeight w:val="195"/>
        </w:trPr>
        <w:tc>
          <w:tcPr>
            <w:tcW w:w="2122" w:type="dxa"/>
            <w:vMerge w:val="restart"/>
            <w:shd w:val="clear" w:color="auto" w:fill="F7CAAC" w:themeFill="accent2" w:themeFillTint="66"/>
            <w:vAlign w:val="center"/>
          </w:tcPr>
          <w:p w14:paraId="7CBAE426" w14:textId="072E1B11" w:rsidR="00B068DA" w:rsidRPr="00832685" w:rsidRDefault="00B068DA" w:rsidP="00B068DA">
            <w:pPr>
              <w:jc w:val="center"/>
              <w:rPr>
                <w:b/>
                <w:bCs/>
                <w:i/>
                <w:sz w:val="18"/>
                <w:szCs w:val="18"/>
              </w:rPr>
            </w:pPr>
            <w:r w:rsidRPr="00832685">
              <w:rPr>
                <w:b/>
                <w:i/>
                <w:sz w:val="18"/>
                <w:szCs w:val="18"/>
              </w:rPr>
              <w:t>Котельная ООО «ЕТК» д. Юкки</w:t>
            </w:r>
          </w:p>
        </w:tc>
        <w:tc>
          <w:tcPr>
            <w:tcW w:w="3669" w:type="dxa"/>
            <w:shd w:val="clear" w:color="auto" w:fill="FBE4D5" w:themeFill="accent2" w:themeFillTint="33"/>
            <w:vAlign w:val="center"/>
          </w:tcPr>
          <w:p w14:paraId="28CF73A7" w14:textId="45950B9D" w:rsidR="00B068DA" w:rsidRPr="00832685" w:rsidRDefault="00D31EE8" w:rsidP="00B068DA">
            <w:pPr>
              <w:jc w:val="center"/>
              <w:rPr>
                <w:iCs/>
                <w:sz w:val="18"/>
                <w:szCs w:val="18"/>
              </w:rPr>
            </w:pPr>
            <w:r>
              <w:rPr>
                <w:iCs/>
                <w:sz w:val="18"/>
                <w:szCs w:val="18"/>
              </w:rPr>
              <w:t>р</w:t>
            </w:r>
            <w:r w:rsidR="00B068DA" w:rsidRPr="00832685">
              <w:rPr>
                <w:iCs/>
                <w:sz w:val="18"/>
                <w:szCs w:val="18"/>
              </w:rPr>
              <w:t>асход топлива м</w:t>
            </w:r>
            <w:r w:rsidR="00B068DA" w:rsidRPr="00832685">
              <w:rPr>
                <w:iCs/>
                <w:sz w:val="18"/>
                <w:szCs w:val="18"/>
                <w:vertAlign w:val="superscript"/>
              </w:rPr>
              <w:t>3</w:t>
            </w:r>
          </w:p>
        </w:tc>
        <w:tc>
          <w:tcPr>
            <w:tcW w:w="711" w:type="dxa"/>
            <w:shd w:val="clear" w:color="auto" w:fill="FBE4D5" w:themeFill="accent2" w:themeFillTint="33"/>
            <w:vAlign w:val="center"/>
          </w:tcPr>
          <w:p w14:paraId="39948C3C" w14:textId="78D9BF98" w:rsidR="00B068DA" w:rsidRPr="00832685" w:rsidRDefault="00B068DA" w:rsidP="00B068DA">
            <w:pPr>
              <w:jc w:val="center"/>
              <w:rPr>
                <w:bCs/>
                <w:sz w:val="18"/>
                <w:szCs w:val="18"/>
              </w:rPr>
            </w:pPr>
            <w:r w:rsidRPr="00832685">
              <w:rPr>
                <w:bCs/>
                <w:iCs/>
                <w:sz w:val="18"/>
                <w:szCs w:val="18"/>
                <w:lang w:val="en-US"/>
              </w:rPr>
              <w:t>57</w:t>
            </w:r>
            <w:r w:rsidRPr="00832685">
              <w:rPr>
                <w:bCs/>
                <w:iCs/>
                <w:sz w:val="18"/>
                <w:szCs w:val="18"/>
              </w:rPr>
              <w:t>,488</w:t>
            </w:r>
          </w:p>
        </w:tc>
        <w:tc>
          <w:tcPr>
            <w:tcW w:w="718" w:type="dxa"/>
            <w:shd w:val="clear" w:color="auto" w:fill="FBE4D5" w:themeFill="accent2" w:themeFillTint="33"/>
            <w:vAlign w:val="center"/>
          </w:tcPr>
          <w:p w14:paraId="12D4A6FA" w14:textId="69B204CF" w:rsidR="00B068DA" w:rsidRPr="00832685" w:rsidRDefault="00B068DA" w:rsidP="00B068DA">
            <w:pPr>
              <w:jc w:val="center"/>
              <w:rPr>
                <w:bCs/>
                <w:sz w:val="18"/>
                <w:szCs w:val="18"/>
              </w:rPr>
            </w:pPr>
            <w:r w:rsidRPr="00832685">
              <w:rPr>
                <w:bCs/>
                <w:iCs/>
                <w:sz w:val="18"/>
                <w:szCs w:val="18"/>
              </w:rPr>
              <w:t>66,942</w:t>
            </w:r>
          </w:p>
        </w:tc>
        <w:tc>
          <w:tcPr>
            <w:tcW w:w="711" w:type="dxa"/>
            <w:shd w:val="clear" w:color="auto" w:fill="FBE4D5" w:themeFill="accent2" w:themeFillTint="33"/>
            <w:vAlign w:val="center"/>
          </w:tcPr>
          <w:p w14:paraId="03167BBF" w14:textId="650D7E91" w:rsidR="00B068DA" w:rsidRPr="00832685" w:rsidRDefault="00B068DA" w:rsidP="00B068DA">
            <w:pPr>
              <w:jc w:val="center"/>
              <w:rPr>
                <w:bCs/>
                <w:sz w:val="18"/>
                <w:szCs w:val="18"/>
              </w:rPr>
            </w:pPr>
            <w:r w:rsidRPr="00832685">
              <w:rPr>
                <w:bCs/>
                <w:iCs/>
                <w:sz w:val="18"/>
                <w:szCs w:val="18"/>
              </w:rPr>
              <w:t>66,085</w:t>
            </w:r>
          </w:p>
        </w:tc>
        <w:tc>
          <w:tcPr>
            <w:tcW w:w="711" w:type="dxa"/>
            <w:shd w:val="clear" w:color="auto" w:fill="FBE4D5" w:themeFill="accent2" w:themeFillTint="33"/>
            <w:vAlign w:val="center"/>
          </w:tcPr>
          <w:p w14:paraId="10960756" w14:textId="6BCCE304" w:rsidR="00B068DA" w:rsidRPr="00832685" w:rsidRDefault="00B068DA" w:rsidP="00B068DA">
            <w:pPr>
              <w:jc w:val="center"/>
              <w:rPr>
                <w:bCs/>
                <w:sz w:val="18"/>
                <w:szCs w:val="18"/>
              </w:rPr>
            </w:pPr>
            <w:r w:rsidRPr="00832685">
              <w:rPr>
                <w:bCs/>
                <w:iCs/>
                <w:sz w:val="18"/>
                <w:szCs w:val="18"/>
                <w:lang w:val="en-US"/>
              </w:rPr>
              <w:t>4</w:t>
            </w:r>
            <w:r w:rsidRPr="00832685">
              <w:rPr>
                <w:bCs/>
                <w:iCs/>
                <w:sz w:val="18"/>
                <w:szCs w:val="18"/>
              </w:rPr>
              <w:t>8,960</w:t>
            </w:r>
          </w:p>
        </w:tc>
        <w:tc>
          <w:tcPr>
            <w:tcW w:w="815" w:type="dxa"/>
            <w:shd w:val="clear" w:color="auto" w:fill="FBE4D5" w:themeFill="accent2" w:themeFillTint="33"/>
            <w:vAlign w:val="center"/>
          </w:tcPr>
          <w:p w14:paraId="66A42384" w14:textId="33FD7FEC" w:rsidR="00B068DA" w:rsidRPr="00832685" w:rsidRDefault="00B068DA" w:rsidP="00B068DA">
            <w:pPr>
              <w:jc w:val="center"/>
              <w:rPr>
                <w:bCs/>
                <w:sz w:val="18"/>
                <w:szCs w:val="18"/>
              </w:rPr>
            </w:pPr>
            <w:r w:rsidRPr="00832685">
              <w:rPr>
                <w:bCs/>
                <w:iCs/>
                <w:sz w:val="18"/>
                <w:szCs w:val="18"/>
              </w:rPr>
              <w:t>32,720</w:t>
            </w:r>
          </w:p>
        </w:tc>
        <w:tc>
          <w:tcPr>
            <w:tcW w:w="711" w:type="dxa"/>
            <w:shd w:val="clear" w:color="auto" w:fill="FBE4D5" w:themeFill="accent2" w:themeFillTint="33"/>
            <w:vAlign w:val="center"/>
          </w:tcPr>
          <w:p w14:paraId="41F3756A" w14:textId="5D8E2BB8" w:rsidR="00B068DA" w:rsidRPr="00832685" w:rsidRDefault="00B068DA" w:rsidP="00B068DA">
            <w:pPr>
              <w:jc w:val="center"/>
              <w:rPr>
                <w:bCs/>
                <w:sz w:val="18"/>
                <w:szCs w:val="18"/>
              </w:rPr>
            </w:pPr>
            <w:r w:rsidRPr="00832685">
              <w:rPr>
                <w:bCs/>
                <w:iCs/>
                <w:sz w:val="18"/>
                <w:szCs w:val="18"/>
              </w:rPr>
              <w:t>11,434</w:t>
            </w:r>
          </w:p>
        </w:tc>
        <w:tc>
          <w:tcPr>
            <w:tcW w:w="711" w:type="dxa"/>
            <w:shd w:val="clear" w:color="auto" w:fill="FBE4D5" w:themeFill="accent2" w:themeFillTint="33"/>
            <w:vAlign w:val="center"/>
          </w:tcPr>
          <w:p w14:paraId="33EC4404" w14:textId="7B424774" w:rsidR="00B068DA" w:rsidRPr="00832685" w:rsidRDefault="00B068DA" w:rsidP="00B068DA">
            <w:pPr>
              <w:jc w:val="center"/>
              <w:rPr>
                <w:bCs/>
                <w:sz w:val="18"/>
                <w:szCs w:val="18"/>
              </w:rPr>
            </w:pPr>
            <w:r w:rsidRPr="00832685">
              <w:rPr>
                <w:bCs/>
                <w:iCs/>
                <w:sz w:val="18"/>
                <w:szCs w:val="18"/>
              </w:rPr>
              <w:t>13,299</w:t>
            </w:r>
          </w:p>
        </w:tc>
        <w:tc>
          <w:tcPr>
            <w:tcW w:w="721" w:type="dxa"/>
            <w:shd w:val="clear" w:color="auto" w:fill="FBE4D5" w:themeFill="accent2" w:themeFillTint="33"/>
            <w:vAlign w:val="center"/>
          </w:tcPr>
          <w:p w14:paraId="09FA257F" w14:textId="26AB74B7" w:rsidR="00B068DA" w:rsidRPr="00832685" w:rsidRDefault="00B068DA" w:rsidP="00B068DA">
            <w:pPr>
              <w:jc w:val="center"/>
              <w:rPr>
                <w:bCs/>
                <w:sz w:val="18"/>
                <w:szCs w:val="18"/>
              </w:rPr>
            </w:pPr>
            <w:r w:rsidRPr="00832685">
              <w:rPr>
                <w:bCs/>
                <w:iCs/>
                <w:sz w:val="18"/>
                <w:szCs w:val="18"/>
                <w:lang w:val="en-US"/>
              </w:rPr>
              <w:t>1</w:t>
            </w:r>
            <w:r w:rsidRPr="00832685">
              <w:rPr>
                <w:bCs/>
                <w:iCs/>
                <w:sz w:val="18"/>
                <w:szCs w:val="18"/>
              </w:rPr>
              <w:t>3,585</w:t>
            </w:r>
          </w:p>
        </w:tc>
        <w:tc>
          <w:tcPr>
            <w:tcW w:w="711" w:type="dxa"/>
            <w:shd w:val="clear" w:color="auto" w:fill="FBE4D5" w:themeFill="accent2" w:themeFillTint="33"/>
            <w:vAlign w:val="center"/>
          </w:tcPr>
          <w:p w14:paraId="5C7D3D05" w14:textId="6C5E6BA1" w:rsidR="00B068DA" w:rsidRPr="00832685" w:rsidRDefault="00B068DA" w:rsidP="00B068DA">
            <w:pPr>
              <w:jc w:val="center"/>
              <w:rPr>
                <w:bCs/>
                <w:sz w:val="18"/>
                <w:szCs w:val="18"/>
              </w:rPr>
            </w:pPr>
            <w:r w:rsidRPr="00832685">
              <w:rPr>
                <w:bCs/>
                <w:iCs/>
                <w:sz w:val="18"/>
                <w:szCs w:val="18"/>
              </w:rPr>
              <w:t>15,742</w:t>
            </w:r>
          </w:p>
        </w:tc>
        <w:tc>
          <w:tcPr>
            <w:tcW w:w="711" w:type="dxa"/>
            <w:shd w:val="clear" w:color="auto" w:fill="FBE4D5" w:themeFill="accent2" w:themeFillTint="33"/>
            <w:vAlign w:val="center"/>
          </w:tcPr>
          <w:p w14:paraId="4B9AD862" w14:textId="16B686D1" w:rsidR="00B068DA" w:rsidRPr="00832685" w:rsidRDefault="00B068DA" w:rsidP="00B068DA">
            <w:pPr>
              <w:jc w:val="center"/>
              <w:rPr>
                <w:bCs/>
                <w:sz w:val="18"/>
                <w:szCs w:val="18"/>
              </w:rPr>
            </w:pPr>
            <w:r w:rsidRPr="00832685">
              <w:rPr>
                <w:bCs/>
                <w:iCs/>
                <w:sz w:val="18"/>
                <w:szCs w:val="18"/>
                <w:lang w:val="en-US"/>
              </w:rPr>
              <w:t>3</w:t>
            </w:r>
            <w:r w:rsidRPr="00832685">
              <w:rPr>
                <w:bCs/>
                <w:iCs/>
                <w:sz w:val="18"/>
                <w:szCs w:val="18"/>
              </w:rPr>
              <w:t>2,283</w:t>
            </w:r>
          </w:p>
        </w:tc>
        <w:tc>
          <w:tcPr>
            <w:tcW w:w="721" w:type="dxa"/>
            <w:shd w:val="clear" w:color="auto" w:fill="FBE4D5" w:themeFill="accent2" w:themeFillTint="33"/>
            <w:vAlign w:val="center"/>
          </w:tcPr>
          <w:p w14:paraId="0E6C1334" w14:textId="156B2D31" w:rsidR="00B068DA" w:rsidRPr="00832685" w:rsidRDefault="00B068DA" w:rsidP="00B068DA">
            <w:pPr>
              <w:jc w:val="center"/>
              <w:rPr>
                <w:bCs/>
                <w:sz w:val="18"/>
                <w:szCs w:val="18"/>
              </w:rPr>
            </w:pPr>
            <w:r w:rsidRPr="00832685">
              <w:rPr>
                <w:bCs/>
                <w:iCs/>
                <w:sz w:val="18"/>
                <w:szCs w:val="18"/>
                <w:lang w:val="en-US"/>
              </w:rPr>
              <w:t>4</w:t>
            </w:r>
            <w:r w:rsidRPr="00832685">
              <w:rPr>
                <w:bCs/>
                <w:iCs/>
                <w:sz w:val="18"/>
                <w:szCs w:val="18"/>
              </w:rPr>
              <w:t>3,678</w:t>
            </w:r>
          </w:p>
        </w:tc>
        <w:tc>
          <w:tcPr>
            <w:tcW w:w="711" w:type="dxa"/>
            <w:shd w:val="clear" w:color="auto" w:fill="FBE4D5" w:themeFill="accent2" w:themeFillTint="33"/>
            <w:vAlign w:val="center"/>
          </w:tcPr>
          <w:p w14:paraId="63295F12" w14:textId="731B1E87" w:rsidR="00B068DA" w:rsidRPr="00832685" w:rsidRDefault="00B068DA" w:rsidP="00B068DA">
            <w:pPr>
              <w:jc w:val="center"/>
              <w:rPr>
                <w:bCs/>
                <w:sz w:val="18"/>
                <w:szCs w:val="18"/>
              </w:rPr>
            </w:pPr>
            <w:r w:rsidRPr="00832685">
              <w:rPr>
                <w:bCs/>
                <w:iCs/>
                <w:sz w:val="18"/>
                <w:szCs w:val="18"/>
              </w:rPr>
              <w:t>54,766</w:t>
            </w:r>
          </w:p>
        </w:tc>
      </w:tr>
      <w:tr w:rsidR="004A5CAC" w:rsidRPr="00832685" w14:paraId="7D240E67" w14:textId="77777777" w:rsidTr="004A5CAC">
        <w:trPr>
          <w:trHeight w:val="270"/>
        </w:trPr>
        <w:tc>
          <w:tcPr>
            <w:tcW w:w="2122" w:type="dxa"/>
            <w:vMerge/>
            <w:shd w:val="clear" w:color="auto" w:fill="F7CAAC" w:themeFill="accent2" w:themeFillTint="66"/>
            <w:vAlign w:val="center"/>
          </w:tcPr>
          <w:p w14:paraId="0932CADE" w14:textId="77777777" w:rsidR="00B068DA" w:rsidRPr="00832685" w:rsidRDefault="00B068DA" w:rsidP="00B068DA">
            <w:pPr>
              <w:jc w:val="center"/>
              <w:rPr>
                <w:b/>
                <w:bCs/>
                <w:i/>
                <w:sz w:val="18"/>
                <w:szCs w:val="18"/>
              </w:rPr>
            </w:pPr>
          </w:p>
        </w:tc>
        <w:tc>
          <w:tcPr>
            <w:tcW w:w="3669" w:type="dxa"/>
            <w:vAlign w:val="center"/>
          </w:tcPr>
          <w:p w14:paraId="7C9D5566" w14:textId="508D710A" w:rsidR="00B068DA" w:rsidRPr="00832685" w:rsidRDefault="00B068DA" w:rsidP="00B068DA">
            <w:pPr>
              <w:jc w:val="center"/>
              <w:rPr>
                <w:iCs/>
                <w:sz w:val="18"/>
                <w:szCs w:val="18"/>
              </w:rPr>
            </w:pPr>
            <w:r w:rsidRPr="00832685">
              <w:rPr>
                <w:iCs/>
                <w:sz w:val="18"/>
                <w:szCs w:val="18"/>
              </w:rPr>
              <w:t xml:space="preserve">(Q </w:t>
            </w:r>
            <w:proofErr w:type="spellStart"/>
            <w:r w:rsidRPr="00832685">
              <w:rPr>
                <w:iCs/>
                <w:sz w:val="18"/>
                <w:szCs w:val="18"/>
              </w:rPr>
              <w:t>мес.отпуска</w:t>
            </w:r>
            <w:proofErr w:type="spellEnd"/>
            <w:r w:rsidRPr="00832685">
              <w:rPr>
                <w:iCs/>
                <w:sz w:val="18"/>
                <w:szCs w:val="18"/>
              </w:rPr>
              <w:t xml:space="preserve"> в сеть) Гкал</w:t>
            </w:r>
          </w:p>
        </w:tc>
        <w:tc>
          <w:tcPr>
            <w:tcW w:w="711" w:type="dxa"/>
            <w:vAlign w:val="center"/>
          </w:tcPr>
          <w:p w14:paraId="3AE23772" w14:textId="7B7E9BE8" w:rsidR="00B068DA" w:rsidRPr="00832685" w:rsidRDefault="00B068DA" w:rsidP="00B068DA">
            <w:pPr>
              <w:jc w:val="center"/>
              <w:rPr>
                <w:bCs/>
                <w:sz w:val="18"/>
                <w:szCs w:val="18"/>
              </w:rPr>
            </w:pPr>
            <w:r w:rsidRPr="00832685">
              <w:rPr>
                <w:bCs/>
                <w:sz w:val="18"/>
                <w:szCs w:val="18"/>
              </w:rPr>
              <w:t>н/д</w:t>
            </w:r>
          </w:p>
        </w:tc>
        <w:tc>
          <w:tcPr>
            <w:tcW w:w="718" w:type="dxa"/>
            <w:vAlign w:val="center"/>
          </w:tcPr>
          <w:p w14:paraId="1375E0F7" w14:textId="43300912" w:rsidR="00B068DA" w:rsidRPr="00832685" w:rsidRDefault="00B068DA" w:rsidP="00B068DA">
            <w:pPr>
              <w:jc w:val="center"/>
              <w:rPr>
                <w:bCs/>
                <w:sz w:val="18"/>
                <w:szCs w:val="18"/>
              </w:rPr>
            </w:pPr>
            <w:r w:rsidRPr="00832685">
              <w:rPr>
                <w:bCs/>
                <w:sz w:val="18"/>
                <w:szCs w:val="18"/>
              </w:rPr>
              <w:t>н/д</w:t>
            </w:r>
          </w:p>
        </w:tc>
        <w:tc>
          <w:tcPr>
            <w:tcW w:w="711" w:type="dxa"/>
            <w:vAlign w:val="center"/>
          </w:tcPr>
          <w:p w14:paraId="2C442153" w14:textId="4A1AF0D6" w:rsidR="00B068DA" w:rsidRPr="00832685" w:rsidRDefault="00B068DA" w:rsidP="00B068DA">
            <w:pPr>
              <w:jc w:val="center"/>
              <w:rPr>
                <w:bCs/>
                <w:sz w:val="18"/>
                <w:szCs w:val="18"/>
              </w:rPr>
            </w:pPr>
            <w:r w:rsidRPr="00832685">
              <w:rPr>
                <w:bCs/>
                <w:sz w:val="18"/>
                <w:szCs w:val="18"/>
              </w:rPr>
              <w:t>н/д</w:t>
            </w:r>
          </w:p>
        </w:tc>
        <w:tc>
          <w:tcPr>
            <w:tcW w:w="711" w:type="dxa"/>
            <w:vAlign w:val="center"/>
          </w:tcPr>
          <w:p w14:paraId="4CBF2C77" w14:textId="06962AA5" w:rsidR="00B068DA" w:rsidRPr="00832685" w:rsidRDefault="00B068DA" w:rsidP="00B068DA">
            <w:pPr>
              <w:jc w:val="center"/>
              <w:rPr>
                <w:bCs/>
                <w:sz w:val="18"/>
                <w:szCs w:val="18"/>
              </w:rPr>
            </w:pPr>
            <w:r w:rsidRPr="00832685">
              <w:rPr>
                <w:bCs/>
                <w:sz w:val="18"/>
                <w:szCs w:val="18"/>
              </w:rPr>
              <w:t>н/д</w:t>
            </w:r>
          </w:p>
        </w:tc>
        <w:tc>
          <w:tcPr>
            <w:tcW w:w="815" w:type="dxa"/>
            <w:vAlign w:val="center"/>
          </w:tcPr>
          <w:p w14:paraId="5D19BDBA" w14:textId="0B622645" w:rsidR="00B068DA" w:rsidRPr="00832685" w:rsidRDefault="00B068DA" w:rsidP="00B068DA">
            <w:pPr>
              <w:jc w:val="center"/>
              <w:rPr>
                <w:bCs/>
                <w:sz w:val="18"/>
                <w:szCs w:val="18"/>
              </w:rPr>
            </w:pPr>
            <w:r w:rsidRPr="00832685">
              <w:rPr>
                <w:bCs/>
                <w:sz w:val="18"/>
                <w:szCs w:val="18"/>
              </w:rPr>
              <w:t>н/д</w:t>
            </w:r>
          </w:p>
        </w:tc>
        <w:tc>
          <w:tcPr>
            <w:tcW w:w="711" w:type="dxa"/>
            <w:vAlign w:val="center"/>
          </w:tcPr>
          <w:p w14:paraId="3F906302" w14:textId="4F62DF83" w:rsidR="00B068DA" w:rsidRPr="00832685" w:rsidRDefault="00B068DA" w:rsidP="00B068DA">
            <w:pPr>
              <w:jc w:val="center"/>
              <w:rPr>
                <w:bCs/>
                <w:sz w:val="18"/>
                <w:szCs w:val="18"/>
              </w:rPr>
            </w:pPr>
            <w:r w:rsidRPr="00832685">
              <w:rPr>
                <w:bCs/>
                <w:sz w:val="18"/>
                <w:szCs w:val="18"/>
              </w:rPr>
              <w:t>н/д</w:t>
            </w:r>
          </w:p>
        </w:tc>
        <w:tc>
          <w:tcPr>
            <w:tcW w:w="711" w:type="dxa"/>
            <w:vAlign w:val="center"/>
          </w:tcPr>
          <w:p w14:paraId="213326C9" w14:textId="4D92312C" w:rsidR="00B068DA" w:rsidRPr="00832685" w:rsidRDefault="00B068DA" w:rsidP="00B068DA">
            <w:pPr>
              <w:jc w:val="center"/>
              <w:rPr>
                <w:bCs/>
                <w:sz w:val="18"/>
                <w:szCs w:val="18"/>
              </w:rPr>
            </w:pPr>
            <w:r w:rsidRPr="00832685">
              <w:rPr>
                <w:bCs/>
                <w:sz w:val="18"/>
                <w:szCs w:val="18"/>
              </w:rPr>
              <w:t>н/д</w:t>
            </w:r>
          </w:p>
        </w:tc>
        <w:tc>
          <w:tcPr>
            <w:tcW w:w="721" w:type="dxa"/>
            <w:vAlign w:val="center"/>
          </w:tcPr>
          <w:p w14:paraId="4263A571" w14:textId="7C754291" w:rsidR="00B068DA" w:rsidRPr="00832685" w:rsidRDefault="00B068DA" w:rsidP="00B068DA">
            <w:pPr>
              <w:jc w:val="center"/>
              <w:rPr>
                <w:bCs/>
                <w:sz w:val="18"/>
                <w:szCs w:val="18"/>
              </w:rPr>
            </w:pPr>
            <w:r w:rsidRPr="00832685">
              <w:rPr>
                <w:bCs/>
                <w:sz w:val="18"/>
                <w:szCs w:val="18"/>
              </w:rPr>
              <w:t>н/д</w:t>
            </w:r>
          </w:p>
        </w:tc>
        <w:tc>
          <w:tcPr>
            <w:tcW w:w="711" w:type="dxa"/>
            <w:vAlign w:val="center"/>
          </w:tcPr>
          <w:p w14:paraId="03CEB147" w14:textId="2E5CF7DC" w:rsidR="00B068DA" w:rsidRPr="00832685" w:rsidRDefault="00B068DA" w:rsidP="00B068DA">
            <w:pPr>
              <w:jc w:val="center"/>
              <w:rPr>
                <w:bCs/>
                <w:sz w:val="18"/>
                <w:szCs w:val="18"/>
              </w:rPr>
            </w:pPr>
            <w:r w:rsidRPr="00832685">
              <w:rPr>
                <w:bCs/>
                <w:sz w:val="18"/>
                <w:szCs w:val="18"/>
              </w:rPr>
              <w:t>н/д</w:t>
            </w:r>
          </w:p>
        </w:tc>
        <w:tc>
          <w:tcPr>
            <w:tcW w:w="711" w:type="dxa"/>
            <w:vAlign w:val="center"/>
          </w:tcPr>
          <w:p w14:paraId="2B73A060" w14:textId="3F9D8E69" w:rsidR="00B068DA" w:rsidRPr="00832685" w:rsidRDefault="00B068DA" w:rsidP="00B068DA">
            <w:pPr>
              <w:jc w:val="center"/>
              <w:rPr>
                <w:bCs/>
                <w:sz w:val="18"/>
                <w:szCs w:val="18"/>
              </w:rPr>
            </w:pPr>
            <w:r w:rsidRPr="00832685">
              <w:rPr>
                <w:bCs/>
                <w:sz w:val="18"/>
                <w:szCs w:val="18"/>
              </w:rPr>
              <w:t>н/д</w:t>
            </w:r>
          </w:p>
        </w:tc>
        <w:tc>
          <w:tcPr>
            <w:tcW w:w="721" w:type="dxa"/>
            <w:vAlign w:val="center"/>
          </w:tcPr>
          <w:p w14:paraId="0DDC4377" w14:textId="1B8137DF" w:rsidR="00B068DA" w:rsidRPr="00832685" w:rsidRDefault="00B068DA" w:rsidP="00B068DA">
            <w:pPr>
              <w:jc w:val="center"/>
              <w:rPr>
                <w:bCs/>
                <w:sz w:val="18"/>
                <w:szCs w:val="18"/>
              </w:rPr>
            </w:pPr>
            <w:r w:rsidRPr="00832685">
              <w:rPr>
                <w:bCs/>
                <w:sz w:val="18"/>
                <w:szCs w:val="18"/>
              </w:rPr>
              <w:t>н/д</w:t>
            </w:r>
          </w:p>
        </w:tc>
        <w:tc>
          <w:tcPr>
            <w:tcW w:w="711" w:type="dxa"/>
            <w:vAlign w:val="center"/>
          </w:tcPr>
          <w:p w14:paraId="5614F5BC" w14:textId="47493104" w:rsidR="00B068DA" w:rsidRPr="00832685" w:rsidRDefault="00B068DA" w:rsidP="00B068DA">
            <w:pPr>
              <w:jc w:val="center"/>
              <w:rPr>
                <w:bCs/>
                <w:sz w:val="18"/>
                <w:szCs w:val="18"/>
              </w:rPr>
            </w:pPr>
            <w:r w:rsidRPr="00832685">
              <w:rPr>
                <w:bCs/>
                <w:sz w:val="18"/>
                <w:szCs w:val="18"/>
              </w:rPr>
              <w:t>н/д</w:t>
            </w:r>
          </w:p>
        </w:tc>
      </w:tr>
    </w:tbl>
    <w:p w14:paraId="472A867F" w14:textId="77777777" w:rsidR="004819A7" w:rsidRDefault="004819A7" w:rsidP="007C695F">
      <w:pPr>
        <w:autoSpaceDE w:val="0"/>
        <w:autoSpaceDN w:val="0"/>
        <w:adjustRightInd w:val="0"/>
        <w:spacing w:before="240" w:after="0" w:line="360" w:lineRule="auto"/>
        <w:jc w:val="center"/>
        <w:rPr>
          <w:rFonts w:ascii="Times New Roman" w:hAnsi="Times New Roman" w:cs="Times New Roman"/>
          <w:b/>
          <w:i/>
          <w:iCs/>
          <w:sz w:val="28"/>
          <w:szCs w:val="28"/>
        </w:rPr>
        <w:sectPr w:rsidR="004819A7" w:rsidSect="0036591E">
          <w:headerReference w:type="default" r:id="rId68"/>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5769F90" w14:textId="77777777" w:rsidR="007F23C3" w:rsidRPr="007C695F" w:rsidRDefault="007F23C3" w:rsidP="002A7704">
      <w:pPr>
        <w:autoSpaceDE w:val="0"/>
        <w:autoSpaceDN w:val="0"/>
        <w:adjustRightInd w:val="0"/>
        <w:spacing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lastRenderedPageBreak/>
        <w:t>10.2 Расчеты по каждому источнику тепловой энергии нормативных запасов аварийных видов топлива</w:t>
      </w:r>
    </w:p>
    <w:p w14:paraId="4096E181" w14:textId="6ADEB687" w:rsidR="005C22F6" w:rsidRDefault="005C22F6" w:rsidP="005C22F6">
      <w:pPr>
        <w:autoSpaceDE w:val="0"/>
        <w:autoSpaceDN w:val="0"/>
        <w:adjustRightInd w:val="0"/>
        <w:spacing w:before="24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Pr>
          <w:rFonts w:ascii="Times New Roman" w:hAnsi="Times New Roman" w:cs="Times New Roman"/>
          <w:sz w:val="28"/>
          <w:szCs w:val="28"/>
        </w:rPr>
        <w:t xml:space="preserve"> аварийное топливо</w:t>
      </w:r>
      <w:r w:rsidR="006F3756">
        <w:rPr>
          <w:rFonts w:ascii="Times New Roman" w:hAnsi="Times New Roman" w:cs="Times New Roman"/>
          <w:sz w:val="28"/>
          <w:szCs w:val="28"/>
        </w:rPr>
        <w:t>м является Д/Т</w:t>
      </w:r>
      <w:r>
        <w:rPr>
          <w:rFonts w:ascii="Times New Roman" w:hAnsi="Times New Roman" w:cs="Times New Roman"/>
          <w:sz w:val="28"/>
          <w:szCs w:val="28"/>
        </w:rPr>
        <w:t>.</w:t>
      </w:r>
    </w:p>
    <w:p w14:paraId="0E77B519" w14:textId="2DC51764" w:rsidR="00360885" w:rsidRPr="00360885" w:rsidRDefault="00360885" w:rsidP="00360885">
      <w:pPr>
        <w:autoSpaceDE w:val="0"/>
        <w:autoSpaceDN w:val="0"/>
        <w:adjustRightInd w:val="0"/>
        <w:spacing w:before="24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10.2.1 – </w:t>
      </w:r>
      <w:r w:rsidRPr="007C695F">
        <w:rPr>
          <w:rFonts w:ascii="Times New Roman" w:hAnsi="Times New Roman" w:cs="Times New Roman"/>
          <w:b/>
          <w:i/>
          <w:iCs/>
          <w:sz w:val="28"/>
          <w:szCs w:val="28"/>
        </w:rPr>
        <w:t>Расчет</w:t>
      </w:r>
      <w:r>
        <w:rPr>
          <w:rFonts w:ascii="Times New Roman" w:hAnsi="Times New Roman" w:cs="Times New Roman"/>
          <w:b/>
          <w:i/>
          <w:iCs/>
          <w:sz w:val="28"/>
          <w:szCs w:val="28"/>
        </w:rPr>
        <w:t xml:space="preserve"> </w:t>
      </w:r>
      <w:r w:rsidRPr="007C695F">
        <w:rPr>
          <w:rFonts w:ascii="Times New Roman" w:hAnsi="Times New Roman" w:cs="Times New Roman"/>
          <w:b/>
          <w:i/>
          <w:iCs/>
          <w:sz w:val="28"/>
          <w:szCs w:val="28"/>
        </w:rPr>
        <w:t>нормативных запасов аварийных видов топлива</w:t>
      </w:r>
    </w:p>
    <w:tbl>
      <w:tblPr>
        <w:tblStyle w:val="af0"/>
        <w:tblW w:w="0" w:type="auto"/>
        <w:tblLook w:val="04A0" w:firstRow="1" w:lastRow="0" w:firstColumn="1" w:lastColumn="0" w:noHBand="0" w:noVBand="1"/>
      </w:tblPr>
      <w:tblGrid>
        <w:gridCol w:w="1295"/>
        <w:gridCol w:w="1674"/>
        <w:gridCol w:w="1312"/>
        <w:gridCol w:w="1720"/>
        <w:gridCol w:w="1497"/>
        <w:gridCol w:w="1281"/>
        <w:gridCol w:w="848"/>
      </w:tblGrid>
      <w:tr w:rsidR="00360885" w:rsidRPr="005D6B11" w14:paraId="1BF6CDCC" w14:textId="77777777" w:rsidTr="00EA07F2">
        <w:trPr>
          <w:trHeight w:val="600"/>
        </w:trPr>
        <w:tc>
          <w:tcPr>
            <w:tcW w:w="1308" w:type="dxa"/>
            <w:shd w:val="clear" w:color="auto" w:fill="F7CAAC" w:themeFill="accent2" w:themeFillTint="66"/>
            <w:noWrap/>
            <w:vAlign w:val="center"/>
            <w:hideMark/>
          </w:tcPr>
          <w:p w14:paraId="727152B5" w14:textId="77777777" w:rsidR="00360885" w:rsidRPr="005D6B11" w:rsidRDefault="00360885" w:rsidP="006E6478">
            <w:pPr>
              <w:jc w:val="center"/>
              <w:rPr>
                <w:rFonts w:ascii="Times New Roman" w:hAnsi="Times New Roman" w:cs="Times New Roman"/>
                <w:b/>
                <w:i/>
                <w:sz w:val="20"/>
                <w:szCs w:val="20"/>
              </w:rPr>
            </w:pPr>
            <w:r w:rsidRPr="005D6B11">
              <w:rPr>
                <w:rFonts w:ascii="Times New Roman" w:hAnsi="Times New Roman" w:cs="Times New Roman"/>
                <w:b/>
                <w:i/>
                <w:sz w:val="20"/>
                <w:szCs w:val="20"/>
              </w:rPr>
              <w:t>Вид топлива</w:t>
            </w:r>
          </w:p>
        </w:tc>
        <w:tc>
          <w:tcPr>
            <w:tcW w:w="1667" w:type="dxa"/>
            <w:shd w:val="clear" w:color="auto" w:fill="F7CAAC" w:themeFill="accent2" w:themeFillTint="66"/>
            <w:vAlign w:val="center"/>
            <w:hideMark/>
          </w:tcPr>
          <w:p w14:paraId="007ED189" w14:textId="77777777" w:rsidR="00360885" w:rsidRPr="005D6B11" w:rsidRDefault="00360885" w:rsidP="006E6478">
            <w:pPr>
              <w:jc w:val="center"/>
              <w:rPr>
                <w:rFonts w:ascii="Times New Roman" w:hAnsi="Times New Roman" w:cs="Times New Roman"/>
                <w:b/>
                <w:i/>
                <w:sz w:val="20"/>
                <w:szCs w:val="20"/>
              </w:rPr>
            </w:pPr>
            <w:r w:rsidRPr="005D6B11">
              <w:rPr>
                <w:rFonts w:ascii="Times New Roman" w:hAnsi="Times New Roman" w:cs="Times New Roman"/>
                <w:b/>
                <w:i/>
                <w:sz w:val="20"/>
                <w:szCs w:val="20"/>
              </w:rPr>
              <w:t xml:space="preserve">Среднесуточная выработка </w:t>
            </w:r>
            <w:proofErr w:type="spellStart"/>
            <w:r w:rsidRPr="005D6B11">
              <w:rPr>
                <w:rFonts w:ascii="Times New Roman" w:hAnsi="Times New Roman" w:cs="Times New Roman"/>
                <w:b/>
                <w:i/>
                <w:sz w:val="20"/>
                <w:szCs w:val="20"/>
              </w:rPr>
              <w:t>теплоэнергии</w:t>
            </w:r>
            <w:proofErr w:type="spellEnd"/>
            <w:r w:rsidRPr="005D6B11">
              <w:rPr>
                <w:rFonts w:ascii="Times New Roman" w:hAnsi="Times New Roman" w:cs="Times New Roman"/>
                <w:b/>
                <w:i/>
                <w:sz w:val="20"/>
                <w:szCs w:val="20"/>
              </w:rPr>
              <w:t>, Гкал/</w:t>
            </w:r>
            <w:proofErr w:type="spellStart"/>
            <w:r w:rsidRPr="005D6B11">
              <w:rPr>
                <w:rFonts w:ascii="Times New Roman" w:hAnsi="Times New Roman" w:cs="Times New Roman"/>
                <w:b/>
                <w:i/>
                <w:sz w:val="20"/>
                <w:szCs w:val="20"/>
              </w:rPr>
              <w:t>сут</w:t>
            </w:r>
            <w:proofErr w:type="spellEnd"/>
            <w:r w:rsidRPr="005D6B11">
              <w:rPr>
                <w:rFonts w:ascii="Times New Roman" w:hAnsi="Times New Roman" w:cs="Times New Roman"/>
                <w:b/>
                <w:i/>
                <w:sz w:val="20"/>
                <w:szCs w:val="20"/>
              </w:rPr>
              <w:t>.</w:t>
            </w:r>
          </w:p>
        </w:tc>
        <w:tc>
          <w:tcPr>
            <w:tcW w:w="1324" w:type="dxa"/>
            <w:shd w:val="clear" w:color="auto" w:fill="F7CAAC" w:themeFill="accent2" w:themeFillTint="66"/>
            <w:vAlign w:val="center"/>
            <w:hideMark/>
          </w:tcPr>
          <w:p w14:paraId="1C3917EA" w14:textId="71EE5E35" w:rsidR="00360885" w:rsidRPr="005D6B11" w:rsidRDefault="00360885" w:rsidP="006E6478">
            <w:pPr>
              <w:jc w:val="center"/>
              <w:rPr>
                <w:rFonts w:ascii="Times New Roman" w:hAnsi="Times New Roman" w:cs="Times New Roman"/>
                <w:b/>
                <w:i/>
                <w:sz w:val="20"/>
                <w:szCs w:val="20"/>
              </w:rPr>
            </w:pPr>
            <w:r w:rsidRPr="005D6B11">
              <w:rPr>
                <w:rFonts w:ascii="Times New Roman" w:hAnsi="Times New Roman" w:cs="Times New Roman"/>
                <w:b/>
                <w:i/>
                <w:sz w:val="20"/>
                <w:szCs w:val="20"/>
              </w:rPr>
              <w:t>Норма</w:t>
            </w:r>
            <w:r w:rsidR="004816DE" w:rsidRPr="005D6B11">
              <w:rPr>
                <w:rFonts w:ascii="Times New Roman" w:hAnsi="Times New Roman" w:cs="Times New Roman"/>
                <w:b/>
                <w:i/>
                <w:sz w:val="20"/>
                <w:szCs w:val="20"/>
              </w:rPr>
              <w:t xml:space="preserve">тив удельного расхода топлива, </w:t>
            </w:r>
            <w:proofErr w:type="spellStart"/>
            <w:r w:rsidR="004816DE" w:rsidRPr="005D6B11">
              <w:rPr>
                <w:rFonts w:ascii="Times New Roman" w:hAnsi="Times New Roman" w:cs="Times New Roman"/>
                <w:b/>
                <w:i/>
                <w:sz w:val="20"/>
                <w:szCs w:val="20"/>
              </w:rPr>
              <w:t>кг</w:t>
            </w:r>
            <w:r w:rsidRPr="005D6B11">
              <w:rPr>
                <w:rFonts w:ascii="Times New Roman" w:hAnsi="Times New Roman" w:cs="Times New Roman"/>
                <w:b/>
                <w:i/>
                <w:sz w:val="20"/>
                <w:szCs w:val="20"/>
              </w:rPr>
              <w:t>.у.т</w:t>
            </w:r>
            <w:proofErr w:type="spellEnd"/>
            <w:r w:rsidRPr="005D6B11">
              <w:rPr>
                <w:rFonts w:ascii="Times New Roman" w:hAnsi="Times New Roman" w:cs="Times New Roman"/>
                <w:b/>
                <w:i/>
                <w:sz w:val="20"/>
                <w:szCs w:val="20"/>
              </w:rPr>
              <w:t>./Гкал</w:t>
            </w:r>
          </w:p>
        </w:tc>
        <w:tc>
          <w:tcPr>
            <w:tcW w:w="1713" w:type="dxa"/>
            <w:shd w:val="clear" w:color="auto" w:fill="F7CAAC" w:themeFill="accent2" w:themeFillTint="66"/>
            <w:vAlign w:val="center"/>
            <w:hideMark/>
          </w:tcPr>
          <w:p w14:paraId="555726C0" w14:textId="2EBA5113" w:rsidR="00360885" w:rsidRPr="005D6B11" w:rsidRDefault="00360885" w:rsidP="006E6478">
            <w:pPr>
              <w:jc w:val="center"/>
              <w:rPr>
                <w:rFonts w:ascii="Times New Roman" w:hAnsi="Times New Roman" w:cs="Times New Roman"/>
                <w:b/>
                <w:i/>
                <w:sz w:val="20"/>
                <w:szCs w:val="20"/>
              </w:rPr>
            </w:pPr>
            <w:r w:rsidRPr="005D6B11">
              <w:rPr>
                <w:rFonts w:ascii="Times New Roman" w:hAnsi="Times New Roman" w:cs="Times New Roman"/>
                <w:b/>
                <w:i/>
                <w:sz w:val="20"/>
                <w:szCs w:val="20"/>
              </w:rPr>
              <w:t>Среднесуточный расход топлива, т</w:t>
            </w:r>
            <w:r w:rsidR="00B70F69" w:rsidRPr="005D6B11">
              <w:rPr>
                <w:rFonts w:ascii="Times New Roman" w:hAnsi="Times New Roman" w:cs="Times New Roman"/>
                <w:b/>
                <w:i/>
                <w:sz w:val="20"/>
                <w:szCs w:val="20"/>
              </w:rPr>
              <w:t>ыс. м</w:t>
            </w:r>
            <w:r w:rsidR="00B70F69" w:rsidRPr="005D6B11">
              <w:rPr>
                <w:rFonts w:ascii="Times New Roman" w:hAnsi="Times New Roman" w:cs="Times New Roman"/>
                <w:b/>
                <w:i/>
                <w:sz w:val="20"/>
                <w:szCs w:val="20"/>
                <w:vertAlign w:val="superscript"/>
              </w:rPr>
              <w:t>3</w:t>
            </w:r>
          </w:p>
        </w:tc>
        <w:tc>
          <w:tcPr>
            <w:tcW w:w="1491" w:type="dxa"/>
            <w:shd w:val="clear" w:color="auto" w:fill="F7CAAC" w:themeFill="accent2" w:themeFillTint="66"/>
            <w:vAlign w:val="center"/>
            <w:hideMark/>
          </w:tcPr>
          <w:p w14:paraId="0B7688AE" w14:textId="77777777" w:rsidR="00360885" w:rsidRPr="005D6B11" w:rsidRDefault="00360885" w:rsidP="006E6478">
            <w:pPr>
              <w:jc w:val="center"/>
              <w:rPr>
                <w:rFonts w:ascii="Times New Roman" w:hAnsi="Times New Roman" w:cs="Times New Roman"/>
                <w:b/>
                <w:i/>
                <w:sz w:val="20"/>
                <w:szCs w:val="20"/>
              </w:rPr>
            </w:pPr>
            <w:r w:rsidRPr="005D6B11">
              <w:rPr>
                <w:rFonts w:ascii="Times New Roman" w:hAnsi="Times New Roman" w:cs="Times New Roman"/>
                <w:b/>
                <w:i/>
                <w:sz w:val="20"/>
                <w:szCs w:val="20"/>
              </w:rPr>
              <w:t>Коэффициент перевода натурального топлива в условное топливо, т</w:t>
            </w:r>
          </w:p>
        </w:tc>
        <w:tc>
          <w:tcPr>
            <w:tcW w:w="1276" w:type="dxa"/>
            <w:shd w:val="clear" w:color="auto" w:fill="F7CAAC" w:themeFill="accent2" w:themeFillTint="66"/>
            <w:vAlign w:val="center"/>
            <w:hideMark/>
          </w:tcPr>
          <w:p w14:paraId="5D662CD0" w14:textId="77777777" w:rsidR="00360885" w:rsidRPr="005D6B11" w:rsidRDefault="00360885" w:rsidP="006E6478">
            <w:pPr>
              <w:jc w:val="center"/>
              <w:rPr>
                <w:rFonts w:ascii="Times New Roman" w:hAnsi="Times New Roman" w:cs="Times New Roman"/>
                <w:b/>
                <w:i/>
                <w:sz w:val="20"/>
                <w:szCs w:val="20"/>
              </w:rPr>
            </w:pPr>
            <w:r w:rsidRPr="005D6B11">
              <w:rPr>
                <w:rFonts w:ascii="Times New Roman" w:hAnsi="Times New Roman" w:cs="Times New Roman"/>
                <w:b/>
                <w:i/>
                <w:sz w:val="20"/>
                <w:szCs w:val="20"/>
              </w:rPr>
              <w:t>Количество суток для расчета запаса</w:t>
            </w:r>
          </w:p>
        </w:tc>
        <w:tc>
          <w:tcPr>
            <w:tcW w:w="848" w:type="dxa"/>
            <w:shd w:val="clear" w:color="auto" w:fill="F7CAAC" w:themeFill="accent2" w:themeFillTint="66"/>
            <w:noWrap/>
            <w:vAlign w:val="center"/>
            <w:hideMark/>
          </w:tcPr>
          <w:p w14:paraId="33D20AD8" w14:textId="77777777" w:rsidR="00360885" w:rsidRPr="005D6B11" w:rsidRDefault="00360885" w:rsidP="006E6478">
            <w:pPr>
              <w:jc w:val="center"/>
              <w:rPr>
                <w:rFonts w:ascii="Times New Roman" w:hAnsi="Times New Roman" w:cs="Times New Roman"/>
                <w:b/>
                <w:i/>
                <w:sz w:val="20"/>
                <w:szCs w:val="20"/>
              </w:rPr>
            </w:pPr>
            <w:r w:rsidRPr="005D6B11">
              <w:rPr>
                <w:rFonts w:ascii="Times New Roman" w:hAnsi="Times New Roman" w:cs="Times New Roman"/>
                <w:b/>
                <w:i/>
                <w:sz w:val="20"/>
                <w:szCs w:val="20"/>
              </w:rPr>
              <w:t xml:space="preserve">ННЗТ, </w:t>
            </w:r>
            <w:proofErr w:type="spellStart"/>
            <w:r w:rsidRPr="005D6B11">
              <w:rPr>
                <w:rFonts w:ascii="Times New Roman" w:hAnsi="Times New Roman" w:cs="Times New Roman"/>
                <w:b/>
                <w:i/>
                <w:sz w:val="20"/>
                <w:szCs w:val="20"/>
              </w:rPr>
              <w:t>тыс.т</w:t>
            </w:r>
            <w:proofErr w:type="spellEnd"/>
            <w:r w:rsidRPr="005D6B11">
              <w:rPr>
                <w:rFonts w:ascii="Times New Roman" w:hAnsi="Times New Roman" w:cs="Times New Roman"/>
                <w:b/>
                <w:i/>
                <w:sz w:val="20"/>
                <w:szCs w:val="20"/>
              </w:rPr>
              <w:t>.</w:t>
            </w:r>
          </w:p>
        </w:tc>
      </w:tr>
      <w:tr w:rsidR="00EE30E7" w:rsidRPr="005D6B11" w14:paraId="5B0A9055" w14:textId="77777777" w:rsidTr="002A7704">
        <w:trPr>
          <w:trHeight w:val="300"/>
        </w:trPr>
        <w:tc>
          <w:tcPr>
            <w:tcW w:w="9627" w:type="dxa"/>
            <w:gridSpan w:val="7"/>
            <w:shd w:val="clear" w:color="auto" w:fill="F7CAAC" w:themeFill="accent2" w:themeFillTint="66"/>
            <w:noWrap/>
            <w:vAlign w:val="center"/>
          </w:tcPr>
          <w:p w14:paraId="501BF172" w14:textId="1CAEC929" w:rsidR="00EE30E7" w:rsidRPr="005D6B11" w:rsidRDefault="001A30A3" w:rsidP="006E6478">
            <w:pPr>
              <w:jc w:val="center"/>
              <w:rPr>
                <w:rFonts w:ascii="Times New Roman" w:hAnsi="Times New Roman" w:cs="Times New Roman"/>
                <w:i/>
                <w:sz w:val="20"/>
                <w:szCs w:val="20"/>
              </w:rPr>
            </w:pPr>
            <w:r>
              <w:rPr>
                <w:rFonts w:ascii="Times New Roman" w:hAnsi="Times New Roman" w:cs="Times New Roman"/>
                <w:b/>
                <w:bCs/>
                <w:i/>
                <w:iCs/>
                <w:sz w:val="20"/>
                <w:szCs w:val="20"/>
                <w:lang w:eastAsia="ru-RU"/>
              </w:rPr>
              <w:t xml:space="preserve">Котельная №48 д. </w:t>
            </w:r>
            <w:proofErr w:type="spellStart"/>
            <w:r>
              <w:rPr>
                <w:rFonts w:ascii="Times New Roman" w:hAnsi="Times New Roman" w:cs="Times New Roman"/>
                <w:b/>
                <w:bCs/>
                <w:i/>
                <w:iCs/>
                <w:sz w:val="20"/>
                <w:szCs w:val="20"/>
                <w:lang w:eastAsia="ru-RU"/>
              </w:rPr>
              <w:t>Лупполово</w:t>
            </w:r>
            <w:proofErr w:type="spellEnd"/>
          </w:p>
        </w:tc>
      </w:tr>
      <w:tr w:rsidR="00360885" w:rsidRPr="005D6B11" w14:paraId="5E59CFDE" w14:textId="77777777" w:rsidTr="00EA07F2">
        <w:trPr>
          <w:trHeight w:val="300"/>
        </w:trPr>
        <w:tc>
          <w:tcPr>
            <w:tcW w:w="1308" w:type="dxa"/>
            <w:noWrap/>
            <w:vAlign w:val="center"/>
          </w:tcPr>
          <w:p w14:paraId="6641CFF7" w14:textId="4DB32179" w:rsidR="00360885" w:rsidRPr="005D6B11" w:rsidRDefault="00EE30E7" w:rsidP="006E6478">
            <w:pPr>
              <w:jc w:val="center"/>
              <w:rPr>
                <w:rFonts w:ascii="Times New Roman" w:hAnsi="Times New Roman" w:cs="Times New Roman"/>
                <w:sz w:val="20"/>
                <w:szCs w:val="20"/>
              </w:rPr>
            </w:pPr>
            <w:r w:rsidRPr="005D6B11">
              <w:rPr>
                <w:rFonts w:ascii="Times New Roman" w:hAnsi="Times New Roman" w:cs="Times New Roman"/>
                <w:sz w:val="20"/>
                <w:szCs w:val="20"/>
              </w:rPr>
              <w:t>Д/Т</w:t>
            </w:r>
          </w:p>
        </w:tc>
        <w:tc>
          <w:tcPr>
            <w:tcW w:w="1667" w:type="dxa"/>
            <w:noWrap/>
            <w:vAlign w:val="center"/>
          </w:tcPr>
          <w:p w14:paraId="05D4342A" w14:textId="3C9C3430" w:rsidR="00360885" w:rsidRPr="005D6B11" w:rsidRDefault="003626FD" w:rsidP="006E6478">
            <w:pPr>
              <w:jc w:val="center"/>
              <w:rPr>
                <w:rFonts w:ascii="Times New Roman" w:hAnsi="Times New Roman" w:cs="Times New Roman"/>
                <w:sz w:val="20"/>
                <w:szCs w:val="20"/>
              </w:rPr>
            </w:pPr>
            <w:r>
              <w:rPr>
                <w:rFonts w:ascii="Times New Roman" w:hAnsi="Times New Roman" w:cs="Times New Roman"/>
                <w:sz w:val="20"/>
                <w:szCs w:val="20"/>
              </w:rPr>
              <w:t>18,45</w:t>
            </w:r>
          </w:p>
        </w:tc>
        <w:tc>
          <w:tcPr>
            <w:tcW w:w="1324" w:type="dxa"/>
            <w:noWrap/>
            <w:vAlign w:val="center"/>
          </w:tcPr>
          <w:p w14:paraId="38E1E548" w14:textId="0121C3EC" w:rsidR="00360885" w:rsidRPr="005D6B11" w:rsidRDefault="00344A93" w:rsidP="006E6478">
            <w:pPr>
              <w:jc w:val="center"/>
              <w:rPr>
                <w:rFonts w:ascii="Times New Roman" w:hAnsi="Times New Roman" w:cs="Times New Roman"/>
                <w:sz w:val="20"/>
                <w:szCs w:val="20"/>
              </w:rPr>
            </w:pPr>
            <w:r>
              <w:rPr>
                <w:rFonts w:ascii="Times New Roman" w:hAnsi="Times New Roman" w:cs="Times New Roman"/>
                <w:sz w:val="20"/>
                <w:szCs w:val="20"/>
              </w:rPr>
              <w:t>н/д</w:t>
            </w:r>
          </w:p>
        </w:tc>
        <w:tc>
          <w:tcPr>
            <w:tcW w:w="1713" w:type="dxa"/>
            <w:noWrap/>
            <w:vAlign w:val="center"/>
          </w:tcPr>
          <w:p w14:paraId="4D25D392" w14:textId="7CBC8F72" w:rsidR="00360885" w:rsidRPr="005D6B11" w:rsidRDefault="00F8225E" w:rsidP="006E6478">
            <w:pPr>
              <w:jc w:val="center"/>
              <w:rPr>
                <w:rFonts w:ascii="Times New Roman" w:hAnsi="Times New Roman" w:cs="Times New Roman"/>
                <w:sz w:val="20"/>
                <w:szCs w:val="20"/>
              </w:rPr>
            </w:pPr>
            <w:r>
              <w:rPr>
                <w:rFonts w:ascii="Times New Roman" w:hAnsi="Times New Roman" w:cs="Times New Roman"/>
                <w:sz w:val="20"/>
                <w:szCs w:val="20"/>
              </w:rPr>
              <w:t>н/д</w:t>
            </w:r>
          </w:p>
        </w:tc>
        <w:tc>
          <w:tcPr>
            <w:tcW w:w="1491" w:type="dxa"/>
            <w:noWrap/>
            <w:vAlign w:val="center"/>
          </w:tcPr>
          <w:p w14:paraId="3F326EC4" w14:textId="44BBCA9C" w:rsidR="00360885" w:rsidRPr="005D6B11" w:rsidRDefault="00B70F69" w:rsidP="006E6478">
            <w:pPr>
              <w:jc w:val="center"/>
              <w:rPr>
                <w:rFonts w:ascii="Times New Roman" w:hAnsi="Times New Roman" w:cs="Times New Roman"/>
                <w:sz w:val="20"/>
                <w:szCs w:val="20"/>
              </w:rPr>
            </w:pPr>
            <w:r w:rsidRPr="005D6B11">
              <w:rPr>
                <w:rFonts w:ascii="Times New Roman" w:hAnsi="Times New Roman" w:cs="Times New Roman"/>
                <w:sz w:val="20"/>
                <w:szCs w:val="20"/>
              </w:rPr>
              <w:t>1,15</w:t>
            </w:r>
          </w:p>
        </w:tc>
        <w:tc>
          <w:tcPr>
            <w:tcW w:w="1276" w:type="dxa"/>
            <w:noWrap/>
            <w:vAlign w:val="center"/>
          </w:tcPr>
          <w:p w14:paraId="0CD0302B" w14:textId="3F36533D" w:rsidR="00360885" w:rsidRPr="005D6B11" w:rsidRDefault="00E91BB2" w:rsidP="006E6478">
            <w:pPr>
              <w:jc w:val="center"/>
              <w:rPr>
                <w:rFonts w:ascii="Times New Roman" w:hAnsi="Times New Roman" w:cs="Times New Roman"/>
                <w:sz w:val="20"/>
                <w:szCs w:val="20"/>
              </w:rPr>
            </w:pPr>
            <w:r w:rsidRPr="005D6B11">
              <w:rPr>
                <w:rFonts w:ascii="Times New Roman" w:hAnsi="Times New Roman" w:cs="Times New Roman"/>
                <w:sz w:val="20"/>
                <w:szCs w:val="20"/>
              </w:rPr>
              <w:t>-</w:t>
            </w:r>
          </w:p>
        </w:tc>
        <w:tc>
          <w:tcPr>
            <w:tcW w:w="848" w:type="dxa"/>
            <w:noWrap/>
            <w:vAlign w:val="center"/>
          </w:tcPr>
          <w:p w14:paraId="29D4A8BB" w14:textId="0EDA873E" w:rsidR="00360885" w:rsidRPr="005D6B11" w:rsidRDefault="00344A93" w:rsidP="006E6478">
            <w:pPr>
              <w:jc w:val="center"/>
              <w:rPr>
                <w:rFonts w:ascii="Times New Roman" w:hAnsi="Times New Roman" w:cs="Times New Roman"/>
                <w:sz w:val="20"/>
                <w:szCs w:val="20"/>
              </w:rPr>
            </w:pPr>
            <w:r>
              <w:rPr>
                <w:rFonts w:ascii="Times New Roman" w:hAnsi="Times New Roman" w:cs="Times New Roman"/>
                <w:sz w:val="20"/>
                <w:szCs w:val="20"/>
              </w:rPr>
              <w:t>0,002</w:t>
            </w:r>
          </w:p>
        </w:tc>
      </w:tr>
      <w:tr w:rsidR="00B8650D" w:rsidRPr="005D6B11" w14:paraId="7ABE5969" w14:textId="77777777" w:rsidTr="00FE3741">
        <w:trPr>
          <w:trHeight w:val="300"/>
        </w:trPr>
        <w:tc>
          <w:tcPr>
            <w:tcW w:w="1308" w:type="dxa"/>
            <w:shd w:val="clear" w:color="auto" w:fill="FBE4D5" w:themeFill="accent2" w:themeFillTint="33"/>
            <w:noWrap/>
            <w:vAlign w:val="center"/>
          </w:tcPr>
          <w:p w14:paraId="5ECE946B" w14:textId="16164EFF" w:rsidR="00B8650D" w:rsidRPr="005D6B11" w:rsidRDefault="00B8650D" w:rsidP="006E6478">
            <w:pPr>
              <w:jc w:val="center"/>
              <w:rPr>
                <w:rFonts w:ascii="Times New Roman" w:hAnsi="Times New Roman" w:cs="Times New Roman"/>
                <w:sz w:val="20"/>
                <w:szCs w:val="20"/>
              </w:rPr>
            </w:pPr>
            <w:r>
              <w:rPr>
                <w:rFonts w:ascii="Times New Roman" w:hAnsi="Times New Roman" w:cs="Times New Roman"/>
                <w:sz w:val="20"/>
                <w:szCs w:val="20"/>
              </w:rPr>
              <w:t>Д/Т</w:t>
            </w:r>
          </w:p>
        </w:tc>
        <w:tc>
          <w:tcPr>
            <w:tcW w:w="1667" w:type="dxa"/>
            <w:shd w:val="clear" w:color="auto" w:fill="FBE4D5" w:themeFill="accent2" w:themeFillTint="33"/>
            <w:noWrap/>
            <w:vAlign w:val="center"/>
          </w:tcPr>
          <w:p w14:paraId="3620BACB" w14:textId="44589E29" w:rsidR="00B8650D" w:rsidRDefault="007A13FD" w:rsidP="006E6478">
            <w:pPr>
              <w:jc w:val="center"/>
              <w:rPr>
                <w:rFonts w:ascii="Times New Roman" w:hAnsi="Times New Roman" w:cs="Times New Roman"/>
                <w:sz w:val="20"/>
                <w:szCs w:val="20"/>
              </w:rPr>
            </w:pPr>
            <w:r>
              <w:rPr>
                <w:rFonts w:ascii="Times New Roman" w:hAnsi="Times New Roman" w:cs="Times New Roman"/>
                <w:sz w:val="20"/>
                <w:szCs w:val="20"/>
              </w:rPr>
              <w:t>10,285</w:t>
            </w:r>
          </w:p>
        </w:tc>
        <w:tc>
          <w:tcPr>
            <w:tcW w:w="1324" w:type="dxa"/>
            <w:shd w:val="clear" w:color="auto" w:fill="FBE4D5" w:themeFill="accent2" w:themeFillTint="33"/>
            <w:noWrap/>
            <w:vAlign w:val="center"/>
          </w:tcPr>
          <w:p w14:paraId="20AAC322" w14:textId="7B061D43" w:rsidR="00B8650D" w:rsidRDefault="007A13FD" w:rsidP="006E6478">
            <w:pPr>
              <w:jc w:val="center"/>
              <w:rPr>
                <w:rFonts w:ascii="Times New Roman" w:hAnsi="Times New Roman" w:cs="Times New Roman"/>
                <w:sz w:val="20"/>
                <w:szCs w:val="20"/>
              </w:rPr>
            </w:pPr>
            <w:r>
              <w:rPr>
                <w:rFonts w:ascii="Times New Roman" w:hAnsi="Times New Roman" w:cs="Times New Roman"/>
                <w:sz w:val="20"/>
                <w:szCs w:val="20"/>
              </w:rPr>
              <w:t>н/д</w:t>
            </w:r>
          </w:p>
        </w:tc>
        <w:tc>
          <w:tcPr>
            <w:tcW w:w="1713" w:type="dxa"/>
            <w:shd w:val="clear" w:color="auto" w:fill="FBE4D5" w:themeFill="accent2" w:themeFillTint="33"/>
            <w:noWrap/>
            <w:vAlign w:val="center"/>
          </w:tcPr>
          <w:p w14:paraId="520CAA78" w14:textId="11D31958" w:rsidR="00B8650D" w:rsidRDefault="007A13FD" w:rsidP="006E6478">
            <w:pPr>
              <w:jc w:val="center"/>
              <w:rPr>
                <w:rFonts w:ascii="Times New Roman" w:hAnsi="Times New Roman" w:cs="Times New Roman"/>
                <w:sz w:val="20"/>
                <w:szCs w:val="20"/>
              </w:rPr>
            </w:pPr>
            <w:r>
              <w:rPr>
                <w:rFonts w:ascii="Times New Roman" w:hAnsi="Times New Roman" w:cs="Times New Roman"/>
                <w:sz w:val="20"/>
                <w:szCs w:val="20"/>
              </w:rPr>
              <w:t>н/д</w:t>
            </w:r>
          </w:p>
        </w:tc>
        <w:tc>
          <w:tcPr>
            <w:tcW w:w="1491" w:type="dxa"/>
            <w:shd w:val="clear" w:color="auto" w:fill="FBE4D5" w:themeFill="accent2" w:themeFillTint="33"/>
            <w:noWrap/>
            <w:vAlign w:val="center"/>
          </w:tcPr>
          <w:p w14:paraId="4AF4A37F" w14:textId="035264C2" w:rsidR="00B8650D" w:rsidRPr="005D6B11" w:rsidRDefault="007A13FD" w:rsidP="006E6478">
            <w:pPr>
              <w:jc w:val="center"/>
              <w:rPr>
                <w:rFonts w:ascii="Times New Roman" w:hAnsi="Times New Roman" w:cs="Times New Roman"/>
                <w:sz w:val="20"/>
                <w:szCs w:val="20"/>
              </w:rPr>
            </w:pPr>
            <w:r>
              <w:rPr>
                <w:rFonts w:ascii="Times New Roman" w:hAnsi="Times New Roman" w:cs="Times New Roman"/>
                <w:sz w:val="20"/>
                <w:szCs w:val="20"/>
              </w:rPr>
              <w:t>1,15</w:t>
            </w:r>
          </w:p>
        </w:tc>
        <w:tc>
          <w:tcPr>
            <w:tcW w:w="1276" w:type="dxa"/>
            <w:shd w:val="clear" w:color="auto" w:fill="FBE4D5" w:themeFill="accent2" w:themeFillTint="33"/>
            <w:noWrap/>
            <w:vAlign w:val="center"/>
          </w:tcPr>
          <w:p w14:paraId="26311A2D" w14:textId="2D721BB1" w:rsidR="00B8650D" w:rsidRPr="005D6B11" w:rsidRDefault="007A13FD" w:rsidP="006E6478">
            <w:pPr>
              <w:jc w:val="center"/>
              <w:rPr>
                <w:rFonts w:ascii="Times New Roman" w:hAnsi="Times New Roman" w:cs="Times New Roman"/>
                <w:sz w:val="20"/>
                <w:szCs w:val="20"/>
              </w:rPr>
            </w:pPr>
            <w:r>
              <w:rPr>
                <w:rFonts w:ascii="Times New Roman" w:hAnsi="Times New Roman" w:cs="Times New Roman"/>
                <w:sz w:val="20"/>
                <w:szCs w:val="20"/>
              </w:rPr>
              <w:t>-</w:t>
            </w:r>
          </w:p>
        </w:tc>
        <w:tc>
          <w:tcPr>
            <w:tcW w:w="848" w:type="dxa"/>
            <w:shd w:val="clear" w:color="auto" w:fill="FBE4D5" w:themeFill="accent2" w:themeFillTint="33"/>
            <w:noWrap/>
            <w:vAlign w:val="center"/>
          </w:tcPr>
          <w:p w14:paraId="44C5FE6C" w14:textId="1173977D" w:rsidR="00B8650D" w:rsidRDefault="00306313" w:rsidP="006E6478">
            <w:pPr>
              <w:jc w:val="center"/>
              <w:rPr>
                <w:rFonts w:ascii="Times New Roman" w:hAnsi="Times New Roman" w:cs="Times New Roman"/>
                <w:sz w:val="20"/>
                <w:szCs w:val="20"/>
              </w:rPr>
            </w:pPr>
            <w:r>
              <w:rPr>
                <w:rFonts w:ascii="Times New Roman" w:hAnsi="Times New Roman" w:cs="Times New Roman"/>
                <w:sz w:val="20"/>
                <w:szCs w:val="20"/>
              </w:rPr>
              <w:t>0,007</w:t>
            </w:r>
          </w:p>
        </w:tc>
      </w:tr>
    </w:tbl>
    <w:p w14:paraId="4EF3336C" w14:textId="46DA525F" w:rsidR="007F23C3" w:rsidRPr="007C695F" w:rsidRDefault="007F23C3" w:rsidP="00245BC5">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p w14:paraId="630885BB" w14:textId="31EA81A1" w:rsidR="007F23C3" w:rsidRPr="007F23C3" w:rsidRDefault="00707F61" w:rsidP="007F23C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Основным видом топлива для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sz w:val="28"/>
          <w:szCs w:val="28"/>
        </w:rPr>
        <w:t xml:space="preserve"> Всеволожского муниципального района Ленинградской области</w:t>
      </w:r>
      <w:r w:rsidR="008F6524">
        <w:rPr>
          <w:rFonts w:ascii="Times New Roman" w:hAnsi="Times New Roman" w:cs="Times New Roman"/>
          <w:sz w:val="28"/>
          <w:szCs w:val="28"/>
        </w:rPr>
        <w:t xml:space="preserve"> </w:t>
      </w:r>
      <w:r w:rsidR="007F23C3" w:rsidRPr="007F23C3">
        <w:rPr>
          <w:rFonts w:ascii="Times New Roman" w:hAnsi="Times New Roman" w:cs="Times New Roman"/>
          <w:sz w:val="28"/>
          <w:szCs w:val="28"/>
        </w:rPr>
        <w:t xml:space="preserve">является </w:t>
      </w:r>
      <w:r w:rsidR="00320AC4">
        <w:rPr>
          <w:rFonts w:ascii="Times New Roman" w:hAnsi="Times New Roman" w:cs="Times New Roman"/>
          <w:sz w:val="28"/>
          <w:szCs w:val="28"/>
        </w:rPr>
        <w:t>природный газ</w:t>
      </w:r>
      <w:r w:rsidR="007F23C3" w:rsidRPr="007F23C3">
        <w:rPr>
          <w:rFonts w:ascii="Times New Roman" w:hAnsi="Times New Roman" w:cs="Times New Roman"/>
          <w:sz w:val="28"/>
          <w:szCs w:val="28"/>
        </w:rPr>
        <w:t>.</w:t>
      </w:r>
    </w:p>
    <w:p w14:paraId="58FF4C6C" w14:textId="6387CA1B"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Резервное топливо для котельных </w:t>
      </w:r>
      <w:r w:rsidR="005D6B11">
        <w:rPr>
          <w:rFonts w:ascii="Times New Roman" w:hAnsi="Times New Roman" w:cs="Times New Roman"/>
          <w:sz w:val="28"/>
          <w:szCs w:val="28"/>
        </w:rPr>
        <w:t>– Д/Т</w:t>
      </w:r>
      <w:r w:rsidRPr="007F23C3">
        <w:rPr>
          <w:rFonts w:ascii="Times New Roman" w:hAnsi="Times New Roman" w:cs="Times New Roman"/>
          <w:sz w:val="28"/>
          <w:szCs w:val="28"/>
        </w:rPr>
        <w:t>.</w:t>
      </w:r>
    </w:p>
    <w:p w14:paraId="55239DE1" w14:textId="77777777" w:rsidR="007F23C3" w:rsidRPr="007F23C3" w:rsidRDefault="007F23C3" w:rsidP="001D3B16">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Индивидуальные источники тепловой энергии в частных</w:t>
      </w:r>
      <w:r w:rsidR="001D3B16">
        <w:rPr>
          <w:rFonts w:ascii="Times New Roman" w:hAnsi="Times New Roman" w:cs="Times New Roman"/>
          <w:sz w:val="28"/>
          <w:szCs w:val="28"/>
        </w:rPr>
        <w:t xml:space="preserve"> жилых домах в качестве топлива </w:t>
      </w:r>
      <w:r w:rsidRPr="007F23C3">
        <w:rPr>
          <w:rFonts w:ascii="Times New Roman" w:hAnsi="Times New Roman" w:cs="Times New Roman"/>
          <w:sz w:val="28"/>
          <w:szCs w:val="28"/>
        </w:rPr>
        <w:t>используют уголь и дрова.</w:t>
      </w:r>
    </w:p>
    <w:p w14:paraId="526CA7FD" w14:textId="2A095184" w:rsidR="007F23C3" w:rsidRPr="007F23C3" w:rsidRDefault="007F23C3" w:rsidP="001D3B16">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Местным видом топлива в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001D3B16">
        <w:rPr>
          <w:rFonts w:ascii="Times New Roman" w:hAnsi="Times New Roman" w:cs="Times New Roman"/>
          <w:sz w:val="28"/>
          <w:szCs w:val="28"/>
        </w:rPr>
        <w:t>являются дрова. Существую</w:t>
      </w:r>
      <w:r w:rsidRPr="007F23C3">
        <w:rPr>
          <w:rFonts w:ascii="Times New Roman" w:hAnsi="Times New Roman" w:cs="Times New Roman"/>
          <w:sz w:val="28"/>
          <w:szCs w:val="28"/>
        </w:rPr>
        <w:t xml:space="preserve">щие источники тепловой энергии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не используют местные виды</w:t>
      </w:r>
      <w:r w:rsidR="001D3B16">
        <w:rPr>
          <w:rFonts w:ascii="Times New Roman" w:hAnsi="Times New Roman" w:cs="Times New Roman"/>
          <w:sz w:val="28"/>
          <w:szCs w:val="28"/>
        </w:rPr>
        <w:t xml:space="preserve"> </w:t>
      </w:r>
      <w:r w:rsidRPr="007F23C3">
        <w:rPr>
          <w:rFonts w:ascii="Times New Roman" w:hAnsi="Times New Roman" w:cs="Times New Roman"/>
          <w:sz w:val="28"/>
          <w:szCs w:val="28"/>
        </w:rPr>
        <w:t>топлива в качестве основного в связи с низким КПД и высокой себестоимостью.</w:t>
      </w:r>
    </w:p>
    <w:p w14:paraId="2D757A4A" w14:textId="77777777" w:rsidR="0004480E" w:rsidRPr="00FB0085" w:rsidRDefault="007F23C3" w:rsidP="00097173">
      <w:pPr>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Возобновляемые источники энергии в поселении отсутствуют.</w:t>
      </w:r>
      <w:r w:rsidR="0004480E" w:rsidRPr="00FB0085">
        <w:rPr>
          <w:rFonts w:ascii="Times New Roman" w:hAnsi="Times New Roman" w:cs="Times New Roman"/>
          <w:sz w:val="28"/>
          <w:szCs w:val="28"/>
        </w:rPr>
        <w:t xml:space="preserve"> </w:t>
      </w:r>
    </w:p>
    <w:p w14:paraId="4356B6F5" w14:textId="77777777" w:rsidR="002A7704" w:rsidRDefault="002A7704" w:rsidP="000B6B4C">
      <w:pPr>
        <w:ind w:firstLine="708"/>
        <w:jc w:val="center"/>
        <w:rPr>
          <w:rFonts w:ascii="Times New Roman" w:hAnsi="Times New Roman" w:cs="Times New Roman"/>
          <w:b/>
          <w:i/>
          <w:sz w:val="28"/>
        </w:rPr>
        <w:sectPr w:rsidR="002A7704" w:rsidSect="0036591E">
          <w:headerReference w:type="default" r:id="rId69"/>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6571A48" w14:textId="734F46A9" w:rsidR="000B6B4C" w:rsidRPr="000B6B4C" w:rsidRDefault="000B6B4C" w:rsidP="004A5CAC">
      <w:pPr>
        <w:spacing w:line="240" w:lineRule="auto"/>
        <w:ind w:firstLine="708"/>
        <w:jc w:val="center"/>
        <w:rPr>
          <w:rFonts w:ascii="Times New Roman" w:hAnsi="Times New Roman" w:cs="Times New Roman"/>
          <w:b/>
          <w:i/>
          <w:sz w:val="28"/>
        </w:rPr>
      </w:pPr>
      <w:r w:rsidRPr="000B6B4C">
        <w:rPr>
          <w:rFonts w:ascii="Times New Roman" w:hAnsi="Times New Roman" w:cs="Times New Roman"/>
          <w:b/>
          <w:i/>
          <w:sz w:val="28"/>
        </w:rPr>
        <w:lastRenderedPageBreak/>
        <w:t xml:space="preserve">10.4 Виды топлива (в случае, если топливом является уголь, - вид ископаемого угля в соответствии Межгосударственным стандартом ГОСТ 25543 – 2013 </w:t>
      </w:r>
      <w:r w:rsidR="00712694">
        <w:rPr>
          <w:rFonts w:ascii="Times New Roman" w:hAnsi="Times New Roman" w:cs="Times New Roman"/>
          <w:b/>
          <w:i/>
          <w:sz w:val="28"/>
        </w:rPr>
        <w:t>«</w:t>
      </w:r>
      <w:r w:rsidRPr="000B6B4C">
        <w:rPr>
          <w:rFonts w:ascii="Times New Roman" w:hAnsi="Times New Roman" w:cs="Times New Roman"/>
          <w:b/>
          <w:i/>
          <w:sz w:val="28"/>
        </w:rPr>
        <w:t>Угли бурые, каменные и антрациты. Классификация по генетическим и технологическим параметрам</w:t>
      </w:r>
      <w:r w:rsidR="00712694">
        <w:rPr>
          <w:rFonts w:ascii="Times New Roman" w:hAnsi="Times New Roman" w:cs="Times New Roman"/>
          <w:b/>
          <w:i/>
          <w:sz w:val="28"/>
        </w:rPr>
        <w:t>»</w:t>
      </w:r>
      <w:r w:rsidRPr="000B6B4C">
        <w:rPr>
          <w:rFonts w:ascii="Times New Roman" w:hAnsi="Times New Roman" w:cs="Times New Roman"/>
          <w:b/>
          <w:i/>
          <w:sz w:val="28"/>
        </w:rPr>
        <w:t>) их долю и значение низшей теплоты сгорания топлива, используемые для производства тепловой энергии по каждой системе теплоснабжения</w:t>
      </w:r>
    </w:p>
    <w:p w14:paraId="5698025D" w14:textId="1CE16C40" w:rsidR="000B6B4C" w:rsidRPr="000B6B4C" w:rsidRDefault="000B6B4C" w:rsidP="000B6B4C">
      <w:pPr>
        <w:spacing w:before="240" w:line="360" w:lineRule="auto"/>
        <w:ind w:firstLine="709"/>
        <w:jc w:val="both"/>
        <w:rPr>
          <w:rFonts w:ascii="Times New Roman" w:hAnsi="Times New Roman" w:cs="Times New Roman"/>
          <w:sz w:val="28"/>
        </w:rPr>
      </w:pPr>
      <w:r w:rsidRPr="000B6B4C">
        <w:rPr>
          <w:rFonts w:ascii="Times New Roman" w:hAnsi="Times New Roman" w:cs="Times New Roman"/>
          <w:sz w:val="28"/>
        </w:rPr>
        <w:t xml:space="preserve">В </w:t>
      </w:r>
      <w:r w:rsidR="001B089F">
        <w:rPr>
          <w:rFonts w:ascii="Times New Roman" w:hAnsi="Times New Roman" w:cs="Times New Roman"/>
          <w:sz w:val="28"/>
        </w:rPr>
        <w:t>МО «</w:t>
      </w:r>
      <w:proofErr w:type="spellStart"/>
      <w:r w:rsidR="001B089F">
        <w:rPr>
          <w:rFonts w:ascii="Times New Roman" w:hAnsi="Times New Roman" w:cs="Times New Roman"/>
          <w:sz w:val="28"/>
        </w:rPr>
        <w:t>Юкковское</w:t>
      </w:r>
      <w:proofErr w:type="spellEnd"/>
      <w:r w:rsidR="001B089F">
        <w:rPr>
          <w:rFonts w:ascii="Times New Roman" w:hAnsi="Times New Roman" w:cs="Times New Roman"/>
          <w:sz w:val="28"/>
        </w:rPr>
        <w:t xml:space="preserve"> сельское поселение» Всеволожского муниципального района Ленинградской области</w:t>
      </w:r>
      <w:r w:rsidRPr="000B6B4C">
        <w:rPr>
          <w:rFonts w:ascii="Times New Roman" w:hAnsi="Times New Roman" w:cs="Times New Roman"/>
          <w:sz w:val="28"/>
        </w:rPr>
        <w:t xml:space="preserve"> источники ТС, работающие на угле, отсутствуют.</w:t>
      </w:r>
    </w:p>
    <w:p w14:paraId="209F8B32" w14:textId="47914F40" w:rsidR="000B6B4C" w:rsidRPr="000B6B4C" w:rsidRDefault="000B6B4C" w:rsidP="00097173">
      <w:pPr>
        <w:spacing w:after="240" w:line="240" w:lineRule="auto"/>
        <w:jc w:val="center"/>
        <w:rPr>
          <w:rFonts w:ascii="Times New Roman" w:hAnsi="Times New Roman" w:cs="Times New Roman"/>
          <w:b/>
          <w:i/>
          <w:sz w:val="28"/>
        </w:rPr>
      </w:pPr>
      <w:r w:rsidRPr="000B6B4C">
        <w:rPr>
          <w:rFonts w:ascii="Times New Roman" w:hAnsi="Times New Roman" w:cs="Times New Roman"/>
          <w:b/>
          <w:i/>
          <w:sz w:val="28"/>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14:paraId="23ABB5BD" w14:textId="727DF6A2" w:rsidR="000B6B4C" w:rsidRPr="000B6B4C" w:rsidRDefault="000B6B4C" w:rsidP="00097173">
      <w:pPr>
        <w:spacing w:after="0" w:line="360" w:lineRule="auto"/>
        <w:ind w:firstLine="709"/>
        <w:jc w:val="both"/>
        <w:rPr>
          <w:rFonts w:ascii="Times New Roman" w:hAnsi="Times New Roman" w:cs="Times New Roman"/>
          <w:sz w:val="28"/>
        </w:rPr>
      </w:pPr>
      <w:r w:rsidRPr="000B6B4C">
        <w:rPr>
          <w:rFonts w:ascii="Times New Roman" w:hAnsi="Times New Roman" w:cs="Times New Roman"/>
          <w:sz w:val="28"/>
        </w:rPr>
        <w:t xml:space="preserve">Преобладающим в </w:t>
      </w:r>
      <w:r w:rsidR="001B089F">
        <w:rPr>
          <w:rFonts w:ascii="Times New Roman" w:hAnsi="Times New Roman" w:cs="Times New Roman"/>
          <w:sz w:val="28"/>
        </w:rPr>
        <w:t>МО «</w:t>
      </w:r>
      <w:proofErr w:type="spellStart"/>
      <w:r w:rsidR="001B089F">
        <w:rPr>
          <w:rFonts w:ascii="Times New Roman" w:hAnsi="Times New Roman" w:cs="Times New Roman"/>
          <w:sz w:val="28"/>
        </w:rPr>
        <w:t>Юкковское</w:t>
      </w:r>
      <w:proofErr w:type="spellEnd"/>
      <w:r w:rsidR="001B089F">
        <w:rPr>
          <w:rFonts w:ascii="Times New Roman" w:hAnsi="Times New Roman" w:cs="Times New Roman"/>
          <w:sz w:val="28"/>
        </w:rPr>
        <w:t xml:space="preserve"> сельское поселение» Всеволожского муниципального района Ленинградской области</w:t>
      </w:r>
      <w:r w:rsidRPr="000B6B4C">
        <w:rPr>
          <w:rFonts w:ascii="Times New Roman" w:hAnsi="Times New Roman" w:cs="Times New Roman"/>
          <w:sz w:val="28"/>
        </w:rPr>
        <w:t xml:space="preserve"> топливом для систем теплоснабжения является природный газ.</w:t>
      </w:r>
    </w:p>
    <w:p w14:paraId="0D67CC76" w14:textId="77777777" w:rsidR="000B6B4C" w:rsidRPr="000B6B4C" w:rsidRDefault="000B6B4C" w:rsidP="000B6B4C">
      <w:pPr>
        <w:spacing w:line="360" w:lineRule="auto"/>
        <w:ind w:firstLine="567"/>
        <w:jc w:val="both"/>
        <w:rPr>
          <w:rFonts w:ascii="Times New Roman" w:hAnsi="Times New Roman" w:cs="Times New Roman"/>
          <w:sz w:val="28"/>
        </w:rPr>
      </w:pPr>
      <w:r w:rsidRPr="000B6B4C">
        <w:rPr>
          <w:rFonts w:ascii="Times New Roman" w:hAnsi="Times New Roman" w:cs="Times New Roman"/>
          <w:sz w:val="28"/>
        </w:rPr>
        <w:t>Газ является основным топливом для существующих котельных, обеспечивающих отоплением население, бюджетных и прочих потребителей. Также газ используется для отопления существующего одноэтажного жилого фонда, индивидуально-бытовых нужд населения, на производственные и технологические нужды промпредприятий.</w:t>
      </w:r>
    </w:p>
    <w:p w14:paraId="621B7234" w14:textId="376EA999" w:rsidR="000B6B4C" w:rsidRPr="000B6B4C" w:rsidRDefault="000B6B4C" w:rsidP="00097173">
      <w:pPr>
        <w:spacing w:after="240" w:line="240" w:lineRule="auto"/>
        <w:jc w:val="center"/>
        <w:rPr>
          <w:rFonts w:ascii="Times New Roman" w:hAnsi="Times New Roman" w:cs="Times New Roman"/>
          <w:b/>
          <w:i/>
          <w:sz w:val="28"/>
        </w:rPr>
      </w:pPr>
      <w:r w:rsidRPr="000B6B4C">
        <w:rPr>
          <w:rFonts w:ascii="Times New Roman" w:hAnsi="Times New Roman" w:cs="Times New Roman"/>
          <w:b/>
          <w:i/>
          <w:sz w:val="28"/>
        </w:rPr>
        <w:t xml:space="preserve">10.6 Приоритетное направление развития топливного баланса поселения, </w:t>
      </w:r>
      <w:r>
        <w:rPr>
          <w:rFonts w:ascii="Times New Roman" w:hAnsi="Times New Roman" w:cs="Times New Roman"/>
          <w:b/>
          <w:i/>
          <w:sz w:val="28"/>
        </w:rPr>
        <w:t>сельского поселения</w:t>
      </w:r>
    </w:p>
    <w:p w14:paraId="51F91C97" w14:textId="69638CF9" w:rsidR="000B6B4C" w:rsidRPr="000B6B4C" w:rsidRDefault="000B6B4C" w:rsidP="000B6B4C">
      <w:pPr>
        <w:spacing w:after="59" w:line="360" w:lineRule="auto"/>
        <w:ind w:left="127" w:firstLine="582"/>
        <w:jc w:val="both"/>
        <w:rPr>
          <w:rFonts w:ascii="Times New Roman" w:hAnsi="Times New Roman" w:cs="Times New Roman"/>
          <w:sz w:val="28"/>
        </w:rPr>
      </w:pPr>
      <w:r w:rsidRPr="000B6B4C">
        <w:rPr>
          <w:rFonts w:ascii="Times New Roman" w:hAnsi="Times New Roman" w:cs="Times New Roman"/>
          <w:sz w:val="28"/>
        </w:rPr>
        <w:t xml:space="preserve">Исходя из структуры топливного баланса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C52460">
        <w:rPr>
          <w:rFonts w:ascii="Times New Roman" w:hAnsi="Times New Roman" w:cs="Times New Roman"/>
          <w:sz w:val="28"/>
          <w:szCs w:val="28"/>
        </w:rPr>
        <w:t xml:space="preserve"> </w:t>
      </w:r>
      <w:r w:rsidRPr="000B6B4C">
        <w:rPr>
          <w:rFonts w:ascii="Times New Roman" w:hAnsi="Times New Roman" w:cs="Times New Roman"/>
          <w:sz w:val="28"/>
        </w:rPr>
        <w:t>приоритетным направлением развития топливного баланса остается использование природного газа на источниках тепловой энергии, использующих его в качестве основного вида топлива.</w:t>
      </w:r>
    </w:p>
    <w:p w14:paraId="4B181388" w14:textId="77777777" w:rsidR="000B6B4C" w:rsidRDefault="000B6B4C" w:rsidP="007C695F">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0B6B4C"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167F4C9" w14:textId="77777777" w:rsidR="001D3B16" w:rsidRPr="007C695F" w:rsidRDefault="00A06A7A" w:rsidP="007C695F">
      <w:pPr>
        <w:autoSpaceDE w:val="0"/>
        <w:autoSpaceDN w:val="0"/>
        <w:adjustRightInd w:val="0"/>
        <w:spacing w:after="0" w:line="360" w:lineRule="auto"/>
        <w:jc w:val="center"/>
        <w:rPr>
          <w:rFonts w:ascii="Times New Roman" w:eastAsia="Times New Roman,Bold" w:hAnsi="Times New Roman" w:cs="Times New Roman"/>
          <w:b/>
          <w:bCs/>
          <w:i/>
          <w:sz w:val="28"/>
          <w:szCs w:val="28"/>
        </w:rPr>
      </w:pPr>
      <w:r w:rsidRPr="007C695F">
        <w:rPr>
          <w:rFonts w:ascii="Times New Roman" w:eastAsia="Times New Roman,Bold" w:hAnsi="Times New Roman" w:cs="Times New Roman"/>
          <w:b/>
          <w:bCs/>
          <w:i/>
          <w:sz w:val="28"/>
          <w:szCs w:val="28"/>
        </w:rPr>
        <w:lastRenderedPageBreak/>
        <w:t>ГЛАВА 11. ОЦЕНКА НАДЕЖНОСТИ ТЕПЛОСНАБЖЕНИЯ</w:t>
      </w:r>
    </w:p>
    <w:p w14:paraId="3C26A494" w14:textId="77777777" w:rsidR="001D3B16" w:rsidRPr="007C695F" w:rsidRDefault="001D3B16" w:rsidP="002B4E6C">
      <w:pPr>
        <w:autoSpaceDE w:val="0"/>
        <w:autoSpaceDN w:val="0"/>
        <w:adjustRightInd w:val="0"/>
        <w:spacing w:line="240" w:lineRule="auto"/>
        <w:jc w:val="center"/>
        <w:rPr>
          <w:rFonts w:ascii="Times New Roman" w:eastAsia="Times New Roman,Bold" w:hAnsi="Times New Roman" w:cs="Times New Roman"/>
          <w:b/>
          <w:i/>
          <w:iCs/>
          <w:sz w:val="28"/>
          <w:szCs w:val="28"/>
        </w:rPr>
      </w:pPr>
      <w:r w:rsidRPr="007C695F">
        <w:rPr>
          <w:rFonts w:ascii="Times New Roman" w:eastAsia="Times New Roman,Bold" w:hAnsi="Times New Roman" w:cs="Times New Roman"/>
          <w:b/>
          <w:i/>
          <w:iCs/>
          <w:sz w:val="28"/>
          <w:szCs w:val="28"/>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5277F7FE" w14:textId="25C3C1B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Расчет надежности работы теплосети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5940FF">
        <w:rPr>
          <w:rFonts w:ascii="Times New Roman" w:hAnsi="Times New Roman" w:cs="Times New Roman"/>
          <w:sz w:val="28"/>
          <w:szCs w:val="28"/>
        </w:rPr>
        <w:t xml:space="preserve"> </w:t>
      </w:r>
      <w:r w:rsidRPr="008F7216">
        <w:rPr>
          <w:rFonts w:ascii="Times New Roman" w:hAnsi="Times New Roman" w:cs="Times New Roman"/>
          <w:sz w:val="28"/>
        </w:rPr>
        <w:t xml:space="preserve">выполняется в соответствии с </w:t>
      </w:r>
      <w:r w:rsidR="00712694">
        <w:rPr>
          <w:rFonts w:ascii="Times New Roman" w:hAnsi="Times New Roman" w:cs="Times New Roman"/>
          <w:sz w:val="28"/>
        </w:rPr>
        <w:t>«</w:t>
      </w:r>
      <w:r w:rsidRPr="008F7216">
        <w:rPr>
          <w:rFonts w:ascii="Times New Roman" w:hAnsi="Times New Roman" w:cs="Times New Roman"/>
          <w:sz w:val="28"/>
        </w:rPr>
        <w:t>Методическими рекомендациями по расчету надежности работы теплосети</w:t>
      </w:r>
      <w:r w:rsidR="00712694">
        <w:rPr>
          <w:rFonts w:ascii="Times New Roman" w:hAnsi="Times New Roman" w:cs="Times New Roman"/>
          <w:sz w:val="28"/>
        </w:rPr>
        <w:t>»</w:t>
      </w:r>
      <w:r w:rsidRPr="008F7216">
        <w:rPr>
          <w:rFonts w:ascii="Times New Roman" w:hAnsi="Times New Roman" w:cs="Times New Roman"/>
          <w:sz w:val="28"/>
        </w:rPr>
        <w:t xml:space="preserve"> Минэнерго. </w:t>
      </w:r>
    </w:p>
    <w:p w14:paraId="5F719A9F"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w:t>
      </w:r>
    </w:p>
    <w:p w14:paraId="2445AD51"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Определить не резервируемый путь передачи   теплоносителя    от    источника до потребителя, по отношению к которому выполняется расчет вероятности безотказной работы тепловой сети. </w:t>
      </w:r>
    </w:p>
    <w:p w14:paraId="2016B0F4" w14:textId="77777777"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1. На первом этапе расчета устанавливается перечень участков теплопроводов, составляющих этот путь.</w:t>
      </w:r>
    </w:p>
    <w:p w14:paraId="218F40C8" w14:textId="77777777"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 xml:space="preserve">2. Для каждого участка тепловой сети устанавливаются: год его ввода в эксплуатацию, диаметр и протяженность. </w:t>
      </w:r>
    </w:p>
    <w:p w14:paraId="0FB4FEB8" w14:textId="77777777"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 xml:space="preserve">3.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14:paraId="2D9C85F4" w14:textId="26550C9F" w:rsidR="008F7216" w:rsidRPr="008F7216" w:rsidRDefault="00D52371" w:rsidP="00D52371">
      <w:pPr>
        <w:spacing w:after="0" w:line="360" w:lineRule="auto"/>
        <w:ind w:firstLine="709"/>
        <w:jc w:val="both"/>
        <w:rPr>
          <w:rFonts w:ascii="Times New Roman" w:hAnsi="Times New Roman" w:cs="Times New Roman"/>
          <w:sz w:val="28"/>
        </w:rPr>
      </w:pPr>
      <w:r w:rsidRPr="001D3B16">
        <w:rPr>
          <w:rFonts w:ascii="Symbol" w:hAnsi="Symbol" w:cs="Symbol"/>
          <w:sz w:val="28"/>
          <w:szCs w:val="28"/>
        </w:rPr>
        <w:t></w:t>
      </w:r>
      <w:r>
        <w:rPr>
          <w:rFonts w:ascii="Symbol" w:hAnsi="Symbol" w:cs="Symbol"/>
          <w:sz w:val="28"/>
          <w:szCs w:val="28"/>
          <w:vertAlign w:val="subscript"/>
        </w:rPr>
        <w:t></w:t>
      </w:r>
      <w:r w:rsidR="008F7216" w:rsidRPr="008F7216">
        <w:rPr>
          <w:rFonts w:ascii="Times New Roman" w:hAnsi="Times New Roman" w:cs="Times New Roman"/>
          <w:sz w:val="28"/>
        </w:rPr>
        <w:t xml:space="preserve"> – средневзвешенная частота (интенсивность) устойчивых   отказов   участков.</w:t>
      </w:r>
    </w:p>
    <w:p w14:paraId="68CBA274"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В конкретной системе теплоснабжения при продолжительности эксплуатации участков от 3 до 17 лет, 1/(км*год):</w:t>
      </w:r>
    </w:p>
    <w:p w14:paraId="67241A8C" w14:textId="5A65FF9C"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napToGrid w:val="0"/>
          <w:color w:val="000000"/>
          <w:sz w:val="28"/>
        </w:rPr>
        <w:t>–</w:t>
      </w:r>
      <w:r w:rsidR="00E75D28">
        <w:rPr>
          <w:rFonts w:ascii="Times New Roman" w:hAnsi="Times New Roman" w:cs="Times New Roman"/>
          <w:sz w:val="28"/>
        </w:rPr>
        <w:t> с</w:t>
      </w:r>
      <w:r w:rsidRPr="008F7216">
        <w:rPr>
          <w:rFonts w:ascii="Times New Roman" w:hAnsi="Times New Roman" w:cs="Times New Roman"/>
          <w:sz w:val="28"/>
        </w:rPr>
        <w:t>редневзвешенная частота (интенсивность) отказов для   участков тепловой сети   с продолжительностью эксплуатации от 1 до 3 лет, 1/(</w:t>
      </w:r>
      <w:proofErr w:type="spellStart"/>
      <w:r w:rsidRPr="008F7216">
        <w:rPr>
          <w:rFonts w:ascii="Times New Roman" w:hAnsi="Times New Roman" w:cs="Times New Roman"/>
          <w:sz w:val="28"/>
        </w:rPr>
        <w:t>км·год</w:t>
      </w:r>
      <w:proofErr w:type="spellEnd"/>
      <w:r w:rsidRPr="008F7216">
        <w:rPr>
          <w:rFonts w:ascii="Times New Roman" w:hAnsi="Times New Roman" w:cs="Times New Roman"/>
          <w:sz w:val="28"/>
        </w:rPr>
        <w:t xml:space="preserve">); </w:t>
      </w:r>
    </w:p>
    <w:p w14:paraId="6F1B67F7" w14:textId="54E942C2"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napToGrid w:val="0"/>
          <w:color w:val="000000"/>
          <w:sz w:val="28"/>
        </w:rPr>
        <w:lastRenderedPageBreak/>
        <w:t>– </w:t>
      </w:r>
      <w:r w:rsidR="00E75D28">
        <w:rPr>
          <w:rFonts w:ascii="Times New Roman" w:hAnsi="Times New Roman" w:cs="Times New Roman"/>
          <w:sz w:val="28"/>
        </w:rPr>
        <w:t>с</w:t>
      </w:r>
      <w:r w:rsidRPr="008F7216">
        <w:rPr>
          <w:rFonts w:ascii="Times New Roman" w:hAnsi="Times New Roman" w:cs="Times New Roman"/>
          <w:sz w:val="28"/>
        </w:rPr>
        <w:t>редневзвешенная частота (интенсивность) отказов для   участков тепловой сети   с продолжительностью эксплуатации от 17 и более лет, 1/(</w:t>
      </w:r>
      <w:proofErr w:type="spellStart"/>
      <w:r w:rsidRPr="008F7216">
        <w:rPr>
          <w:rFonts w:ascii="Times New Roman" w:hAnsi="Times New Roman" w:cs="Times New Roman"/>
          <w:sz w:val="28"/>
        </w:rPr>
        <w:t>км·год</w:t>
      </w:r>
      <w:proofErr w:type="spellEnd"/>
      <w:r w:rsidRPr="008F7216">
        <w:rPr>
          <w:rFonts w:ascii="Times New Roman" w:hAnsi="Times New Roman" w:cs="Times New Roman"/>
          <w:sz w:val="28"/>
        </w:rPr>
        <w:t xml:space="preserve">). </w:t>
      </w:r>
    </w:p>
    <w:p w14:paraId="09705948"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Для расчета средней частоты отказов участков теплосетей был использован метод параметрической зависимости интенсивности отказов. Была использована зависимость от срока эксплуатации, следующего вида, близкая по характеру к распределению </w:t>
      </w:r>
      <w:proofErr w:type="spellStart"/>
      <w:r w:rsidRPr="008F7216">
        <w:rPr>
          <w:rFonts w:ascii="Times New Roman" w:hAnsi="Times New Roman" w:cs="Times New Roman"/>
          <w:sz w:val="28"/>
        </w:rPr>
        <w:t>Вейбулла</w:t>
      </w:r>
      <w:proofErr w:type="spellEnd"/>
      <w:r w:rsidRPr="008F7216">
        <w:rPr>
          <w:rFonts w:ascii="Times New Roman" w:hAnsi="Times New Roman" w:cs="Times New Roman"/>
          <w:sz w:val="28"/>
        </w:rPr>
        <w:t>:</w:t>
      </w:r>
    </w:p>
    <w:p w14:paraId="23E5B36F" w14:textId="77777777" w:rsidR="00BC04B3" w:rsidRPr="001D3B16" w:rsidRDefault="00BC04B3" w:rsidP="00E75D28">
      <w:pPr>
        <w:autoSpaceDE w:val="0"/>
        <w:autoSpaceDN w:val="0"/>
        <w:adjustRightInd w:val="0"/>
        <w:spacing w:after="0" w:line="360" w:lineRule="auto"/>
        <w:ind w:firstLine="567"/>
        <w:jc w:val="center"/>
        <w:rPr>
          <w:rFonts w:ascii="Symbol" w:hAnsi="Symbol" w:cs="Symbol"/>
          <w:sz w:val="28"/>
          <w:szCs w:val="28"/>
        </w:rPr>
      </w:pPr>
      <w:r w:rsidRPr="001D3B16">
        <w:rPr>
          <w:rFonts w:ascii="Symbol" w:hAnsi="Symbol" w:cs="Symbol"/>
          <w:sz w:val="28"/>
          <w:szCs w:val="28"/>
        </w:rPr>
        <w:t></w:t>
      </w:r>
      <w:r w:rsidRPr="001D3B16">
        <w:rPr>
          <w:rFonts w:ascii="Symbol" w:hAnsi="Symbol" w:cs="Symbol"/>
          <w:sz w:val="28"/>
          <w:szCs w:val="28"/>
        </w:rPr>
        <w:t></w:t>
      </w:r>
      <w:r w:rsidRPr="001D3B16">
        <w:rPr>
          <w:sz w:val="28"/>
          <w:szCs w:val="28"/>
        </w:rPr>
        <w:t>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Pr>
          <w:rFonts w:ascii="Symbol" w:hAnsi="Symbol" w:cs="Symbol"/>
          <w:sz w:val="28"/>
          <w:szCs w:val="28"/>
          <w:vertAlign w:val="subscript"/>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sz w:val="28"/>
          <w:szCs w:val="28"/>
        </w:rPr>
        <w:t>·</w:t>
      </w:r>
      <w:r w:rsidRPr="001D3B16">
        <w:rPr>
          <w:rFonts w:ascii="Symbol" w:hAnsi="Symbol" w:cs="Symbol"/>
          <w:sz w:val="28"/>
          <w:szCs w:val="28"/>
        </w:rPr>
        <w:t></w:t>
      </w:r>
      <w:r w:rsidRPr="001D3B16">
        <w:rPr>
          <w:rFonts w:ascii="Symbol" w:hAnsi="Symbol" w:cs="Symbol"/>
          <w:sz w:val="28"/>
          <w:szCs w:val="28"/>
        </w:rPr>
        <w:t></w:t>
      </w:r>
      <w:r>
        <w:rPr>
          <w:rFonts w:ascii="Symbol" w:hAnsi="Symbol" w:cs="Symbol"/>
          <w:sz w:val="28"/>
          <w:szCs w:val="28"/>
          <w:vertAlign w:val="superscript"/>
        </w:rPr>
        <w:sym w:font="Symbol" w:char="F061"/>
      </w:r>
      <w:r>
        <w:rPr>
          <w:rFonts w:ascii="Symbol" w:hAnsi="Symbol" w:cs="Symbol"/>
          <w:sz w:val="28"/>
          <w:szCs w:val="28"/>
          <w:vertAlign w:val="superscript"/>
        </w:rPr>
        <w:t></w:t>
      </w:r>
      <w:r>
        <w:rPr>
          <w:rFonts w:ascii="Symbol" w:hAnsi="Symbol" w:cs="Symbol"/>
          <w:sz w:val="28"/>
          <w:szCs w:val="28"/>
          <w:vertAlign w:val="superscript"/>
        </w:rPr>
        <w:t></w:t>
      </w:r>
      <w:r w:rsidRPr="001D3B16">
        <w:rPr>
          <w:rFonts w:ascii="Symbol" w:hAnsi="Symbol" w:cs="Symbol"/>
          <w:sz w:val="28"/>
          <w:szCs w:val="28"/>
        </w:rPr>
        <w:t></w:t>
      </w:r>
      <w:r w:rsidRPr="001D3B16">
        <w:rPr>
          <w:rFonts w:ascii="Symbol" w:hAnsi="Symbol" w:cs="Symbol"/>
          <w:sz w:val="28"/>
          <w:szCs w:val="28"/>
        </w:rPr>
        <w:t></w:t>
      </w:r>
    </w:p>
    <w:p w14:paraId="32DB4EDE" w14:textId="28C7BE34"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где </w:t>
      </w:r>
      <w:r w:rsidR="00BC04B3" w:rsidRPr="001D3B16">
        <w:rPr>
          <w:rFonts w:ascii="Symbol" w:hAnsi="Symbol" w:cs="Symbol"/>
          <w:sz w:val="28"/>
          <w:szCs w:val="28"/>
        </w:rPr>
        <w:t></w:t>
      </w:r>
      <w:r w:rsidRPr="008F7216">
        <w:rPr>
          <w:rFonts w:ascii="Times New Roman" w:hAnsi="Times New Roman" w:cs="Times New Roman"/>
          <w:sz w:val="28"/>
        </w:rPr>
        <w:t>– срок эксплуатации участка, лет.</w:t>
      </w:r>
    </w:p>
    <w:p w14:paraId="226D6774" w14:textId="6D70E061"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Характер изменения интенсивности отказов зависит от параметра </w:t>
      </w:r>
      <w:r w:rsidR="00BC04B3" w:rsidRPr="001D3B16">
        <w:rPr>
          <w:rFonts w:ascii="Symbol" w:hAnsi="Symbol" w:cs="Symbol"/>
          <w:sz w:val="28"/>
          <w:szCs w:val="28"/>
        </w:rPr>
        <w:t></w:t>
      </w:r>
      <w:r w:rsidR="00BC04B3" w:rsidRPr="001D3B16">
        <w:rPr>
          <w:sz w:val="28"/>
          <w:szCs w:val="28"/>
        </w:rPr>
        <w:t xml:space="preserve">: </w:t>
      </w:r>
      <w:r w:rsidRPr="008F7216">
        <w:rPr>
          <w:rFonts w:ascii="Times New Roman" w:hAnsi="Times New Roman" w:cs="Times New Roman"/>
          <w:sz w:val="28"/>
        </w:rPr>
        <w:t xml:space="preserve">при </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sz w:val="28"/>
          <w:szCs w:val="28"/>
        </w:rPr>
        <w:t>1</w:t>
      </w:r>
      <w:r w:rsidR="00BC04B3" w:rsidRPr="00DC4380">
        <w:rPr>
          <w:sz w:val="28"/>
        </w:rPr>
        <w:t>,</w:t>
      </w:r>
      <w:r w:rsidRPr="008F7216">
        <w:rPr>
          <w:rFonts w:ascii="Times New Roman" w:hAnsi="Times New Roman" w:cs="Times New Roman"/>
          <w:sz w:val="28"/>
        </w:rPr>
        <w:t xml:space="preserve"> она монотонно убывает, </w:t>
      </w:r>
      <w:r w:rsidRPr="008F7216">
        <w:rPr>
          <w:rFonts w:ascii="Times New Roman" w:hAnsi="Times New Roman" w:cs="Times New Roman"/>
          <w:sz w:val="28"/>
          <w:szCs w:val="28"/>
        </w:rPr>
        <w:t xml:space="preserve">при </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sz w:val="28"/>
          <w:szCs w:val="28"/>
        </w:rPr>
        <w:t xml:space="preserve">1 </w:t>
      </w:r>
      <w:r w:rsidRPr="008F7216">
        <w:rPr>
          <w:rFonts w:ascii="Times New Roman" w:hAnsi="Times New Roman" w:cs="Times New Roman"/>
          <w:sz w:val="28"/>
        </w:rPr>
        <w:t xml:space="preserve">– возрастает; при </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sz w:val="28"/>
          <w:szCs w:val="28"/>
        </w:rPr>
        <w:t xml:space="preserve">1 </w:t>
      </w:r>
      <w:r w:rsidRPr="008F7216">
        <w:rPr>
          <w:rFonts w:ascii="Times New Roman" w:hAnsi="Times New Roman" w:cs="Times New Roman"/>
          <w:sz w:val="28"/>
        </w:rPr>
        <w:t xml:space="preserve">функция принимает вид </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sz w:val="28"/>
          <w:szCs w:val="28"/>
        </w:rPr>
        <w:t>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Pr>
          <w:rFonts w:ascii="Symbol" w:hAnsi="Symbol" w:cs="Symbol"/>
          <w:sz w:val="28"/>
          <w:szCs w:val="28"/>
          <w:vertAlign w:val="subscript"/>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proofErr w:type="spellStart"/>
      <w:r w:rsidR="00D52371" w:rsidRPr="001D3B16">
        <w:rPr>
          <w:i/>
          <w:iCs/>
          <w:sz w:val="28"/>
          <w:szCs w:val="28"/>
        </w:rPr>
        <w:t>Const</w:t>
      </w:r>
      <w:proofErr w:type="spellEnd"/>
      <w:r w:rsidR="00D52371" w:rsidRPr="001D3B16">
        <w:rPr>
          <w:sz w:val="28"/>
          <w:szCs w:val="28"/>
        </w:rPr>
        <w:t xml:space="preserve">. А </w:t>
      </w:r>
      <w:r w:rsidR="00D52371" w:rsidRPr="001D3B16">
        <w:rPr>
          <w:rFonts w:ascii="Symbol" w:hAnsi="Symbol" w:cs="Symbol"/>
          <w:sz w:val="28"/>
          <w:szCs w:val="28"/>
        </w:rPr>
        <w:t></w:t>
      </w:r>
      <w:r w:rsidR="00D52371">
        <w:rPr>
          <w:rFonts w:ascii="Symbol" w:hAnsi="Symbol" w:cs="Symbol"/>
          <w:sz w:val="28"/>
          <w:szCs w:val="28"/>
          <w:vertAlign w:val="subscript"/>
        </w:rPr>
        <w:t></w:t>
      </w:r>
      <w:r w:rsidR="00D52371" w:rsidRPr="001D3B16">
        <w:rPr>
          <w:rFonts w:ascii="Symbol" w:hAnsi="Symbol" w:cs="Symbol"/>
          <w:sz w:val="28"/>
          <w:szCs w:val="28"/>
        </w:rPr>
        <w:t></w:t>
      </w:r>
      <w:r w:rsidR="00D52371" w:rsidRPr="001D3B16">
        <w:rPr>
          <w:sz w:val="28"/>
          <w:szCs w:val="28"/>
        </w:rPr>
        <w:t xml:space="preserve"> </w:t>
      </w:r>
      <w:r w:rsidRPr="008F7216">
        <w:rPr>
          <w:rFonts w:ascii="Times New Roman" w:hAnsi="Times New Roman" w:cs="Times New Roman"/>
          <w:sz w:val="28"/>
          <w:szCs w:val="28"/>
        </w:rPr>
        <w:t>— это</w:t>
      </w:r>
      <w:r w:rsidRPr="008F7216">
        <w:rPr>
          <w:rFonts w:ascii="Times New Roman" w:hAnsi="Times New Roman" w:cs="Times New Roman"/>
          <w:sz w:val="28"/>
        </w:rPr>
        <w:t xml:space="preserve"> средневзвешенная частота (интенсивность) устойчивых отказов в конкретной системе теплоснабжения.</w:t>
      </w:r>
    </w:p>
    <w:p w14:paraId="5A268795" w14:textId="79541795"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Для распределения </w:t>
      </w:r>
      <w:proofErr w:type="spellStart"/>
      <w:r w:rsidRPr="008F7216">
        <w:rPr>
          <w:rFonts w:ascii="Times New Roman" w:hAnsi="Times New Roman" w:cs="Times New Roman"/>
          <w:sz w:val="28"/>
        </w:rPr>
        <w:t>Вейбулла</w:t>
      </w:r>
      <w:proofErr w:type="spellEnd"/>
      <w:r w:rsidRPr="008F7216">
        <w:rPr>
          <w:rFonts w:ascii="Times New Roman" w:hAnsi="Times New Roman" w:cs="Times New Roman"/>
          <w:sz w:val="28"/>
        </w:rPr>
        <w:t xml:space="preserve"> использованы следующие эмпирические коэффициенты </w:t>
      </w:r>
      <w:r w:rsidR="00D57BCB" w:rsidRPr="001D3B16">
        <w:rPr>
          <w:rFonts w:ascii="Symbol" w:hAnsi="Symbol" w:cs="Symbol"/>
          <w:sz w:val="28"/>
          <w:szCs w:val="28"/>
        </w:rPr>
        <w:t></w:t>
      </w:r>
      <w:r w:rsidR="00D57BCB" w:rsidRPr="001D3B16">
        <w:rPr>
          <w:sz w:val="28"/>
          <w:szCs w:val="28"/>
        </w:rPr>
        <w:t>:</w:t>
      </w:r>
    </w:p>
    <w:p w14:paraId="132C530C"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0,8 – средневзвешенная частота (интенсивность) отказов для участков тепловой сети с продолжительностью эксплуатации от 1 до 3 лет;</w:t>
      </w:r>
    </w:p>
    <w:p w14:paraId="267AA6C3"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14:paraId="4A5C518B"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szCs w:val="28"/>
        </w:rPr>
        <w:t>0,5×exp</w:t>
      </w:r>
      <w:r w:rsidRPr="008F7216">
        <w:rPr>
          <w:rFonts w:ascii="Times New Roman" w:hAnsi="Times New Roman" w:cs="Times New Roman"/>
          <w:sz w:val="28"/>
          <w:szCs w:val="28"/>
          <w:vertAlign w:val="superscript"/>
        </w:rPr>
        <w:t>(</w:t>
      </w:r>
      <w:r w:rsidRPr="008F7216">
        <w:rPr>
          <w:rFonts w:ascii="Times New Roman" w:hAnsi="Times New Roman" w:cs="Times New Roman"/>
          <w:sz w:val="28"/>
          <w:szCs w:val="28"/>
          <w:vertAlign w:val="superscript"/>
        </w:rPr>
        <w:sym w:font="Symbol" w:char="F074"/>
      </w:r>
      <w:r w:rsidRPr="008F7216">
        <w:rPr>
          <w:rFonts w:ascii="Times New Roman" w:hAnsi="Times New Roman" w:cs="Times New Roman"/>
          <w:sz w:val="28"/>
          <w:szCs w:val="28"/>
          <w:vertAlign w:val="superscript"/>
        </w:rPr>
        <w:t>/20)</w:t>
      </w:r>
      <w:r w:rsidRPr="008F7216">
        <w:rPr>
          <w:rFonts w:ascii="Times New Roman" w:hAnsi="Times New Roman" w:cs="Times New Roman"/>
          <w:sz w:val="28"/>
          <w:szCs w:val="28"/>
        </w:rPr>
        <w:t xml:space="preserve"> </w:t>
      </w:r>
      <w:r w:rsidRPr="008F7216">
        <w:rPr>
          <w:rFonts w:ascii="Times New Roman" w:hAnsi="Times New Roman" w:cs="Times New Roman"/>
          <w:sz w:val="28"/>
        </w:rPr>
        <w:t xml:space="preserve">– при </w:t>
      </w:r>
      <w:r w:rsidRPr="008F7216">
        <w:rPr>
          <w:rFonts w:ascii="Times New Roman" w:hAnsi="Times New Roman" w:cs="Times New Roman"/>
          <w:sz w:val="28"/>
        </w:rPr>
        <w:sym w:font="Symbol" w:char="F074"/>
      </w:r>
      <w:r w:rsidRPr="008F7216">
        <w:rPr>
          <w:rFonts w:ascii="Times New Roman" w:hAnsi="Times New Roman" w:cs="Times New Roman"/>
          <w:sz w:val="28"/>
        </w:rPr>
        <w:t xml:space="preserve"> до 17 лет (</w:t>
      </w:r>
      <w:r w:rsidRPr="008F7216">
        <w:rPr>
          <w:rFonts w:ascii="Times New Roman" w:hAnsi="Times New Roman" w:cs="Times New Roman"/>
          <w:sz w:val="28"/>
        </w:rPr>
        <w:sym w:font="Symbol" w:char="F074"/>
      </w:r>
      <w:r w:rsidRPr="008F7216">
        <w:rPr>
          <w:rFonts w:ascii="Times New Roman" w:hAnsi="Times New Roman" w:cs="Times New Roman"/>
          <w:sz w:val="28"/>
        </w:rPr>
        <w:t>/20), средневзвешенная частота (интенсивность) отказов для участков тепловой сети с продолжительностью эксплуатации от 17 и более лет.</w:t>
      </w:r>
    </w:p>
    <w:p w14:paraId="52B11F01" w14:textId="1B9391E4" w:rsidR="008F7216" w:rsidRPr="008F7216" w:rsidRDefault="008F7216" w:rsidP="00D52371">
      <w:pPr>
        <w:spacing w:after="0" w:line="360" w:lineRule="auto"/>
        <w:ind w:firstLine="851"/>
        <w:jc w:val="both"/>
        <w:rPr>
          <w:rFonts w:ascii="Times New Roman" w:hAnsi="Times New Roman" w:cs="Times New Roman"/>
          <w:sz w:val="28"/>
        </w:rPr>
      </w:pPr>
      <w:r w:rsidRPr="008F7216">
        <w:rPr>
          <w:rFonts w:ascii="Times New Roman" w:hAnsi="Times New Roman" w:cs="Times New Roman"/>
          <w:sz w:val="28"/>
        </w:rPr>
        <w:t xml:space="preserve">В </w:t>
      </w:r>
      <w:r w:rsidR="001B089F">
        <w:rPr>
          <w:rFonts w:ascii="Times New Roman" w:hAnsi="Times New Roman" w:cs="Times New Roman"/>
          <w:sz w:val="28"/>
        </w:rPr>
        <w:t>МО «</w:t>
      </w:r>
      <w:proofErr w:type="spellStart"/>
      <w:r w:rsidR="001B089F">
        <w:rPr>
          <w:rFonts w:ascii="Times New Roman" w:hAnsi="Times New Roman" w:cs="Times New Roman"/>
          <w:sz w:val="28"/>
        </w:rPr>
        <w:t>Юкковское</w:t>
      </w:r>
      <w:proofErr w:type="spellEnd"/>
      <w:r w:rsidR="001B089F">
        <w:rPr>
          <w:rFonts w:ascii="Times New Roman" w:hAnsi="Times New Roman" w:cs="Times New Roman"/>
          <w:sz w:val="28"/>
        </w:rPr>
        <w:t xml:space="preserve"> сельское поселение» Всеволожского муниципального района Ленинградской области</w:t>
      </w:r>
      <w:r w:rsidRPr="008F7216">
        <w:rPr>
          <w:rFonts w:ascii="Times New Roman" w:hAnsi="Times New Roman" w:cs="Times New Roman"/>
          <w:sz w:val="28"/>
        </w:rPr>
        <w:t xml:space="preserve"> за прошедшие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1/(год*км). </w:t>
      </w:r>
    </w:p>
    <w:p w14:paraId="6FFF5D93" w14:textId="1863BC39" w:rsidR="008F7216" w:rsidRPr="008F7216" w:rsidRDefault="008F7216" w:rsidP="00D52371">
      <w:pPr>
        <w:spacing w:after="0" w:line="360" w:lineRule="auto"/>
        <w:ind w:firstLine="851"/>
        <w:jc w:val="both"/>
        <w:rPr>
          <w:rFonts w:ascii="Times New Roman" w:hAnsi="Times New Roman" w:cs="Times New Roman"/>
          <w:sz w:val="28"/>
        </w:rPr>
      </w:pPr>
      <w:r w:rsidRPr="008F7216">
        <w:rPr>
          <w:rFonts w:ascii="Times New Roman" w:hAnsi="Times New Roman" w:cs="Times New Roman"/>
          <w:sz w:val="28"/>
        </w:rPr>
        <w:lastRenderedPageBreak/>
        <w:t>Значения интенсивности отказов λ (t) в зависимости от продолжительности эксплуатации t при значении λ</w:t>
      </w:r>
      <w:r w:rsidRPr="008F7216">
        <w:rPr>
          <w:rFonts w:ascii="Times New Roman" w:hAnsi="Times New Roman" w:cs="Times New Roman"/>
          <w:sz w:val="28"/>
          <w:vertAlign w:val="subscript"/>
        </w:rPr>
        <w:t>0</w:t>
      </w:r>
      <w:r w:rsidRPr="008F7216">
        <w:rPr>
          <w:rFonts w:ascii="Times New Roman" w:hAnsi="Times New Roman" w:cs="Times New Roman"/>
          <w:sz w:val="28"/>
        </w:rPr>
        <w:t xml:space="preserve"> = 0,05 1/(год*км) представлены в табли</w:t>
      </w:r>
      <w:r w:rsidR="00AF7A3B">
        <w:rPr>
          <w:rFonts w:ascii="Times New Roman" w:hAnsi="Times New Roman" w:cs="Times New Roman"/>
          <w:sz w:val="28"/>
        </w:rPr>
        <w:t>це 11.1.1. и на рисунке 11.1.1.</w:t>
      </w:r>
    </w:p>
    <w:p w14:paraId="32B5C60A" w14:textId="40D5FEEF" w:rsidR="008F7216" w:rsidRPr="008F7216" w:rsidRDefault="008F7216" w:rsidP="00E75D28">
      <w:pPr>
        <w:spacing w:after="0" w:line="276" w:lineRule="auto"/>
        <w:jc w:val="right"/>
        <w:rPr>
          <w:rFonts w:ascii="Times New Roman" w:hAnsi="Times New Roman" w:cs="Times New Roman"/>
          <w:i/>
          <w:sz w:val="28"/>
        </w:rPr>
      </w:pPr>
      <w:r w:rsidRPr="008F7216">
        <w:rPr>
          <w:rFonts w:ascii="Times New Roman" w:hAnsi="Times New Roman" w:cs="Times New Roman"/>
          <w:b/>
          <w:i/>
          <w:sz w:val="28"/>
        </w:rPr>
        <w:t>Таблица 11.1.1</w:t>
      </w:r>
    </w:p>
    <w:tbl>
      <w:tblPr>
        <w:tblW w:w="9629" w:type="dxa"/>
        <w:tblInd w:w="5" w:type="dxa"/>
        <w:tblCellMar>
          <w:top w:w="62" w:type="dxa"/>
          <w:left w:w="0" w:type="dxa"/>
          <w:right w:w="13" w:type="dxa"/>
        </w:tblCellMar>
        <w:tblLook w:val="04A0" w:firstRow="1" w:lastRow="0" w:firstColumn="1" w:lastColumn="0" w:noHBand="0" w:noVBand="1"/>
      </w:tblPr>
      <w:tblGrid>
        <w:gridCol w:w="1880"/>
        <w:gridCol w:w="573"/>
        <w:gridCol w:w="647"/>
        <w:gridCol w:w="646"/>
        <w:gridCol w:w="647"/>
        <w:gridCol w:w="613"/>
        <w:gridCol w:w="509"/>
        <w:gridCol w:w="564"/>
        <w:gridCol w:w="564"/>
        <w:gridCol w:w="564"/>
        <w:gridCol w:w="721"/>
        <w:gridCol w:w="567"/>
        <w:gridCol w:w="567"/>
        <w:gridCol w:w="567"/>
      </w:tblGrid>
      <w:tr w:rsidR="008F7216" w:rsidRPr="008F7216" w14:paraId="3E7E98B0" w14:textId="77777777" w:rsidTr="004A5CAC">
        <w:trPr>
          <w:trHeight w:val="469"/>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027B4E5F"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A32BB"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90DD3"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2</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4129E"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3</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B35BB"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4</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90400"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17</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B4F4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CA05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19</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F419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20</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4ACA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0583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5E04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9954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F9E7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25</w:t>
            </w:r>
          </w:p>
        </w:tc>
      </w:tr>
      <w:tr w:rsidR="008F7216" w:rsidRPr="008F7216" w14:paraId="36F04C47" w14:textId="77777777" w:rsidTr="00E75D28">
        <w:trPr>
          <w:trHeight w:val="268"/>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9B47BE5"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C01BF82"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A1CA45C"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DA37DD"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99DD5F9"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1,00</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726B69B"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1,00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38299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1,2298</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CA0FC3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1,2929</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6F8D32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1,3591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2CA2F4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1,4288</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185818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1,5021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9C6E8B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1,5791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EDB8C8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1,6601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7ABDAA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1,7452</w:t>
            </w:r>
          </w:p>
        </w:tc>
      </w:tr>
      <w:tr w:rsidR="008F7216" w:rsidRPr="008F7216" w14:paraId="1B474C9A" w14:textId="77777777" w:rsidTr="00E75D28">
        <w:trPr>
          <w:trHeight w:val="259"/>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3BAB1330"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BF8A6"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0,079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EB479"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0,0689</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E5A53"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0,0636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C1039"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0,050</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72E06"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0,050</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D9BC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E2E6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6409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0,07</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7C1C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0,07</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1FDF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873D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2F7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7983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0,10</w:t>
            </w:r>
          </w:p>
        </w:tc>
      </w:tr>
      <w:tr w:rsidR="008F7216" w:rsidRPr="008F7216" w14:paraId="5B066151" w14:textId="77777777" w:rsidTr="00E75D28">
        <w:trPr>
          <w:trHeight w:val="411"/>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9526286"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89A797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93261F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27</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CE5CA4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28</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68DD57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29</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A422D1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7C97BF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7A48E3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32</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EEFA5C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AB76AB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34</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9856A0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35</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E42A62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DED04C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37</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8DE163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38</w:t>
            </w:r>
          </w:p>
        </w:tc>
      </w:tr>
      <w:tr w:rsidR="008F7216" w:rsidRPr="008F7216" w14:paraId="0FC72259" w14:textId="77777777" w:rsidTr="00E75D28">
        <w:trPr>
          <w:trHeight w:val="224"/>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ED04282"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4462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1,8346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4003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1,9287</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9F53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2,0276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1C6F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2,1316</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A556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2,2408</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B5DA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2,3557</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4DEE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2,4765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935B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2,6035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D8A1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2,7370</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65B9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2,8773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456D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3,0248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37B2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3,1799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837F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3,3429</w:t>
            </w:r>
          </w:p>
        </w:tc>
      </w:tr>
      <w:tr w:rsidR="008F7216" w:rsidRPr="008F7216" w14:paraId="17FD91FB" w14:textId="77777777" w:rsidTr="00E75D28">
        <w:trPr>
          <w:trHeight w:val="168"/>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657D653B"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6A16B6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0,11</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9A2995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0,13</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DE0DA7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0,15</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62B0FB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0,17</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D06570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744FA2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0,24</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C3CE7B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0,28</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91E02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0,35</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251D48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0,43</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852D8A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0,54</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D4EF69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0,68</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957740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0,88</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B0ACA3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1,16</w:t>
            </w:r>
          </w:p>
        </w:tc>
      </w:tr>
      <w:tr w:rsidR="008F7216" w:rsidRPr="008F7216" w14:paraId="41E0F57A" w14:textId="77777777" w:rsidTr="00E75D28">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75D5FB8F"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091B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1E6C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40</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F31F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41</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CAA1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7359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43</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EA81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44</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408F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9FBC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CAC4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47</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AEA0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FEEA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3187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E75F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51</w:t>
            </w:r>
          </w:p>
        </w:tc>
      </w:tr>
      <w:tr w:rsidR="008F7216" w:rsidRPr="008F7216" w14:paraId="057A667B" w14:textId="77777777" w:rsidTr="00E75D28">
        <w:trPr>
          <w:trHeight w:val="293"/>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6E36143F"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BB3A74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3,5143</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6261CE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3,6945</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F2F7AE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3,8840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B8B81A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4,0831</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1F8EBC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4,2924</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57A3FE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4,5125</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DF18DF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4,7439</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6E0979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4,9871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124920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5,2428</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302573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5,5116</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BD9399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5,7942</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7842B4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6,0912</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47E1F0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6,4036</w:t>
            </w:r>
          </w:p>
        </w:tc>
      </w:tr>
      <w:tr w:rsidR="008F7216" w:rsidRPr="008F7216" w14:paraId="4F1C0694" w14:textId="77777777" w:rsidTr="00E75D28">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43BA42F7"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E61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3749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2,14</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D74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2,98</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948CA"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4,26</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A40A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6,21</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E32C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9,28</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E276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14,23</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A55B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22,39</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60E7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36,24</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6AB2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60,40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1A80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103,87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8D83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184,59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C43A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339,60</w:t>
            </w:r>
          </w:p>
        </w:tc>
      </w:tr>
      <w:tr w:rsidR="008F7216" w:rsidRPr="008F7216" w14:paraId="5D97762C" w14:textId="77777777" w:rsidTr="00E75D28">
        <w:trPr>
          <w:trHeight w:val="567"/>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01353C5A"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259015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52</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B954CB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53</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9AD9D7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54</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47FB26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55</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1EC0C2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56</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9A51B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63D996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4328F3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2ACC41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8EB660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9B69CF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DB0D94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48CEE1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r w:rsidR="008F7216" w:rsidRPr="008F7216" w14:paraId="20912AD4" w14:textId="77777777" w:rsidTr="00E75D28">
        <w:trPr>
          <w:trHeight w:val="235"/>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69D5346"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05D6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6,7319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B078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7,0770</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C0C0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7,4399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711E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7,8213</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7D51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8,2223</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7AAD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1531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C9B1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70BC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CFC7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E02C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E345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A941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r w:rsidR="008F7216" w:rsidRPr="008F7216" w14:paraId="3AE3161A" w14:textId="77777777" w:rsidTr="00E75D28">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7C24B804"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B469B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648,05</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F48597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1285,31</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59DD93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2655,14</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3A3E84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5725,56</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212D3F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12918,92</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759B0D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6E1542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D677E7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66C856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C47CF4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9E7124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0B639F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9D992D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bl>
    <w:p w14:paraId="34D3AEAD" w14:textId="77777777" w:rsidR="008F7216" w:rsidRPr="008F7216" w:rsidRDefault="008F7216" w:rsidP="00E75D28">
      <w:pPr>
        <w:spacing w:before="240" w:after="0" w:line="240" w:lineRule="auto"/>
        <w:jc w:val="right"/>
        <w:rPr>
          <w:rFonts w:ascii="Times New Roman" w:hAnsi="Times New Roman" w:cs="Times New Roman"/>
          <w:b/>
          <w:i/>
          <w:sz w:val="28"/>
        </w:rPr>
      </w:pPr>
      <w:r w:rsidRPr="008F7216">
        <w:rPr>
          <w:rFonts w:ascii="Times New Roman" w:hAnsi="Times New Roman" w:cs="Times New Roman"/>
          <w:noProof/>
          <w:lang w:eastAsia="ru-RU"/>
        </w:rPr>
        <w:lastRenderedPageBreak/>
        <w:drawing>
          <wp:anchor distT="0" distB="0" distL="114300" distR="114300" simplePos="0" relativeHeight="251694080" behindDoc="0" locked="0" layoutInCell="1" allowOverlap="1" wp14:anchorId="49A76783" wp14:editId="1BB456B1">
            <wp:simplePos x="0" y="0"/>
            <wp:positionH relativeFrom="margin">
              <wp:align>right</wp:align>
            </wp:positionH>
            <wp:positionV relativeFrom="paragraph">
              <wp:posOffset>277495</wp:posOffset>
            </wp:positionV>
            <wp:extent cx="6162040" cy="3870960"/>
            <wp:effectExtent l="19050" t="19050" r="10160" b="15240"/>
            <wp:wrapTopAndBottom/>
            <wp:docPr id="39"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page">
              <wp14:pctWidth>0</wp14:pctWidth>
            </wp14:sizeRelH>
            <wp14:sizeRelV relativeFrom="page">
              <wp14:pctHeight>0</wp14:pctHeight>
            </wp14:sizeRelV>
          </wp:anchor>
        </w:drawing>
      </w:r>
      <w:r w:rsidRPr="008F7216">
        <w:rPr>
          <w:rFonts w:ascii="Times New Roman" w:hAnsi="Times New Roman" w:cs="Times New Roman"/>
          <w:b/>
          <w:i/>
          <w:sz w:val="28"/>
        </w:rPr>
        <w:t>Рисунок – 11.1.1</w:t>
      </w:r>
    </w:p>
    <w:p w14:paraId="37E0E469" w14:textId="77777777" w:rsidR="008F7216" w:rsidRPr="008F7216" w:rsidRDefault="008F7216" w:rsidP="008F7216">
      <w:pPr>
        <w:spacing w:line="360" w:lineRule="auto"/>
        <w:ind w:firstLine="709"/>
        <w:jc w:val="both"/>
        <w:rPr>
          <w:rFonts w:ascii="Times New Roman" w:hAnsi="Times New Roman" w:cs="Times New Roman"/>
          <w:sz w:val="28"/>
        </w:rPr>
      </w:pPr>
      <w:r w:rsidRPr="008F7216">
        <w:rPr>
          <w:rFonts w:ascii="Times New Roman" w:hAnsi="Times New Roman" w:cs="Times New Roman"/>
          <w:sz w:val="28"/>
        </w:rPr>
        <w:t>Срок службы, протяженности тепловых сетей и средняя частота отказов приведены в таблицах пункта 11.3.</w:t>
      </w:r>
    </w:p>
    <w:p w14:paraId="5A47F8DE" w14:textId="77777777" w:rsidR="001D3B16" w:rsidRPr="007C695F" w:rsidRDefault="001D3B16" w:rsidP="00F17EF8">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14:paraId="4D4903FC" w14:textId="340FE833" w:rsidR="00F17EF8" w:rsidRPr="00F17EF8" w:rsidRDefault="00F17EF8" w:rsidP="00097173">
      <w:pPr>
        <w:spacing w:after="0" w:line="360" w:lineRule="auto"/>
        <w:ind w:firstLine="709"/>
        <w:jc w:val="both"/>
        <w:rPr>
          <w:rFonts w:ascii="Times New Roman" w:hAnsi="Times New Roman" w:cs="Times New Roman"/>
          <w:sz w:val="28"/>
          <w:szCs w:val="28"/>
        </w:rPr>
      </w:pPr>
      <w:bookmarkStart w:id="4" w:name="_Hlk46224691"/>
      <w:bookmarkStart w:id="5" w:name="_Hlk46151750"/>
      <w:r w:rsidRPr="00F17EF8">
        <w:rPr>
          <w:rFonts w:ascii="Times New Roman" w:hAnsi="Times New Roman" w:cs="Times New Roman"/>
          <w:sz w:val="28"/>
          <w:szCs w:val="28"/>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w:t>
      </w:r>
      <w:r w:rsidR="00712694">
        <w:rPr>
          <w:rFonts w:ascii="Times New Roman" w:hAnsi="Times New Roman" w:cs="Times New Roman"/>
          <w:sz w:val="28"/>
          <w:szCs w:val="28"/>
        </w:rPr>
        <w:t>«</w:t>
      </w:r>
      <w:r w:rsidRPr="00F17EF8">
        <w:rPr>
          <w:rFonts w:ascii="Times New Roman" w:hAnsi="Times New Roman" w:cs="Times New Roman"/>
          <w:sz w:val="28"/>
          <w:szCs w:val="28"/>
        </w:rPr>
        <w:t>Наладка и эксплуатация водяных тепловых сетей</w:t>
      </w:r>
      <w:r w:rsidR="00712694">
        <w:rPr>
          <w:rFonts w:ascii="Times New Roman" w:hAnsi="Times New Roman" w:cs="Times New Roman"/>
          <w:sz w:val="28"/>
          <w:szCs w:val="28"/>
        </w:rPr>
        <w:t>»</w:t>
      </w:r>
      <w:r w:rsidRPr="00F17EF8">
        <w:rPr>
          <w:rFonts w:ascii="Times New Roman" w:hAnsi="Times New Roman" w:cs="Times New Roman"/>
          <w:sz w:val="28"/>
          <w:szCs w:val="28"/>
        </w:rPr>
        <w:t xml:space="preserve">. </w:t>
      </w:r>
    </w:p>
    <w:p w14:paraId="052ABE81" w14:textId="77777777" w:rsidR="00F17EF8" w:rsidRPr="00F17EF8" w:rsidRDefault="00F17EF8" w:rsidP="00F17EF8">
      <w:pPr>
        <w:spacing w:line="360" w:lineRule="auto"/>
        <w:ind w:firstLine="708"/>
        <w:jc w:val="both"/>
        <w:rPr>
          <w:rFonts w:ascii="Times New Roman" w:hAnsi="Times New Roman" w:cs="Times New Roman"/>
          <w:sz w:val="28"/>
          <w:szCs w:val="28"/>
        </w:rPr>
      </w:pPr>
      <w:r w:rsidRPr="00F17EF8">
        <w:rPr>
          <w:rFonts w:ascii="Times New Roman" w:hAnsi="Times New Roman" w:cs="Times New Roman"/>
          <w:sz w:val="28"/>
          <w:szCs w:val="28"/>
        </w:rPr>
        <w:t xml:space="preserve">С использованием данных о теплоаккумулирующей способности объектов теплопотребления (зданий) определяют время, за которое температура внутри </w:t>
      </w:r>
      <w:r w:rsidRPr="00F17EF8">
        <w:rPr>
          <w:rFonts w:ascii="Times New Roman" w:hAnsi="Times New Roman" w:cs="Times New Roman"/>
          <w:sz w:val="28"/>
          <w:szCs w:val="28"/>
        </w:rPr>
        <w:lastRenderedPageBreak/>
        <w:t xml:space="preserve">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 °С (СП 124.13330.2012. Тепловые сети). Для расчета времени снижения температуры в жилом здании используют формулу: </w:t>
      </w:r>
    </w:p>
    <w:p w14:paraId="53DB1A2D" w14:textId="3EF9BE92" w:rsidR="00F17EF8" w:rsidRPr="00F17EF8" w:rsidRDefault="00F17EF8" w:rsidP="00E75D28">
      <w:pPr>
        <w:spacing w:line="360" w:lineRule="auto"/>
        <w:ind w:firstLine="709"/>
        <w:jc w:val="center"/>
        <w:rPr>
          <w:rFonts w:ascii="Times New Roman" w:hAnsi="Times New Roman" w:cs="Times New Roman"/>
          <w:sz w:val="28"/>
          <w:szCs w:val="28"/>
        </w:rPr>
      </w:pPr>
      <w:r w:rsidRPr="00F17EF8">
        <w:rPr>
          <w:rFonts w:ascii="Times New Roman" w:hAnsi="Times New Roman" w:cs="Times New Roman"/>
          <w:noProof/>
          <w:sz w:val="28"/>
          <w:szCs w:val="28"/>
          <w:lang w:eastAsia="ru-RU"/>
        </w:rPr>
        <w:drawing>
          <wp:inline distT="0" distB="0" distL="0" distR="0" wp14:anchorId="065AB613" wp14:editId="6107B22B">
            <wp:extent cx="2233930" cy="707390"/>
            <wp:effectExtent l="0" t="0" r="0" b="0"/>
            <wp:docPr id="514"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33930" cy="707390"/>
                    </a:xfrm>
                    <a:prstGeom prst="rect">
                      <a:avLst/>
                    </a:prstGeom>
                    <a:noFill/>
                    <a:ln>
                      <a:noFill/>
                    </a:ln>
                  </pic:spPr>
                </pic:pic>
              </a:graphicData>
            </a:graphic>
          </wp:inline>
        </w:drawing>
      </w:r>
    </w:p>
    <w:p w14:paraId="17881CD9"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где </w:t>
      </w:r>
      <w:proofErr w:type="spellStart"/>
      <w:r w:rsidRPr="00F17EF8">
        <w:rPr>
          <w:rFonts w:ascii="Times New Roman" w:hAnsi="Times New Roman" w:cs="Times New Roman"/>
          <w:sz w:val="28"/>
          <w:szCs w:val="28"/>
        </w:rPr>
        <w:t>t</w:t>
      </w:r>
      <w:r w:rsidRPr="00F17EF8">
        <w:rPr>
          <w:rFonts w:ascii="Times New Roman" w:hAnsi="Times New Roman" w:cs="Times New Roman"/>
          <w:sz w:val="28"/>
          <w:szCs w:val="28"/>
          <w:vertAlign w:val="subscript"/>
        </w:rPr>
        <w:t>в</w:t>
      </w:r>
      <w:proofErr w:type="spellEnd"/>
      <w:r w:rsidRPr="00F17EF8">
        <w:rPr>
          <w:rFonts w:ascii="Times New Roman" w:hAnsi="Times New Roman" w:cs="Times New Roman"/>
          <w:sz w:val="28"/>
          <w:szCs w:val="28"/>
        </w:rPr>
        <w:t xml:space="preserve"> – внутренняя температура, которая устанавливается в помещении через время z в часах, после наступления исходного события, </w:t>
      </w:r>
      <w:r w:rsidRPr="00F17EF8">
        <w:rPr>
          <w:rFonts w:ascii="Times New Roman" w:eastAsia="Calibri" w:hAnsi="Times New Roman" w:cs="Times New Roman"/>
          <w:sz w:val="28"/>
          <w:szCs w:val="28"/>
        </w:rPr>
        <w:t>⁰</w:t>
      </w:r>
      <w:proofErr w:type="gramStart"/>
      <w:r w:rsidRPr="00F17EF8">
        <w:rPr>
          <w:rFonts w:ascii="Times New Roman" w:hAnsi="Times New Roman" w:cs="Times New Roman"/>
          <w:sz w:val="28"/>
          <w:szCs w:val="28"/>
        </w:rPr>
        <w:t>С</w:t>
      </w:r>
      <w:proofErr w:type="gramEnd"/>
      <w:r w:rsidRPr="00F17EF8">
        <w:rPr>
          <w:rFonts w:ascii="Times New Roman" w:hAnsi="Times New Roman" w:cs="Times New Roman"/>
          <w:sz w:val="28"/>
          <w:szCs w:val="28"/>
        </w:rPr>
        <w:t xml:space="preserve">; </w:t>
      </w:r>
    </w:p>
    <w:p w14:paraId="5BC764E8"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z – время, отсчитываемое после начала </w:t>
      </w:r>
      <w:r w:rsidRPr="00F17EF8">
        <w:rPr>
          <w:rFonts w:ascii="Times New Roman" w:hAnsi="Times New Roman" w:cs="Times New Roman"/>
          <w:b/>
          <w:sz w:val="28"/>
          <w:szCs w:val="28"/>
          <w:vertAlign w:val="subscript"/>
        </w:rPr>
        <w:t xml:space="preserve">н </w:t>
      </w:r>
      <w:r w:rsidRPr="00F17EF8">
        <w:rPr>
          <w:rFonts w:ascii="Times New Roman" w:hAnsi="Times New Roman" w:cs="Times New Roman"/>
          <w:sz w:val="28"/>
          <w:szCs w:val="28"/>
        </w:rPr>
        <w:t xml:space="preserve">исходного события, ч; </w:t>
      </w:r>
    </w:p>
    <w:p w14:paraId="0B76FB57" w14:textId="77777777" w:rsidR="00F17EF8" w:rsidRPr="00F17EF8" w:rsidRDefault="00F17EF8" w:rsidP="00097173">
      <w:pPr>
        <w:spacing w:after="0" w:line="360" w:lineRule="auto"/>
        <w:ind w:firstLine="709"/>
        <w:jc w:val="both"/>
        <w:rPr>
          <w:rFonts w:ascii="Times New Roman" w:hAnsi="Times New Roman" w:cs="Times New Roman"/>
          <w:sz w:val="28"/>
          <w:szCs w:val="28"/>
        </w:rPr>
      </w:pPr>
      <w:proofErr w:type="spellStart"/>
      <w:r w:rsidRPr="00F17EF8">
        <w:rPr>
          <w:rFonts w:ascii="Times New Roman" w:hAnsi="Times New Roman" w:cs="Times New Roman"/>
          <w:sz w:val="28"/>
          <w:szCs w:val="28"/>
        </w:rPr>
        <w:t>t</w:t>
      </w:r>
      <w:r w:rsidRPr="00F17EF8">
        <w:rPr>
          <w:rFonts w:ascii="Times New Roman" w:eastAsia="Calibri" w:hAnsi="Times New Roman" w:cs="Times New Roman"/>
          <w:sz w:val="28"/>
          <w:szCs w:val="28"/>
        </w:rPr>
        <w:t>'</w:t>
      </w:r>
      <w:r w:rsidRPr="00F17EF8">
        <w:rPr>
          <w:rFonts w:ascii="Times New Roman" w:hAnsi="Times New Roman" w:cs="Times New Roman"/>
          <w:sz w:val="28"/>
          <w:szCs w:val="28"/>
          <w:vertAlign w:val="subscript"/>
        </w:rPr>
        <w:t>в</w:t>
      </w:r>
      <w:proofErr w:type="spellEnd"/>
      <w:r w:rsidRPr="00F17EF8">
        <w:rPr>
          <w:rFonts w:ascii="Times New Roman" w:hAnsi="Times New Roman" w:cs="Times New Roman"/>
          <w:sz w:val="28"/>
          <w:szCs w:val="28"/>
        </w:rPr>
        <w:t xml:space="preserve"> – температура в отапливаемом помещении, которая была в момент начала исходного события, </w:t>
      </w:r>
      <w:r w:rsidRPr="00F17EF8">
        <w:rPr>
          <w:rFonts w:ascii="Times New Roman" w:eastAsia="Calibri" w:hAnsi="Times New Roman" w:cs="Times New Roman"/>
          <w:sz w:val="28"/>
          <w:szCs w:val="28"/>
        </w:rPr>
        <w:t>⁰</w:t>
      </w:r>
      <w:proofErr w:type="gramStart"/>
      <w:r w:rsidRPr="00F17EF8">
        <w:rPr>
          <w:rFonts w:ascii="Times New Roman" w:hAnsi="Times New Roman" w:cs="Times New Roman"/>
          <w:sz w:val="28"/>
          <w:szCs w:val="28"/>
        </w:rPr>
        <w:t>С</w:t>
      </w:r>
      <w:proofErr w:type="gramEnd"/>
      <w:r w:rsidRPr="00F17EF8">
        <w:rPr>
          <w:rFonts w:ascii="Times New Roman" w:hAnsi="Times New Roman" w:cs="Times New Roman"/>
          <w:sz w:val="28"/>
          <w:szCs w:val="28"/>
        </w:rPr>
        <w:t>;</w:t>
      </w:r>
    </w:p>
    <w:p w14:paraId="6E94F106" w14:textId="43EB61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 </w:t>
      </w:r>
      <w:proofErr w:type="spellStart"/>
      <w:r w:rsidRPr="00F17EF8">
        <w:rPr>
          <w:rFonts w:ascii="Times New Roman" w:hAnsi="Times New Roman" w:cs="Times New Roman"/>
          <w:sz w:val="28"/>
          <w:szCs w:val="28"/>
        </w:rPr>
        <w:t>t</w:t>
      </w:r>
      <w:r w:rsidRPr="00F17EF8">
        <w:rPr>
          <w:rFonts w:ascii="Times New Roman" w:hAnsi="Times New Roman" w:cs="Times New Roman"/>
          <w:sz w:val="28"/>
          <w:szCs w:val="28"/>
          <w:vertAlign w:val="subscript"/>
        </w:rPr>
        <w:t>н</w:t>
      </w:r>
      <w:proofErr w:type="spellEnd"/>
      <w:r w:rsidRPr="00F17EF8">
        <w:rPr>
          <w:rFonts w:ascii="Times New Roman" w:hAnsi="Times New Roman" w:cs="Times New Roman"/>
          <w:sz w:val="28"/>
          <w:szCs w:val="28"/>
        </w:rPr>
        <w:t xml:space="preserve"> – температура наружного воздуха, ус</w:t>
      </w:r>
      <w:r w:rsidR="00E75D28">
        <w:rPr>
          <w:rFonts w:ascii="Times New Roman" w:hAnsi="Times New Roman" w:cs="Times New Roman"/>
          <w:sz w:val="28"/>
          <w:szCs w:val="28"/>
        </w:rPr>
        <w:t xml:space="preserve">редненная на периоде времени </w:t>
      </w:r>
      <w:proofErr w:type="spellStart"/>
      <w:proofErr w:type="gramStart"/>
      <w:r w:rsidR="00E75D28">
        <w:rPr>
          <w:rFonts w:ascii="Times New Roman" w:hAnsi="Times New Roman" w:cs="Times New Roman"/>
          <w:sz w:val="28"/>
          <w:szCs w:val="28"/>
        </w:rPr>
        <w:t>z,</w:t>
      </w:r>
      <w:r w:rsidRPr="00F17EF8">
        <w:rPr>
          <w:rFonts w:ascii="Times New Roman" w:eastAsia="Calibri" w:hAnsi="Times New Roman" w:cs="Times New Roman"/>
          <w:sz w:val="28"/>
          <w:szCs w:val="28"/>
        </w:rPr>
        <w:t>⁰</w:t>
      </w:r>
      <w:proofErr w:type="gramEnd"/>
      <w:r w:rsidRPr="00F17EF8">
        <w:rPr>
          <w:rFonts w:ascii="Times New Roman" w:hAnsi="Times New Roman" w:cs="Times New Roman"/>
          <w:sz w:val="28"/>
          <w:szCs w:val="28"/>
        </w:rPr>
        <w:t>С</w:t>
      </w:r>
      <w:proofErr w:type="spellEnd"/>
      <w:r w:rsidRPr="00F17EF8">
        <w:rPr>
          <w:rFonts w:ascii="Times New Roman" w:hAnsi="Times New Roman" w:cs="Times New Roman"/>
          <w:sz w:val="28"/>
          <w:szCs w:val="28"/>
        </w:rPr>
        <w:t>;</w:t>
      </w:r>
    </w:p>
    <w:p w14:paraId="62EF6AC3"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 Q</w:t>
      </w:r>
      <w:r w:rsidRPr="00F17EF8">
        <w:rPr>
          <w:rFonts w:ascii="Times New Roman" w:hAnsi="Times New Roman" w:cs="Times New Roman"/>
          <w:sz w:val="28"/>
          <w:szCs w:val="28"/>
          <w:vertAlign w:val="subscript"/>
        </w:rPr>
        <w:t>0</w:t>
      </w:r>
      <w:r w:rsidRPr="00F17EF8">
        <w:rPr>
          <w:rFonts w:ascii="Times New Roman" w:hAnsi="Times New Roman" w:cs="Times New Roman"/>
          <w:sz w:val="28"/>
          <w:szCs w:val="28"/>
        </w:rPr>
        <w:t xml:space="preserve"> – подача теплоты в помещение, Дж/ч; </w:t>
      </w:r>
    </w:p>
    <w:p w14:paraId="15DFB726"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q</w:t>
      </w:r>
      <w:r w:rsidRPr="00F17EF8">
        <w:rPr>
          <w:rFonts w:ascii="Times New Roman" w:hAnsi="Times New Roman" w:cs="Times New Roman"/>
          <w:sz w:val="28"/>
          <w:szCs w:val="28"/>
          <w:vertAlign w:val="subscript"/>
        </w:rPr>
        <w:t>0</w:t>
      </w:r>
      <w:r w:rsidRPr="00F17EF8">
        <w:rPr>
          <w:rFonts w:ascii="Times New Roman" w:hAnsi="Times New Roman" w:cs="Times New Roman"/>
          <w:sz w:val="28"/>
          <w:szCs w:val="28"/>
        </w:rPr>
        <w:t>V – удельные расчетные тепловые потери здания, Дж/(ч×</w:t>
      </w:r>
      <w:r w:rsidRPr="00F17EF8">
        <w:rPr>
          <w:rFonts w:ascii="Times New Roman" w:hAnsi="Times New Roman" w:cs="Times New Roman"/>
          <w:sz w:val="28"/>
          <w:szCs w:val="28"/>
          <w:vertAlign w:val="superscript"/>
        </w:rPr>
        <w:t>0</w:t>
      </w:r>
      <w:r w:rsidRPr="00F17EF8">
        <w:rPr>
          <w:rFonts w:ascii="Times New Roman" w:hAnsi="Times New Roman" w:cs="Times New Roman"/>
          <w:sz w:val="28"/>
          <w:szCs w:val="28"/>
        </w:rPr>
        <w:t xml:space="preserve">С); </w:t>
      </w:r>
    </w:p>
    <w:p w14:paraId="4281ED65"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β – коэффициент аккумуляции помещения (здания), ч. </w:t>
      </w:r>
    </w:p>
    <w:p w14:paraId="0D7D0533" w14:textId="77777777" w:rsidR="00F17EF8" w:rsidRPr="00F17EF8" w:rsidRDefault="00F17EF8" w:rsidP="00F17EF8">
      <w:pPr>
        <w:spacing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Для расчета времени снижения температуры в жилом задании до +12°С при внезапном прекращении теплоснабжения эта формула при Q0 / q0V = 0 имеет следующий вид: </w:t>
      </w:r>
    </w:p>
    <w:p w14:paraId="103D3046" w14:textId="2FBC2EB5" w:rsidR="00F17EF8" w:rsidRPr="00F17EF8" w:rsidRDefault="00F17EF8" w:rsidP="00E75D28">
      <w:pPr>
        <w:spacing w:line="360" w:lineRule="auto"/>
        <w:ind w:firstLine="709"/>
        <w:jc w:val="center"/>
        <w:rPr>
          <w:rFonts w:ascii="Times New Roman" w:hAnsi="Times New Roman" w:cs="Times New Roman"/>
          <w:sz w:val="28"/>
          <w:szCs w:val="28"/>
        </w:rPr>
      </w:pPr>
      <w:r w:rsidRPr="00F17EF8">
        <w:rPr>
          <w:rFonts w:ascii="Times New Roman" w:hAnsi="Times New Roman" w:cs="Times New Roman"/>
          <w:noProof/>
          <w:sz w:val="28"/>
          <w:szCs w:val="28"/>
          <w:lang w:eastAsia="ru-RU"/>
        </w:rPr>
        <w:drawing>
          <wp:inline distT="0" distB="0" distL="0" distR="0" wp14:anchorId="7F4B0F75" wp14:editId="7D9CF4A9">
            <wp:extent cx="1397635" cy="517525"/>
            <wp:effectExtent l="0" t="0" r="0" b="0"/>
            <wp:docPr id="51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97635" cy="517525"/>
                    </a:xfrm>
                    <a:prstGeom prst="rect">
                      <a:avLst/>
                    </a:prstGeom>
                    <a:noFill/>
                    <a:ln>
                      <a:noFill/>
                    </a:ln>
                  </pic:spPr>
                </pic:pic>
              </a:graphicData>
            </a:graphic>
          </wp:inline>
        </w:drawing>
      </w:r>
    </w:p>
    <w:p w14:paraId="1671B07E"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где </w:t>
      </w:r>
      <w:proofErr w:type="spellStart"/>
      <w:r w:rsidRPr="00F17EF8">
        <w:rPr>
          <w:rFonts w:ascii="Times New Roman" w:hAnsi="Times New Roman" w:cs="Times New Roman"/>
          <w:sz w:val="28"/>
          <w:szCs w:val="28"/>
        </w:rPr>
        <w:t>t</w:t>
      </w:r>
      <w:r w:rsidRPr="00F17EF8">
        <w:rPr>
          <w:rFonts w:ascii="Times New Roman" w:hAnsi="Times New Roman" w:cs="Times New Roman"/>
          <w:sz w:val="28"/>
          <w:szCs w:val="28"/>
          <w:vertAlign w:val="subscript"/>
        </w:rPr>
        <w:t>в.а</w:t>
      </w:r>
      <w:proofErr w:type="spellEnd"/>
      <w:r w:rsidRPr="00F17EF8">
        <w:rPr>
          <w:rFonts w:ascii="Times New Roman" w:hAnsi="Times New Roman" w:cs="Times New Roman"/>
          <w:sz w:val="28"/>
          <w:szCs w:val="28"/>
          <w:vertAlign w:val="subscript"/>
        </w:rPr>
        <w:t>.</w:t>
      </w:r>
      <w:r w:rsidRPr="00F17EF8">
        <w:rPr>
          <w:rFonts w:ascii="Times New Roman" w:hAnsi="Times New Roman" w:cs="Times New Roman"/>
          <w:sz w:val="28"/>
          <w:szCs w:val="28"/>
        </w:rPr>
        <w:t xml:space="preserve"> – внутренняя температура, которая устанавливается критерием отказа теплоснабжения (+12°С для жилых зданий). </w:t>
      </w:r>
    </w:p>
    <w:p w14:paraId="228C9B0E"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Расчет проводится для каждой градации повторяемости температуры наружного воздуха. </w:t>
      </w:r>
    </w:p>
    <w:p w14:paraId="0725344B" w14:textId="56065448" w:rsidR="00F17EF8" w:rsidRPr="00F17EF8" w:rsidRDefault="00F17EF8" w:rsidP="00F17EF8">
      <w:pPr>
        <w:spacing w:line="360" w:lineRule="auto"/>
        <w:ind w:firstLine="709"/>
        <w:jc w:val="both"/>
        <w:rPr>
          <w:rFonts w:ascii="Times New Roman" w:hAnsi="Times New Roman" w:cs="Times New Roman"/>
          <w:sz w:val="28"/>
        </w:rPr>
      </w:pPr>
      <w:r w:rsidRPr="00F17EF8">
        <w:rPr>
          <w:rFonts w:ascii="Times New Roman" w:hAnsi="Times New Roman" w:cs="Times New Roman"/>
          <w:sz w:val="28"/>
        </w:rPr>
        <w:t xml:space="preserve">По данным СНиП 23-01-99 </w:t>
      </w:r>
      <w:r w:rsidR="00712694">
        <w:rPr>
          <w:rFonts w:ascii="Times New Roman" w:hAnsi="Times New Roman" w:cs="Times New Roman"/>
          <w:sz w:val="28"/>
        </w:rPr>
        <w:t>«</w:t>
      </w:r>
      <w:r w:rsidRPr="00F17EF8">
        <w:rPr>
          <w:rFonts w:ascii="Times New Roman" w:hAnsi="Times New Roman" w:cs="Times New Roman"/>
          <w:sz w:val="28"/>
        </w:rPr>
        <w:t>Строительная климатология</w:t>
      </w:r>
      <w:r w:rsidR="00712694">
        <w:rPr>
          <w:rFonts w:ascii="Times New Roman" w:hAnsi="Times New Roman" w:cs="Times New Roman"/>
          <w:sz w:val="28"/>
        </w:rPr>
        <w:t>»</w:t>
      </w:r>
      <w:r w:rsidRPr="00F17EF8">
        <w:rPr>
          <w:rFonts w:ascii="Times New Roman" w:hAnsi="Times New Roman" w:cs="Times New Roman"/>
          <w:sz w:val="28"/>
        </w:rPr>
        <w:t xml:space="preserve"> было рассчитано время снижения температуры внутри отапливаемых помещений до </w:t>
      </w:r>
      <w:r w:rsidRPr="00F17EF8">
        <w:rPr>
          <w:rFonts w:ascii="Times New Roman" w:hAnsi="Times New Roman" w:cs="Times New Roman"/>
          <w:sz w:val="28"/>
        </w:rPr>
        <w:lastRenderedPageBreak/>
        <w:t>+8˚С при отключении систем теплоснабжения. Расчет проводился при коэффициенте аккумуляции β=40 часов. Данные расчеты приведены в таблице 11.2.1.</w:t>
      </w:r>
    </w:p>
    <w:p w14:paraId="3953CA4F" w14:textId="77777777" w:rsidR="00F17EF8" w:rsidRDefault="00F17EF8" w:rsidP="00F17EF8">
      <w:pPr>
        <w:spacing w:before="240" w:line="276" w:lineRule="auto"/>
        <w:ind w:left="-6" w:firstLine="6"/>
        <w:jc w:val="center"/>
        <w:rPr>
          <w:b/>
          <w:i/>
          <w:sz w:val="28"/>
        </w:rPr>
      </w:pPr>
      <w:r w:rsidRPr="00B661BA">
        <w:rPr>
          <w:noProof/>
          <w:lang w:eastAsia="ru-RU"/>
        </w:rPr>
        <w:drawing>
          <wp:inline distT="0" distB="0" distL="0" distR="0" wp14:anchorId="0962ECA9" wp14:editId="331DCD36">
            <wp:extent cx="6003235" cy="4006850"/>
            <wp:effectExtent l="19050" t="19050" r="17145" b="12700"/>
            <wp:docPr id="51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E8500DB" w14:textId="77777777" w:rsidR="00F17EF8" w:rsidRPr="00F17EF8" w:rsidRDefault="00F17EF8" w:rsidP="00F17EF8">
      <w:pPr>
        <w:spacing w:before="240" w:line="276" w:lineRule="auto"/>
        <w:ind w:left="-6" w:firstLine="6"/>
        <w:jc w:val="center"/>
        <w:rPr>
          <w:rFonts w:ascii="Times New Roman" w:hAnsi="Times New Roman" w:cs="Times New Roman"/>
          <w:sz w:val="28"/>
        </w:rPr>
      </w:pPr>
      <w:r w:rsidRPr="00F17EF8">
        <w:rPr>
          <w:rFonts w:ascii="Times New Roman" w:hAnsi="Times New Roman" w:cs="Times New Roman"/>
          <w:b/>
          <w:i/>
          <w:sz w:val="28"/>
        </w:rPr>
        <w:t xml:space="preserve">Рисунок 11.2.1 – Зависимость температуры воздуха в помещении от времени после отключения отопления при наружной </w:t>
      </w:r>
      <w:r w:rsidRPr="00F17EF8">
        <w:rPr>
          <w:rFonts w:ascii="Times New Roman" w:hAnsi="Times New Roman" w:cs="Times New Roman"/>
          <w:b/>
          <w:i/>
          <w:sz w:val="28"/>
          <w:lang w:val="en-US"/>
        </w:rPr>
        <w:t>t</w:t>
      </w:r>
      <w:proofErr w:type="spellStart"/>
      <w:r w:rsidRPr="00F17EF8">
        <w:rPr>
          <w:rFonts w:ascii="Times New Roman" w:hAnsi="Times New Roman" w:cs="Times New Roman"/>
          <w:b/>
          <w:i/>
          <w:sz w:val="28"/>
          <w:vertAlign w:val="subscript"/>
        </w:rPr>
        <w:t>наруж</w:t>
      </w:r>
      <w:proofErr w:type="spellEnd"/>
      <w:r w:rsidRPr="00F17EF8">
        <w:rPr>
          <w:rFonts w:ascii="Times New Roman" w:hAnsi="Times New Roman" w:cs="Times New Roman"/>
          <w:b/>
          <w:i/>
          <w:sz w:val="28"/>
          <w:vertAlign w:val="subscript"/>
        </w:rPr>
        <w:t>.</w:t>
      </w:r>
      <w:r w:rsidRPr="00F17EF8">
        <w:rPr>
          <w:rFonts w:ascii="Times New Roman" w:hAnsi="Times New Roman" w:cs="Times New Roman"/>
          <w:b/>
          <w:i/>
          <w:sz w:val="28"/>
        </w:rPr>
        <w:t xml:space="preserve"> = -10</w:t>
      </w:r>
      <w:r w:rsidRPr="00F17EF8">
        <w:rPr>
          <w:rFonts w:ascii="Times New Roman" w:hAnsi="Times New Roman" w:cs="Times New Roman"/>
          <w:b/>
          <w:i/>
          <w:sz w:val="28"/>
          <w:vertAlign w:val="superscript"/>
        </w:rPr>
        <w:t>0</w:t>
      </w:r>
      <w:r w:rsidRPr="00F17EF8">
        <w:rPr>
          <w:rFonts w:ascii="Times New Roman" w:hAnsi="Times New Roman" w:cs="Times New Roman"/>
          <w:b/>
          <w:i/>
          <w:sz w:val="28"/>
        </w:rPr>
        <w:t>С</w:t>
      </w:r>
    </w:p>
    <w:p w14:paraId="2F7EA854" w14:textId="044E7198" w:rsidR="00F17EF8" w:rsidRPr="00F17EF8" w:rsidRDefault="00F17EF8" w:rsidP="00F17EF8">
      <w:pPr>
        <w:spacing w:before="240" w:line="276" w:lineRule="auto"/>
        <w:ind w:right="859" w:firstLine="720"/>
        <w:jc w:val="center"/>
        <w:rPr>
          <w:rFonts w:ascii="Times New Roman" w:hAnsi="Times New Roman" w:cs="Times New Roman"/>
          <w:b/>
          <w:i/>
          <w:sz w:val="28"/>
        </w:rPr>
      </w:pPr>
      <w:r w:rsidRPr="00F17EF8">
        <w:rPr>
          <w:rFonts w:ascii="Times New Roman" w:hAnsi="Times New Roman" w:cs="Times New Roman"/>
          <w:b/>
          <w:i/>
          <w:sz w:val="28"/>
        </w:rPr>
        <w:t>Таблица 11.2.1 – Расчет среднего времени восстановления от</w:t>
      </w:r>
      <w:r w:rsidR="00D356C8">
        <w:rPr>
          <w:rFonts w:ascii="Times New Roman" w:hAnsi="Times New Roman" w:cs="Times New Roman"/>
          <w:b/>
          <w:i/>
          <w:sz w:val="28"/>
        </w:rPr>
        <w:t xml:space="preserve">казавших участков теплотрассы </w:t>
      </w:r>
      <w:r w:rsidRPr="00F17EF8">
        <w:rPr>
          <w:rFonts w:ascii="Times New Roman" w:hAnsi="Times New Roman" w:cs="Times New Roman"/>
          <w:sz w:val="28"/>
          <w:szCs w:val="28"/>
        </w:rPr>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193"/>
        <w:gridCol w:w="2331"/>
        <w:gridCol w:w="1713"/>
        <w:gridCol w:w="2552"/>
      </w:tblGrid>
      <w:tr w:rsidR="008D6857" w:rsidRPr="00B73B19" w14:paraId="06B3AB0E" w14:textId="77777777" w:rsidTr="00FC51CE">
        <w:trPr>
          <w:trHeight w:val="834"/>
        </w:trPr>
        <w:tc>
          <w:tcPr>
            <w:tcW w:w="851" w:type="dxa"/>
            <w:shd w:val="clear" w:color="auto" w:fill="F7CAAC" w:themeFill="accent2" w:themeFillTint="66"/>
            <w:vAlign w:val="center"/>
          </w:tcPr>
          <w:p w14:paraId="6E65FA27" w14:textId="77777777" w:rsidR="008D6857" w:rsidRPr="00B73B19" w:rsidRDefault="008D6857" w:rsidP="00276968">
            <w:pPr>
              <w:spacing w:after="0" w:line="240" w:lineRule="auto"/>
              <w:jc w:val="center"/>
              <w:rPr>
                <w:rFonts w:ascii="Times New Roman" w:hAnsi="Times New Roman" w:cs="Times New Roman"/>
                <w:b/>
                <w:i/>
                <w:sz w:val="20"/>
                <w:szCs w:val="20"/>
              </w:rPr>
            </w:pPr>
            <w:bookmarkStart w:id="6" w:name="_Hlk46224846"/>
            <w:bookmarkEnd w:id="4"/>
            <w:r w:rsidRPr="00B73B19">
              <w:rPr>
                <w:rFonts w:ascii="Times New Roman" w:hAnsi="Times New Roman" w:cs="Times New Roman"/>
                <w:b/>
                <w:i/>
                <w:sz w:val="20"/>
                <w:szCs w:val="20"/>
              </w:rPr>
              <w:t>№ п/п</w:t>
            </w:r>
          </w:p>
        </w:tc>
        <w:tc>
          <w:tcPr>
            <w:tcW w:w="2193" w:type="dxa"/>
            <w:shd w:val="clear" w:color="auto" w:fill="F7CAAC" w:themeFill="accent2" w:themeFillTint="66"/>
            <w:vAlign w:val="center"/>
          </w:tcPr>
          <w:p w14:paraId="593A8E7F"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Температура</w:t>
            </w:r>
          </w:p>
          <w:p w14:paraId="3679805E"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xml:space="preserve">наружного воздуха, </w:t>
            </w:r>
            <w:r w:rsidRPr="00B73B19">
              <w:rPr>
                <w:rFonts w:ascii="Times New Roman" w:hAnsi="Times New Roman" w:cs="Times New Roman"/>
                <w:b/>
                <w:i/>
                <w:sz w:val="20"/>
                <w:szCs w:val="20"/>
                <w:vertAlign w:val="superscript"/>
              </w:rPr>
              <w:t>о</w:t>
            </w:r>
            <w:r w:rsidRPr="00B73B19">
              <w:rPr>
                <w:rFonts w:ascii="Times New Roman" w:hAnsi="Times New Roman" w:cs="Times New Roman"/>
                <w:b/>
                <w:i/>
                <w:sz w:val="20"/>
                <w:szCs w:val="20"/>
              </w:rPr>
              <w:t>с</w:t>
            </w:r>
          </w:p>
        </w:tc>
        <w:tc>
          <w:tcPr>
            <w:tcW w:w="2331" w:type="dxa"/>
            <w:shd w:val="clear" w:color="auto" w:fill="F7CAAC" w:themeFill="accent2" w:themeFillTint="66"/>
            <w:vAlign w:val="center"/>
          </w:tcPr>
          <w:p w14:paraId="6E3E7501" w14:textId="77777777" w:rsidR="008D6857" w:rsidRPr="00B73B19" w:rsidRDefault="008D6857" w:rsidP="00276968">
            <w:pPr>
              <w:tabs>
                <w:tab w:val="right" w:pos="3014"/>
              </w:tabs>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 снижения</w:t>
            </w:r>
          </w:p>
          <w:p w14:paraId="6D1BA5EA"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температуры в квартире Т, (</w:t>
            </w:r>
            <w:r w:rsidRPr="00B73B19">
              <w:rPr>
                <w:rFonts w:ascii="Times New Roman" w:hAnsi="Times New Roman" w:cs="Times New Roman"/>
                <w:b/>
                <w:i/>
                <w:sz w:val="20"/>
                <w:szCs w:val="20"/>
                <w:vertAlign w:val="superscript"/>
              </w:rPr>
              <w:t>0</w:t>
            </w:r>
            <w:r w:rsidRPr="00B73B19">
              <w:rPr>
                <w:rFonts w:ascii="Times New Roman" w:hAnsi="Times New Roman" w:cs="Times New Roman"/>
                <w:b/>
                <w:i/>
                <w:sz w:val="20"/>
                <w:szCs w:val="20"/>
              </w:rPr>
              <w:t xml:space="preserve"> С в час)</w:t>
            </w:r>
          </w:p>
        </w:tc>
        <w:tc>
          <w:tcPr>
            <w:tcW w:w="1713" w:type="dxa"/>
            <w:shd w:val="clear" w:color="auto" w:fill="F7CAAC" w:themeFill="accent2" w:themeFillTint="66"/>
            <w:vAlign w:val="center"/>
          </w:tcPr>
          <w:p w14:paraId="58B8FA44"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Время остывания помещения</w:t>
            </w:r>
          </w:p>
        </w:tc>
        <w:tc>
          <w:tcPr>
            <w:tcW w:w="2552" w:type="dxa"/>
            <w:shd w:val="clear" w:color="auto" w:fill="F7CAAC" w:themeFill="accent2" w:themeFillTint="66"/>
            <w:vAlign w:val="center"/>
          </w:tcPr>
          <w:p w14:paraId="4B65F112"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Лимит времени на устранение аварий и</w:t>
            </w:r>
          </w:p>
          <w:p w14:paraId="20DE2EBC"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инцидентов до зам</w:t>
            </w:r>
            <w:r>
              <w:rPr>
                <w:rFonts w:ascii="Times New Roman" w:hAnsi="Times New Roman" w:cs="Times New Roman"/>
                <w:b/>
                <w:i/>
                <w:sz w:val="20"/>
                <w:szCs w:val="20"/>
              </w:rPr>
              <w:t>ерзания теплоносителя в трубах п</w:t>
            </w:r>
            <w:r w:rsidRPr="00B73B19">
              <w:rPr>
                <w:rFonts w:ascii="Times New Roman" w:hAnsi="Times New Roman" w:cs="Times New Roman"/>
                <w:b/>
                <w:i/>
                <w:sz w:val="20"/>
                <w:szCs w:val="20"/>
              </w:rPr>
              <w:t>отребителя, ч</w:t>
            </w:r>
          </w:p>
        </w:tc>
      </w:tr>
      <w:tr w:rsidR="008D6857" w:rsidRPr="00B73B19" w14:paraId="5FF0B472" w14:textId="77777777" w:rsidTr="00FC51CE">
        <w:trPr>
          <w:trHeight w:val="288"/>
        </w:trPr>
        <w:tc>
          <w:tcPr>
            <w:tcW w:w="851" w:type="dxa"/>
            <w:shd w:val="clear" w:color="auto" w:fill="F7CAAC" w:themeFill="accent2" w:themeFillTint="66"/>
            <w:vAlign w:val="center"/>
          </w:tcPr>
          <w:p w14:paraId="35B5F9E0"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1</w:t>
            </w:r>
          </w:p>
        </w:tc>
        <w:tc>
          <w:tcPr>
            <w:tcW w:w="2193" w:type="dxa"/>
            <w:shd w:val="clear" w:color="auto" w:fill="auto"/>
            <w:vAlign w:val="center"/>
          </w:tcPr>
          <w:p w14:paraId="213FCC49"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w:t>
            </w:r>
          </w:p>
        </w:tc>
        <w:tc>
          <w:tcPr>
            <w:tcW w:w="2331" w:type="dxa"/>
            <w:shd w:val="clear" w:color="auto" w:fill="auto"/>
            <w:vAlign w:val="center"/>
          </w:tcPr>
          <w:p w14:paraId="278CD20E"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0,3</w:t>
            </w:r>
          </w:p>
        </w:tc>
        <w:tc>
          <w:tcPr>
            <w:tcW w:w="1713" w:type="dxa"/>
            <w:shd w:val="clear" w:color="auto" w:fill="auto"/>
            <w:vAlign w:val="center"/>
          </w:tcPr>
          <w:p w14:paraId="60632C24"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36,7</w:t>
            </w:r>
          </w:p>
        </w:tc>
        <w:tc>
          <w:tcPr>
            <w:tcW w:w="2552" w:type="dxa"/>
            <w:shd w:val="clear" w:color="auto" w:fill="auto"/>
            <w:vAlign w:val="center"/>
          </w:tcPr>
          <w:p w14:paraId="57A13EBD"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36,6 ч</w:t>
            </w:r>
          </w:p>
        </w:tc>
      </w:tr>
      <w:tr w:rsidR="008D6857" w:rsidRPr="00B73B19" w14:paraId="57F7FAC3" w14:textId="77777777" w:rsidTr="00FC51CE">
        <w:trPr>
          <w:trHeight w:val="288"/>
        </w:trPr>
        <w:tc>
          <w:tcPr>
            <w:tcW w:w="851" w:type="dxa"/>
            <w:shd w:val="clear" w:color="auto" w:fill="F7CAAC" w:themeFill="accent2" w:themeFillTint="66"/>
            <w:vAlign w:val="center"/>
          </w:tcPr>
          <w:p w14:paraId="304766D0"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2</w:t>
            </w:r>
          </w:p>
        </w:tc>
        <w:tc>
          <w:tcPr>
            <w:tcW w:w="2193" w:type="dxa"/>
            <w:shd w:val="clear" w:color="auto" w:fill="FBE4D5" w:themeFill="accent2" w:themeFillTint="33"/>
            <w:vAlign w:val="center"/>
          </w:tcPr>
          <w:p w14:paraId="3E3FF488"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-5</w:t>
            </w:r>
          </w:p>
        </w:tc>
        <w:tc>
          <w:tcPr>
            <w:tcW w:w="2331" w:type="dxa"/>
            <w:shd w:val="clear" w:color="auto" w:fill="FBE4D5" w:themeFill="accent2" w:themeFillTint="33"/>
            <w:vAlign w:val="center"/>
          </w:tcPr>
          <w:p w14:paraId="3694DD5F"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0,5</w:t>
            </w:r>
          </w:p>
        </w:tc>
        <w:tc>
          <w:tcPr>
            <w:tcW w:w="1713" w:type="dxa"/>
            <w:shd w:val="clear" w:color="auto" w:fill="FBE4D5" w:themeFill="accent2" w:themeFillTint="33"/>
            <w:vAlign w:val="center"/>
          </w:tcPr>
          <w:p w14:paraId="07FD68CC"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26,2</w:t>
            </w:r>
          </w:p>
        </w:tc>
        <w:tc>
          <w:tcPr>
            <w:tcW w:w="2552" w:type="dxa"/>
            <w:shd w:val="clear" w:color="auto" w:fill="FBE4D5" w:themeFill="accent2" w:themeFillTint="33"/>
            <w:vAlign w:val="center"/>
          </w:tcPr>
          <w:p w14:paraId="1FAA0113"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26,16 ч</w:t>
            </w:r>
          </w:p>
        </w:tc>
      </w:tr>
      <w:tr w:rsidR="008D6857" w:rsidRPr="00B73B19" w14:paraId="46DAC68D" w14:textId="77777777" w:rsidTr="00FC51CE">
        <w:trPr>
          <w:trHeight w:val="285"/>
        </w:trPr>
        <w:tc>
          <w:tcPr>
            <w:tcW w:w="851" w:type="dxa"/>
            <w:shd w:val="clear" w:color="auto" w:fill="F7CAAC" w:themeFill="accent2" w:themeFillTint="66"/>
            <w:vAlign w:val="center"/>
          </w:tcPr>
          <w:p w14:paraId="5F5BE1E8"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3</w:t>
            </w:r>
          </w:p>
        </w:tc>
        <w:tc>
          <w:tcPr>
            <w:tcW w:w="2193" w:type="dxa"/>
            <w:shd w:val="clear" w:color="auto" w:fill="auto"/>
            <w:vAlign w:val="center"/>
          </w:tcPr>
          <w:p w14:paraId="62F65DAB"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-10</w:t>
            </w:r>
          </w:p>
        </w:tc>
        <w:tc>
          <w:tcPr>
            <w:tcW w:w="2331" w:type="dxa"/>
            <w:shd w:val="clear" w:color="auto" w:fill="auto"/>
            <w:vAlign w:val="center"/>
          </w:tcPr>
          <w:p w14:paraId="2074418A"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0,6</w:t>
            </w:r>
          </w:p>
        </w:tc>
        <w:tc>
          <w:tcPr>
            <w:tcW w:w="1713" w:type="dxa"/>
            <w:shd w:val="clear" w:color="auto" w:fill="auto"/>
            <w:vAlign w:val="center"/>
          </w:tcPr>
          <w:p w14:paraId="27030B80"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w:t>
            </w:r>
          </w:p>
        </w:tc>
        <w:tc>
          <w:tcPr>
            <w:tcW w:w="2552" w:type="dxa"/>
            <w:shd w:val="clear" w:color="auto" w:fill="auto"/>
            <w:vAlign w:val="center"/>
          </w:tcPr>
          <w:p w14:paraId="3ADCE21A"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 ч</w:t>
            </w:r>
          </w:p>
        </w:tc>
      </w:tr>
      <w:tr w:rsidR="008D6857" w:rsidRPr="00B73B19" w14:paraId="4469C9A2" w14:textId="77777777" w:rsidTr="00FC51CE">
        <w:trPr>
          <w:trHeight w:val="286"/>
        </w:trPr>
        <w:tc>
          <w:tcPr>
            <w:tcW w:w="851" w:type="dxa"/>
            <w:shd w:val="clear" w:color="auto" w:fill="F7CAAC" w:themeFill="accent2" w:themeFillTint="66"/>
            <w:vAlign w:val="center"/>
          </w:tcPr>
          <w:p w14:paraId="51FFF786"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4</w:t>
            </w:r>
          </w:p>
        </w:tc>
        <w:tc>
          <w:tcPr>
            <w:tcW w:w="2193" w:type="dxa"/>
            <w:shd w:val="clear" w:color="auto" w:fill="FBE4D5" w:themeFill="accent2" w:themeFillTint="33"/>
            <w:vAlign w:val="center"/>
          </w:tcPr>
          <w:p w14:paraId="63C7A386"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-15</w:t>
            </w:r>
          </w:p>
        </w:tc>
        <w:tc>
          <w:tcPr>
            <w:tcW w:w="2331" w:type="dxa"/>
            <w:shd w:val="clear" w:color="auto" w:fill="FBE4D5" w:themeFill="accent2" w:themeFillTint="33"/>
            <w:vAlign w:val="center"/>
          </w:tcPr>
          <w:p w14:paraId="7CD92F55"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0,7</w:t>
            </w:r>
          </w:p>
        </w:tc>
        <w:tc>
          <w:tcPr>
            <w:tcW w:w="1713" w:type="dxa"/>
            <w:shd w:val="clear" w:color="auto" w:fill="FBE4D5" w:themeFill="accent2" w:themeFillTint="33"/>
            <w:vAlign w:val="center"/>
          </w:tcPr>
          <w:p w14:paraId="32F9C00C"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w:t>
            </w:r>
          </w:p>
        </w:tc>
        <w:tc>
          <w:tcPr>
            <w:tcW w:w="2552" w:type="dxa"/>
            <w:shd w:val="clear" w:color="auto" w:fill="FBE4D5" w:themeFill="accent2" w:themeFillTint="33"/>
            <w:vAlign w:val="center"/>
          </w:tcPr>
          <w:p w14:paraId="3249630D"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 ч</w:t>
            </w:r>
          </w:p>
        </w:tc>
      </w:tr>
      <w:tr w:rsidR="008D6857" w:rsidRPr="00B73B19" w14:paraId="146CEDD2" w14:textId="77777777" w:rsidTr="00FC51CE">
        <w:trPr>
          <w:trHeight w:val="288"/>
        </w:trPr>
        <w:tc>
          <w:tcPr>
            <w:tcW w:w="851" w:type="dxa"/>
            <w:shd w:val="clear" w:color="auto" w:fill="F7CAAC" w:themeFill="accent2" w:themeFillTint="66"/>
            <w:vAlign w:val="center"/>
          </w:tcPr>
          <w:p w14:paraId="29691283" w14:textId="77777777" w:rsidR="008D6857" w:rsidRPr="00B73B19" w:rsidRDefault="008D6857" w:rsidP="0027696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5</w:t>
            </w:r>
          </w:p>
        </w:tc>
        <w:tc>
          <w:tcPr>
            <w:tcW w:w="2193" w:type="dxa"/>
            <w:shd w:val="clear" w:color="auto" w:fill="auto"/>
            <w:vAlign w:val="center"/>
          </w:tcPr>
          <w:p w14:paraId="3EF7EA15"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w:t>
            </w:r>
          </w:p>
        </w:tc>
        <w:tc>
          <w:tcPr>
            <w:tcW w:w="2331" w:type="dxa"/>
            <w:shd w:val="clear" w:color="auto" w:fill="auto"/>
            <w:vAlign w:val="center"/>
          </w:tcPr>
          <w:p w14:paraId="47DBEDD6"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0,8</w:t>
            </w:r>
          </w:p>
        </w:tc>
        <w:tc>
          <w:tcPr>
            <w:tcW w:w="1713" w:type="dxa"/>
            <w:shd w:val="clear" w:color="auto" w:fill="auto"/>
            <w:vAlign w:val="center"/>
          </w:tcPr>
          <w:p w14:paraId="5B400C26"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w:t>
            </w:r>
          </w:p>
        </w:tc>
        <w:tc>
          <w:tcPr>
            <w:tcW w:w="2552" w:type="dxa"/>
            <w:shd w:val="clear" w:color="auto" w:fill="auto"/>
            <w:vAlign w:val="center"/>
          </w:tcPr>
          <w:p w14:paraId="431EECBD" w14:textId="77777777" w:rsidR="008D6857" w:rsidRPr="00B73B19" w:rsidRDefault="008D6857" w:rsidP="0027696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 ч</w:t>
            </w:r>
          </w:p>
        </w:tc>
      </w:tr>
      <w:tr w:rsidR="008D6857" w:rsidRPr="00B73B19" w14:paraId="149F07B7" w14:textId="77777777" w:rsidTr="00FC51CE">
        <w:trPr>
          <w:trHeight w:val="288"/>
        </w:trPr>
        <w:tc>
          <w:tcPr>
            <w:tcW w:w="851" w:type="dxa"/>
            <w:shd w:val="clear" w:color="auto" w:fill="F7CAAC" w:themeFill="accent2" w:themeFillTint="66"/>
            <w:vAlign w:val="center"/>
          </w:tcPr>
          <w:p w14:paraId="31EC5EFE" w14:textId="77777777" w:rsidR="008D6857" w:rsidRPr="00B73B19" w:rsidRDefault="008D6857" w:rsidP="00276968">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6</w:t>
            </w:r>
          </w:p>
        </w:tc>
        <w:tc>
          <w:tcPr>
            <w:tcW w:w="2193" w:type="dxa"/>
            <w:shd w:val="clear" w:color="auto" w:fill="FBE4D5" w:themeFill="accent2" w:themeFillTint="33"/>
            <w:vAlign w:val="center"/>
          </w:tcPr>
          <w:p w14:paraId="5404F79C"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2331" w:type="dxa"/>
            <w:shd w:val="clear" w:color="auto" w:fill="FBE4D5" w:themeFill="accent2" w:themeFillTint="33"/>
            <w:vAlign w:val="center"/>
          </w:tcPr>
          <w:p w14:paraId="5D9C047F"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713" w:type="dxa"/>
            <w:shd w:val="clear" w:color="auto" w:fill="FBE4D5" w:themeFill="accent2" w:themeFillTint="33"/>
            <w:vAlign w:val="center"/>
          </w:tcPr>
          <w:p w14:paraId="45655A66"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2552" w:type="dxa"/>
            <w:shd w:val="clear" w:color="auto" w:fill="FBE4D5" w:themeFill="accent2" w:themeFillTint="33"/>
            <w:vAlign w:val="center"/>
          </w:tcPr>
          <w:p w14:paraId="5C49C1DC"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ч</w:t>
            </w:r>
          </w:p>
        </w:tc>
      </w:tr>
      <w:tr w:rsidR="008D6857" w:rsidRPr="00B73B19" w14:paraId="5AA3BCB9" w14:textId="77777777" w:rsidTr="00FC51CE">
        <w:trPr>
          <w:trHeight w:val="288"/>
        </w:trPr>
        <w:tc>
          <w:tcPr>
            <w:tcW w:w="851" w:type="dxa"/>
            <w:shd w:val="clear" w:color="auto" w:fill="F7CAAC" w:themeFill="accent2" w:themeFillTint="66"/>
            <w:vAlign w:val="center"/>
          </w:tcPr>
          <w:p w14:paraId="33F7B572" w14:textId="77777777" w:rsidR="008D6857" w:rsidRPr="00B73B19" w:rsidRDefault="008D6857" w:rsidP="00276968">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7</w:t>
            </w:r>
          </w:p>
        </w:tc>
        <w:tc>
          <w:tcPr>
            <w:tcW w:w="2193" w:type="dxa"/>
            <w:shd w:val="clear" w:color="auto" w:fill="auto"/>
            <w:vAlign w:val="center"/>
          </w:tcPr>
          <w:p w14:paraId="40F8B892"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2331" w:type="dxa"/>
            <w:shd w:val="clear" w:color="auto" w:fill="auto"/>
            <w:vAlign w:val="center"/>
          </w:tcPr>
          <w:p w14:paraId="20CD90EF"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713" w:type="dxa"/>
            <w:shd w:val="clear" w:color="auto" w:fill="auto"/>
            <w:vAlign w:val="center"/>
          </w:tcPr>
          <w:p w14:paraId="093DD6C7"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2552" w:type="dxa"/>
            <w:shd w:val="clear" w:color="auto" w:fill="auto"/>
            <w:vAlign w:val="center"/>
          </w:tcPr>
          <w:p w14:paraId="24653B61"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 ч</w:t>
            </w:r>
          </w:p>
        </w:tc>
      </w:tr>
      <w:tr w:rsidR="008D6857" w:rsidRPr="00B73B19" w14:paraId="2ECCF72F" w14:textId="77777777" w:rsidTr="00FC51CE">
        <w:trPr>
          <w:trHeight w:val="288"/>
        </w:trPr>
        <w:tc>
          <w:tcPr>
            <w:tcW w:w="851" w:type="dxa"/>
            <w:shd w:val="clear" w:color="auto" w:fill="F7CAAC" w:themeFill="accent2" w:themeFillTint="66"/>
            <w:vAlign w:val="center"/>
          </w:tcPr>
          <w:p w14:paraId="568BDFCB" w14:textId="77777777" w:rsidR="008D6857" w:rsidRPr="00B73B19" w:rsidRDefault="008D6857" w:rsidP="00276968">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8</w:t>
            </w:r>
          </w:p>
        </w:tc>
        <w:tc>
          <w:tcPr>
            <w:tcW w:w="2193" w:type="dxa"/>
            <w:shd w:val="clear" w:color="auto" w:fill="FBE4D5" w:themeFill="accent2" w:themeFillTint="33"/>
            <w:vAlign w:val="center"/>
          </w:tcPr>
          <w:p w14:paraId="4F155FBD"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2331" w:type="dxa"/>
            <w:shd w:val="clear" w:color="auto" w:fill="FBE4D5" w:themeFill="accent2" w:themeFillTint="33"/>
            <w:vAlign w:val="center"/>
          </w:tcPr>
          <w:p w14:paraId="0206AC35"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10,3</w:t>
            </w:r>
          </w:p>
        </w:tc>
        <w:tc>
          <w:tcPr>
            <w:tcW w:w="1713" w:type="dxa"/>
            <w:shd w:val="clear" w:color="auto" w:fill="FBE4D5" w:themeFill="accent2" w:themeFillTint="33"/>
            <w:vAlign w:val="center"/>
          </w:tcPr>
          <w:p w14:paraId="550918DC"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10,3</w:t>
            </w:r>
          </w:p>
        </w:tc>
        <w:tc>
          <w:tcPr>
            <w:tcW w:w="2552" w:type="dxa"/>
            <w:shd w:val="clear" w:color="auto" w:fill="FBE4D5" w:themeFill="accent2" w:themeFillTint="33"/>
            <w:vAlign w:val="center"/>
          </w:tcPr>
          <w:p w14:paraId="590BA530" w14:textId="77777777" w:rsidR="008D6857" w:rsidRPr="00B73B19" w:rsidRDefault="008D6857" w:rsidP="002769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10,3 ч</w:t>
            </w:r>
          </w:p>
        </w:tc>
      </w:tr>
    </w:tbl>
    <w:p w14:paraId="5B632A4D" w14:textId="2EAB2DAB" w:rsidR="00F17EF8" w:rsidRPr="00F17EF8" w:rsidRDefault="00F17EF8" w:rsidP="00F17EF8">
      <w:pPr>
        <w:spacing w:before="240" w:line="360" w:lineRule="auto"/>
        <w:ind w:left="-6" w:firstLine="709"/>
        <w:jc w:val="both"/>
        <w:rPr>
          <w:rFonts w:ascii="Times New Roman" w:hAnsi="Times New Roman" w:cs="Times New Roman"/>
          <w:sz w:val="28"/>
        </w:rPr>
      </w:pPr>
      <w:r w:rsidRPr="00F17EF8">
        <w:rPr>
          <w:rFonts w:ascii="Times New Roman" w:hAnsi="Times New Roman" w:cs="Times New Roman"/>
          <w:sz w:val="28"/>
        </w:rPr>
        <w:lastRenderedPageBreak/>
        <w:t xml:space="preserve">При устранении аварии более расчётного лимита времени </w:t>
      </w:r>
      <w:r w:rsidR="00712694">
        <w:rPr>
          <w:rFonts w:ascii="Times New Roman" w:hAnsi="Times New Roman" w:cs="Times New Roman"/>
          <w:sz w:val="28"/>
        </w:rPr>
        <w:t>«</w:t>
      </w:r>
      <w:r w:rsidRPr="00F17EF8">
        <w:rPr>
          <w:rFonts w:ascii="Times New Roman" w:hAnsi="Times New Roman" w:cs="Times New Roman"/>
          <w:sz w:val="28"/>
        </w:rPr>
        <w:t>Теплоснабжающая организация</w:t>
      </w:r>
      <w:r w:rsidR="00712694">
        <w:rPr>
          <w:rFonts w:ascii="Times New Roman" w:hAnsi="Times New Roman" w:cs="Times New Roman"/>
          <w:sz w:val="28"/>
        </w:rPr>
        <w:t>»</w:t>
      </w:r>
      <w:r w:rsidRPr="00F17EF8">
        <w:rPr>
          <w:rFonts w:ascii="Times New Roman" w:hAnsi="Times New Roman" w:cs="Times New Roman"/>
          <w:sz w:val="28"/>
        </w:rPr>
        <w:t xml:space="preserve"> обязана совместно с </w:t>
      </w:r>
      <w:r w:rsidR="00712694">
        <w:rPr>
          <w:rFonts w:ascii="Times New Roman" w:hAnsi="Times New Roman" w:cs="Times New Roman"/>
          <w:sz w:val="28"/>
        </w:rPr>
        <w:t>«</w:t>
      </w:r>
      <w:r w:rsidRPr="00F17EF8">
        <w:rPr>
          <w:rFonts w:ascii="Times New Roman" w:hAnsi="Times New Roman" w:cs="Times New Roman"/>
          <w:sz w:val="28"/>
        </w:rPr>
        <w:t>Собственниками</w:t>
      </w:r>
      <w:r w:rsidR="00712694">
        <w:rPr>
          <w:rFonts w:ascii="Times New Roman" w:hAnsi="Times New Roman" w:cs="Times New Roman"/>
          <w:sz w:val="28"/>
        </w:rPr>
        <w:t>»</w:t>
      </w:r>
      <w:r w:rsidRPr="00F17EF8">
        <w:rPr>
          <w:rFonts w:ascii="Times New Roman" w:hAnsi="Times New Roman" w:cs="Times New Roman"/>
          <w:sz w:val="28"/>
        </w:rPr>
        <w:t xml:space="preserve"> и </w:t>
      </w:r>
      <w:r w:rsidR="00712694">
        <w:rPr>
          <w:rFonts w:ascii="Times New Roman" w:hAnsi="Times New Roman" w:cs="Times New Roman"/>
          <w:sz w:val="28"/>
        </w:rPr>
        <w:t>«</w:t>
      </w:r>
      <w:r w:rsidRPr="00F17EF8">
        <w:rPr>
          <w:rFonts w:ascii="Times New Roman" w:hAnsi="Times New Roman" w:cs="Times New Roman"/>
          <w:sz w:val="28"/>
        </w:rPr>
        <w:t>Управляющей организацией</w:t>
      </w:r>
      <w:r w:rsidR="00712694">
        <w:rPr>
          <w:rFonts w:ascii="Times New Roman" w:hAnsi="Times New Roman" w:cs="Times New Roman"/>
          <w:sz w:val="28"/>
        </w:rPr>
        <w:t>»</w:t>
      </w:r>
      <w:r w:rsidRPr="00F17EF8">
        <w:rPr>
          <w:rFonts w:ascii="Times New Roman" w:hAnsi="Times New Roman" w:cs="Times New Roman"/>
          <w:sz w:val="28"/>
        </w:rPr>
        <w:t xml:space="preserve">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bookmarkEnd w:id="5"/>
      <w:bookmarkEnd w:id="6"/>
    </w:p>
    <w:p w14:paraId="6204D307" w14:textId="77777777" w:rsidR="001D3B16" w:rsidRPr="007C695F" w:rsidRDefault="001D3B16" w:rsidP="00097173">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14:paraId="1690E28A" w14:textId="38841AEE" w:rsidR="005B46D6" w:rsidRPr="005B46D6" w:rsidRDefault="005B46D6" w:rsidP="00097173">
      <w:pPr>
        <w:spacing w:after="0" w:line="360" w:lineRule="auto"/>
        <w:ind w:firstLine="709"/>
        <w:jc w:val="both"/>
        <w:rPr>
          <w:rFonts w:ascii="Times New Roman" w:hAnsi="Times New Roman" w:cs="Times New Roman"/>
          <w:sz w:val="28"/>
        </w:rPr>
      </w:pPr>
      <w:r w:rsidRPr="005B46D6">
        <w:rPr>
          <w:rFonts w:ascii="Times New Roman" w:hAnsi="Times New Roman" w:cs="Times New Roman"/>
          <w:sz w:val="28"/>
        </w:rPr>
        <w:t xml:space="preserve">Тепловые сети муниципального образования </w:t>
      </w:r>
      <w:r w:rsidR="001B089F">
        <w:rPr>
          <w:rFonts w:ascii="Times New Roman" w:hAnsi="Times New Roman" w:cs="Times New Roman"/>
          <w:sz w:val="28"/>
          <w:szCs w:val="28"/>
        </w:rPr>
        <w:t>МО «</w:t>
      </w:r>
      <w:proofErr w:type="spellStart"/>
      <w:r w:rsidR="001B089F">
        <w:rPr>
          <w:rFonts w:ascii="Times New Roman" w:hAnsi="Times New Roman" w:cs="Times New Roman"/>
          <w:sz w:val="28"/>
          <w:szCs w:val="28"/>
        </w:rPr>
        <w:t>Юкковское</w:t>
      </w:r>
      <w:proofErr w:type="spellEnd"/>
      <w:r w:rsidR="001B089F">
        <w:rPr>
          <w:rFonts w:ascii="Times New Roman" w:hAnsi="Times New Roman" w:cs="Times New Roman"/>
          <w:sz w:val="28"/>
          <w:szCs w:val="28"/>
        </w:rPr>
        <w:t xml:space="preserve"> сельское поселение» Всеволожского муниципального района Ленинградской области</w:t>
      </w:r>
      <w:r w:rsidR="003F6B21">
        <w:rPr>
          <w:rFonts w:ascii="Times New Roman" w:hAnsi="Times New Roman" w:cs="Times New Roman"/>
          <w:sz w:val="28"/>
          <w:szCs w:val="28"/>
        </w:rPr>
        <w:t xml:space="preserve"> </w:t>
      </w:r>
      <w:r w:rsidRPr="005B46D6">
        <w:rPr>
          <w:rFonts w:ascii="Times New Roman" w:hAnsi="Times New Roman" w:cs="Times New Roman"/>
          <w:sz w:val="28"/>
        </w:rPr>
        <w:t xml:space="preserve">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w:t>
      </w:r>
      <w:r w:rsidR="00712694">
        <w:rPr>
          <w:rFonts w:ascii="Times New Roman" w:hAnsi="Times New Roman" w:cs="Times New Roman"/>
          <w:sz w:val="28"/>
        </w:rPr>
        <w:t>«</w:t>
      </w:r>
      <w:r w:rsidRPr="005B46D6">
        <w:rPr>
          <w:rFonts w:ascii="Times New Roman" w:hAnsi="Times New Roman" w:cs="Times New Roman"/>
          <w:sz w:val="28"/>
        </w:rPr>
        <w:t>6.26</w:t>
      </w:r>
      <w:r w:rsidR="00712694">
        <w:rPr>
          <w:rFonts w:ascii="Times New Roman" w:hAnsi="Times New Roman" w:cs="Times New Roman"/>
          <w:sz w:val="28"/>
        </w:rPr>
        <w:t>»</w:t>
      </w:r>
      <w:r w:rsidRPr="005B46D6">
        <w:rPr>
          <w:rFonts w:ascii="Times New Roman" w:hAnsi="Times New Roman" w:cs="Times New Roman"/>
          <w:sz w:val="28"/>
        </w:rPr>
        <w:t>) для:</w:t>
      </w:r>
    </w:p>
    <w:p w14:paraId="4F4F832D"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источника теплоты Рит = 0,97;</w:t>
      </w:r>
    </w:p>
    <w:p w14:paraId="38683448"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тепловых сетей </w:t>
      </w:r>
      <w:proofErr w:type="spellStart"/>
      <w:r w:rsidRPr="005B46D6">
        <w:rPr>
          <w:rFonts w:ascii="Times New Roman" w:hAnsi="Times New Roman" w:cs="Times New Roman"/>
          <w:sz w:val="28"/>
        </w:rPr>
        <w:t>Ртс</w:t>
      </w:r>
      <w:proofErr w:type="spellEnd"/>
      <w:r w:rsidRPr="005B46D6">
        <w:rPr>
          <w:rFonts w:ascii="Times New Roman" w:hAnsi="Times New Roman" w:cs="Times New Roman"/>
          <w:sz w:val="28"/>
        </w:rPr>
        <w:t xml:space="preserve"> = 0,9;</w:t>
      </w:r>
    </w:p>
    <w:p w14:paraId="10AA8D52"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потребителя теплоты </w:t>
      </w:r>
      <w:proofErr w:type="spellStart"/>
      <w:r w:rsidRPr="005B46D6">
        <w:rPr>
          <w:rFonts w:ascii="Times New Roman" w:hAnsi="Times New Roman" w:cs="Times New Roman"/>
          <w:sz w:val="28"/>
        </w:rPr>
        <w:t>Рпт</w:t>
      </w:r>
      <w:proofErr w:type="spellEnd"/>
      <w:r w:rsidRPr="005B46D6">
        <w:rPr>
          <w:rFonts w:ascii="Times New Roman" w:hAnsi="Times New Roman" w:cs="Times New Roman"/>
          <w:sz w:val="28"/>
        </w:rPr>
        <w:t xml:space="preserve"> = 0,99;</w:t>
      </w:r>
    </w:p>
    <w:p w14:paraId="79FC2A20"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системы централизованного теплоснабжения (СЦТ) в целом </w:t>
      </w:r>
    </w:p>
    <w:p w14:paraId="59E8F553"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w:t>
      </w:r>
      <w:proofErr w:type="spellStart"/>
      <w:r w:rsidRPr="005B46D6">
        <w:rPr>
          <w:rFonts w:ascii="Times New Roman" w:hAnsi="Times New Roman" w:cs="Times New Roman"/>
          <w:sz w:val="28"/>
        </w:rPr>
        <w:t>Рсцт</w:t>
      </w:r>
      <w:proofErr w:type="spellEnd"/>
      <w:r w:rsidRPr="005B46D6">
        <w:rPr>
          <w:rFonts w:ascii="Times New Roman" w:hAnsi="Times New Roman" w:cs="Times New Roman"/>
          <w:sz w:val="28"/>
        </w:rPr>
        <w:t xml:space="preserve"> = 0,9×0,97×0,99 = 0,86.</w:t>
      </w:r>
    </w:p>
    <w:p w14:paraId="591859FA" w14:textId="77777777" w:rsidR="005B46D6" w:rsidRPr="005B46D6" w:rsidRDefault="005B46D6" w:rsidP="00097173">
      <w:pPr>
        <w:spacing w:after="0" w:line="360" w:lineRule="auto"/>
        <w:ind w:left="-6" w:firstLine="709"/>
        <w:jc w:val="both"/>
        <w:rPr>
          <w:rFonts w:ascii="Times New Roman" w:hAnsi="Times New Roman" w:cs="Times New Roman"/>
          <w:sz w:val="28"/>
        </w:rPr>
      </w:pPr>
      <w:r w:rsidRPr="005B46D6">
        <w:rPr>
          <w:rFonts w:ascii="Times New Roman" w:hAnsi="Times New Roman" w:cs="Times New Roman"/>
          <w:sz w:val="28"/>
        </w:rPr>
        <w:t xml:space="preserve">Нормативные показатели безотказности тепловых сетей обеспечиваются следующими мероприятиями: </w:t>
      </w:r>
    </w:p>
    <w:p w14:paraId="1640AA15"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49C9AE70"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местом размещения резервных трубопроводных связей между радиальными теплопроводами; </w:t>
      </w:r>
    </w:p>
    <w:p w14:paraId="5935CB1D"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7FBDFBDC"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lastRenderedPageBreak/>
        <w:t>–</w:t>
      </w:r>
      <w:r w:rsidRPr="005B46D6">
        <w:rPr>
          <w:rFonts w:ascii="Times New Roman" w:hAnsi="Times New Roman" w:cs="Times New Roman"/>
          <w:sz w:val="28"/>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14:paraId="36742F71"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очередностью ремонтов и замен теплопроводов, частично или полностью утративших свой ресурс. </w:t>
      </w:r>
    </w:p>
    <w:p w14:paraId="224CDA18" w14:textId="5661E4BC" w:rsidR="005B46D6" w:rsidRPr="005B46D6" w:rsidRDefault="005B46D6" w:rsidP="00097173">
      <w:pPr>
        <w:spacing w:after="0" w:line="360" w:lineRule="auto"/>
        <w:ind w:left="-6" w:firstLine="709"/>
        <w:jc w:val="both"/>
        <w:rPr>
          <w:rFonts w:ascii="Times New Roman" w:hAnsi="Times New Roman" w:cs="Times New Roman"/>
          <w:sz w:val="28"/>
        </w:rPr>
      </w:pPr>
      <w:r w:rsidRPr="005B46D6">
        <w:rPr>
          <w:rFonts w:ascii="Times New Roman" w:hAnsi="Times New Roman" w:cs="Times New Roman"/>
          <w:sz w:val="28"/>
        </w:rPr>
        <w:t xml:space="preserve">Оценка надежности теплоснабжения разрабатывается в соответствии с подпунктом </w:t>
      </w:r>
      <w:r w:rsidR="00712694">
        <w:rPr>
          <w:rFonts w:ascii="Times New Roman" w:hAnsi="Times New Roman" w:cs="Times New Roman"/>
          <w:sz w:val="28"/>
        </w:rPr>
        <w:t>«</w:t>
      </w:r>
      <w:r w:rsidRPr="005B46D6">
        <w:rPr>
          <w:rFonts w:ascii="Times New Roman" w:hAnsi="Times New Roman" w:cs="Times New Roman"/>
          <w:sz w:val="28"/>
        </w:rPr>
        <w:t>и</w:t>
      </w:r>
      <w:r w:rsidR="00712694">
        <w:rPr>
          <w:rFonts w:ascii="Times New Roman" w:hAnsi="Times New Roman" w:cs="Times New Roman"/>
          <w:sz w:val="28"/>
        </w:rPr>
        <w:t>»</w:t>
      </w:r>
      <w:r w:rsidRPr="005B46D6">
        <w:rPr>
          <w:rFonts w:ascii="Times New Roman" w:hAnsi="Times New Roman" w:cs="Times New Roman"/>
          <w:sz w:val="28"/>
        </w:rPr>
        <w:t xml:space="preserve"> пункта 19 и пункта 46 Постановления Правительства от 22 февраля 2012 г. № 154 </w:t>
      </w:r>
      <w:r w:rsidR="00712694">
        <w:rPr>
          <w:rFonts w:ascii="Times New Roman" w:hAnsi="Times New Roman" w:cs="Times New Roman"/>
          <w:sz w:val="28"/>
        </w:rPr>
        <w:t>«</w:t>
      </w:r>
      <w:r w:rsidRPr="005B46D6">
        <w:rPr>
          <w:rFonts w:ascii="Times New Roman" w:hAnsi="Times New Roman" w:cs="Times New Roman"/>
          <w:sz w:val="28"/>
        </w:rPr>
        <w:t>Требования к схемам теплоснабжения</w:t>
      </w:r>
      <w:r w:rsidR="00712694">
        <w:rPr>
          <w:rFonts w:ascii="Times New Roman" w:hAnsi="Times New Roman" w:cs="Times New Roman"/>
          <w:sz w:val="28"/>
        </w:rPr>
        <w:t>»</w:t>
      </w:r>
      <w:r w:rsidRPr="005B46D6">
        <w:rPr>
          <w:rFonts w:ascii="Times New Roman" w:hAnsi="Times New Roman" w:cs="Times New Roman"/>
          <w:sz w:val="28"/>
        </w:rPr>
        <w:t xml:space="preserve">. Нормативные требования к надежности теплоснабжения установлены в СП 124.13330.2012 </w:t>
      </w:r>
      <w:r w:rsidR="00712694">
        <w:rPr>
          <w:rFonts w:ascii="Times New Roman" w:hAnsi="Times New Roman" w:cs="Times New Roman"/>
          <w:sz w:val="28"/>
        </w:rPr>
        <w:t>«</w:t>
      </w:r>
      <w:r w:rsidRPr="005B46D6">
        <w:rPr>
          <w:rFonts w:ascii="Times New Roman" w:hAnsi="Times New Roman" w:cs="Times New Roman"/>
          <w:sz w:val="28"/>
        </w:rPr>
        <w:t>Тепловые сети</w:t>
      </w:r>
      <w:r w:rsidR="00712694">
        <w:rPr>
          <w:rFonts w:ascii="Times New Roman" w:hAnsi="Times New Roman" w:cs="Times New Roman"/>
          <w:sz w:val="28"/>
        </w:rPr>
        <w:t>»</w:t>
      </w:r>
      <w:r w:rsidRPr="005B46D6">
        <w:rPr>
          <w:rFonts w:ascii="Times New Roman" w:hAnsi="Times New Roman" w:cs="Times New Roman"/>
          <w:sz w:val="28"/>
        </w:rPr>
        <w:t xml:space="preserve"> в части пунктов 6.276.31 раздела </w:t>
      </w:r>
      <w:r w:rsidR="00712694">
        <w:rPr>
          <w:rFonts w:ascii="Times New Roman" w:hAnsi="Times New Roman" w:cs="Times New Roman"/>
          <w:sz w:val="28"/>
        </w:rPr>
        <w:t>«</w:t>
      </w:r>
      <w:r w:rsidRPr="005B46D6">
        <w:rPr>
          <w:rFonts w:ascii="Times New Roman" w:hAnsi="Times New Roman" w:cs="Times New Roman"/>
          <w:sz w:val="28"/>
        </w:rPr>
        <w:t>Надежность</w:t>
      </w:r>
      <w:r w:rsidR="00712694">
        <w:rPr>
          <w:rFonts w:ascii="Times New Roman" w:hAnsi="Times New Roman" w:cs="Times New Roman"/>
          <w:sz w:val="28"/>
        </w:rPr>
        <w:t>»</w:t>
      </w:r>
      <w:r w:rsidRPr="005B46D6">
        <w:rPr>
          <w:rFonts w:ascii="Times New Roman" w:hAnsi="Times New Roman" w:cs="Times New Roman"/>
          <w:sz w:val="28"/>
        </w:rPr>
        <w:t xml:space="preserve">. 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 </w:t>
      </w:r>
    </w:p>
    <w:p w14:paraId="79578E9A"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14:paraId="2F069984"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 </w:t>
      </w:r>
    </w:p>
    <w:p w14:paraId="2B3C2243" w14:textId="2464BB0C" w:rsidR="005B46D6" w:rsidRPr="005B46D6" w:rsidRDefault="005B46D6" w:rsidP="00E75D28">
      <w:pPr>
        <w:spacing w:line="360" w:lineRule="auto"/>
        <w:ind w:firstLine="709"/>
        <w:jc w:val="center"/>
        <w:rPr>
          <w:rFonts w:ascii="Times New Roman" w:hAnsi="Times New Roman" w:cs="Times New Roman"/>
          <w:sz w:val="28"/>
          <w:szCs w:val="28"/>
        </w:rPr>
      </w:pPr>
      <w:r w:rsidRPr="005B46D6">
        <w:rPr>
          <w:rFonts w:ascii="Times New Roman" w:hAnsi="Times New Roman" w:cs="Times New Roman"/>
          <w:noProof/>
          <w:sz w:val="28"/>
          <w:szCs w:val="28"/>
          <w:lang w:eastAsia="ru-RU"/>
        </w:rPr>
        <w:drawing>
          <wp:inline distT="0" distB="0" distL="0" distR="0" wp14:anchorId="6F4FEF63" wp14:editId="689FA365">
            <wp:extent cx="1854835" cy="379730"/>
            <wp:effectExtent l="0" t="0" r="0" b="0"/>
            <wp:docPr id="518"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54835" cy="379730"/>
                    </a:xfrm>
                    <a:prstGeom prst="rect">
                      <a:avLst/>
                    </a:prstGeom>
                    <a:noFill/>
                    <a:ln>
                      <a:noFill/>
                    </a:ln>
                  </pic:spPr>
                </pic:pic>
              </a:graphicData>
            </a:graphic>
          </wp:inline>
        </w:drawing>
      </w:r>
    </w:p>
    <w:p w14:paraId="3CFB3EDB"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где, а, b, c – постоянные коэффициенты, зависящие от способа укладки теплопровода (подземный, надземный) и его конструкции, а также от способа </w:t>
      </w:r>
      <w:r w:rsidRPr="005B46D6">
        <w:rPr>
          <w:rFonts w:ascii="Times New Roman" w:hAnsi="Times New Roman" w:cs="Times New Roman"/>
          <w:sz w:val="28"/>
          <w:szCs w:val="28"/>
        </w:rPr>
        <w:lastRenderedPageBreak/>
        <w:t>диагностики места повреждения и уровня организации ремонтных работ; L</w:t>
      </w:r>
      <w:r w:rsidRPr="005B46D6">
        <w:rPr>
          <w:rFonts w:ascii="Times New Roman" w:hAnsi="Times New Roman" w:cs="Times New Roman"/>
          <w:sz w:val="28"/>
          <w:szCs w:val="28"/>
          <w:vertAlign w:val="subscript"/>
        </w:rPr>
        <w:t>С.З.</w:t>
      </w:r>
      <w:r w:rsidRPr="005B46D6">
        <w:rPr>
          <w:rFonts w:ascii="Times New Roman" w:hAnsi="Times New Roman" w:cs="Times New Roman"/>
          <w:sz w:val="28"/>
          <w:szCs w:val="28"/>
        </w:rPr>
        <w:t xml:space="preserve"> – расстояние между секционирующими задвижками, м; D – условный диаметр трубопровода, м. </w:t>
      </w:r>
    </w:p>
    <w:p w14:paraId="0DA71B39"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Согласно рекомендациям Е.Я. Соколова, для подземной прокладки теплопроводов в непроходных каналах значения постоянных коэффициентов равны: a=6; b=0,5; c=0,0015. </w:t>
      </w:r>
    </w:p>
    <w:p w14:paraId="5ECC0E01" w14:textId="2BA27FAB"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Значения расстояний между секционирующими задвижками LС.З. берутся из соответствующей базы предоставленных данных.  Если эти значения отсутствуют, тогда расчет выполняется по значениям, определенным СП 124.13330.2012 </w:t>
      </w:r>
      <w:r w:rsidR="00712694">
        <w:rPr>
          <w:rFonts w:ascii="Times New Roman" w:hAnsi="Times New Roman" w:cs="Times New Roman"/>
          <w:sz w:val="28"/>
          <w:szCs w:val="28"/>
        </w:rPr>
        <w:t>«</w:t>
      </w:r>
      <w:r w:rsidRPr="005B46D6">
        <w:rPr>
          <w:rFonts w:ascii="Times New Roman" w:hAnsi="Times New Roman" w:cs="Times New Roman"/>
          <w:sz w:val="28"/>
          <w:szCs w:val="28"/>
        </w:rPr>
        <w:t>Тепловые сети</w:t>
      </w:r>
      <w:r w:rsidR="00712694">
        <w:rPr>
          <w:rFonts w:ascii="Times New Roman" w:hAnsi="Times New Roman" w:cs="Times New Roman"/>
          <w:sz w:val="28"/>
          <w:szCs w:val="28"/>
        </w:rPr>
        <w:t>»</w:t>
      </w:r>
      <w:r w:rsidRPr="005B46D6">
        <w:rPr>
          <w:rFonts w:ascii="Times New Roman" w:hAnsi="Times New Roman" w:cs="Times New Roman"/>
          <w:sz w:val="28"/>
          <w:szCs w:val="28"/>
        </w:rPr>
        <w:t xml:space="preserve">: </w:t>
      </w:r>
    </w:p>
    <w:p w14:paraId="55423453" w14:textId="0AF968F2" w:rsidR="005B46D6" w:rsidRPr="005B46D6" w:rsidRDefault="005B46D6" w:rsidP="00E75D28">
      <w:pPr>
        <w:spacing w:line="360" w:lineRule="auto"/>
        <w:ind w:firstLine="709"/>
        <w:jc w:val="center"/>
        <w:rPr>
          <w:rFonts w:ascii="Times New Roman" w:hAnsi="Times New Roman" w:cs="Times New Roman"/>
          <w:sz w:val="28"/>
          <w:szCs w:val="28"/>
        </w:rPr>
      </w:pPr>
      <w:r w:rsidRPr="005B46D6">
        <w:rPr>
          <w:rFonts w:ascii="Times New Roman" w:hAnsi="Times New Roman" w:cs="Times New Roman"/>
          <w:noProof/>
          <w:sz w:val="28"/>
          <w:szCs w:val="28"/>
          <w:lang w:eastAsia="ru-RU"/>
        </w:rPr>
        <w:drawing>
          <wp:inline distT="0" distB="0" distL="0" distR="0" wp14:anchorId="4F4C5266" wp14:editId="3E0204CC">
            <wp:extent cx="2717165" cy="1009015"/>
            <wp:effectExtent l="0" t="0" r="0" b="0"/>
            <wp:docPr id="519"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17165" cy="1009015"/>
                    </a:xfrm>
                    <a:prstGeom prst="rect">
                      <a:avLst/>
                    </a:prstGeom>
                    <a:noFill/>
                    <a:ln>
                      <a:noFill/>
                    </a:ln>
                  </pic:spPr>
                </pic:pic>
              </a:graphicData>
            </a:graphic>
          </wp:inline>
        </w:drawing>
      </w:r>
    </w:p>
    <w:p w14:paraId="67DE2692"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Расчет выполняется для каждого участка, входящего в путь от источника до абонента:</w:t>
      </w:r>
    </w:p>
    <w:p w14:paraId="507AA7BF"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вычисляется время ликвидации повреждения на i-м участке; </w:t>
      </w:r>
    </w:p>
    <w:p w14:paraId="0C823C22"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по каждой градации повторяемости температур вычисляется допустимое время проведения ремонта; </w:t>
      </w:r>
    </w:p>
    <w:p w14:paraId="7B498D7C"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14:paraId="4FC5C389"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w:t>
      </w:r>
      <w:r w:rsidRPr="005B46D6">
        <w:rPr>
          <w:rFonts w:ascii="Times New Roman" w:eastAsia="Calibri" w:hAnsi="Times New Roman" w:cs="Times New Roman"/>
          <w:sz w:val="28"/>
        </w:rPr>
        <w:t>⁰</w:t>
      </w:r>
      <w:r w:rsidRPr="005B46D6">
        <w:rPr>
          <w:rFonts w:ascii="Times New Roman" w:hAnsi="Times New Roman" w:cs="Times New Roman"/>
          <w:sz w:val="28"/>
        </w:rPr>
        <w:t xml:space="preserve">С: </w:t>
      </w:r>
    </w:p>
    <w:p w14:paraId="70EB316A" w14:textId="77777777" w:rsidR="005B46D6" w:rsidRPr="005B46D6" w:rsidRDefault="005B46D6" w:rsidP="005B46D6">
      <w:pPr>
        <w:spacing w:line="360" w:lineRule="auto"/>
        <w:ind w:left="642"/>
        <w:jc w:val="center"/>
        <w:rPr>
          <w:rFonts w:ascii="Times New Roman" w:hAnsi="Times New Roman" w:cs="Times New Roman"/>
          <w:sz w:val="28"/>
        </w:rPr>
      </w:pPr>
      <w:r w:rsidRPr="005B46D6">
        <w:rPr>
          <w:rFonts w:ascii="Times New Roman" w:hAnsi="Times New Roman" w:cs="Times New Roman"/>
          <w:noProof/>
          <w:sz w:val="28"/>
          <w:lang w:eastAsia="ru-RU"/>
        </w:rPr>
        <w:drawing>
          <wp:inline distT="0" distB="0" distL="0" distR="0" wp14:anchorId="6E7ED59B" wp14:editId="12D590CD">
            <wp:extent cx="2061845" cy="1069975"/>
            <wp:effectExtent l="0" t="0" r="0" b="0"/>
            <wp:docPr id="520"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61845" cy="1069975"/>
                    </a:xfrm>
                    <a:prstGeom prst="rect">
                      <a:avLst/>
                    </a:prstGeom>
                    <a:noFill/>
                    <a:ln>
                      <a:noFill/>
                    </a:ln>
                  </pic:spPr>
                </pic:pic>
              </a:graphicData>
            </a:graphic>
          </wp:inline>
        </w:drawing>
      </w:r>
      <w:r w:rsidRPr="005B46D6">
        <w:rPr>
          <w:rFonts w:ascii="Times New Roman" w:hAnsi="Times New Roman" w:cs="Times New Roman"/>
          <w:sz w:val="28"/>
        </w:rPr>
        <w:t xml:space="preserve"> </w:t>
      </w:r>
    </w:p>
    <w:p w14:paraId="09D396C3" w14:textId="77777777" w:rsidR="005B46D6" w:rsidRPr="005B46D6" w:rsidRDefault="005B46D6" w:rsidP="00097173">
      <w:pPr>
        <w:pStyle w:val="a4"/>
        <w:spacing w:after="0" w:line="360" w:lineRule="auto"/>
        <w:ind w:left="0" w:right="219" w:firstLine="567"/>
        <w:jc w:val="both"/>
        <w:rPr>
          <w:rFonts w:ascii="Times New Roman" w:hAnsi="Times New Roman" w:cs="Times New Roman"/>
          <w:sz w:val="28"/>
        </w:rPr>
      </w:pPr>
      <w:r w:rsidRPr="005B46D6">
        <w:rPr>
          <w:rFonts w:ascii="Times New Roman" w:hAnsi="Times New Roman" w:cs="Times New Roman"/>
          <w:snapToGrid w:val="0"/>
          <w:color w:val="000000"/>
          <w:sz w:val="28"/>
        </w:rPr>
        <w:lastRenderedPageBreak/>
        <w:t>–</w:t>
      </w:r>
      <w:r w:rsidRPr="005B46D6">
        <w:rPr>
          <w:rFonts w:ascii="Times New Roman" w:hAnsi="Times New Roman" w:cs="Times New Roman"/>
          <w:sz w:val="28"/>
        </w:rPr>
        <w:t xml:space="preserve"> вычисляется вероятность безотказной работы участка тепловой сети относительно абонента </w:t>
      </w:r>
    </w:p>
    <w:p w14:paraId="154B7602" w14:textId="77777777" w:rsidR="005B46D6" w:rsidRPr="005B46D6" w:rsidRDefault="005B46D6" w:rsidP="00097173">
      <w:pPr>
        <w:spacing w:after="0" w:line="360" w:lineRule="auto"/>
        <w:ind w:left="867"/>
        <w:jc w:val="center"/>
        <w:rPr>
          <w:rFonts w:ascii="Times New Roman" w:hAnsi="Times New Roman" w:cs="Times New Roman"/>
          <w:sz w:val="28"/>
        </w:rPr>
      </w:pPr>
      <w:r w:rsidRPr="005B46D6">
        <w:rPr>
          <w:rFonts w:ascii="Times New Roman" w:hAnsi="Times New Roman" w:cs="Times New Roman"/>
          <w:noProof/>
          <w:sz w:val="28"/>
          <w:lang w:eastAsia="ru-RU"/>
        </w:rPr>
        <w:drawing>
          <wp:inline distT="0" distB="0" distL="0" distR="0" wp14:anchorId="2620B4C2" wp14:editId="4FC3375D">
            <wp:extent cx="1069975" cy="466090"/>
            <wp:effectExtent l="0" t="0" r="0" b="0"/>
            <wp:docPr id="521"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69975" cy="466090"/>
                    </a:xfrm>
                    <a:prstGeom prst="rect">
                      <a:avLst/>
                    </a:prstGeom>
                    <a:noFill/>
                    <a:ln>
                      <a:noFill/>
                    </a:ln>
                  </pic:spPr>
                </pic:pic>
              </a:graphicData>
            </a:graphic>
          </wp:inline>
        </w:drawing>
      </w:r>
      <w:r w:rsidRPr="005B46D6">
        <w:rPr>
          <w:rFonts w:ascii="Times New Roman" w:hAnsi="Times New Roman" w:cs="Times New Roman"/>
          <w:sz w:val="28"/>
        </w:rPr>
        <w:t xml:space="preserve"> </w:t>
      </w:r>
    </w:p>
    <w:p w14:paraId="0AFAE2ED" w14:textId="77777777" w:rsidR="005B46D6" w:rsidRPr="005B46D6" w:rsidRDefault="005B46D6" w:rsidP="00097173">
      <w:pPr>
        <w:spacing w:after="0" w:line="360" w:lineRule="auto"/>
        <w:ind w:firstLine="709"/>
        <w:jc w:val="both"/>
        <w:rPr>
          <w:rFonts w:ascii="Times New Roman" w:hAnsi="Times New Roman" w:cs="Times New Roman"/>
          <w:sz w:val="28"/>
        </w:rPr>
      </w:pPr>
      <w:r w:rsidRPr="005B46D6">
        <w:rPr>
          <w:rFonts w:ascii="Times New Roman" w:hAnsi="Times New Roman" w:cs="Times New Roman"/>
          <w:sz w:val="28"/>
        </w:rPr>
        <w:t xml:space="preserve">Расчет резервируемых линий осуществляется следующим образом: </w:t>
      </w:r>
    </w:p>
    <w:p w14:paraId="55E05A6A"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z w:val="28"/>
        </w:rPr>
        <w:t xml:space="preserve">1. производится расчет надежности каждой из резервных линий в отдельности      в соответствии с методикой, описанной ранее; </w:t>
      </w:r>
    </w:p>
    <w:p w14:paraId="5581B880" w14:textId="346BFCE9" w:rsidR="00653F0C" w:rsidRPr="002D7D8D" w:rsidRDefault="005B46D6" w:rsidP="002D7D8D">
      <w:pPr>
        <w:spacing w:after="0" w:line="360" w:lineRule="auto"/>
        <w:ind w:firstLine="567"/>
        <w:jc w:val="both"/>
        <w:rPr>
          <w:rFonts w:ascii="Times New Roman" w:hAnsi="Times New Roman" w:cs="Times New Roman"/>
          <w:sz w:val="28"/>
        </w:rPr>
      </w:pPr>
      <w:r w:rsidRPr="005B46D6">
        <w:rPr>
          <w:rFonts w:ascii="Times New Roman" w:hAnsi="Times New Roman" w:cs="Times New Roman"/>
          <w:sz w:val="28"/>
        </w:rPr>
        <w:t>2. полученные вероятности безотказной работы каждой из резервных линий суммируются, а полученное значение (не более 1,0) используется для расчета исследуемого участка теплосети от ист</w:t>
      </w:r>
      <w:r w:rsidR="002D7D8D">
        <w:rPr>
          <w:rFonts w:ascii="Times New Roman" w:hAnsi="Times New Roman" w:cs="Times New Roman"/>
          <w:sz w:val="28"/>
        </w:rPr>
        <w:t xml:space="preserve">очника до потребителя. </w:t>
      </w:r>
    </w:p>
    <w:p w14:paraId="19D674E7" w14:textId="77777777" w:rsidR="002A7704" w:rsidRDefault="002D7D8D" w:rsidP="002A7704">
      <w:pPr>
        <w:autoSpaceDE w:val="0"/>
        <w:autoSpaceDN w:val="0"/>
        <w:adjustRightInd w:val="0"/>
        <w:spacing w:after="0" w:line="36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Для расчетов ВБР Данные отсутствуют.</w:t>
      </w:r>
    </w:p>
    <w:p w14:paraId="74FC9087" w14:textId="2DD9DBEA" w:rsidR="001D3B16" w:rsidRPr="007C695F" w:rsidRDefault="001D3B16" w:rsidP="002A7704">
      <w:pPr>
        <w:autoSpaceDE w:val="0"/>
        <w:autoSpaceDN w:val="0"/>
        <w:adjustRightInd w:val="0"/>
        <w:spacing w:line="240" w:lineRule="auto"/>
        <w:ind w:firstLine="709"/>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t>11.4 Результаты оценки коэффициентов готовности теплопроводов к несению тепловой нагрузки</w:t>
      </w:r>
    </w:p>
    <w:p w14:paraId="18418F25" w14:textId="045C954C"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Согласно СП 124.13330.2012 </w:t>
      </w:r>
      <w:r w:rsidR="00712694">
        <w:rPr>
          <w:rFonts w:ascii="Times New Roman" w:hAnsi="Times New Roman" w:cs="Times New Roman"/>
          <w:sz w:val="28"/>
          <w:szCs w:val="28"/>
        </w:rPr>
        <w:t>«</w:t>
      </w:r>
      <w:r w:rsidRPr="001D3B16">
        <w:rPr>
          <w:rFonts w:ascii="Times New Roman" w:hAnsi="Times New Roman" w:cs="Times New Roman"/>
          <w:sz w:val="28"/>
          <w:szCs w:val="28"/>
        </w:rPr>
        <w:t>Тепловые сети</w:t>
      </w:r>
      <w:r w:rsidR="00E75D28">
        <w:rPr>
          <w:rFonts w:ascii="Times New Roman" w:hAnsi="Times New Roman" w:cs="Times New Roman"/>
          <w:sz w:val="28"/>
          <w:szCs w:val="28"/>
        </w:rPr>
        <w:t>»,</w:t>
      </w:r>
      <w:r w:rsidRPr="001D3B16">
        <w:rPr>
          <w:rFonts w:ascii="Times New Roman" w:hAnsi="Times New Roman" w:cs="Times New Roman"/>
          <w:sz w:val="28"/>
          <w:szCs w:val="28"/>
        </w:rPr>
        <w:t xml:space="preserve"> (п. 6.29) минимально допустимый коэффициент готовности СЦТ к исправной работе Кг принимается 0,97.</w:t>
      </w:r>
    </w:p>
    <w:p w14:paraId="261D3AE9" w14:textId="77777777"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Для расчета показателя готовности учитываются следующие показатели:</w:t>
      </w:r>
    </w:p>
    <w:p w14:paraId="4A69C686" w14:textId="6A439EE3" w:rsidR="001D3B16" w:rsidRPr="001D3B16" w:rsidRDefault="00E75D28" w:rsidP="001D3B16">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готовность СЦТ к отопительному сезону;</w:t>
      </w:r>
    </w:p>
    <w:p w14:paraId="56F1E044" w14:textId="16BFD8E5" w:rsidR="001D3B16" w:rsidRPr="001D3B16" w:rsidRDefault="00E75D28" w:rsidP="001D3B16">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достаточность установленной тепловой мощности источника теплоты для обеспечения</w:t>
      </w:r>
      <w:r w:rsidR="001D3B16">
        <w:rPr>
          <w:rFonts w:ascii="Times New Roman" w:hAnsi="Times New Roman" w:cs="Times New Roman"/>
          <w:sz w:val="28"/>
          <w:szCs w:val="28"/>
        </w:rPr>
        <w:t xml:space="preserve"> </w:t>
      </w:r>
      <w:r w:rsidR="001D3B16" w:rsidRPr="001D3B16">
        <w:rPr>
          <w:rFonts w:ascii="Times New Roman" w:hAnsi="Times New Roman" w:cs="Times New Roman"/>
          <w:sz w:val="28"/>
          <w:szCs w:val="28"/>
        </w:rPr>
        <w:t>исправного функционирования СЦТ при нерасчетных похолоданиях;</w:t>
      </w:r>
    </w:p>
    <w:p w14:paraId="18356586" w14:textId="26B5987C" w:rsidR="001D3B16" w:rsidRPr="001D3B16" w:rsidRDefault="00E75D28" w:rsidP="001D3B16">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способность тепловых сетей обеспечить исправное функционирование СЦТ при нерасчетных похолоданиях;</w:t>
      </w:r>
    </w:p>
    <w:p w14:paraId="538490D5" w14:textId="00852D60" w:rsidR="001D3B16" w:rsidRPr="001D3B16" w:rsidRDefault="00E671C7" w:rsidP="001D3B16">
      <w:pPr>
        <w:autoSpaceDE w:val="0"/>
        <w:autoSpaceDN w:val="0"/>
        <w:adjustRightInd w:val="0"/>
        <w:spacing w:after="0" w:line="360" w:lineRule="auto"/>
        <w:ind w:firstLine="567"/>
        <w:jc w:val="both"/>
        <w:rPr>
          <w:rFonts w:ascii="Times New Roman" w:hAnsi="Times New Roman" w:cs="Times New Roman"/>
          <w:sz w:val="28"/>
          <w:szCs w:val="28"/>
        </w:rPr>
      </w:pPr>
      <w:r w:rsidRPr="00E671C7">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организационные и технические меры, необходимые для обеспечения исправного функционирования СЦТ на уровне заданной готовности;</w:t>
      </w:r>
    </w:p>
    <w:p w14:paraId="1FB51C57" w14:textId="567242BD" w:rsidR="001D3B16" w:rsidRPr="001D3B16" w:rsidRDefault="00E671C7" w:rsidP="001D3B16">
      <w:pPr>
        <w:autoSpaceDE w:val="0"/>
        <w:autoSpaceDN w:val="0"/>
        <w:adjustRightInd w:val="0"/>
        <w:spacing w:after="0" w:line="360" w:lineRule="auto"/>
        <w:ind w:firstLine="567"/>
        <w:jc w:val="both"/>
        <w:rPr>
          <w:rFonts w:ascii="Times New Roman" w:hAnsi="Times New Roman" w:cs="Times New Roman"/>
          <w:sz w:val="28"/>
          <w:szCs w:val="28"/>
        </w:rPr>
      </w:pPr>
      <w:r w:rsidRPr="00E671C7">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максимально допустимое число часов готовности для источника теплоты;</w:t>
      </w:r>
    </w:p>
    <w:p w14:paraId="020CEABC" w14:textId="7F178E67" w:rsidR="001D3B16" w:rsidRPr="001D3B16" w:rsidRDefault="00E671C7" w:rsidP="001D3B16">
      <w:pPr>
        <w:autoSpaceDE w:val="0"/>
        <w:autoSpaceDN w:val="0"/>
        <w:adjustRightInd w:val="0"/>
        <w:spacing w:after="0" w:line="360" w:lineRule="auto"/>
        <w:ind w:firstLine="567"/>
        <w:jc w:val="both"/>
        <w:rPr>
          <w:rFonts w:ascii="Times New Roman" w:hAnsi="Times New Roman" w:cs="Times New Roman"/>
          <w:sz w:val="28"/>
          <w:szCs w:val="28"/>
        </w:rPr>
      </w:pPr>
      <w:r w:rsidRPr="00E671C7">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температуру наружного воздуха, при которой обеспечивается заданная внутренняя температура воздуха.</w:t>
      </w:r>
    </w:p>
    <w:p w14:paraId="4495D975" w14:textId="77777777" w:rsid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Готовность к исправной работе системы определяется по уравнению:</w:t>
      </w:r>
    </w:p>
    <w:p w14:paraId="43C428F6" w14:textId="108434C3" w:rsidR="001D3B16" w:rsidRDefault="001D3B16" w:rsidP="001D3B16">
      <w:pPr>
        <w:autoSpaceDE w:val="0"/>
        <w:autoSpaceDN w:val="0"/>
        <w:adjustRightInd w:val="0"/>
        <w:spacing w:after="0" w:line="240" w:lineRule="auto"/>
        <w:ind w:left="3465" w:right="-20"/>
        <w:rPr>
          <w:rFonts w:ascii="Times New Roman" w:hAnsi="Times New Roman" w:cs="Times New Roman"/>
          <w:sz w:val="20"/>
          <w:szCs w:val="20"/>
        </w:rPr>
      </w:pPr>
    </w:p>
    <w:p w14:paraId="5CF0CB7D" w14:textId="4B246178" w:rsidR="00107B51" w:rsidRPr="008C27A8" w:rsidRDefault="00107B51" w:rsidP="00107B51">
      <w:pPr>
        <w:jc w:val="center"/>
        <w:rPr>
          <w:sz w:val="28"/>
          <w:szCs w:val="28"/>
        </w:rPr>
      </w:pPr>
      <w:r w:rsidRPr="00AF2492">
        <w:rPr>
          <w:sz w:val="28"/>
          <w:szCs w:val="28"/>
          <w:lang w:val="en-US"/>
        </w:rPr>
        <w:lastRenderedPageBreak/>
        <w:t>K</w:t>
      </w:r>
      <w:r>
        <w:rPr>
          <w:sz w:val="28"/>
          <w:szCs w:val="28"/>
          <w:vertAlign w:val="subscript"/>
          <w:lang w:val="en-US"/>
        </w:rPr>
        <w:t>r</w:t>
      </w:r>
      <w:r w:rsidRPr="00331D6E">
        <w:rPr>
          <w:sz w:val="28"/>
          <w:szCs w:val="28"/>
        </w:rPr>
        <w:t xml:space="preserve">=   </w:t>
      </w:r>
      <m:oMath>
        <m:f>
          <m:fPr>
            <m:ctrlPr>
              <w:rPr>
                <w:rFonts w:ascii="Cambria Math" w:hAnsi="Cambria Math"/>
                <w:i/>
                <w:sz w:val="28"/>
                <w:szCs w:val="28"/>
              </w:rPr>
            </m:ctrlPr>
          </m:fPr>
          <m:num>
            <m:r>
              <w:rPr>
                <w:rFonts w:ascii="Cambria Math" w:hAnsi="Cambria Math"/>
                <w:sz w:val="28"/>
                <w:szCs w:val="28"/>
              </w:rPr>
              <m:t>8424-Z1-Z2-Z3-Z4</m:t>
            </m:r>
          </m:num>
          <m:den>
            <m:r>
              <w:rPr>
                <w:rFonts w:ascii="Cambria Math" w:hAnsi="Cambria Math"/>
                <w:sz w:val="28"/>
                <w:szCs w:val="28"/>
              </w:rPr>
              <m:t>8424</m:t>
            </m:r>
          </m:den>
        </m:f>
      </m:oMath>
      <w:r w:rsidR="00E671C7">
        <w:rPr>
          <w:rFonts w:eastAsiaTheme="minorEastAsia"/>
          <w:sz w:val="28"/>
          <w:szCs w:val="28"/>
        </w:rPr>
        <w:t>,</w:t>
      </w:r>
    </w:p>
    <w:p w14:paraId="390B0642" w14:textId="311C7F5C"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z1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СЦТ в период стояния нерасчетных температур</w:t>
      </w:r>
      <w:r>
        <w:rPr>
          <w:rFonts w:ascii="Times New Roman" w:hAnsi="Times New Roman" w:cs="Times New Roman"/>
          <w:sz w:val="28"/>
          <w:szCs w:val="28"/>
        </w:rPr>
        <w:t xml:space="preserve"> </w:t>
      </w:r>
      <w:r w:rsidRPr="001D3B16">
        <w:rPr>
          <w:rFonts w:ascii="Times New Roman" w:hAnsi="Times New Roman" w:cs="Times New Roman"/>
          <w:sz w:val="28"/>
          <w:szCs w:val="28"/>
        </w:rPr>
        <w:t>наружного воздуха в данной местности. Определяется по климатологическим данным с учетом</w:t>
      </w:r>
      <w:r>
        <w:rPr>
          <w:rFonts w:ascii="Times New Roman" w:hAnsi="Times New Roman" w:cs="Times New Roman"/>
          <w:sz w:val="28"/>
          <w:szCs w:val="28"/>
        </w:rPr>
        <w:t xml:space="preserve"> </w:t>
      </w:r>
      <w:r w:rsidRPr="001D3B16">
        <w:rPr>
          <w:rFonts w:ascii="Times New Roman" w:hAnsi="Times New Roman" w:cs="Times New Roman"/>
          <w:sz w:val="28"/>
          <w:szCs w:val="28"/>
        </w:rPr>
        <w:t>способности системы обеспечивать заданную температуру в помещениях;</w:t>
      </w:r>
    </w:p>
    <w:p w14:paraId="76FBE5D1" w14:textId="694FEF4D"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z2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источника тепла. Принимается по среднестатистическим данным z2 ≤ 50 часов;</w:t>
      </w:r>
    </w:p>
    <w:p w14:paraId="38AC8CF2" w14:textId="43D757F1"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z3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тепловых сетей.</w:t>
      </w:r>
    </w:p>
    <w:p w14:paraId="4EA7E9DE" w14:textId="478A579B" w:rsid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z4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абонента. Принимается по среднестатистическим</w:t>
      </w:r>
      <w:r>
        <w:rPr>
          <w:rFonts w:ascii="Times New Roman" w:hAnsi="Times New Roman" w:cs="Times New Roman"/>
          <w:sz w:val="28"/>
          <w:szCs w:val="28"/>
        </w:rPr>
        <w:t xml:space="preserve"> </w:t>
      </w:r>
      <w:r w:rsidRPr="001D3B16">
        <w:rPr>
          <w:rFonts w:ascii="Times New Roman" w:hAnsi="Times New Roman" w:cs="Times New Roman"/>
          <w:sz w:val="28"/>
          <w:szCs w:val="28"/>
        </w:rPr>
        <w:t>данным z4 ≤ 10 часов.</w:t>
      </w:r>
    </w:p>
    <w:p w14:paraId="15AEE0E8" w14:textId="17265B60" w:rsidR="009A5EB5" w:rsidRPr="00E671C7" w:rsidRDefault="009A5EB5" w:rsidP="009A5EB5">
      <w:pPr>
        <w:jc w:val="center"/>
        <w:rPr>
          <w:rFonts w:ascii="Times New Roman" w:hAnsi="Times New Roman" w:cs="Times New Roman"/>
          <w:sz w:val="28"/>
          <w:szCs w:val="28"/>
        </w:rPr>
      </w:pPr>
      <w:bookmarkStart w:id="7" w:name="_Hlk56628045"/>
      <w:bookmarkStart w:id="8" w:name="_Hlk48575496"/>
      <w:r w:rsidRPr="00E671C7">
        <w:rPr>
          <w:rFonts w:ascii="Times New Roman" w:hAnsi="Times New Roman" w:cs="Times New Roman"/>
          <w:sz w:val="28"/>
          <w:szCs w:val="28"/>
          <w:lang w:val="en-US"/>
        </w:rPr>
        <w:t>K</w:t>
      </w:r>
      <w:r w:rsidRPr="00E671C7">
        <w:rPr>
          <w:rFonts w:ascii="Times New Roman" w:hAnsi="Times New Roman" w:cs="Times New Roman"/>
          <w:sz w:val="28"/>
          <w:szCs w:val="28"/>
          <w:vertAlign w:val="subscript"/>
          <w:lang w:val="en-US"/>
        </w:rPr>
        <w:t>r</w:t>
      </w:r>
      <w:r w:rsidRPr="00E671C7">
        <w:rPr>
          <w:rFonts w:ascii="Times New Roman" w:hAnsi="Times New Roman" w:cs="Times New Roman"/>
          <w:sz w:val="28"/>
          <w:szCs w:val="28"/>
        </w:rPr>
        <w:t xml:space="preserve">=   </w:t>
      </w:r>
      <w:bookmarkEnd w:id="7"/>
      <m:oMath>
        <m:f>
          <m:fPr>
            <m:ctrlPr>
              <w:rPr>
                <w:rFonts w:ascii="Cambria Math" w:hAnsi="Cambria Math" w:cs="Times New Roman"/>
                <w:i/>
                <w:sz w:val="28"/>
                <w:szCs w:val="28"/>
              </w:rPr>
            </m:ctrlPr>
          </m:fPr>
          <m:num>
            <m:r>
              <w:rPr>
                <w:rFonts w:ascii="Cambria Math" w:hAnsi="Cambria Math" w:cs="Times New Roman"/>
                <w:sz w:val="28"/>
                <w:szCs w:val="28"/>
              </w:rPr>
              <m:t>8424-6.613-25-15-5</m:t>
            </m:r>
          </m:num>
          <m:den>
            <m:r>
              <w:rPr>
                <w:rFonts w:ascii="Cambria Math" w:hAnsi="Cambria Math" w:cs="Times New Roman"/>
                <w:sz w:val="28"/>
                <w:szCs w:val="28"/>
              </w:rPr>
              <m:t>8424</m:t>
            </m:r>
          </m:den>
        </m:f>
      </m:oMath>
      <w:r w:rsidR="006343E2" w:rsidRPr="00E671C7">
        <w:rPr>
          <w:rFonts w:ascii="Times New Roman" w:hAnsi="Times New Roman" w:cs="Times New Roman"/>
          <w:sz w:val="28"/>
          <w:szCs w:val="28"/>
        </w:rPr>
        <w:t xml:space="preserve"> = 0.9909</w:t>
      </w:r>
    </w:p>
    <w:bookmarkEnd w:id="8"/>
    <w:p w14:paraId="1AC3CE34" w14:textId="77777777" w:rsidR="001D3B16" w:rsidRPr="007C695F" w:rsidRDefault="001D3B16" w:rsidP="006343E2">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t xml:space="preserve">11.5 Результатов оценки </w:t>
      </w:r>
      <w:proofErr w:type="spellStart"/>
      <w:r w:rsidRPr="007C695F">
        <w:rPr>
          <w:rFonts w:ascii="Times New Roman" w:hAnsi="Times New Roman" w:cs="Times New Roman"/>
          <w:b/>
          <w:i/>
          <w:iCs/>
          <w:color w:val="000000" w:themeColor="text1"/>
          <w:sz w:val="28"/>
          <w:szCs w:val="28"/>
        </w:rPr>
        <w:t>недоотпуска</w:t>
      </w:r>
      <w:proofErr w:type="spellEnd"/>
      <w:r w:rsidRPr="007C695F">
        <w:rPr>
          <w:rFonts w:ascii="Times New Roman" w:hAnsi="Times New Roman" w:cs="Times New Roman"/>
          <w:b/>
          <w:i/>
          <w:iCs/>
          <w:color w:val="000000" w:themeColor="text1"/>
          <w:sz w:val="28"/>
          <w:szCs w:val="28"/>
        </w:rPr>
        <w:t xml:space="preserve"> тепловой энергии по причине отказов (аварийных ситуаций) и простоев тепловых сетей и источников тепловой энергии</w:t>
      </w:r>
    </w:p>
    <w:p w14:paraId="64CA7196" w14:textId="7BE19DA6"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iCs/>
          <w:color w:val="000000" w:themeColor="text1"/>
          <w:sz w:val="28"/>
          <w:szCs w:val="28"/>
        </w:rPr>
        <w:t>Н</w:t>
      </w:r>
      <w:r w:rsidRPr="001D3B16">
        <w:rPr>
          <w:rFonts w:ascii="Times New Roman" w:hAnsi="Times New Roman" w:cs="Times New Roman"/>
          <w:iCs/>
          <w:color w:val="000000" w:themeColor="text1"/>
          <w:sz w:val="28"/>
          <w:szCs w:val="28"/>
        </w:rPr>
        <w:t>едоотпуска</w:t>
      </w:r>
      <w:proofErr w:type="spellEnd"/>
      <w:r w:rsidRPr="001D3B16">
        <w:rPr>
          <w:rFonts w:ascii="Times New Roman" w:hAnsi="Times New Roman" w:cs="Times New Roman"/>
          <w:iCs/>
          <w:color w:val="000000" w:themeColor="text1"/>
          <w:sz w:val="28"/>
          <w:szCs w:val="28"/>
        </w:rPr>
        <w:t xml:space="preserve"> тепловой энергии по причине отказов (аварийных ситуаций) и простоев тепловых сетей и источников тепловой энергии</w:t>
      </w:r>
      <w:r>
        <w:rPr>
          <w:rFonts w:ascii="Times New Roman" w:hAnsi="Times New Roman" w:cs="Times New Roman"/>
          <w:iCs/>
          <w:color w:val="000000" w:themeColor="text1"/>
          <w:sz w:val="28"/>
          <w:szCs w:val="28"/>
        </w:rPr>
        <w:t xml:space="preserve"> на территории </w:t>
      </w:r>
      <w:r w:rsidR="001B089F">
        <w:rPr>
          <w:rFonts w:ascii="Times New Roman" w:hAnsi="Times New Roman" w:cs="Times New Roman"/>
          <w:iCs/>
          <w:color w:val="000000" w:themeColor="text1"/>
          <w:sz w:val="28"/>
          <w:szCs w:val="28"/>
        </w:rPr>
        <w:t>МО «</w:t>
      </w:r>
      <w:proofErr w:type="spellStart"/>
      <w:r w:rsidR="001B089F">
        <w:rPr>
          <w:rFonts w:ascii="Times New Roman" w:hAnsi="Times New Roman" w:cs="Times New Roman"/>
          <w:iCs/>
          <w:color w:val="000000" w:themeColor="text1"/>
          <w:sz w:val="28"/>
          <w:szCs w:val="28"/>
        </w:rPr>
        <w:t>Юкковское</w:t>
      </w:r>
      <w:proofErr w:type="spellEnd"/>
      <w:r w:rsidR="001B089F">
        <w:rPr>
          <w:rFonts w:ascii="Times New Roman" w:hAnsi="Times New Roman" w:cs="Times New Roman"/>
          <w:iCs/>
          <w:color w:val="000000" w:themeColor="text1"/>
          <w:sz w:val="28"/>
          <w:szCs w:val="28"/>
        </w:rPr>
        <w:t xml:space="preserve"> сельское поселение» Всеволожского муниципального района Ленинградской области</w:t>
      </w:r>
      <w:r w:rsidR="008F6524">
        <w:rPr>
          <w:rFonts w:ascii="Times New Roman" w:hAnsi="Times New Roman" w:cs="Times New Roman"/>
          <w:iCs/>
          <w:color w:val="000000" w:themeColor="text1"/>
          <w:sz w:val="28"/>
          <w:szCs w:val="28"/>
        </w:rPr>
        <w:t xml:space="preserve"> </w:t>
      </w:r>
      <w:r>
        <w:rPr>
          <w:rFonts w:ascii="Times New Roman" w:hAnsi="Times New Roman" w:cs="Times New Roman"/>
          <w:iCs/>
          <w:color w:val="000000" w:themeColor="text1"/>
          <w:sz w:val="28"/>
          <w:szCs w:val="28"/>
        </w:rPr>
        <w:t>не происходило</w:t>
      </w:r>
      <w:r w:rsidR="00E671C7">
        <w:rPr>
          <w:rFonts w:ascii="Times New Roman" w:hAnsi="Times New Roman" w:cs="Times New Roman"/>
          <w:iCs/>
          <w:color w:val="000000" w:themeColor="text1"/>
          <w:sz w:val="28"/>
          <w:szCs w:val="28"/>
        </w:rPr>
        <w:t>.</w:t>
      </w:r>
    </w:p>
    <w:p w14:paraId="45747962" w14:textId="77777777" w:rsidR="007C695F" w:rsidRDefault="007C695F" w:rsidP="007C695F">
      <w:pPr>
        <w:autoSpaceDE w:val="0"/>
        <w:autoSpaceDN w:val="0"/>
        <w:adjustRightInd w:val="0"/>
        <w:spacing w:after="0" w:line="360" w:lineRule="auto"/>
        <w:jc w:val="center"/>
        <w:rPr>
          <w:rFonts w:ascii="Times New Roman" w:eastAsia="Times New Roman,Bold" w:hAnsi="Times New Roman" w:cs="Times New Roman"/>
          <w:b/>
          <w:bCs/>
          <w:i/>
          <w:sz w:val="28"/>
          <w:szCs w:val="28"/>
        </w:rPr>
        <w:sectPr w:rsidR="007C695F" w:rsidSect="0036591E">
          <w:headerReference w:type="default" r:id="rId78"/>
          <w:pgSz w:w="11906" w:h="16838"/>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61820A" w14:textId="77777777" w:rsidR="001D3B16" w:rsidRPr="00D94B9B" w:rsidRDefault="00A06A7A" w:rsidP="006343E2">
      <w:pPr>
        <w:autoSpaceDE w:val="0"/>
        <w:autoSpaceDN w:val="0"/>
        <w:adjustRightInd w:val="0"/>
        <w:spacing w:line="240" w:lineRule="auto"/>
        <w:jc w:val="center"/>
        <w:rPr>
          <w:rFonts w:ascii="Times New Roman" w:eastAsia="Times New Roman,Bold" w:hAnsi="Times New Roman" w:cs="Times New Roman"/>
          <w:b/>
          <w:bCs/>
          <w:i/>
          <w:sz w:val="28"/>
          <w:szCs w:val="28"/>
        </w:rPr>
      </w:pPr>
      <w:r w:rsidRPr="00D94B9B">
        <w:rPr>
          <w:rFonts w:ascii="Times New Roman" w:eastAsia="Times New Roman,Bold" w:hAnsi="Times New Roman" w:cs="Times New Roman"/>
          <w:b/>
          <w:bCs/>
          <w:i/>
          <w:sz w:val="28"/>
          <w:szCs w:val="28"/>
        </w:rPr>
        <w:lastRenderedPageBreak/>
        <w:t>ГЛАВА 12. ОБОСНОВАНИЕ ИНВЕСТИЦИЙ В СТРОИТЕЛЬСТВО, РЕКОНСТРУКЦИЮ И ТЕХНИЧЕСКОЕ ПЕРЕВООРУЖЕНИЕ</w:t>
      </w:r>
    </w:p>
    <w:p w14:paraId="57C68084" w14:textId="77777777" w:rsidR="001D3B16" w:rsidRPr="007C695F" w:rsidRDefault="001D3B16" w:rsidP="006343E2">
      <w:pPr>
        <w:autoSpaceDE w:val="0"/>
        <w:autoSpaceDN w:val="0"/>
        <w:adjustRightInd w:val="0"/>
        <w:spacing w:line="240" w:lineRule="auto"/>
        <w:jc w:val="center"/>
        <w:rPr>
          <w:rFonts w:ascii="Times New Roman" w:hAnsi="Times New Roman" w:cs="Times New Roman"/>
          <w:b/>
          <w:color w:val="000000" w:themeColor="text1"/>
          <w:sz w:val="28"/>
          <w:szCs w:val="28"/>
        </w:rPr>
      </w:pPr>
      <w:r w:rsidRPr="007C695F">
        <w:rPr>
          <w:rFonts w:ascii="Times New Roman" w:eastAsia="Times New Roman,Bold" w:hAnsi="Times New Roman" w:cs="Times New Roman"/>
          <w:b/>
          <w:i/>
          <w:iCs/>
          <w:color w:val="000000" w:themeColor="text1"/>
          <w:sz w:val="28"/>
          <w:szCs w:val="28"/>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p w14:paraId="753D1B58" w14:textId="11047CF9" w:rsidR="00D94B9B" w:rsidRPr="00D94B9B" w:rsidRDefault="00D94B9B" w:rsidP="00D94B9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 xml:space="preserve">Источником необходимых инвестиций, обеспечивающих финансовые потребности для </w:t>
      </w:r>
      <w:r w:rsidRPr="00D94B9B">
        <w:rPr>
          <w:rFonts w:ascii="Times New Roman" w:eastAsia="Times New Roman,Bold" w:hAnsi="Times New Roman" w:cs="Times New Roman"/>
          <w:iCs/>
          <w:color w:val="000000" w:themeColor="text1"/>
          <w:sz w:val="28"/>
          <w:szCs w:val="28"/>
        </w:rPr>
        <w:t>строительства, реконструкции и технического перевооружения источников тепловой энергии и тепловых сетей</w:t>
      </w:r>
      <w:r>
        <w:rPr>
          <w:rFonts w:ascii="Times New Roman" w:hAnsi="Times New Roman" w:cs="Times New Roman"/>
          <w:sz w:val="28"/>
          <w:szCs w:val="28"/>
        </w:rPr>
        <w:t xml:space="preserve"> </w:t>
      </w:r>
      <w:r w:rsidR="001B089F">
        <w:rPr>
          <w:rFonts w:ascii="Times New Roman" w:hAnsi="Times New Roman" w:cs="Times New Roman"/>
          <w:iCs/>
          <w:color w:val="000000" w:themeColor="text1"/>
          <w:sz w:val="28"/>
          <w:szCs w:val="28"/>
        </w:rPr>
        <w:t>МО «</w:t>
      </w:r>
      <w:proofErr w:type="spellStart"/>
      <w:r w:rsidR="001B089F">
        <w:rPr>
          <w:rFonts w:ascii="Times New Roman" w:hAnsi="Times New Roman" w:cs="Times New Roman"/>
          <w:iCs/>
          <w:color w:val="000000" w:themeColor="text1"/>
          <w:sz w:val="28"/>
          <w:szCs w:val="28"/>
        </w:rPr>
        <w:t>Юкковское</w:t>
      </w:r>
      <w:proofErr w:type="spellEnd"/>
      <w:r w:rsidR="001B089F">
        <w:rPr>
          <w:rFonts w:ascii="Times New Roman" w:hAnsi="Times New Roman" w:cs="Times New Roman"/>
          <w:iCs/>
          <w:color w:val="000000" w:themeColor="text1"/>
          <w:sz w:val="28"/>
          <w:szCs w:val="28"/>
        </w:rPr>
        <w:t xml:space="preserve"> сельское поселение» Всеволожского муниципального района Ленинградской области</w:t>
      </w:r>
      <w:r w:rsidRPr="00007F6B">
        <w:rPr>
          <w:rFonts w:ascii="Times New Roman" w:hAnsi="Times New Roman" w:cs="Times New Roman"/>
          <w:sz w:val="28"/>
          <w:szCs w:val="28"/>
        </w:rPr>
        <w:t>, планируются бюджет поселения</w:t>
      </w:r>
      <w:r w:rsidR="003F6B21">
        <w:rPr>
          <w:rFonts w:ascii="Times New Roman" w:hAnsi="Times New Roman" w:cs="Times New Roman"/>
          <w:sz w:val="28"/>
          <w:szCs w:val="28"/>
        </w:rPr>
        <w:t>,</w:t>
      </w:r>
      <w:r w:rsidR="00730748">
        <w:rPr>
          <w:rFonts w:ascii="Times New Roman" w:hAnsi="Times New Roman" w:cs="Times New Roman"/>
          <w:sz w:val="28"/>
          <w:szCs w:val="28"/>
        </w:rPr>
        <w:t xml:space="preserve"> райо</w:t>
      </w:r>
      <w:r w:rsidR="003F6B21">
        <w:rPr>
          <w:rFonts w:ascii="Times New Roman" w:hAnsi="Times New Roman" w:cs="Times New Roman"/>
          <w:sz w:val="28"/>
          <w:szCs w:val="28"/>
        </w:rPr>
        <w:t>на</w:t>
      </w:r>
      <w:r w:rsidRPr="00007F6B">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007F6B">
        <w:rPr>
          <w:rFonts w:ascii="Times New Roman" w:hAnsi="Times New Roman" w:cs="Times New Roman"/>
          <w:sz w:val="28"/>
          <w:szCs w:val="28"/>
        </w:rPr>
        <w:t xml:space="preserve">внебюджетные источники, для реконструкции тепловых сетей </w:t>
      </w:r>
      <w:r>
        <w:rPr>
          <w:rFonts w:ascii="Times New Roman" w:hAnsi="Times New Roman" w:cs="Times New Roman"/>
          <w:sz w:val="28"/>
          <w:szCs w:val="28"/>
        </w:rPr>
        <w:t xml:space="preserve">– </w:t>
      </w:r>
      <w:r w:rsidR="00730748">
        <w:rPr>
          <w:rFonts w:ascii="Times New Roman" w:hAnsi="Times New Roman" w:cs="Times New Roman"/>
          <w:sz w:val="28"/>
          <w:szCs w:val="28"/>
        </w:rPr>
        <w:t xml:space="preserve">бюджет </w:t>
      </w:r>
      <w:r w:rsidR="00730748" w:rsidRPr="00007F6B">
        <w:rPr>
          <w:rFonts w:ascii="Times New Roman" w:hAnsi="Times New Roman" w:cs="Times New Roman"/>
          <w:sz w:val="28"/>
          <w:szCs w:val="28"/>
        </w:rPr>
        <w:t>поселения</w:t>
      </w:r>
      <w:r w:rsidR="00730748">
        <w:rPr>
          <w:rFonts w:ascii="Times New Roman" w:hAnsi="Times New Roman" w:cs="Times New Roman"/>
          <w:sz w:val="28"/>
          <w:szCs w:val="28"/>
        </w:rPr>
        <w:t>, района</w:t>
      </w:r>
      <w:r w:rsidR="00730748" w:rsidRPr="00007F6B">
        <w:rPr>
          <w:rFonts w:ascii="Times New Roman" w:hAnsi="Times New Roman" w:cs="Times New Roman"/>
          <w:sz w:val="28"/>
          <w:szCs w:val="28"/>
        </w:rPr>
        <w:t xml:space="preserve"> и</w:t>
      </w:r>
      <w:r w:rsidR="00730748">
        <w:rPr>
          <w:rFonts w:ascii="Times New Roman" w:hAnsi="Times New Roman" w:cs="Times New Roman"/>
          <w:sz w:val="28"/>
          <w:szCs w:val="28"/>
        </w:rPr>
        <w:t xml:space="preserve"> </w:t>
      </w:r>
      <w:r w:rsidR="00730748" w:rsidRPr="00007F6B">
        <w:rPr>
          <w:rFonts w:ascii="Times New Roman" w:hAnsi="Times New Roman" w:cs="Times New Roman"/>
          <w:sz w:val="28"/>
          <w:szCs w:val="28"/>
        </w:rPr>
        <w:t>внебюджетные источники</w:t>
      </w:r>
      <w:r w:rsidRPr="00007F6B">
        <w:rPr>
          <w:rFonts w:ascii="Times New Roman" w:hAnsi="Times New Roman" w:cs="Times New Roman"/>
          <w:sz w:val="28"/>
          <w:szCs w:val="28"/>
        </w:rPr>
        <w:t>.</w:t>
      </w:r>
    </w:p>
    <w:p w14:paraId="444F058A" w14:textId="77777777" w:rsidR="003A3A3B" w:rsidRPr="007C695F" w:rsidRDefault="00007F6B" w:rsidP="008A38DA">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p w14:paraId="269461AA" w14:textId="04AA7295" w:rsidR="003A3A3B" w:rsidRPr="00007F6B" w:rsidRDefault="00007F6B" w:rsidP="00D94B9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 xml:space="preserve">Источником необходимых инвестиций, обеспечивающих финансовые потребности для переоснащения </w:t>
      </w:r>
      <w:r w:rsidR="00D97912">
        <w:rPr>
          <w:rFonts w:ascii="Times New Roman" w:hAnsi="Times New Roman" w:cs="Times New Roman"/>
          <w:sz w:val="28"/>
          <w:szCs w:val="28"/>
        </w:rPr>
        <w:t>котельных в МО «</w:t>
      </w:r>
      <w:proofErr w:type="spellStart"/>
      <w:r w:rsidR="00D97912">
        <w:rPr>
          <w:rFonts w:ascii="Times New Roman" w:hAnsi="Times New Roman" w:cs="Times New Roman"/>
          <w:sz w:val="28"/>
          <w:szCs w:val="28"/>
        </w:rPr>
        <w:t>Юкковское</w:t>
      </w:r>
      <w:proofErr w:type="spellEnd"/>
      <w:r w:rsidR="00D97912">
        <w:rPr>
          <w:rFonts w:ascii="Times New Roman" w:hAnsi="Times New Roman" w:cs="Times New Roman"/>
          <w:sz w:val="28"/>
          <w:szCs w:val="28"/>
        </w:rPr>
        <w:t xml:space="preserve"> сельское поселение»</w:t>
      </w:r>
      <w:r w:rsidR="001B089F">
        <w:rPr>
          <w:rFonts w:ascii="Times New Roman" w:hAnsi="Times New Roman" w:cs="Times New Roman"/>
          <w:iCs/>
          <w:color w:val="000000" w:themeColor="text1"/>
          <w:sz w:val="28"/>
          <w:szCs w:val="28"/>
        </w:rPr>
        <w:t xml:space="preserve"> Всеволожского муниципального района Ленинградской области</w:t>
      </w:r>
      <w:r w:rsidRPr="00007F6B">
        <w:rPr>
          <w:rFonts w:ascii="Times New Roman" w:hAnsi="Times New Roman" w:cs="Times New Roman"/>
          <w:sz w:val="28"/>
          <w:szCs w:val="28"/>
        </w:rPr>
        <w:t xml:space="preserve">, планируются бюджет </w:t>
      </w:r>
      <w:r w:rsidR="0071229C" w:rsidRPr="00007F6B">
        <w:rPr>
          <w:rFonts w:ascii="Times New Roman" w:hAnsi="Times New Roman" w:cs="Times New Roman"/>
          <w:sz w:val="28"/>
          <w:szCs w:val="28"/>
        </w:rPr>
        <w:t>поселения</w:t>
      </w:r>
      <w:r w:rsidR="0071229C">
        <w:rPr>
          <w:rFonts w:ascii="Times New Roman" w:hAnsi="Times New Roman" w:cs="Times New Roman"/>
          <w:sz w:val="28"/>
          <w:szCs w:val="28"/>
        </w:rPr>
        <w:t>, района</w:t>
      </w:r>
      <w:r w:rsidR="0071229C" w:rsidRPr="00007F6B">
        <w:rPr>
          <w:rFonts w:ascii="Times New Roman" w:hAnsi="Times New Roman" w:cs="Times New Roman"/>
          <w:sz w:val="28"/>
          <w:szCs w:val="28"/>
        </w:rPr>
        <w:t xml:space="preserve"> и</w:t>
      </w:r>
      <w:r w:rsidR="0071229C">
        <w:rPr>
          <w:rFonts w:ascii="Times New Roman" w:hAnsi="Times New Roman" w:cs="Times New Roman"/>
          <w:sz w:val="28"/>
          <w:szCs w:val="28"/>
        </w:rPr>
        <w:t xml:space="preserve"> </w:t>
      </w:r>
      <w:r w:rsidR="0071229C" w:rsidRPr="00007F6B">
        <w:rPr>
          <w:rFonts w:ascii="Times New Roman" w:hAnsi="Times New Roman" w:cs="Times New Roman"/>
          <w:sz w:val="28"/>
          <w:szCs w:val="28"/>
        </w:rPr>
        <w:t>внебюджетные источники</w:t>
      </w:r>
      <w:r w:rsidRPr="00007F6B">
        <w:rPr>
          <w:rFonts w:ascii="Times New Roman" w:hAnsi="Times New Roman" w:cs="Times New Roman"/>
          <w:sz w:val="28"/>
          <w:szCs w:val="28"/>
        </w:rPr>
        <w:t xml:space="preserve">, для реконструкции тепловых сетей </w:t>
      </w:r>
      <w:r w:rsidR="00D94B9B">
        <w:rPr>
          <w:rFonts w:ascii="Times New Roman" w:hAnsi="Times New Roman" w:cs="Times New Roman"/>
          <w:sz w:val="28"/>
          <w:szCs w:val="28"/>
        </w:rPr>
        <w:t xml:space="preserve">– бюджет </w:t>
      </w:r>
      <w:r w:rsidR="0071229C" w:rsidRPr="00007F6B">
        <w:rPr>
          <w:rFonts w:ascii="Times New Roman" w:hAnsi="Times New Roman" w:cs="Times New Roman"/>
          <w:sz w:val="28"/>
          <w:szCs w:val="28"/>
        </w:rPr>
        <w:t>поселения</w:t>
      </w:r>
      <w:r w:rsidR="0071229C">
        <w:rPr>
          <w:rFonts w:ascii="Times New Roman" w:hAnsi="Times New Roman" w:cs="Times New Roman"/>
          <w:sz w:val="28"/>
          <w:szCs w:val="28"/>
        </w:rPr>
        <w:t>, района</w:t>
      </w:r>
      <w:r w:rsidR="0071229C" w:rsidRPr="00007F6B">
        <w:rPr>
          <w:rFonts w:ascii="Times New Roman" w:hAnsi="Times New Roman" w:cs="Times New Roman"/>
          <w:sz w:val="28"/>
          <w:szCs w:val="28"/>
        </w:rPr>
        <w:t xml:space="preserve"> и</w:t>
      </w:r>
      <w:r w:rsidR="0071229C">
        <w:rPr>
          <w:rFonts w:ascii="Times New Roman" w:hAnsi="Times New Roman" w:cs="Times New Roman"/>
          <w:sz w:val="28"/>
          <w:szCs w:val="28"/>
        </w:rPr>
        <w:t xml:space="preserve"> </w:t>
      </w:r>
      <w:r w:rsidR="0071229C" w:rsidRPr="00007F6B">
        <w:rPr>
          <w:rFonts w:ascii="Times New Roman" w:hAnsi="Times New Roman" w:cs="Times New Roman"/>
          <w:sz w:val="28"/>
          <w:szCs w:val="28"/>
        </w:rPr>
        <w:t>внебюджетные источники</w:t>
      </w:r>
      <w:r w:rsidR="0071229C">
        <w:rPr>
          <w:rFonts w:ascii="Times New Roman" w:hAnsi="Times New Roman" w:cs="Times New Roman"/>
          <w:sz w:val="28"/>
          <w:szCs w:val="28"/>
        </w:rPr>
        <w:t>.</w:t>
      </w:r>
    </w:p>
    <w:p w14:paraId="25738B21" w14:textId="77777777" w:rsidR="00007F6B" w:rsidRPr="007C695F" w:rsidRDefault="00007F6B" w:rsidP="007C695F">
      <w:pPr>
        <w:spacing w:before="240" w:after="0" w:line="36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12.3 Расчеты экономической эффективности инвестиций</w:t>
      </w:r>
    </w:p>
    <w:p w14:paraId="5CAD38B1" w14:textId="32DEB83B" w:rsidR="00517432" w:rsidRPr="00517432" w:rsidRDefault="00517432" w:rsidP="00517432">
      <w:pPr>
        <w:suppressAutoHyphens/>
        <w:spacing w:after="200" w:line="360" w:lineRule="auto"/>
        <w:ind w:firstLine="708"/>
        <w:contextualSpacing/>
        <w:jc w:val="both"/>
        <w:rPr>
          <w:rFonts w:ascii="Times New Roman" w:eastAsia="Times New Roman" w:hAnsi="Times New Roman" w:cs="Times New Roman"/>
          <w:sz w:val="28"/>
          <w:szCs w:val="28"/>
          <w:lang w:eastAsia="ru-RU"/>
        </w:rPr>
      </w:pPr>
      <w:r w:rsidRPr="00026A21">
        <w:rPr>
          <w:rFonts w:ascii="Times New Roman" w:eastAsia="Times New Roman" w:hAnsi="Times New Roman" w:cs="Times New Roman"/>
          <w:sz w:val="28"/>
          <w:szCs w:val="28"/>
          <w:lang w:eastAsia="ru-RU"/>
        </w:rPr>
        <w:t xml:space="preserve">Расчеты экономической эффективности инвестиций разрабатываются при формировании инвестиционный программ и утверждении в </w:t>
      </w:r>
      <w:r w:rsidR="007C42BC">
        <w:rPr>
          <w:rFonts w:ascii="Times New Roman" w:eastAsia="Times New Roman" w:hAnsi="Times New Roman" w:cs="Times New Roman"/>
          <w:sz w:val="28"/>
          <w:szCs w:val="28"/>
          <w:lang w:eastAsia="ru-RU"/>
        </w:rPr>
        <w:t>РЭК</w:t>
      </w:r>
      <w:r w:rsidR="007C42BC" w:rsidRPr="007C42BC">
        <w:rPr>
          <w:rFonts w:ascii="Times New Roman" w:eastAsia="Times New Roman" w:hAnsi="Times New Roman" w:cs="Times New Roman"/>
          <w:sz w:val="28"/>
          <w:szCs w:val="28"/>
          <w:lang w:eastAsia="ru-RU"/>
        </w:rPr>
        <w:t xml:space="preserve"> </w:t>
      </w:r>
      <w:r w:rsidR="007C42BC">
        <w:rPr>
          <w:rFonts w:ascii="Times New Roman" w:eastAsia="Times New Roman" w:hAnsi="Times New Roman" w:cs="Times New Roman"/>
          <w:sz w:val="28"/>
          <w:szCs w:val="28"/>
          <w:lang w:eastAsia="ru-RU"/>
        </w:rPr>
        <w:t>Д</w:t>
      </w:r>
      <w:r w:rsidRPr="00026A21">
        <w:rPr>
          <w:rFonts w:ascii="Times New Roman" w:eastAsia="Times New Roman" w:hAnsi="Times New Roman" w:cs="Times New Roman"/>
          <w:sz w:val="28"/>
          <w:szCs w:val="28"/>
          <w:lang w:eastAsia="ru-RU"/>
        </w:rPr>
        <w:t xml:space="preserve">епартаменте цен и тарифов </w:t>
      </w:r>
      <w:r w:rsidR="00221D15">
        <w:rPr>
          <w:rFonts w:ascii="Times New Roman" w:eastAsia="Times New Roman" w:hAnsi="Times New Roman" w:cs="Times New Roman"/>
          <w:sz w:val="28"/>
          <w:szCs w:val="28"/>
          <w:lang w:eastAsia="ru-RU"/>
        </w:rPr>
        <w:t>Ленинградской области</w:t>
      </w:r>
      <w:r w:rsidRPr="00026A21">
        <w:rPr>
          <w:rFonts w:ascii="Times New Roman" w:eastAsia="Times New Roman" w:hAnsi="Times New Roman" w:cs="Times New Roman"/>
          <w:sz w:val="28"/>
          <w:szCs w:val="28"/>
          <w:lang w:eastAsia="ru-RU"/>
        </w:rPr>
        <w:t>.</w:t>
      </w:r>
    </w:p>
    <w:p w14:paraId="5F0EACAB" w14:textId="77777777" w:rsidR="00FE3741" w:rsidRDefault="00FE3741" w:rsidP="00F97749">
      <w:pPr>
        <w:autoSpaceDE w:val="0"/>
        <w:autoSpaceDN w:val="0"/>
        <w:adjustRightInd w:val="0"/>
        <w:spacing w:before="240" w:line="240" w:lineRule="auto"/>
        <w:jc w:val="center"/>
        <w:rPr>
          <w:rFonts w:ascii="Times New Roman" w:hAnsi="Times New Roman" w:cs="Times New Roman"/>
          <w:b/>
          <w:i/>
          <w:iCs/>
          <w:sz w:val="28"/>
          <w:szCs w:val="28"/>
        </w:rPr>
        <w:sectPr w:rsidR="00FE3741" w:rsidSect="0036591E">
          <w:pgSz w:w="11906" w:h="16838"/>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C64D7FB" w14:textId="6A4B1FC5" w:rsidR="00007F6B" w:rsidRPr="007C695F" w:rsidRDefault="00007F6B" w:rsidP="00F97749">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lastRenderedPageBreak/>
        <w:t>12.4 Расчеты ценовых после</w:t>
      </w:r>
      <w:r w:rsidR="000F6D65" w:rsidRPr="007C695F">
        <w:rPr>
          <w:rFonts w:ascii="Times New Roman" w:hAnsi="Times New Roman" w:cs="Times New Roman"/>
          <w:b/>
          <w:i/>
          <w:iCs/>
          <w:sz w:val="28"/>
          <w:szCs w:val="28"/>
        </w:rPr>
        <w:t>дс</w:t>
      </w:r>
      <w:r w:rsidRPr="007C695F">
        <w:rPr>
          <w:rFonts w:ascii="Times New Roman" w:hAnsi="Times New Roman" w:cs="Times New Roman"/>
          <w:b/>
          <w:i/>
          <w:iCs/>
          <w:sz w:val="28"/>
          <w:szCs w:val="28"/>
        </w:rPr>
        <w:t>твий для потребителей при реализации программ строительства, реконструкции и технического перевооружения систем теплоснабжения</w:t>
      </w:r>
    </w:p>
    <w:p w14:paraId="43BEB7C9" w14:textId="61AB0518" w:rsidR="0004480E" w:rsidRPr="0004480E" w:rsidRDefault="00333B5A" w:rsidP="00F97749">
      <w:pPr>
        <w:autoSpaceDE w:val="0"/>
        <w:autoSpaceDN w:val="0"/>
        <w:adjustRightInd w:val="0"/>
        <w:spacing w:after="0" w:line="360" w:lineRule="auto"/>
        <w:ind w:firstLine="567"/>
        <w:jc w:val="both"/>
      </w:pPr>
      <w:r w:rsidRPr="00007F6B">
        <w:rPr>
          <w:rFonts w:ascii="Times New Roman" w:hAnsi="Times New Roman" w:cs="Times New Roman"/>
          <w:sz w:val="28"/>
          <w:szCs w:val="28"/>
        </w:rPr>
        <w:t>Мероприятия,</w:t>
      </w:r>
      <w:r w:rsidR="00007F6B" w:rsidRPr="00007F6B">
        <w:rPr>
          <w:rFonts w:ascii="Times New Roman" w:hAnsi="Times New Roman" w:cs="Times New Roman"/>
          <w:sz w:val="28"/>
          <w:szCs w:val="28"/>
        </w:rPr>
        <w:t xml:space="preserve"> предусмотренные </w:t>
      </w:r>
      <w:r w:rsidRPr="00007F6B">
        <w:rPr>
          <w:rFonts w:ascii="Times New Roman" w:hAnsi="Times New Roman" w:cs="Times New Roman"/>
          <w:sz w:val="28"/>
          <w:szCs w:val="28"/>
        </w:rPr>
        <w:t>схемой теплоснабжения,</w:t>
      </w:r>
      <w:r w:rsidR="00007F6B" w:rsidRPr="00007F6B">
        <w:rPr>
          <w:rFonts w:ascii="Times New Roman" w:hAnsi="Times New Roman" w:cs="Times New Roman"/>
          <w:sz w:val="28"/>
          <w:szCs w:val="28"/>
        </w:rPr>
        <w:t xml:space="preserve"> инвестируются за счет предприятий, а </w:t>
      </w:r>
      <w:r w:rsidR="000F6D65" w:rsidRPr="00007F6B">
        <w:rPr>
          <w:rFonts w:ascii="Times New Roman" w:hAnsi="Times New Roman" w:cs="Times New Roman"/>
          <w:sz w:val="28"/>
          <w:szCs w:val="28"/>
        </w:rPr>
        <w:t>также</w:t>
      </w:r>
      <w:r w:rsidR="00007F6B" w:rsidRPr="00007F6B">
        <w:rPr>
          <w:rFonts w:ascii="Times New Roman" w:hAnsi="Times New Roman" w:cs="Times New Roman"/>
          <w:sz w:val="28"/>
          <w:szCs w:val="28"/>
        </w:rPr>
        <w:t xml:space="preserve"> из бюджетов поселения и района. Компенсация на единовременные затраты, необходимые для реконструкции сетей, может быть включена в тариф на тепло.</w:t>
      </w:r>
    </w:p>
    <w:p w14:paraId="069D80C0" w14:textId="77777777" w:rsidR="00007F6B" w:rsidRDefault="00007F6B" w:rsidP="00770956">
      <w:pPr>
        <w:pStyle w:val="Default"/>
        <w:spacing w:before="120" w:after="60" w:line="360" w:lineRule="auto"/>
        <w:ind w:firstLine="708"/>
        <w:jc w:val="both"/>
        <w:rPr>
          <w:b/>
          <w:bCs/>
          <w:i/>
          <w:sz w:val="28"/>
          <w:szCs w:val="28"/>
        </w:rPr>
        <w:sectPr w:rsidR="00007F6B" w:rsidSect="0036591E">
          <w:pgSz w:w="11906" w:h="16838"/>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360FA59" w14:textId="77777777" w:rsidR="00007F6B" w:rsidRPr="00007F6B" w:rsidRDefault="00A06A7A" w:rsidP="00FE3741">
      <w:pPr>
        <w:autoSpaceDE w:val="0"/>
        <w:autoSpaceDN w:val="0"/>
        <w:adjustRightInd w:val="0"/>
        <w:spacing w:after="0" w:line="240" w:lineRule="auto"/>
        <w:jc w:val="center"/>
        <w:rPr>
          <w:rFonts w:ascii="Times New Roman" w:eastAsia="Times New Roman,Bold" w:hAnsi="Times New Roman" w:cs="Times New Roman"/>
          <w:b/>
          <w:bCs/>
          <w:i/>
          <w:color w:val="222222"/>
          <w:sz w:val="28"/>
          <w:szCs w:val="28"/>
        </w:rPr>
      </w:pPr>
      <w:r w:rsidRPr="00007F6B">
        <w:rPr>
          <w:rFonts w:ascii="Times New Roman" w:eastAsia="Times New Roman,Bold" w:hAnsi="Times New Roman" w:cs="Times New Roman"/>
          <w:b/>
          <w:bCs/>
          <w:i/>
          <w:color w:val="000000"/>
          <w:sz w:val="28"/>
          <w:szCs w:val="28"/>
        </w:rPr>
        <w:lastRenderedPageBreak/>
        <w:t xml:space="preserve">ГЛАВА 13. </w:t>
      </w:r>
      <w:r w:rsidRPr="00007F6B">
        <w:rPr>
          <w:rFonts w:ascii="Times New Roman" w:eastAsia="Times New Roman,Bold" w:hAnsi="Times New Roman" w:cs="Times New Roman"/>
          <w:b/>
          <w:bCs/>
          <w:i/>
          <w:color w:val="222222"/>
          <w:sz w:val="28"/>
          <w:szCs w:val="28"/>
        </w:rPr>
        <w:t>ИНДИКАТОРЫ РАЗВИТИЯ СИСТЕМ ТЕПЛОСНАБЖЕНИЯ ПОСЕЛЕНИЯ, ГОРО</w:t>
      </w:r>
      <w:r w:rsidR="00E86EC1">
        <w:rPr>
          <w:rFonts w:ascii="Times New Roman" w:eastAsia="Times New Roman,Bold" w:hAnsi="Times New Roman" w:cs="Times New Roman"/>
          <w:b/>
          <w:bCs/>
          <w:i/>
          <w:color w:val="222222"/>
          <w:sz w:val="28"/>
          <w:szCs w:val="28"/>
        </w:rPr>
        <w:t xml:space="preserve">ДС </w:t>
      </w:r>
      <w:r w:rsidRPr="00007F6B">
        <w:rPr>
          <w:rFonts w:ascii="Times New Roman" w:eastAsia="Times New Roman,Bold" w:hAnsi="Times New Roman" w:cs="Times New Roman"/>
          <w:b/>
          <w:bCs/>
          <w:i/>
          <w:color w:val="222222"/>
          <w:sz w:val="28"/>
          <w:szCs w:val="28"/>
        </w:rPr>
        <w:t>КОГО ОКРУГА, ГОРОДА ФЕДЕРАЛЬНОГО ЗНАЧЕНИЯ</w:t>
      </w:r>
    </w:p>
    <w:p w14:paraId="1A7115CE" w14:textId="0AA1C2B8" w:rsidR="00007F6B" w:rsidRPr="00D94B9B" w:rsidRDefault="00007F6B" w:rsidP="00007F6B">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007F6B">
        <w:rPr>
          <w:rFonts w:ascii="Times New Roman" w:eastAsia="Times New Roman,Bold" w:hAnsi="Times New Roman" w:cs="Times New Roman"/>
          <w:color w:val="000000"/>
          <w:sz w:val="28"/>
          <w:szCs w:val="28"/>
        </w:rPr>
        <w:t xml:space="preserve">Индикаторы развития систем теплоснабжения </w:t>
      </w:r>
      <w:r w:rsidR="001B089F">
        <w:rPr>
          <w:rFonts w:ascii="Times New Roman" w:eastAsia="Times New Roman,Bold" w:hAnsi="Times New Roman" w:cs="Times New Roman"/>
          <w:color w:val="000000"/>
          <w:sz w:val="28"/>
          <w:szCs w:val="28"/>
        </w:rPr>
        <w:t>МО «</w:t>
      </w:r>
      <w:proofErr w:type="spellStart"/>
      <w:r w:rsidR="001B089F">
        <w:rPr>
          <w:rFonts w:ascii="Times New Roman" w:eastAsia="Times New Roman,Bold" w:hAnsi="Times New Roman" w:cs="Times New Roman"/>
          <w:color w:val="000000"/>
          <w:sz w:val="28"/>
          <w:szCs w:val="28"/>
        </w:rPr>
        <w:t>Юкковское</w:t>
      </w:r>
      <w:proofErr w:type="spellEnd"/>
      <w:r w:rsidR="001B089F">
        <w:rPr>
          <w:rFonts w:ascii="Times New Roman" w:eastAsia="Times New Roman,Bold" w:hAnsi="Times New Roman" w:cs="Times New Roman"/>
          <w:color w:val="000000"/>
          <w:sz w:val="28"/>
          <w:szCs w:val="28"/>
        </w:rPr>
        <w:t xml:space="preserve"> сельское поселение» Всеволожского муниципального района Ленинградской области</w:t>
      </w:r>
      <w:r w:rsidR="008F6524">
        <w:rPr>
          <w:rFonts w:ascii="Times New Roman" w:eastAsia="Times New Roman,Bold" w:hAnsi="Times New Roman" w:cs="Times New Roman"/>
          <w:color w:val="000000"/>
          <w:sz w:val="28"/>
          <w:szCs w:val="28"/>
        </w:rPr>
        <w:t xml:space="preserve"> </w:t>
      </w:r>
      <w:r w:rsidRPr="00007F6B">
        <w:rPr>
          <w:rFonts w:ascii="Times New Roman" w:eastAsia="Times New Roman,Bold" w:hAnsi="Times New Roman" w:cs="Times New Roman"/>
          <w:color w:val="000000"/>
          <w:sz w:val="28"/>
          <w:szCs w:val="28"/>
        </w:rPr>
        <w:t xml:space="preserve">на весь расчетный период приведены в </w:t>
      </w:r>
      <w:r w:rsidRPr="00D94B9B">
        <w:rPr>
          <w:rFonts w:ascii="Times New Roman" w:eastAsia="Times New Roman,Bold" w:hAnsi="Times New Roman" w:cs="Times New Roman"/>
          <w:color w:val="000000"/>
          <w:sz w:val="28"/>
          <w:szCs w:val="28"/>
        </w:rPr>
        <w:t xml:space="preserve">таблице </w:t>
      </w:r>
      <w:r w:rsidR="00F97749">
        <w:rPr>
          <w:rFonts w:ascii="Times New Roman" w:eastAsia="Times New Roman,Bold" w:hAnsi="Times New Roman" w:cs="Times New Roman"/>
          <w:color w:val="000000"/>
          <w:sz w:val="28"/>
          <w:szCs w:val="28"/>
        </w:rPr>
        <w:t>13.1</w:t>
      </w:r>
      <w:r w:rsidRPr="00D94B9B">
        <w:rPr>
          <w:rFonts w:ascii="Times New Roman" w:eastAsia="Times New Roman,Bold" w:hAnsi="Times New Roman" w:cs="Times New Roman"/>
          <w:color w:val="000000"/>
          <w:sz w:val="28"/>
          <w:szCs w:val="28"/>
        </w:rPr>
        <w:t>.</w:t>
      </w:r>
    </w:p>
    <w:p w14:paraId="7F5E41C5" w14:textId="76205E0B" w:rsidR="00007F6B" w:rsidRDefault="00007F6B" w:rsidP="00FE3741">
      <w:pPr>
        <w:autoSpaceDE w:val="0"/>
        <w:autoSpaceDN w:val="0"/>
        <w:adjustRightInd w:val="0"/>
        <w:spacing w:after="0" w:line="240" w:lineRule="auto"/>
        <w:jc w:val="center"/>
        <w:rPr>
          <w:rFonts w:ascii="Times New Roman" w:eastAsia="Times New Roman,Bold" w:hAnsi="Times New Roman" w:cs="Times New Roman"/>
          <w:b/>
          <w:i/>
          <w:color w:val="000000"/>
          <w:sz w:val="28"/>
          <w:szCs w:val="28"/>
        </w:rPr>
      </w:pPr>
      <w:r w:rsidRPr="00320AC4">
        <w:rPr>
          <w:rFonts w:ascii="Times New Roman" w:eastAsia="Times New Roman,Bold" w:hAnsi="Times New Roman" w:cs="Times New Roman"/>
          <w:b/>
          <w:i/>
          <w:color w:val="000000"/>
          <w:sz w:val="28"/>
          <w:szCs w:val="28"/>
        </w:rPr>
        <w:t xml:space="preserve">Таблица </w:t>
      </w:r>
      <w:r w:rsidR="00F97749">
        <w:rPr>
          <w:rFonts w:ascii="Times New Roman" w:eastAsia="Times New Roman,Bold" w:hAnsi="Times New Roman" w:cs="Times New Roman"/>
          <w:b/>
          <w:i/>
          <w:color w:val="000000"/>
          <w:sz w:val="28"/>
          <w:szCs w:val="28"/>
        </w:rPr>
        <w:t>13.1</w:t>
      </w:r>
      <w:r w:rsidR="00E97DC9">
        <w:rPr>
          <w:rFonts w:ascii="Times New Roman" w:eastAsia="Times New Roman,Bold" w:hAnsi="Times New Roman" w:cs="Times New Roman"/>
          <w:b/>
          <w:i/>
          <w:color w:val="000000"/>
          <w:sz w:val="28"/>
          <w:szCs w:val="28"/>
        </w:rPr>
        <w:t xml:space="preserve"> – </w:t>
      </w:r>
      <w:r w:rsidRPr="00320AC4">
        <w:rPr>
          <w:rFonts w:ascii="Times New Roman" w:eastAsia="Times New Roman,Bold" w:hAnsi="Times New Roman" w:cs="Times New Roman"/>
          <w:b/>
          <w:i/>
          <w:color w:val="000000"/>
          <w:sz w:val="28"/>
          <w:szCs w:val="28"/>
        </w:rPr>
        <w:t xml:space="preserve">Индикаторы развития систем теплоснабжения </w:t>
      </w:r>
      <w:r w:rsidR="001B089F">
        <w:rPr>
          <w:rFonts w:ascii="Times New Roman" w:eastAsia="Times New Roman,Bold" w:hAnsi="Times New Roman" w:cs="Times New Roman"/>
          <w:b/>
          <w:i/>
          <w:color w:val="000000"/>
          <w:sz w:val="28"/>
          <w:szCs w:val="28"/>
        </w:rPr>
        <w:t>МО «</w:t>
      </w:r>
      <w:proofErr w:type="spellStart"/>
      <w:r w:rsidR="001B089F">
        <w:rPr>
          <w:rFonts w:ascii="Times New Roman" w:eastAsia="Times New Roman,Bold" w:hAnsi="Times New Roman" w:cs="Times New Roman"/>
          <w:b/>
          <w:i/>
          <w:color w:val="000000"/>
          <w:sz w:val="28"/>
          <w:szCs w:val="28"/>
        </w:rPr>
        <w:t>Юкковское</w:t>
      </w:r>
      <w:proofErr w:type="spellEnd"/>
      <w:r w:rsidR="001B089F">
        <w:rPr>
          <w:rFonts w:ascii="Times New Roman" w:eastAsia="Times New Roman,Bold" w:hAnsi="Times New Roman" w:cs="Times New Roman"/>
          <w:b/>
          <w:i/>
          <w:color w:val="000000"/>
          <w:sz w:val="28"/>
          <w:szCs w:val="28"/>
        </w:rPr>
        <w:t xml:space="preserve"> сельское поселение» Всеволожского муниципального района Ленинградской области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4961"/>
        <w:gridCol w:w="1209"/>
        <w:gridCol w:w="1443"/>
        <w:gridCol w:w="1458"/>
      </w:tblGrid>
      <w:tr w:rsidR="00832685" w:rsidRPr="00832685" w14:paraId="7B5941E9" w14:textId="77777777" w:rsidTr="004B14F5">
        <w:trPr>
          <w:trHeight w:val="305"/>
        </w:trPr>
        <w:tc>
          <w:tcPr>
            <w:tcW w:w="568" w:type="dxa"/>
            <w:shd w:val="clear" w:color="auto" w:fill="FBD4B4"/>
            <w:vAlign w:val="center"/>
          </w:tcPr>
          <w:p w14:paraId="0D73450E" w14:textId="77777777" w:rsidR="00832685" w:rsidRPr="00832685" w:rsidRDefault="00832685" w:rsidP="004B14F5">
            <w:pPr>
              <w:autoSpaceDE w:val="0"/>
              <w:autoSpaceDN w:val="0"/>
              <w:adjustRightInd w:val="0"/>
              <w:spacing w:after="0" w:line="240" w:lineRule="auto"/>
              <w:ind w:left="-111"/>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 п/п</w:t>
            </w:r>
          </w:p>
        </w:tc>
        <w:tc>
          <w:tcPr>
            <w:tcW w:w="4961" w:type="dxa"/>
            <w:shd w:val="clear" w:color="auto" w:fill="FBD4B4"/>
            <w:vAlign w:val="center"/>
          </w:tcPr>
          <w:p w14:paraId="1A2CE056" w14:textId="77777777" w:rsidR="00832685" w:rsidRPr="00832685" w:rsidRDefault="00832685" w:rsidP="004B14F5">
            <w:pPr>
              <w:spacing w:after="0" w:line="240" w:lineRule="auto"/>
              <w:ind w:left="-45"/>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Индикатор</w:t>
            </w:r>
          </w:p>
        </w:tc>
        <w:tc>
          <w:tcPr>
            <w:tcW w:w="1209" w:type="dxa"/>
            <w:shd w:val="clear" w:color="auto" w:fill="FBD4B4"/>
            <w:vAlign w:val="center"/>
          </w:tcPr>
          <w:p w14:paraId="46A70A33" w14:textId="77777777" w:rsidR="00832685" w:rsidRPr="00832685" w:rsidRDefault="00832685" w:rsidP="004B14F5">
            <w:pPr>
              <w:spacing w:after="0" w:line="240" w:lineRule="auto"/>
              <w:ind w:left="-45"/>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Ед. изм.</w:t>
            </w:r>
          </w:p>
        </w:tc>
        <w:tc>
          <w:tcPr>
            <w:tcW w:w="1443" w:type="dxa"/>
            <w:shd w:val="clear" w:color="auto" w:fill="FBD4B4"/>
            <w:vAlign w:val="center"/>
          </w:tcPr>
          <w:p w14:paraId="113F20E5" w14:textId="77777777" w:rsidR="00832685" w:rsidRPr="00832685" w:rsidRDefault="00832685" w:rsidP="004B14F5">
            <w:pPr>
              <w:autoSpaceDE w:val="0"/>
              <w:autoSpaceDN w:val="0"/>
              <w:adjustRightInd w:val="0"/>
              <w:spacing w:after="0" w:line="240" w:lineRule="auto"/>
              <w:ind w:left="-45"/>
              <w:jc w:val="center"/>
              <w:rPr>
                <w:rFonts w:ascii="Times New Roman" w:eastAsia="Times New Roman,Bold" w:hAnsi="Times New Roman" w:cs="Times New Roman"/>
                <w:b/>
                <w:bCs/>
                <w:i/>
                <w:color w:val="000000"/>
                <w:sz w:val="16"/>
                <w:szCs w:val="16"/>
              </w:rPr>
            </w:pPr>
            <w:r w:rsidRPr="00832685">
              <w:rPr>
                <w:rFonts w:ascii="Times New Roman" w:eastAsia="Times New Roman,Bold" w:hAnsi="Times New Roman" w:cs="Times New Roman"/>
                <w:b/>
                <w:bCs/>
                <w:i/>
                <w:color w:val="000000"/>
                <w:sz w:val="16"/>
                <w:szCs w:val="16"/>
              </w:rPr>
              <w:t>Существующие 2022г.</w:t>
            </w:r>
          </w:p>
        </w:tc>
        <w:tc>
          <w:tcPr>
            <w:tcW w:w="1458" w:type="dxa"/>
            <w:shd w:val="clear" w:color="auto" w:fill="FBD4B4"/>
            <w:vAlign w:val="center"/>
          </w:tcPr>
          <w:p w14:paraId="3DDDA6EA" w14:textId="77777777" w:rsidR="00832685" w:rsidRPr="00832685" w:rsidRDefault="00832685" w:rsidP="004B14F5">
            <w:pPr>
              <w:autoSpaceDE w:val="0"/>
              <w:autoSpaceDN w:val="0"/>
              <w:adjustRightInd w:val="0"/>
              <w:spacing w:after="0" w:line="240" w:lineRule="auto"/>
              <w:ind w:left="-45"/>
              <w:jc w:val="center"/>
              <w:rPr>
                <w:rFonts w:ascii="Times New Roman" w:eastAsia="Times New Roman,Bold" w:hAnsi="Times New Roman" w:cs="Times New Roman"/>
                <w:b/>
                <w:bCs/>
                <w:i/>
                <w:color w:val="000000"/>
                <w:sz w:val="16"/>
                <w:szCs w:val="16"/>
              </w:rPr>
            </w:pPr>
            <w:r w:rsidRPr="00832685">
              <w:rPr>
                <w:rFonts w:ascii="Times New Roman" w:eastAsia="Times New Roman,Bold" w:hAnsi="Times New Roman" w:cs="Times New Roman"/>
                <w:b/>
                <w:bCs/>
                <w:i/>
                <w:color w:val="000000"/>
                <w:sz w:val="16"/>
                <w:szCs w:val="16"/>
              </w:rPr>
              <w:t>Перспективные 2030г.</w:t>
            </w:r>
          </w:p>
        </w:tc>
      </w:tr>
      <w:tr w:rsidR="00832685" w:rsidRPr="00832685" w14:paraId="5DE68F7E" w14:textId="77777777" w:rsidTr="004B14F5">
        <w:trPr>
          <w:trHeight w:val="185"/>
        </w:trPr>
        <w:tc>
          <w:tcPr>
            <w:tcW w:w="568" w:type="dxa"/>
            <w:shd w:val="clear" w:color="auto" w:fill="FBD4B4"/>
            <w:vAlign w:val="center"/>
          </w:tcPr>
          <w:p w14:paraId="2A427EDB"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1</w:t>
            </w:r>
          </w:p>
        </w:tc>
        <w:tc>
          <w:tcPr>
            <w:tcW w:w="4961" w:type="dxa"/>
            <w:vAlign w:val="center"/>
          </w:tcPr>
          <w:p w14:paraId="54097119"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Количество прекращений подачи тепловой энергии, теплоносителя в результате технологических нарушений на тепловых сетях</w:t>
            </w:r>
          </w:p>
        </w:tc>
        <w:tc>
          <w:tcPr>
            <w:tcW w:w="1209" w:type="dxa"/>
            <w:vAlign w:val="center"/>
          </w:tcPr>
          <w:p w14:paraId="0944A83F"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Ед.</w:t>
            </w:r>
          </w:p>
        </w:tc>
        <w:tc>
          <w:tcPr>
            <w:tcW w:w="1443" w:type="dxa"/>
            <w:vAlign w:val="center"/>
          </w:tcPr>
          <w:p w14:paraId="29F73C66"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0</w:t>
            </w:r>
          </w:p>
        </w:tc>
        <w:tc>
          <w:tcPr>
            <w:tcW w:w="1458" w:type="dxa"/>
            <w:vAlign w:val="center"/>
          </w:tcPr>
          <w:p w14:paraId="0CD4E1C9"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0</w:t>
            </w:r>
          </w:p>
        </w:tc>
      </w:tr>
      <w:tr w:rsidR="00832685" w:rsidRPr="00832685" w14:paraId="70358BD9" w14:textId="77777777" w:rsidTr="004B14F5">
        <w:trPr>
          <w:trHeight w:val="78"/>
        </w:trPr>
        <w:tc>
          <w:tcPr>
            <w:tcW w:w="568" w:type="dxa"/>
            <w:shd w:val="clear" w:color="auto" w:fill="FBD4B4"/>
            <w:vAlign w:val="center"/>
          </w:tcPr>
          <w:p w14:paraId="711BCCCE"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2</w:t>
            </w:r>
          </w:p>
        </w:tc>
        <w:tc>
          <w:tcPr>
            <w:tcW w:w="4961" w:type="dxa"/>
            <w:shd w:val="clear" w:color="auto" w:fill="FBE4D5" w:themeFill="accent2" w:themeFillTint="33"/>
            <w:vAlign w:val="center"/>
          </w:tcPr>
          <w:p w14:paraId="528CFA96"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209" w:type="dxa"/>
            <w:shd w:val="clear" w:color="auto" w:fill="FBE4D5" w:themeFill="accent2" w:themeFillTint="33"/>
            <w:vAlign w:val="center"/>
          </w:tcPr>
          <w:p w14:paraId="05764129"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Ед.</w:t>
            </w:r>
          </w:p>
        </w:tc>
        <w:tc>
          <w:tcPr>
            <w:tcW w:w="1443" w:type="dxa"/>
            <w:shd w:val="clear" w:color="auto" w:fill="FBE4D5" w:themeFill="accent2" w:themeFillTint="33"/>
            <w:vAlign w:val="center"/>
          </w:tcPr>
          <w:p w14:paraId="24AE6E41"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0</w:t>
            </w:r>
          </w:p>
        </w:tc>
        <w:tc>
          <w:tcPr>
            <w:tcW w:w="1458" w:type="dxa"/>
            <w:shd w:val="clear" w:color="auto" w:fill="FBE4D5" w:themeFill="accent2" w:themeFillTint="33"/>
            <w:vAlign w:val="center"/>
          </w:tcPr>
          <w:p w14:paraId="52C87B78"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0</w:t>
            </w:r>
          </w:p>
        </w:tc>
      </w:tr>
      <w:tr w:rsidR="00832685" w:rsidRPr="00832685" w14:paraId="417343C8" w14:textId="77777777" w:rsidTr="004B14F5">
        <w:trPr>
          <w:trHeight w:val="70"/>
        </w:trPr>
        <w:tc>
          <w:tcPr>
            <w:tcW w:w="568" w:type="dxa"/>
            <w:vMerge w:val="restart"/>
            <w:shd w:val="clear" w:color="auto" w:fill="FBD4B4"/>
            <w:vAlign w:val="center"/>
          </w:tcPr>
          <w:p w14:paraId="5142FB31"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3</w:t>
            </w:r>
          </w:p>
        </w:tc>
        <w:tc>
          <w:tcPr>
            <w:tcW w:w="4961" w:type="dxa"/>
            <w:vAlign w:val="center"/>
          </w:tcPr>
          <w:p w14:paraId="11AB6E48"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Удельный расход условного топлива на единицу тепловой энергии, отпускаемой с коллекторов источников тепловой энергии</w:t>
            </w:r>
          </w:p>
        </w:tc>
        <w:tc>
          <w:tcPr>
            <w:tcW w:w="1209" w:type="dxa"/>
            <w:vMerge w:val="restart"/>
            <w:vAlign w:val="center"/>
          </w:tcPr>
          <w:p w14:paraId="78B26DB6"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Тут/Гкал</w:t>
            </w:r>
          </w:p>
        </w:tc>
        <w:tc>
          <w:tcPr>
            <w:tcW w:w="2901" w:type="dxa"/>
            <w:gridSpan w:val="2"/>
            <w:vAlign w:val="center"/>
          </w:tcPr>
          <w:p w14:paraId="7027C9BD" w14:textId="77777777" w:rsidR="00832685" w:rsidRPr="00832685" w:rsidRDefault="00832685" w:rsidP="004B14F5">
            <w:pPr>
              <w:spacing w:after="0" w:line="240" w:lineRule="auto"/>
              <w:ind w:left="-45" w:firstLine="708"/>
              <w:jc w:val="center"/>
              <w:rPr>
                <w:rFonts w:ascii="Times New Roman" w:eastAsia="Calibri" w:hAnsi="Times New Roman" w:cs="Times New Roman"/>
                <w:sz w:val="16"/>
                <w:szCs w:val="16"/>
              </w:rPr>
            </w:pPr>
          </w:p>
        </w:tc>
      </w:tr>
      <w:tr w:rsidR="00832685" w:rsidRPr="00832685" w14:paraId="7E96A67C" w14:textId="77777777" w:rsidTr="004B14F5">
        <w:trPr>
          <w:trHeight w:val="85"/>
        </w:trPr>
        <w:tc>
          <w:tcPr>
            <w:tcW w:w="568" w:type="dxa"/>
            <w:vMerge/>
            <w:shd w:val="clear" w:color="auto" w:fill="FBD4B4"/>
            <w:vAlign w:val="center"/>
          </w:tcPr>
          <w:p w14:paraId="7DFC2DB0"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shd w:val="clear" w:color="auto" w:fill="FBE4D5" w:themeFill="accent2" w:themeFillTint="33"/>
            <w:vAlign w:val="center"/>
          </w:tcPr>
          <w:p w14:paraId="4E71B791" w14:textId="77777777" w:rsidR="00832685" w:rsidRPr="00832685" w:rsidRDefault="00832685" w:rsidP="004B14F5">
            <w:pPr>
              <w:widowControl w:val="0"/>
              <w:tabs>
                <w:tab w:val="left" w:pos="1459"/>
              </w:tabs>
              <w:spacing w:after="0" w:line="240" w:lineRule="auto"/>
              <w:ind w:left="-45"/>
              <w:jc w:val="center"/>
              <w:rPr>
                <w:rFonts w:ascii="Times New Roman" w:eastAsia="Calibri" w:hAnsi="Times New Roman" w:cs="Times New Roman"/>
                <w:bCs/>
                <w:color w:val="FF0000"/>
                <w:sz w:val="16"/>
                <w:szCs w:val="16"/>
              </w:rPr>
            </w:pPr>
            <w:r w:rsidRPr="00832685">
              <w:rPr>
                <w:rFonts w:ascii="Times New Roman" w:eastAsia="Calibri" w:hAnsi="Times New Roman" w:cs="Times New Roman"/>
                <w:b/>
                <w:i/>
                <w:sz w:val="16"/>
                <w:szCs w:val="16"/>
              </w:rPr>
              <w:t xml:space="preserve">Котельная №48 д. </w:t>
            </w:r>
            <w:proofErr w:type="spellStart"/>
            <w:r w:rsidRPr="00832685">
              <w:rPr>
                <w:rFonts w:ascii="Times New Roman" w:eastAsia="Calibri" w:hAnsi="Times New Roman" w:cs="Times New Roman"/>
                <w:b/>
                <w:i/>
                <w:sz w:val="16"/>
                <w:szCs w:val="16"/>
              </w:rPr>
              <w:t>Лупполово</w:t>
            </w:r>
            <w:proofErr w:type="spellEnd"/>
          </w:p>
        </w:tc>
        <w:tc>
          <w:tcPr>
            <w:tcW w:w="1209" w:type="dxa"/>
            <w:vMerge/>
            <w:shd w:val="clear" w:color="auto" w:fill="FBE4D5" w:themeFill="accent2" w:themeFillTint="33"/>
            <w:vAlign w:val="center"/>
          </w:tcPr>
          <w:p w14:paraId="7B9C0E9D"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p>
        </w:tc>
        <w:tc>
          <w:tcPr>
            <w:tcW w:w="1443" w:type="dxa"/>
            <w:shd w:val="clear" w:color="auto" w:fill="FBE4D5" w:themeFill="accent2" w:themeFillTint="33"/>
            <w:vAlign w:val="center"/>
          </w:tcPr>
          <w:p w14:paraId="2CE98E2E"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н/д</w:t>
            </w:r>
          </w:p>
        </w:tc>
        <w:tc>
          <w:tcPr>
            <w:tcW w:w="1458" w:type="dxa"/>
            <w:shd w:val="clear" w:color="auto" w:fill="FBE4D5" w:themeFill="accent2" w:themeFillTint="33"/>
            <w:vAlign w:val="center"/>
          </w:tcPr>
          <w:p w14:paraId="170038FB"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r>
      <w:tr w:rsidR="00832685" w:rsidRPr="00832685" w14:paraId="55F333D7" w14:textId="77777777" w:rsidTr="004B14F5">
        <w:trPr>
          <w:trHeight w:val="85"/>
        </w:trPr>
        <w:tc>
          <w:tcPr>
            <w:tcW w:w="568" w:type="dxa"/>
            <w:vMerge/>
            <w:shd w:val="clear" w:color="auto" w:fill="FBD4B4"/>
            <w:vAlign w:val="center"/>
          </w:tcPr>
          <w:p w14:paraId="747DD0D0"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vAlign w:val="center"/>
          </w:tcPr>
          <w:p w14:paraId="19C0BFD0" w14:textId="77777777" w:rsidR="00832685" w:rsidRPr="00832685" w:rsidRDefault="00832685" w:rsidP="004B14F5">
            <w:pPr>
              <w:widowControl w:val="0"/>
              <w:tabs>
                <w:tab w:val="left" w:pos="1459"/>
              </w:tabs>
              <w:spacing w:after="0" w:line="240" w:lineRule="auto"/>
              <w:ind w:left="-45"/>
              <w:jc w:val="center"/>
              <w:rPr>
                <w:rFonts w:ascii="Times New Roman" w:eastAsia="Calibri" w:hAnsi="Times New Roman" w:cs="Times New Roman"/>
                <w:b/>
                <w:i/>
                <w:sz w:val="16"/>
                <w:szCs w:val="16"/>
              </w:rPr>
            </w:pPr>
            <w:r w:rsidRPr="00832685">
              <w:rPr>
                <w:rFonts w:ascii="Times New Roman" w:eastAsia="Calibri" w:hAnsi="Times New Roman" w:cs="Times New Roman"/>
                <w:b/>
                <w:i/>
                <w:sz w:val="16"/>
                <w:szCs w:val="16"/>
              </w:rPr>
              <w:t>Котельная ООО «ЕТК» д. Юкки</w:t>
            </w:r>
          </w:p>
        </w:tc>
        <w:tc>
          <w:tcPr>
            <w:tcW w:w="1209" w:type="dxa"/>
            <w:vMerge/>
            <w:vAlign w:val="center"/>
          </w:tcPr>
          <w:p w14:paraId="128B58F8"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p>
        </w:tc>
        <w:tc>
          <w:tcPr>
            <w:tcW w:w="1443" w:type="dxa"/>
            <w:vAlign w:val="center"/>
          </w:tcPr>
          <w:p w14:paraId="06E0E3BC"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н/д</w:t>
            </w:r>
          </w:p>
        </w:tc>
        <w:tc>
          <w:tcPr>
            <w:tcW w:w="1458" w:type="dxa"/>
            <w:vAlign w:val="center"/>
          </w:tcPr>
          <w:p w14:paraId="7C8D5B44"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r>
      <w:tr w:rsidR="00832685" w:rsidRPr="00832685" w14:paraId="63A11E6A" w14:textId="77777777" w:rsidTr="004B14F5">
        <w:trPr>
          <w:trHeight w:val="227"/>
        </w:trPr>
        <w:tc>
          <w:tcPr>
            <w:tcW w:w="568" w:type="dxa"/>
            <w:vMerge w:val="restart"/>
            <w:shd w:val="clear" w:color="auto" w:fill="FBD4B4"/>
            <w:vAlign w:val="center"/>
          </w:tcPr>
          <w:p w14:paraId="6E18ADEC"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4</w:t>
            </w:r>
          </w:p>
        </w:tc>
        <w:tc>
          <w:tcPr>
            <w:tcW w:w="9071" w:type="dxa"/>
            <w:gridSpan w:val="4"/>
            <w:shd w:val="clear" w:color="auto" w:fill="FBD4B4"/>
            <w:vAlign w:val="center"/>
          </w:tcPr>
          <w:p w14:paraId="43D52960" w14:textId="77777777" w:rsidR="00832685" w:rsidRPr="00832685" w:rsidRDefault="00832685" w:rsidP="004B14F5">
            <w:pPr>
              <w:spacing w:after="0" w:line="240" w:lineRule="auto"/>
              <w:ind w:left="-45"/>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Отношение величины технологических потерь тепловой энергии, теплоносителя к материальной характеристике тепловой сети</w:t>
            </w:r>
          </w:p>
        </w:tc>
      </w:tr>
      <w:tr w:rsidR="00832685" w:rsidRPr="00832685" w14:paraId="0278DC32" w14:textId="77777777" w:rsidTr="004B14F5">
        <w:trPr>
          <w:trHeight w:val="227"/>
        </w:trPr>
        <w:tc>
          <w:tcPr>
            <w:tcW w:w="568" w:type="dxa"/>
            <w:vMerge/>
            <w:shd w:val="clear" w:color="auto" w:fill="FBD4B4"/>
            <w:vAlign w:val="center"/>
          </w:tcPr>
          <w:p w14:paraId="3718C0D8"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shd w:val="clear" w:color="auto" w:fill="FBE4D5" w:themeFill="accent2" w:themeFillTint="33"/>
            <w:vAlign w:val="center"/>
          </w:tcPr>
          <w:p w14:paraId="4BAAED5E"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b/>
                <w:i/>
                <w:sz w:val="16"/>
                <w:szCs w:val="16"/>
              </w:rPr>
              <w:t xml:space="preserve">Котельная №48 д. </w:t>
            </w:r>
            <w:proofErr w:type="spellStart"/>
            <w:r w:rsidRPr="00832685">
              <w:rPr>
                <w:rFonts w:ascii="Times New Roman" w:eastAsia="Calibri" w:hAnsi="Times New Roman" w:cs="Times New Roman"/>
                <w:b/>
                <w:i/>
                <w:sz w:val="16"/>
                <w:szCs w:val="16"/>
              </w:rPr>
              <w:t>Лупполово</w:t>
            </w:r>
            <w:proofErr w:type="spellEnd"/>
          </w:p>
        </w:tc>
        <w:tc>
          <w:tcPr>
            <w:tcW w:w="1209" w:type="dxa"/>
            <w:shd w:val="clear" w:color="auto" w:fill="FBE4D5" w:themeFill="accent2" w:themeFillTint="33"/>
            <w:vAlign w:val="center"/>
          </w:tcPr>
          <w:p w14:paraId="77611340"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Гкал/м2</w:t>
            </w:r>
          </w:p>
        </w:tc>
        <w:tc>
          <w:tcPr>
            <w:tcW w:w="1443" w:type="dxa"/>
            <w:shd w:val="clear" w:color="auto" w:fill="FBE4D5" w:themeFill="accent2" w:themeFillTint="33"/>
            <w:vAlign w:val="center"/>
          </w:tcPr>
          <w:p w14:paraId="622C71DD"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1,93</w:t>
            </w:r>
          </w:p>
        </w:tc>
        <w:tc>
          <w:tcPr>
            <w:tcW w:w="1458" w:type="dxa"/>
            <w:shd w:val="clear" w:color="auto" w:fill="FBE4D5" w:themeFill="accent2" w:themeFillTint="33"/>
            <w:vAlign w:val="center"/>
          </w:tcPr>
          <w:p w14:paraId="5E190F9D"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1,93</w:t>
            </w:r>
          </w:p>
        </w:tc>
      </w:tr>
      <w:tr w:rsidR="00832685" w:rsidRPr="00832685" w14:paraId="7EF588B7" w14:textId="77777777" w:rsidTr="004B14F5">
        <w:trPr>
          <w:trHeight w:val="227"/>
        </w:trPr>
        <w:tc>
          <w:tcPr>
            <w:tcW w:w="568" w:type="dxa"/>
            <w:vMerge/>
            <w:shd w:val="clear" w:color="auto" w:fill="FBD4B4"/>
            <w:vAlign w:val="center"/>
          </w:tcPr>
          <w:p w14:paraId="71A41BB0"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vAlign w:val="center"/>
          </w:tcPr>
          <w:p w14:paraId="3FC7319D"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b/>
                <w:i/>
                <w:sz w:val="16"/>
                <w:szCs w:val="16"/>
              </w:rPr>
            </w:pPr>
            <w:r w:rsidRPr="00832685">
              <w:rPr>
                <w:rFonts w:ascii="Times New Roman" w:eastAsia="Calibri" w:hAnsi="Times New Roman" w:cs="Times New Roman"/>
                <w:b/>
                <w:i/>
                <w:sz w:val="16"/>
                <w:szCs w:val="16"/>
              </w:rPr>
              <w:t>Котельная ООО «ЕТК» д. Юкки</w:t>
            </w:r>
          </w:p>
        </w:tc>
        <w:tc>
          <w:tcPr>
            <w:tcW w:w="1209" w:type="dxa"/>
            <w:vAlign w:val="center"/>
          </w:tcPr>
          <w:p w14:paraId="57C73C8F"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Гкал/м2</w:t>
            </w:r>
          </w:p>
        </w:tc>
        <w:tc>
          <w:tcPr>
            <w:tcW w:w="1443" w:type="dxa"/>
            <w:vAlign w:val="center"/>
          </w:tcPr>
          <w:p w14:paraId="116B22B4"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1,93</w:t>
            </w:r>
          </w:p>
        </w:tc>
        <w:tc>
          <w:tcPr>
            <w:tcW w:w="1458" w:type="dxa"/>
            <w:vAlign w:val="center"/>
          </w:tcPr>
          <w:p w14:paraId="561F0451"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1,93</w:t>
            </w:r>
          </w:p>
        </w:tc>
      </w:tr>
      <w:tr w:rsidR="00832685" w:rsidRPr="00832685" w14:paraId="24D28144" w14:textId="77777777" w:rsidTr="004B14F5">
        <w:trPr>
          <w:trHeight w:val="70"/>
        </w:trPr>
        <w:tc>
          <w:tcPr>
            <w:tcW w:w="568" w:type="dxa"/>
            <w:vMerge w:val="restart"/>
            <w:shd w:val="clear" w:color="auto" w:fill="FBD4B4"/>
            <w:vAlign w:val="center"/>
          </w:tcPr>
          <w:p w14:paraId="2C8AC6E6"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5</w:t>
            </w:r>
          </w:p>
        </w:tc>
        <w:tc>
          <w:tcPr>
            <w:tcW w:w="9071" w:type="dxa"/>
            <w:gridSpan w:val="4"/>
            <w:shd w:val="clear" w:color="auto" w:fill="FBD4B4"/>
            <w:vAlign w:val="center"/>
          </w:tcPr>
          <w:p w14:paraId="62FD271D"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Коэффициент использования установленной тепловой мощности</w:t>
            </w:r>
          </w:p>
        </w:tc>
      </w:tr>
      <w:tr w:rsidR="00832685" w:rsidRPr="00832685" w14:paraId="6D361A7E" w14:textId="77777777" w:rsidTr="004B14F5">
        <w:trPr>
          <w:trHeight w:val="100"/>
        </w:trPr>
        <w:tc>
          <w:tcPr>
            <w:tcW w:w="568" w:type="dxa"/>
            <w:vMerge/>
            <w:shd w:val="clear" w:color="auto" w:fill="FBD4B4"/>
            <w:vAlign w:val="center"/>
          </w:tcPr>
          <w:p w14:paraId="3AB5DF9A"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shd w:val="clear" w:color="auto" w:fill="FBE4D5" w:themeFill="accent2" w:themeFillTint="33"/>
            <w:vAlign w:val="center"/>
          </w:tcPr>
          <w:p w14:paraId="6E4FDEE0" w14:textId="77777777" w:rsidR="00832685" w:rsidRPr="00832685" w:rsidRDefault="00832685" w:rsidP="004B14F5">
            <w:pPr>
              <w:widowControl w:val="0"/>
              <w:tabs>
                <w:tab w:val="left" w:pos="1459"/>
              </w:tabs>
              <w:spacing w:after="0" w:line="240" w:lineRule="auto"/>
              <w:ind w:left="-45"/>
              <w:jc w:val="center"/>
              <w:rPr>
                <w:rFonts w:ascii="Times New Roman" w:eastAsia="Calibri" w:hAnsi="Times New Roman" w:cs="Times New Roman"/>
                <w:bCs/>
                <w:color w:val="FF0000"/>
                <w:sz w:val="16"/>
                <w:szCs w:val="16"/>
              </w:rPr>
            </w:pPr>
            <w:r w:rsidRPr="00832685">
              <w:rPr>
                <w:rFonts w:ascii="Times New Roman" w:eastAsia="Calibri" w:hAnsi="Times New Roman" w:cs="Times New Roman"/>
                <w:b/>
                <w:i/>
                <w:sz w:val="16"/>
                <w:szCs w:val="16"/>
              </w:rPr>
              <w:t xml:space="preserve">Котельная №48 д. </w:t>
            </w:r>
            <w:proofErr w:type="spellStart"/>
            <w:r w:rsidRPr="00832685">
              <w:rPr>
                <w:rFonts w:ascii="Times New Roman" w:eastAsia="Calibri" w:hAnsi="Times New Roman" w:cs="Times New Roman"/>
                <w:b/>
                <w:i/>
                <w:sz w:val="16"/>
                <w:szCs w:val="16"/>
              </w:rPr>
              <w:t>Лупполово</w:t>
            </w:r>
            <w:proofErr w:type="spellEnd"/>
          </w:p>
        </w:tc>
        <w:tc>
          <w:tcPr>
            <w:tcW w:w="1209" w:type="dxa"/>
            <w:shd w:val="clear" w:color="auto" w:fill="FBE4D5" w:themeFill="accent2" w:themeFillTint="33"/>
            <w:vAlign w:val="center"/>
          </w:tcPr>
          <w:p w14:paraId="09261F9B"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p>
        </w:tc>
        <w:tc>
          <w:tcPr>
            <w:tcW w:w="1443" w:type="dxa"/>
            <w:shd w:val="clear" w:color="auto" w:fill="FBE4D5" w:themeFill="accent2" w:themeFillTint="33"/>
            <w:vAlign w:val="center"/>
          </w:tcPr>
          <w:p w14:paraId="169723E6"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0,33</w:t>
            </w:r>
          </w:p>
        </w:tc>
        <w:tc>
          <w:tcPr>
            <w:tcW w:w="1458" w:type="dxa"/>
            <w:shd w:val="clear" w:color="auto" w:fill="FBE4D5" w:themeFill="accent2" w:themeFillTint="33"/>
            <w:vAlign w:val="center"/>
          </w:tcPr>
          <w:p w14:paraId="3F48F6F0"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0,33</w:t>
            </w:r>
          </w:p>
        </w:tc>
      </w:tr>
      <w:tr w:rsidR="00832685" w:rsidRPr="00832685" w14:paraId="22C0A59C" w14:textId="77777777" w:rsidTr="004B14F5">
        <w:trPr>
          <w:trHeight w:val="100"/>
        </w:trPr>
        <w:tc>
          <w:tcPr>
            <w:tcW w:w="568" w:type="dxa"/>
            <w:vMerge/>
            <w:shd w:val="clear" w:color="auto" w:fill="FBD4B4"/>
            <w:vAlign w:val="center"/>
          </w:tcPr>
          <w:p w14:paraId="4FA354A6"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vAlign w:val="center"/>
          </w:tcPr>
          <w:p w14:paraId="47F34E54" w14:textId="77777777" w:rsidR="00832685" w:rsidRPr="00832685" w:rsidRDefault="00832685" w:rsidP="004B14F5">
            <w:pPr>
              <w:widowControl w:val="0"/>
              <w:tabs>
                <w:tab w:val="left" w:pos="1459"/>
              </w:tabs>
              <w:spacing w:after="0" w:line="240" w:lineRule="auto"/>
              <w:ind w:left="-45"/>
              <w:jc w:val="center"/>
              <w:rPr>
                <w:rFonts w:ascii="Times New Roman" w:eastAsia="Calibri" w:hAnsi="Times New Roman" w:cs="Times New Roman"/>
                <w:b/>
                <w:i/>
                <w:sz w:val="16"/>
                <w:szCs w:val="16"/>
              </w:rPr>
            </w:pPr>
            <w:r w:rsidRPr="00832685">
              <w:rPr>
                <w:rFonts w:ascii="Times New Roman" w:eastAsia="Calibri" w:hAnsi="Times New Roman" w:cs="Times New Roman"/>
                <w:b/>
                <w:i/>
                <w:sz w:val="16"/>
                <w:szCs w:val="16"/>
              </w:rPr>
              <w:t>Котельная ООО «ЕТК» д. Юкки</w:t>
            </w:r>
          </w:p>
        </w:tc>
        <w:tc>
          <w:tcPr>
            <w:tcW w:w="1209" w:type="dxa"/>
            <w:vAlign w:val="center"/>
          </w:tcPr>
          <w:p w14:paraId="5C10C72D"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p>
        </w:tc>
        <w:tc>
          <w:tcPr>
            <w:tcW w:w="1443" w:type="dxa"/>
            <w:vAlign w:val="center"/>
          </w:tcPr>
          <w:p w14:paraId="0AB60150"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0,43</w:t>
            </w:r>
          </w:p>
        </w:tc>
        <w:tc>
          <w:tcPr>
            <w:tcW w:w="1458" w:type="dxa"/>
            <w:vAlign w:val="center"/>
          </w:tcPr>
          <w:p w14:paraId="035D0620"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0,43</w:t>
            </w:r>
          </w:p>
        </w:tc>
      </w:tr>
      <w:tr w:rsidR="00832685" w:rsidRPr="00832685" w14:paraId="25CB98D5" w14:textId="77777777" w:rsidTr="004B14F5">
        <w:trPr>
          <w:trHeight w:val="70"/>
        </w:trPr>
        <w:tc>
          <w:tcPr>
            <w:tcW w:w="568" w:type="dxa"/>
            <w:vMerge w:val="restart"/>
            <w:shd w:val="clear" w:color="auto" w:fill="FBD4B4"/>
            <w:vAlign w:val="center"/>
          </w:tcPr>
          <w:p w14:paraId="539E1D0D"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6</w:t>
            </w:r>
          </w:p>
        </w:tc>
        <w:tc>
          <w:tcPr>
            <w:tcW w:w="9071" w:type="dxa"/>
            <w:gridSpan w:val="4"/>
            <w:shd w:val="clear" w:color="auto" w:fill="FBD4B4"/>
            <w:vAlign w:val="center"/>
          </w:tcPr>
          <w:p w14:paraId="73CD4B38" w14:textId="77777777" w:rsidR="00832685" w:rsidRPr="00832685" w:rsidRDefault="00832685" w:rsidP="004B14F5">
            <w:pPr>
              <w:spacing w:after="0" w:line="240" w:lineRule="auto"/>
              <w:ind w:left="-45"/>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Удельная материальная характеристика тепловых сетей, приведенная к расчетной тепловой нагрузке</w:t>
            </w:r>
          </w:p>
        </w:tc>
      </w:tr>
      <w:tr w:rsidR="00832685" w:rsidRPr="00832685" w14:paraId="1C2EE321" w14:textId="77777777" w:rsidTr="004B14F5">
        <w:trPr>
          <w:trHeight w:val="70"/>
        </w:trPr>
        <w:tc>
          <w:tcPr>
            <w:tcW w:w="568" w:type="dxa"/>
            <w:vMerge/>
            <w:shd w:val="clear" w:color="auto" w:fill="FBD4B4"/>
            <w:vAlign w:val="center"/>
          </w:tcPr>
          <w:p w14:paraId="0EB2F607"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shd w:val="clear" w:color="auto" w:fill="FBE4D5" w:themeFill="accent2" w:themeFillTint="33"/>
            <w:vAlign w:val="center"/>
          </w:tcPr>
          <w:p w14:paraId="02952B6F"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b/>
                <w:i/>
                <w:sz w:val="16"/>
                <w:szCs w:val="16"/>
              </w:rPr>
              <w:t xml:space="preserve">Котельная №48 д. </w:t>
            </w:r>
            <w:proofErr w:type="spellStart"/>
            <w:r w:rsidRPr="00832685">
              <w:rPr>
                <w:rFonts w:ascii="Times New Roman" w:eastAsia="Calibri" w:hAnsi="Times New Roman" w:cs="Times New Roman"/>
                <w:b/>
                <w:i/>
                <w:sz w:val="16"/>
                <w:szCs w:val="16"/>
              </w:rPr>
              <w:t>Лупполово</w:t>
            </w:r>
            <w:proofErr w:type="spellEnd"/>
          </w:p>
        </w:tc>
        <w:tc>
          <w:tcPr>
            <w:tcW w:w="1209" w:type="dxa"/>
            <w:shd w:val="clear" w:color="auto" w:fill="FBE4D5" w:themeFill="accent2" w:themeFillTint="33"/>
            <w:vAlign w:val="center"/>
          </w:tcPr>
          <w:p w14:paraId="2FB00057"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м2/Гкал/ч</w:t>
            </w:r>
          </w:p>
        </w:tc>
        <w:tc>
          <w:tcPr>
            <w:tcW w:w="1443" w:type="dxa"/>
            <w:shd w:val="clear" w:color="auto" w:fill="FBE4D5" w:themeFill="accent2" w:themeFillTint="33"/>
            <w:vAlign w:val="center"/>
          </w:tcPr>
          <w:p w14:paraId="0E09DA3C"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108,96</w:t>
            </w:r>
          </w:p>
        </w:tc>
        <w:tc>
          <w:tcPr>
            <w:tcW w:w="1458" w:type="dxa"/>
            <w:shd w:val="clear" w:color="auto" w:fill="FBE4D5" w:themeFill="accent2" w:themeFillTint="33"/>
            <w:vAlign w:val="center"/>
          </w:tcPr>
          <w:p w14:paraId="2B05E4FF"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108,96</w:t>
            </w:r>
          </w:p>
        </w:tc>
      </w:tr>
      <w:tr w:rsidR="00832685" w:rsidRPr="00832685" w14:paraId="49F6F561" w14:textId="77777777" w:rsidTr="004B14F5">
        <w:trPr>
          <w:trHeight w:val="70"/>
        </w:trPr>
        <w:tc>
          <w:tcPr>
            <w:tcW w:w="568" w:type="dxa"/>
            <w:vMerge/>
            <w:shd w:val="clear" w:color="auto" w:fill="FBD4B4"/>
            <w:vAlign w:val="center"/>
          </w:tcPr>
          <w:p w14:paraId="4DCC3052"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vAlign w:val="center"/>
          </w:tcPr>
          <w:p w14:paraId="2D6690A2"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b/>
                <w:i/>
                <w:sz w:val="16"/>
                <w:szCs w:val="16"/>
              </w:rPr>
            </w:pPr>
            <w:r w:rsidRPr="00832685">
              <w:rPr>
                <w:rFonts w:ascii="Times New Roman" w:eastAsia="Calibri" w:hAnsi="Times New Roman" w:cs="Times New Roman"/>
                <w:b/>
                <w:i/>
                <w:sz w:val="16"/>
                <w:szCs w:val="16"/>
              </w:rPr>
              <w:t>Котельная ООО «ЕТК» д. Юкки</w:t>
            </w:r>
          </w:p>
        </w:tc>
        <w:tc>
          <w:tcPr>
            <w:tcW w:w="1209" w:type="dxa"/>
            <w:vAlign w:val="center"/>
          </w:tcPr>
          <w:p w14:paraId="52C75E55"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м2/Гкал/ч</w:t>
            </w:r>
          </w:p>
        </w:tc>
        <w:tc>
          <w:tcPr>
            <w:tcW w:w="1443" w:type="dxa"/>
            <w:vAlign w:val="center"/>
          </w:tcPr>
          <w:p w14:paraId="457AC7A8"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105,37</w:t>
            </w:r>
          </w:p>
        </w:tc>
        <w:tc>
          <w:tcPr>
            <w:tcW w:w="1458" w:type="dxa"/>
            <w:vAlign w:val="center"/>
          </w:tcPr>
          <w:p w14:paraId="124A5DA3"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105,37</w:t>
            </w:r>
          </w:p>
        </w:tc>
      </w:tr>
      <w:tr w:rsidR="00832685" w:rsidRPr="00832685" w14:paraId="0C5C57EF" w14:textId="77777777" w:rsidTr="004B14F5">
        <w:trPr>
          <w:trHeight w:val="70"/>
        </w:trPr>
        <w:tc>
          <w:tcPr>
            <w:tcW w:w="568" w:type="dxa"/>
            <w:shd w:val="clear" w:color="auto" w:fill="FBD4B4"/>
            <w:vAlign w:val="center"/>
          </w:tcPr>
          <w:p w14:paraId="223068CD"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7</w:t>
            </w:r>
          </w:p>
        </w:tc>
        <w:tc>
          <w:tcPr>
            <w:tcW w:w="4961" w:type="dxa"/>
            <w:shd w:val="clear" w:color="auto" w:fill="FBE4D5" w:themeFill="accent2" w:themeFillTint="33"/>
            <w:vAlign w:val="center"/>
          </w:tcPr>
          <w:p w14:paraId="36313CCA"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209" w:type="dxa"/>
            <w:shd w:val="clear" w:color="auto" w:fill="FBE4D5" w:themeFill="accent2" w:themeFillTint="33"/>
            <w:vAlign w:val="center"/>
          </w:tcPr>
          <w:p w14:paraId="19F5F3B1"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w:t>
            </w:r>
          </w:p>
          <w:p w14:paraId="0B928CC5"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p>
        </w:tc>
        <w:tc>
          <w:tcPr>
            <w:tcW w:w="1443" w:type="dxa"/>
            <w:shd w:val="clear" w:color="auto" w:fill="FBE4D5" w:themeFill="accent2" w:themeFillTint="33"/>
            <w:vAlign w:val="center"/>
          </w:tcPr>
          <w:p w14:paraId="102F0F47"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c>
          <w:tcPr>
            <w:tcW w:w="1458" w:type="dxa"/>
            <w:shd w:val="clear" w:color="auto" w:fill="FBE4D5" w:themeFill="accent2" w:themeFillTint="33"/>
            <w:vAlign w:val="center"/>
          </w:tcPr>
          <w:p w14:paraId="7869C29F"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r>
      <w:tr w:rsidR="00832685" w:rsidRPr="00832685" w14:paraId="159093CE" w14:textId="77777777" w:rsidTr="004B14F5">
        <w:trPr>
          <w:trHeight w:val="70"/>
        </w:trPr>
        <w:tc>
          <w:tcPr>
            <w:tcW w:w="568" w:type="dxa"/>
            <w:shd w:val="clear" w:color="auto" w:fill="FBD4B4"/>
            <w:vAlign w:val="center"/>
          </w:tcPr>
          <w:p w14:paraId="4DA61D34"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8</w:t>
            </w:r>
          </w:p>
        </w:tc>
        <w:tc>
          <w:tcPr>
            <w:tcW w:w="4961" w:type="dxa"/>
            <w:vAlign w:val="center"/>
          </w:tcPr>
          <w:p w14:paraId="78BB2243"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Удельный расход условного топлива на отпуск электрической энергии</w:t>
            </w:r>
          </w:p>
        </w:tc>
        <w:tc>
          <w:tcPr>
            <w:tcW w:w="1209" w:type="dxa"/>
            <w:vAlign w:val="center"/>
          </w:tcPr>
          <w:p w14:paraId="3E1E6465"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Тут/кВт</w:t>
            </w:r>
          </w:p>
        </w:tc>
        <w:tc>
          <w:tcPr>
            <w:tcW w:w="1443" w:type="dxa"/>
            <w:vAlign w:val="center"/>
          </w:tcPr>
          <w:p w14:paraId="2EFE3A81" w14:textId="77777777" w:rsidR="00832685" w:rsidRPr="00832685" w:rsidRDefault="00832685" w:rsidP="004B14F5">
            <w:pPr>
              <w:tabs>
                <w:tab w:val="left" w:pos="2244"/>
              </w:tabs>
              <w:spacing w:after="0" w:line="240" w:lineRule="auto"/>
              <w:ind w:left="-45"/>
              <w:jc w:val="center"/>
              <w:rPr>
                <w:rFonts w:ascii="Times New Roman" w:eastAsia="Calibri" w:hAnsi="Times New Roman" w:cs="Times New Roman"/>
                <w:sz w:val="16"/>
                <w:szCs w:val="16"/>
                <w:highlight w:val="yellow"/>
              </w:rPr>
            </w:pPr>
            <w:r w:rsidRPr="00832685">
              <w:rPr>
                <w:rFonts w:ascii="Times New Roman" w:eastAsia="Calibri" w:hAnsi="Times New Roman" w:cs="Times New Roman"/>
                <w:sz w:val="16"/>
                <w:szCs w:val="16"/>
              </w:rPr>
              <w:t>-</w:t>
            </w:r>
          </w:p>
        </w:tc>
        <w:tc>
          <w:tcPr>
            <w:tcW w:w="1458" w:type="dxa"/>
            <w:vAlign w:val="center"/>
          </w:tcPr>
          <w:p w14:paraId="6A172919"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w:t>
            </w:r>
          </w:p>
        </w:tc>
      </w:tr>
      <w:tr w:rsidR="00832685" w:rsidRPr="00832685" w14:paraId="0C864166" w14:textId="77777777" w:rsidTr="004B14F5">
        <w:trPr>
          <w:trHeight w:val="233"/>
        </w:trPr>
        <w:tc>
          <w:tcPr>
            <w:tcW w:w="568" w:type="dxa"/>
            <w:shd w:val="clear" w:color="auto" w:fill="FBD4B4"/>
            <w:vAlign w:val="center"/>
          </w:tcPr>
          <w:p w14:paraId="6682F2A4"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9</w:t>
            </w:r>
          </w:p>
        </w:tc>
        <w:tc>
          <w:tcPr>
            <w:tcW w:w="4961" w:type="dxa"/>
            <w:shd w:val="clear" w:color="auto" w:fill="FBE4D5" w:themeFill="accent2" w:themeFillTint="33"/>
            <w:vAlign w:val="center"/>
          </w:tcPr>
          <w:p w14:paraId="48A36F3E"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209" w:type="dxa"/>
            <w:shd w:val="clear" w:color="auto" w:fill="FBE4D5" w:themeFill="accent2" w:themeFillTint="33"/>
            <w:vAlign w:val="center"/>
          </w:tcPr>
          <w:p w14:paraId="40EF8C6B"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w:t>
            </w:r>
          </w:p>
        </w:tc>
        <w:tc>
          <w:tcPr>
            <w:tcW w:w="1443" w:type="dxa"/>
            <w:shd w:val="clear" w:color="auto" w:fill="FBE4D5" w:themeFill="accent2" w:themeFillTint="33"/>
            <w:vAlign w:val="center"/>
          </w:tcPr>
          <w:p w14:paraId="40EAB81E" w14:textId="77777777" w:rsidR="00832685" w:rsidRPr="00832685" w:rsidRDefault="00832685" w:rsidP="004B14F5">
            <w:pPr>
              <w:tabs>
                <w:tab w:val="left" w:pos="2244"/>
              </w:tabs>
              <w:spacing w:after="0" w:line="240" w:lineRule="auto"/>
              <w:ind w:left="-45"/>
              <w:jc w:val="center"/>
              <w:rPr>
                <w:rFonts w:ascii="Times New Roman" w:eastAsia="Calibri" w:hAnsi="Times New Roman" w:cs="Times New Roman"/>
                <w:sz w:val="16"/>
                <w:szCs w:val="16"/>
                <w:highlight w:val="yellow"/>
              </w:rPr>
            </w:pPr>
            <w:r w:rsidRPr="00832685">
              <w:rPr>
                <w:rFonts w:ascii="Times New Roman" w:eastAsia="Calibri" w:hAnsi="Times New Roman" w:cs="Times New Roman"/>
                <w:sz w:val="16"/>
                <w:szCs w:val="16"/>
              </w:rPr>
              <w:t>-</w:t>
            </w:r>
          </w:p>
        </w:tc>
        <w:tc>
          <w:tcPr>
            <w:tcW w:w="1458" w:type="dxa"/>
            <w:shd w:val="clear" w:color="auto" w:fill="FBE4D5" w:themeFill="accent2" w:themeFillTint="33"/>
            <w:vAlign w:val="center"/>
          </w:tcPr>
          <w:p w14:paraId="07A6292C"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w:t>
            </w:r>
          </w:p>
        </w:tc>
      </w:tr>
      <w:tr w:rsidR="00832685" w:rsidRPr="00832685" w14:paraId="49ED46AD" w14:textId="77777777" w:rsidTr="004B14F5">
        <w:trPr>
          <w:trHeight w:val="340"/>
        </w:trPr>
        <w:tc>
          <w:tcPr>
            <w:tcW w:w="568" w:type="dxa"/>
            <w:shd w:val="clear" w:color="auto" w:fill="FBD4B4"/>
            <w:vAlign w:val="center"/>
          </w:tcPr>
          <w:p w14:paraId="15879350"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10</w:t>
            </w:r>
          </w:p>
        </w:tc>
        <w:tc>
          <w:tcPr>
            <w:tcW w:w="4961" w:type="dxa"/>
            <w:vAlign w:val="center"/>
          </w:tcPr>
          <w:p w14:paraId="0D2B32D1" w14:textId="77777777" w:rsidR="00832685" w:rsidRPr="00832685" w:rsidRDefault="00832685" w:rsidP="004B14F5">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Доля отпуска тепловой энергии, осуществляемого потребителям по приборам учета, в общем объеме отпущенной тепловой энергии</w:t>
            </w:r>
          </w:p>
        </w:tc>
        <w:tc>
          <w:tcPr>
            <w:tcW w:w="1209" w:type="dxa"/>
            <w:vAlign w:val="center"/>
          </w:tcPr>
          <w:p w14:paraId="4D492BBB"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w:t>
            </w:r>
          </w:p>
        </w:tc>
        <w:tc>
          <w:tcPr>
            <w:tcW w:w="1443" w:type="dxa"/>
            <w:vAlign w:val="center"/>
          </w:tcPr>
          <w:p w14:paraId="0B1F7A6E"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100</w:t>
            </w:r>
          </w:p>
        </w:tc>
        <w:tc>
          <w:tcPr>
            <w:tcW w:w="1458" w:type="dxa"/>
            <w:vAlign w:val="center"/>
          </w:tcPr>
          <w:p w14:paraId="51A88B1A"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100</w:t>
            </w:r>
          </w:p>
        </w:tc>
      </w:tr>
      <w:tr w:rsidR="00832685" w:rsidRPr="00832685" w14:paraId="540691BC" w14:textId="77777777" w:rsidTr="004B14F5">
        <w:trPr>
          <w:trHeight w:val="186"/>
        </w:trPr>
        <w:tc>
          <w:tcPr>
            <w:tcW w:w="568" w:type="dxa"/>
            <w:vMerge w:val="restart"/>
            <w:shd w:val="clear" w:color="auto" w:fill="FBD4B4"/>
            <w:vAlign w:val="center"/>
          </w:tcPr>
          <w:p w14:paraId="2EBD39B5"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11</w:t>
            </w:r>
          </w:p>
        </w:tc>
        <w:tc>
          <w:tcPr>
            <w:tcW w:w="9071" w:type="dxa"/>
            <w:gridSpan w:val="4"/>
            <w:shd w:val="clear" w:color="auto" w:fill="FBD4B4"/>
            <w:vAlign w:val="center"/>
          </w:tcPr>
          <w:p w14:paraId="2C5BACF2" w14:textId="77777777" w:rsidR="00832685" w:rsidRPr="00832685" w:rsidRDefault="00832685" w:rsidP="004B14F5">
            <w:pPr>
              <w:spacing w:after="0" w:line="240" w:lineRule="auto"/>
              <w:ind w:left="-45"/>
              <w:jc w:val="center"/>
              <w:rPr>
                <w:rFonts w:ascii="Times New Roman" w:eastAsia="Calibri" w:hAnsi="Times New Roman" w:cs="Times New Roman"/>
                <w:b/>
                <w:i/>
                <w:sz w:val="16"/>
                <w:szCs w:val="16"/>
                <w:highlight w:val="green"/>
              </w:rPr>
            </w:pPr>
            <w:r w:rsidRPr="00832685">
              <w:rPr>
                <w:rFonts w:ascii="Times New Roman" w:eastAsia="Calibri" w:hAnsi="Times New Roman" w:cs="Times New Roman"/>
                <w:b/>
                <w:i/>
                <w:color w:val="000000"/>
                <w:sz w:val="16"/>
                <w:szCs w:val="16"/>
              </w:rPr>
              <w:t>Средневзвешенный (по материальной характеристике) срок эксплуатации тепловых сетей</w:t>
            </w:r>
          </w:p>
        </w:tc>
      </w:tr>
      <w:tr w:rsidR="00832685" w:rsidRPr="00832685" w14:paraId="78FD8B90" w14:textId="77777777" w:rsidTr="004B14F5">
        <w:trPr>
          <w:trHeight w:val="186"/>
        </w:trPr>
        <w:tc>
          <w:tcPr>
            <w:tcW w:w="568" w:type="dxa"/>
            <w:vMerge/>
            <w:shd w:val="clear" w:color="auto" w:fill="FBD4B4"/>
            <w:vAlign w:val="center"/>
          </w:tcPr>
          <w:p w14:paraId="1B11C0A0"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shd w:val="clear" w:color="auto" w:fill="FBE4D5" w:themeFill="accent2" w:themeFillTint="33"/>
            <w:vAlign w:val="center"/>
          </w:tcPr>
          <w:p w14:paraId="1317801C" w14:textId="77777777" w:rsidR="00832685" w:rsidRPr="00832685" w:rsidRDefault="00832685" w:rsidP="004B14F5">
            <w:pPr>
              <w:widowControl w:val="0"/>
              <w:tabs>
                <w:tab w:val="left" w:pos="1459"/>
              </w:tabs>
              <w:spacing w:after="0" w:line="240" w:lineRule="auto"/>
              <w:ind w:left="-45"/>
              <w:jc w:val="center"/>
              <w:rPr>
                <w:rFonts w:ascii="Times New Roman" w:eastAsia="Calibri" w:hAnsi="Times New Roman" w:cs="Times New Roman"/>
                <w:bCs/>
                <w:color w:val="FF0000"/>
                <w:sz w:val="16"/>
                <w:szCs w:val="16"/>
              </w:rPr>
            </w:pPr>
            <w:r w:rsidRPr="00832685">
              <w:rPr>
                <w:rFonts w:ascii="Times New Roman" w:eastAsia="Calibri" w:hAnsi="Times New Roman" w:cs="Times New Roman"/>
                <w:b/>
                <w:i/>
                <w:sz w:val="16"/>
                <w:szCs w:val="16"/>
              </w:rPr>
              <w:t xml:space="preserve">Котельная №48 д. </w:t>
            </w:r>
            <w:proofErr w:type="spellStart"/>
            <w:r w:rsidRPr="00832685">
              <w:rPr>
                <w:rFonts w:ascii="Times New Roman" w:eastAsia="Calibri" w:hAnsi="Times New Roman" w:cs="Times New Roman"/>
                <w:b/>
                <w:i/>
                <w:sz w:val="16"/>
                <w:szCs w:val="16"/>
              </w:rPr>
              <w:t>Лупполово</w:t>
            </w:r>
            <w:proofErr w:type="spellEnd"/>
          </w:p>
        </w:tc>
        <w:tc>
          <w:tcPr>
            <w:tcW w:w="1209" w:type="dxa"/>
            <w:shd w:val="clear" w:color="auto" w:fill="FBE4D5" w:themeFill="accent2" w:themeFillTint="33"/>
            <w:vAlign w:val="center"/>
          </w:tcPr>
          <w:p w14:paraId="079A7EAD"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color w:val="000000"/>
                <w:sz w:val="16"/>
                <w:szCs w:val="16"/>
              </w:rPr>
              <w:t>лет</w:t>
            </w:r>
          </w:p>
        </w:tc>
        <w:tc>
          <w:tcPr>
            <w:tcW w:w="1443" w:type="dxa"/>
            <w:shd w:val="clear" w:color="auto" w:fill="FBE4D5" w:themeFill="accent2" w:themeFillTint="33"/>
            <w:vAlign w:val="center"/>
          </w:tcPr>
          <w:p w14:paraId="4CFA77C8"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c>
          <w:tcPr>
            <w:tcW w:w="1458" w:type="dxa"/>
            <w:shd w:val="clear" w:color="auto" w:fill="FBE4D5" w:themeFill="accent2" w:themeFillTint="33"/>
            <w:vAlign w:val="center"/>
          </w:tcPr>
          <w:p w14:paraId="3FD211B1"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r>
      <w:tr w:rsidR="00832685" w:rsidRPr="00832685" w14:paraId="70E424E2" w14:textId="77777777" w:rsidTr="004B14F5">
        <w:trPr>
          <w:trHeight w:val="186"/>
        </w:trPr>
        <w:tc>
          <w:tcPr>
            <w:tcW w:w="568" w:type="dxa"/>
            <w:vMerge/>
            <w:shd w:val="clear" w:color="auto" w:fill="FBD4B4"/>
            <w:vAlign w:val="center"/>
          </w:tcPr>
          <w:p w14:paraId="31E01278"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vAlign w:val="center"/>
          </w:tcPr>
          <w:p w14:paraId="7C314282" w14:textId="77777777" w:rsidR="00832685" w:rsidRPr="00832685" w:rsidRDefault="00832685" w:rsidP="004B14F5">
            <w:pPr>
              <w:widowControl w:val="0"/>
              <w:tabs>
                <w:tab w:val="left" w:pos="1459"/>
              </w:tabs>
              <w:spacing w:after="0" w:line="240" w:lineRule="auto"/>
              <w:ind w:left="-45"/>
              <w:jc w:val="center"/>
              <w:rPr>
                <w:rFonts w:ascii="Times New Roman" w:eastAsia="Calibri" w:hAnsi="Times New Roman" w:cs="Times New Roman"/>
                <w:b/>
                <w:i/>
                <w:sz w:val="16"/>
                <w:szCs w:val="16"/>
              </w:rPr>
            </w:pPr>
            <w:r w:rsidRPr="00832685">
              <w:rPr>
                <w:rFonts w:ascii="Times New Roman" w:eastAsia="Calibri" w:hAnsi="Times New Roman" w:cs="Times New Roman"/>
                <w:b/>
                <w:i/>
                <w:sz w:val="16"/>
                <w:szCs w:val="16"/>
              </w:rPr>
              <w:t>Котельная ООО «ЕТК» д. Юкки</w:t>
            </w:r>
          </w:p>
        </w:tc>
        <w:tc>
          <w:tcPr>
            <w:tcW w:w="1209" w:type="dxa"/>
            <w:vAlign w:val="center"/>
          </w:tcPr>
          <w:p w14:paraId="08D168EB"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лет</w:t>
            </w:r>
          </w:p>
        </w:tc>
        <w:tc>
          <w:tcPr>
            <w:tcW w:w="1443" w:type="dxa"/>
            <w:vAlign w:val="center"/>
          </w:tcPr>
          <w:p w14:paraId="64B2C43A"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c>
          <w:tcPr>
            <w:tcW w:w="1458" w:type="dxa"/>
            <w:vAlign w:val="center"/>
          </w:tcPr>
          <w:p w14:paraId="391EE280"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r>
      <w:tr w:rsidR="00832685" w:rsidRPr="00832685" w14:paraId="174D8645" w14:textId="77777777" w:rsidTr="004B14F5">
        <w:trPr>
          <w:trHeight w:val="70"/>
        </w:trPr>
        <w:tc>
          <w:tcPr>
            <w:tcW w:w="568" w:type="dxa"/>
            <w:vMerge w:val="restart"/>
            <w:shd w:val="clear" w:color="auto" w:fill="FBD4B4"/>
            <w:vAlign w:val="center"/>
          </w:tcPr>
          <w:p w14:paraId="7B67F0E0"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12</w:t>
            </w:r>
          </w:p>
        </w:tc>
        <w:tc>
          <w:tcPr>
            <w:tcW w:w="9071" w:type="dxa"/>
            <w:gridSpan w:val="4"/>
            <w:shd w:val="clear" w:color="auto" w:fill="FBD4B4"/>
            <w:vAlign w:val="center"/>
          </w:tcPr>
          <w:p w14:paraId="5D90CE77" w14:textId="77777777" w:rsidR="00832685" w:rsidRPr="00832685" w:rsidRDefault="00832685" w:rsidP="004B14F5">
            <w:pPr>
              <w:spacing w:after="0" w:line="240" w:lineRule="auto"/>
              <w:ind w:left="-45" w:firstLine="708"/>
              <w:jc w:val="center"/>
              <w:rPr>
                <w:rFonts w:ascii="Times New Roman" w:eastAsia="Calibri" w:hAnsi="Times New Roman" w:cs="Times New Roman"/>
                <w:b/>
                <w:i/>
                <w:sz w:val="16"/>
                <w:szCs w:val="16"/>
              </w:rPr>
            </w:pPr>
            <w:r w:rsidRPr="00832685">
              <w:rPr>
                <w:rFonts w:ascii="Times New Roman" w:eastAsia="Calibri" w:hAnsi="Times New Roman" w:cs="Times New Roman"/>
                <w:b/>
                <w:i/>
                <w:color w:val="000000"/>
                <w:sz w:val="16"/>
                <w:szCs w:val="16"/>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832685" w:rsidRPr="00832685" w14:paraId="1A29A97A" w14:textId="77777777" w:rsidTr="004B14F5">
        <w:trPr>
          <w:trHeight w:val="85"/>
        </w:trPr>
        <w:tc>
          <w:tcPr>
            <w:tcW w:w="568" w:type="dxa"/>
            <w:vMerge/>
            <w:shd w:val="clear" w:color="auto" w:fill="FBD4B4"/>
            <w:vAlign w:val="center"/>
          </w:tcPr>
          <w:p w14:paraId="1424D325"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shd w:val="clear" w:color="auto" w:fill="FBE4D5" w:themeFill="accent2" w:themeFillTint="33"/>
            <w:vAlign w:val="center"/>
          </w:tcPr>
          <w:p w14:paraId="63C4F041" w14:textId="77777777" w:rsidR="00832685" w:rsidRPr="00832685" w:rsidRDefault="00832685" w:rsidP="004B14F5">
            <w:pPr>
              <w:widowControl w:val="0"/>
              <w:tabs>
                <w:tab w:val="left" w:pos="1459"/>
              </w:tabs>
              <w:spacing w:after="0" w:line="240" w:lineRule="auto"/>
              <w:ind w:left="-45"/>
              <w:jc w:val="center"/>
              <w:rPr>
                <w:rFonts w:ascii="Times New Roman" w:eastAsia="Calibri" w:hAnsi="Times New Roman" w:cs="Times New Roman"/>
                <w:bCs/>
                <w:color w:val="FF0000"/>
                <w:sz w:val="16"/>
                <w:szCs w:val="16"/>
              </w:rPr>
            </w:pPr>
            <w:r w:rsidRPr="00832685">
              <w:rPr>
                <w:rFonts w:ascii="Times New Roman" w:eastAsia="Calibri" w:hAnsi="Times New Roman" w:cs="Times New Roman"/>
                <w:b/>
                <w:i/>
                <w:sz w:val="16"/>
                <w:szCs w:val="16"/>
              </w:rPr>
              <w:t xml:space="preserve">Котельная №48 д. </w:t>
            </w:r>
            <w:proofErr w:type="spellStart"/>
            <w:r w:rsidRPr="00832685">
              <w:rPr>
                <w:rFonts w:ascii="Times New Roman" w:eastAsia="Calibri" w:hAnsi="Times New Roman" w:cs="Times New Roman"/>
                <w:b/>
                <w:i/>
                <w:sz w:val="16"/>
                <w:szCs w:val="16"/>
              </w:rPr>
              <w:t>Лупполово</w:t>
            </w:r>
            <w:proofErr w:type="spellEnd"/>
          </w:p>
        </w:tc>
        <w:tc>
          <w:tcPr>
            <w:tcW w:w="1209" w:type="dxa"/>
            <w:shd w:val="clear" w:color="auto" w:fill="FBE4D5" w:themeFill="accent2" w:themeFillTint="33"/>
            <w:vAlign w:val="center"/>
          </w:tcPr>
          <w:p w14:paraId="1541E833"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color w:val="000000"/>
                <w:sz w:val="16"/>
                <w:szCs w:val="16"/>
              </w:rPr>
              <w:t>%</w:t>
            </w:r>
          </w:p>
        </w:tc>
        <w:tc>
          <w:tcPr>
            <w:tcW w:w="1443" w:type="dxa"/>
            <w:shd w:val="clear" w:color="auto" w:fill="FBE4D5" w:themeFill="accent2" w:themeFillTint="33"/>
            <w:vAlign w:val="center"/>
          </w:tcPr>
          <w:p w14:paraId="1C75A64D"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3</w:t>
            </w:r>
          </w:p>
        </w:tc>
        <w:tc>
          <w:tcPr>
            <w:tcW w:w="1458" w:type="dxa"/>
            <w:shd w:val="clear" w:color="auto" w:fill="FBE4D5" w:themeFill="accent2" w:themeFillTint="33"/>
            <w:vAlign w:val="center"/>
          </w:tcPr>
          <w:p w14:paraId="68798D2B"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3</w:t>
            </w:r>
          </w:p>
        </w:tc>
      </w:tr>
      <w:tr w:rsidR="00832685" w:rsidRPr="00832685" w14:paraId="2D6677DB" w14:textId="77777777" w:rsidTr="004B14F5">
        <w:trPr>
          <w:trHeight w:val="85"/>
        </w:trPr>
        <w:tc>
          <w:tcPr>
            <w:tcW w:w="568" w:type="dxa"/>
            <w:vMerge/>
            <w:shd w:val="clear" w:color="auto" w:fill="FBD4B4"/>
            <w:vAlign w:val="center"/>
          </w:tcPr>
          <w:p w14:paraId="4B5774A7"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vAlign w:val="center"/>
          </w:tcPr>
          <w:p w14:paraId="75230182" w14:textId="77777777" w:rsidR="00832685" w:rsidRPr="00832685" w:rsidRDefault="00832685" w:rsidP="004B14F5">
            <w:pPr>
              <w:widowControl w:val="0"/>
              <w:tabs>
                <w:tab w:val="left" w:pos="1459"/>
              </w:tabs>
              <w:spacing w:after="0" w:line="240" w:lineRule="auto"/>
              <w:ind w:left="-45"/>
              <w:jc w:val="center"/>
              <w:rPr>
                <w:rFonts w:ascii="Times New Roman" w:eastAsia="Calibri" w:hAnsi="Times New Roman" w:cs="Times New Roman"/>
                <w:b/>
                <w:i/>
                <w:sz w:val="16"/>
                <w:szCs w:val="16"/>
              </w:rPr>
            </w:pPr>
            <w:r w:rsidRPr="00832685">
              <w:rPr>
                <w:rFonts w:ascii="Times New Roman" w:eastAsia="Calibri" w:hAnsi="Times New Roman" w:cs="Times New Roman"/>
                <w:b/>
                <w:i/>
                <w:sz w:val="16"/>
                <w:szCs w:val="16"/>
              </w:rPr>
              <w:t>Котельная ООО «ЕТК» д. Юкки</w:t>
            </w:r>
          </w:p>
        </w:tc>
        <w:tc>
          <w:tcPr>
            <w:tcW w:w="1209" w:type="dxa"/>
            <w:vAlign w:val="center"/>
          </w:tcPr>
          <w:p w14:paraId="5AFDC612"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w:t>
            </w:r>
          </w:p>
        </w:tc>
        <w:tc>
          <w:tcPr>
            <w:tcW w:w="1443" w:type="dxa"/>
            <w:vAlign w:val="center"/>
          </w:tcPr>
          <w:p w14:paraId="54A48577"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3</w:t>
            </w:r>
          </w:p>
        </w:tc>
        <w:tc>
          <w:tcPr>
            <w:tcW w:w="1458" w:type="dxa"/>
            <w:vAlign w:val="center"/>
          </w:tcPr>
          <w:p w14:paraId="46A119C5"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3</w:t>
            </w:r>
          </w:p>
        </w:tc>
      </w:tr>
      <w:tr w:rsidR="00832685" w:rsidRPr="00832685" w14:paraId="2D8D2AF6" w14:textId="77777777" w:rsidTr="004B14F5">
        <w:trPr>
          <w:trHeight w:val="70"/>
        </w:trPr>
        <w:tc>
          <w:tcPr>
            <w:tcW w:w="568" w:type="dxa"/>
            <w:vMerge w:val="restart"/>
            <w:shd w:val="clear" w:color="auto" w:fill="FBD4B4"/>
            <w:vAlign w:val="center"/>
          </w:tcPr>
          <w:p w14:paraId="4F10C581"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13</w:t>
            </w:r>
          </w:p>
        </w:tc>
        <w:tc>
          <w:tcPr>
            <w:tcW w:w="9071" w:type="dxa"/>
            <w:gridSpan w:val="4"/>
            <w:shd w:val="clear" w:color="auto" w:fill="FBD4B4"/>
            <w:vAlign w:val="center"/>
          </w:tcPr>
          <w:p w14:paraId="5175C180" w14:textId="77777777" w:rsidR="00832685" w:rsidRPr="00832685" w:rsidRDefault="00832685" w:rsidP="004B14F5">
            <w:pPr>
              <w:spacing w:after="0" w:line="240" w:lineRule="auto"/>
              <w:ind w:left="-45" w:firstLine="708"/>
              <w:jc w:val="center"/>
              <w:rPr>
                <w:rFonts w:ascii="Times New Roman" w:eastAsia="Calibri" w:hAnsi="Times New Roman" w:cs="Times New Roman"/>
                <w:b/>
                <w:i/>
                <w:sz w:val="16"/>
                <w:szCs w:val="16"/>
              </w:rPr>
            </w:pPr>
            <w:r w:rsidRPr="00832685">
              <w:rPr>
                <w:rFonts w:ascii="Times New Roman" w:eastAsia="Calibri" w:hAnsi="Times New Roman" w:cs="Times New Roman"/>
                <w:b/>
                <w:i/>
                <w:color w:val="000000"/>
                <w:sz w:val="16"/>
                <w:szCs w:val="16"/>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832685" w:rsidRPr="00832685" w14:paraId="1639A954" w14:textId="77777777" w:rsidTr="004B14F5">
        <w:trPr>
          <w:trHeight w:val="295"/>
        </w:trPr>
        <w:tc>
          <w:tcPr>
            <w:tcW w:w="568" w:type="dxa"/>
            <w:vMerge/>
            <w:shd w:val="clear" w:color="auto" w:fill="FBD4B4"/>
            <w:vAlign w:val="center"/>
          </w:tcPr>
          <w:p w14:paraId="1BB5E295"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shd w:val="clear" w:color="auto" w:fill="FBE4D5" w:themeFill="accent2" w:themeFillTint="33"/>
            <w:vAlign w:val="center"/>
          </w:tcPr>
          <w:p w14:paraId="2BC21EFC" w14:textId="77777777" w:rsidR="00832685" w:rsidRPr="00832685" w:rsidRDefault="00832685" w:rsidP="004B14F5">
            <w:pPr>
              <w:widowControl w:val="0"/>
              <w:tabs>
                <w:tab w:val="left" w:pos="1459"/>
              </w:tabs>
              <w:spacing w:after="0" w:line="240" w:lineRule="auto"/>
              <w:ind w:left="-45"/>
              <w:jc w:val="center"/>
              <w:rPr>
                <w:rFonts w:ascii="Times New Roman" w:eastAsia="Calibri" w:hAnsi="Times New Roman" w:cs="Times New Roman"/>
                <w:bCs/>
                <w:color w:val="FF0000"/>
                <w:sz w:val="16"/>
                <w:szCs w:val="16"/>
              </w:rPr>
            </w:pPr>
            <w:r w:rsidRPr="00832685">
              <w:rPr>
                <w:rFonts w:ascii="Times New Roman" w:eastAsia="Calibri" w:hAnsi="Times New Roman" w:cs="Times New Roman"/>
                <w:b/>
                <w:i/>
                <w:sz w:val="16"/>
                <w:szCs w:val="16"/>
              </w:rPr>
              <w:t xml:space="preserve">Котельная №48 д. </w:t>
            </w:r>
            <w:proofErr w:type="spellStart"/>
            <w:r w:rsidRPr="00832685">
              <w:rPr>
                <w:rFonts w:ascii="Times New Roman" w:eastAsia="Calibri" w:hAnsi="Times New Roman" w:cs="Times New Roman"/>
                <w:b/>
                <w:i/>
                <w:sz w:val="16"/>
                <w:szCs w:val="16"/>
              </w:rPr>
              <w:t>Лупполово</w:t>
            </w:r>
            <w:proofErr w:type="spellEnd"/>
          </w:p>
        </w:tc>
        <w:tc>
          <w:tcPr>
            <w:tcW w:w="1209" w:type="dxa"/>
            <w:shd w:val="clear" w:color="auto" w:fill="FBE4D5" w:themeFill="accent2" w:themeFillTint="33"/>
            <w:vAlign w:val="center"/>
          </w:tcPr>
          <w:p w14:paraId="512B6D82"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color w:val="000000"/>
                <w:sz w:val="16"/>
                <w:szCs w:val="16"/>
              </w:rPr>
              <w:t>%</w:t>
            </w:r>
          </w:p>
        </w:tc>
        <w:tc>
          <w:tcPr>
            <w:tcW w:w="1443" w:type="dxa"/>
            <w:shd w:val="clear" w:color="auto" w:fill="FBE4D5" w:themeFill="accent2" w:themeFillTint="33"/>
            <w:vAlign w:val="center"/>
          </w:tcPr>
          <w:p w14:paraId="0A14E467"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c>
          <w:tcPr>
            <w:tcW w:w="1458" w:type="dxa"/>
            <w:shd w:val="clear" w:color="auto" w:fill="FBE4D5" w:themeFill="accent2" w:themeFillTint="33"/>
            <w:vAlign w:val="center"/>
          </w:tcPr>
          <w:p w14:paraId="5E8B0487"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r>
      <w:tr w:rsidR="00832685" w:rsidRPr="00832685" w14:paraId="7A2C0931" w14:textId="77777777" w:rsidTr="004B14F5">
        <w:trPr>
          <w:trHeight w:val="295"/>
        </w:trPr>
        <w:tc>
          <w:tcPr>
            <w:tcW w:w="568" w:type="dxa"/>
            <w:vMerge/>
            <w:shd w:val="clear" w:color="auto" w:fill="FBD4B4"/>
            <w:vAlign w:val="center"/>
          </w:tcPr>
          <w:p w14:paraId="3D21BFC7" w14:textId="77777777" w:rsidR="00832685" w:rsidRPr="00832685" w:rsidRDefault="00832685" w:rsidP="004B14F5">
            <w:pPr>
              <w:spacing w:after="0" w:line="240" w:lineRule="auto"/>
              <w:jc w:val="center"/>
              <w:rPr>
                <w:rFonts w:ascii="Times New Roman" w:eastAsia="Calibri" w:hAnsi="Times New Roman" w:cs="Times New Roman"/>
                <w:b/>
                <w:i/>
                <w:color w:val="000000"/>
                <w:sz w:val="16"/>
                <w:szCs w:val="16"/>
              </w:rPr>
            </w:pPr>
          </w:p>
        </w:tc>
        <w:tc>
          <w:tcPr>
            <w:tcW w:w="4961" w:type="dxa"/>
            <w:vAlign w:val="center"/>
          </w:tcPr>
          <w:p w14:paraId="52C6FAFA" w14:textId="77777777" w:rsidR="00832685" w:rsidRPr="00832685" w:rsidRDefault="00832685" w:rsidP="004B14F5">
            <w:pPr>
              <w:widowControl w:val="0"/>
              <w:tabs>
                <w:tab w:val="left" w:pos="1459"/>
              </w:tabs>
              <w:spacing w:after="0" w:line="240" w:lineRule="auto"/>
              <w:ind w:left="-45"/>
              <w:jc w:val="center"/>
              <w:rPr>
                <w:rFonts w:ascii="Times New Roman" w:eastAsia="Calibri" w:hAnsi="Times New Roman" w:cs="Times New Roman"/>
                <w:b/>
                <w:i/>
                <w:sz w:val="16"/>
                <w:szCs w:val="16"/>
              </w:rPr>
            </w:pPr>
            <w:r w:rsidRPr="00832685">
              <w:rPr>
                <w:rFonts w:ascii="Times New Roman" w:eastAsia="Calibri" w:hAnsi="Times New Roman" w:cs="Times New Roman"/>
                <w:b/>
                <w:i/>
                <w:sz w:val="16"/>
                <w:szCs w:val="16"/>
              </w:rPr>
              <w:t>Котельная ООО «ЕТК» д. Юкки</w:t>
            </w:r>
          </w:p>
        </w:tc>
        <w:tc>
          <w:tcPr>
            <w:tcW w:w="1209" w:type="dxa"/>
            <w:vAlign w:val="center"/>
          </w:tcPr>
          <w:p w14:paraId="36971FD0" w14:textId="77777777" w:rsidR="00832685" w:rsidRPr="00832685" w:rsidRDefault="00832685" w:rsidP="004B14F5">
            <w:pPr>
              <w:spacing w:after="0" w:line="240" w:lineRule="auto"/>
              <w:ind w:left="-45"/>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w:t>
            </w:r>
          </w:p>
        </w:tc>
        <w:tc>
          <w:tcPr>
            <w:tcW w:w="1443" w:type="dxa"/>
            <w:vAlign w:val="center"/>
          </w:tcPr>
          <w:p w14:paraId="5EAC43FB"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c>
          <w:tcPr>
            <w:tcW w:w="1458" w:type="dxa"/>
            <w:vAlign w:val="center"/>
          </w:tcPr>
          <w:p w14:paraId="11B8D0B9" w14:textId="77777777" w:rsidR="00832685" w:rsidRPr="00832685" w:rsidRDefault="00832685" w:rsidP="004B14F5">
            <w:pPr>
              <w:spacing w:after="0" w:line="240" w:lineRule="auto"/>
              <w:ind w:left="-45"/>
              <w:jc w:val="center"/>
              <w:rPr>
                <w:rFonts w:ascii="Times New Roman" w:eastAsia="Calibri" w:hAnsi="Times New Roman" w:cs="Times New Roman"/>
                <w:sz w:val="16"/>
                <w:szCs w:val="16"/>
              </w:rPr>
            </w:pPr>
            <w:r w:rsidRPr="00832685">
              <w:rPr>
                <w:rFonts w:ascii="Times New Roman" w:eastAsia="Calibri" w:hAnsi="Times New Roman" w:cs="Times New Roman"/>
                <w:sz w:val="16"/>
                <w:szCs w:val="16"/>
              </w:rPr>
              <w:t>-</w:t>
            </w:r>
          </w:p>
        </w:tc>
      </w:tr>
      <w:tr w:rsidR="00832685" w:rsidRPr="00832685" w14:paraId="357A14C0" w14:textId="77777777" w:rsidTr="004B14F5">
        <w:trPr>
          <w:trHeight w:val="85"/>
        </w:trPr>
        <w:tc>
          <w:tcPr>
            <w:tcW w:w="568" w:type="dxa"/>
            <w:shd w:val="clear" w:color="auto" w:fill="FBD4B4"/>
            <w:vAlign w:val="center"/>
          </w:tcPr>
          <w:p w14:paraId="0669A1A7" w14:textId="77777777" w:rsidR="00832685" w:rsidRPr="00832685" w:rsidRDefault="00832685" w:rsidP="004B14F5">
            <w:pPr>
              <w:tabs>
                <w:tab w:val="left" w:pos="142"/>
              </w:tabs>
              <w:spacing w:after="0" w:line="276"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14</w:t>
            </w:r>
          </w:p>
        </w:tc>
        <w:tc>
          <w:tcPr>
            <w:tcW w:w="9071" w:type="dxa"/>
            <w:gridSpan w:val="4"/>
            <w:shd w:val="clear" w:color="auto" w:fill="FBD4B4"/>
            <w:vAlign w:val="center"/>
          </w:tcPr>
          <w:p w14:paraId="1D6B3918" w14:textId="77777777" w:rsidR="00832685" w:rsidRPr="00832685" w:rsidRDefault="00832685" w:rsidP="004B14F5">
            <w:pPr>
              <w:tabs>
                <w:tab w:val="left" w:pos="142"/>
              </w:tabs>
              <w:spacing w:after="0" w:line="276"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Отсутствие зафиксированных фактов нарушения антимонопольного законодательства (выданных предупреждений, предписаний), а так 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r>
      <w:tr w:rsidR="00832685" w:rsidRPr="00832685" w14:paraId="4A6DFEE0" w14:textId="77777777" w:rsidTr="004B14F5">
        <w:trPr>
          <w:trHeight w:val="254"/>
        </w:trPr>
        <w:tc>
          <w:tcPr>
            <w:tcW w:w="568" w:type="dxa"/>
            <w:shd w:val="clear" w:color="auto" w:fill="FBD4B4"/>
            <w:vAlign w:val="center"/>
          </w:tcPr>
          <w:p w14:paraId="277AEB15" w14:textId="77777777" w:rsidR="00832685" w:rsidRPr="00832685" w:rsidRDefault="00832685" w:rsidP="004B14F5">
            <w:pPr>
              <w:tabs>
                <w:tab w:val="left" w:pos="142"/>
              </w:tabs>
              <w:spacing w:after="0" w:line="276"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14.1</w:t>
            </w:r>
          </w:p>
        </w:tc>
        <w:tc>
          <w:tcPr>
            <w:tcW w:w="4961" w:type="dxa"/>
            <w:shd w:val="clear" w:color="auto" w:fill="FBE4D5" w:themeFill="accent2" w:themeFillTint="33"/>
            <w:vAlign w:val="center"/>
          </w:tcPr>
          <w:p w14:paraId="31995C99" w14:textId="77777777" w:rsidR="00832685" w:rsidRPr="00832685" w:rsidRDefault="00832685" w:rsidP="004B14F5">
            <w:pPr>
              <w:tabs>
                <w:tab w:val="left" w:pos="142"/>
              </w:tabs>
              <w:spacing w:after="0" w:line="276" w:lineRule="auto"/>
              <w:jc w:val="center"/>
              <w:rPr>
                <w:rFonts w:ascii="Times New Roman" w:eastAsia="Calibri" w:hAnsi="Times New Roman" w:cs="Times New Roman"/>
                <w:color w:val="000000"/>
                <w:sz w:val="16"/>
                <w:szCs w:val="16"/>
              </w:rPr>
            </w:pPr>
            <w:r w:rsidRPr="00832685">
              <w:rPr>
                <w:rFonts w:ascii="Times New Roman" w:eastAsia="Calibri" w:hAnsi="Times New Roman" w:cs="Times New Roman"/>
                <w:b/>
                <w:i/>
                <w:sz w:val="16"/>
                <w:szCs w:val="16"/>
              </w:rPr>
              <w:t xml:space="preserve">Котельная №48 д. </w:t>
            </w:r>
            <w:proofErr w:type="spellStart"/>
            <w:r w:rsidRPr="00832685">
              <w:rPr>
                <w:rFonts w:ascii="Times New Roman" w:eastAsia="Calibri" w:hAnsi="Times New Roman" w:cs="Times New Roman"/>
                <w:b/>
                <w:i/>
                <w:sz w:val="16"/>
                <w:szCs w:val="16"/>
              </w:rPr>
              <w:t>Лупполово</w:t>
            </w:r>
            <w:proofErr w:type="spellEnd"/>
          </w:p>
        </w:tc>
        <w:tc>
          <w:tcPr>
            <w:tcW w:w="1209" w:type="dxa"/>
            <w:shd w:val="clear" w:color="auto" w:fill="FBE4D5" w:themeFill="accent2" w:themeFillTint="33"/>
            <w:vAlign w:val="center"/>
          </w:tcPr>
          <w:p w14:paraId="6382167F" w14:textId="77777777" w:rsidR="00832685" w:rsidRPr="00832685" w:rsidRDefault="00832685" w:rsidP="004B14F5">
            <w:pPr>
              <w:tabs>
                <w:tab w:val="left" w:pos="142"/>
              </w:tabs>
              <w:spacing w:after="0" w:line="276" w:lineRule="auto"/>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 xml:space="preserve">наличие </w:t>
            </w:r>
            <w:proofErr w:type="spellStart"/>
            <w:r w:rsidRPr="00832685">
              <w:rPr>
                <w:rFonts w:ascii="Times New Roman" w:eastAsia="Calibri" w:hAnsi="Times New Roman" w:cs="Times New Roman"/>
                <w:color w:val="000000"/>
                <w:sz w:val="16"/>
                <w:szCs w:val="16"/>
              </w:rPr>
              <w:t>заф</w:t>
            </w:r>
            <w:proofErr w:type="spellEnd"/>
            <w:r w:rsidRPr="00832685">
              <w:rPr>
                <w:rFonts w:ascii="Times New Roman" w:eastAsia="Calibri" w:hAnsi="Times New Roman" w:cs="Times New Roman"/>
                <w:color w:val="000000"/>
                <w:sz w:val="16"/>
                <w:szCs w:val="16"/>
              </w:rPr>
              <w:t>. фактов</w:t>
            </w:r>
          </w:p>
        </w:tc>
        <w:tc>
          <w:tcPr>
            <w:tcW w:w="2901" w:type="dxa"/>
            <w:gridSpan w:val="2"/>
            <w:shd w:val="clear" w:color="auto" w:fill="FBE4D5" w:themeFill="accent2" w:themeFillTint="33"/>
            <w:vAlign w:val="center"/>
          </w:tcPr>
          <w:p w14:paraId="10A5F9D4" w14:textId="77777777" w:rsidR="00832685" w:rsidRPr="00832685" w:rsidRDefault="00832685" w:rsidP="004B14F5">
            <w:pPr>
              <w:tabs>
                <w:tab w:val="left" w:pos="142"/>
              </w:tabs>
              <w:spacing w:after="0" w:line="240" w:lineRule="auto"/>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отсутствуют</w:t>
            </w:r>
          </w:p>
        </w:tc>
      </w:tr>
      <w:tr w:rsidR="00832685" w:rsidRPr="00832685" w14:paraId="742066D6" w14:textId="77777777" w:rsidTr="004B14F5">
        <w:trPr>
          <w:trHeight w:val="77"/>
        </w:trPr>
        <w:tc>
          <w:tcPr>
            <w:tcW w:w="568" w:type="dxa"/>
            <w:shd w:val="clear" w:color="auto" w:fill="FBD4B4"/>
            <w:vAlign w:val="center"/>
          </w:tcPr>
          <w:p w14:paraId="78D7AE70" w14:textId="77777777" w:rsidR="00832685" w:rsidRPr="00832685" w:rsidRDefault="00832685" w:rsidP="004B14F5">
            <w:pPr>
              <w:tabs>
                <w:tab w:val="left" w:pos="142"/>
              </w:tabs>
              <w:spacing w:after="0" w:line="276" w:lineRule="auto"/>
              <w:jc w:val="center"/>
              <w:rPr>
                <w:rFonts w:ascii="Times New Roman" w:eastAsia="Calibri" w:hAnsi="Times New Roman" w:cs="Times New Roman"/>
                <w:b/>
                <w:i/>
                <w:color w:val="000000"/>
                <w:sz w:val="16"/>
                <w:szCs w:val="16"/>
              </w:rPr>
            </w:pPr>
            <w:r w:rsidRPr="00832685">
              <w:rPr>
                <w:rFonts w:ascii="Times New Roman" w:eastAsia="Calibri" w:hAnsi="Times New Roman" w:cs="Times New Roman"/>
                <w:b/>
                <w:i/>
                <w:color w:val="000000"/>
                <w:sz w:val="16"/>
                <w:szCs w:val="16"/>
              </w:rPr>
              <w:t>14.2</w:t>
            </w:r>
          </w:p>
        </w:tc>
        <w:tc>
          <w:tcPr>
            <w:tcW w:w="4961" w:type="dxa"/>
            <w:shd w:val="clear" w:color="auto" w:fill="auto"/>
            <w:vAlign w:val="center"/>
          </w:tcPr>
          <w:p w14:paraId="054C0171" w14:textId="77777777" w:rsidR="00832685" w:rsidRPr="00832685" w:rsidRDefault="00832685" w:rsidP="004B14F5">
            <w:pPr>
              <w:tabs>
                <w:tab w:val="left" w:pos="142"/>
              </w:tabs>
              <w:spacing w:after="0" w:line="276" w:lineRule="auto"/>
              <w:jc w:val="center"/>
              <w:rPr>
                <w:rFonts w:ascii="Times New Roman" w:eastAsia="Calibri" w:hAnsi="Times New Roman" w:cs="Times New Roman"/>
                <w:b/>
                <w:i/>
                <w:sz w:val="16"/>
                <w:szCs w:val="16"/>
              </w:rPr>
            </w:pPr>
            <w:r w:rsidRPr="00832685">
              <w:rPr>
                <w:rFonts w:ascii="Times New Roman" w:eastAsia="Calibri" w:hAnsi="Times New Roman" w:cs="Times New Roman"/>
                <w:b/>
                <w:i/>
                <w:sz w:val="16"/>
                <w:szCs w:val="16"/>
              </w:rPr>
              <w:t>Котельная ООО «ЕТК» д. Юкки</w:t>
            </w:r>
          </w:p>
        </w:tc>
        <w:tc>
          <w:tcPr>
            <w:tcW w:w="1209" w:type="dxa"/>
            <w:shd w:val="clear" w:color="auto" w:fill="auto"/>
            <w:vAlign w:val="center"/>
          </w:tcPr>
          <w:p w14:paraId="4FDFFE2D" w14:textId="77777777" w:rsidR="00832685" w:rsidRPr="00832685" w:rsidRDefault="00832685" w:rsidP="004B14F5">
            <w:pPr>
              <w:tabs>
                <w:tab w:val="left" w:pos="142"/>
              </w:tabs>
              <w:spacing w:after="0" w:line="276" w:lineRule="auto"/>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 xml:space="preserve">наличие </w:t>
            </w:r>
            <w:proofErr w:type="spellStart"/>
            <w:r w:rsidRPr="00832685">
              <w:rPr>
                <w:rFonts w:ascii="Times New Roman" w:eastAsia="Calibri" w:hAnsi="Times New Roman" w:cs="Times New Roman"/>
                <w:color w:val="000000"/>
                <w:sz w:val="16"/>
                <w:szCs w:val="16"/>
              </w:rPr>
              <w:t>заф</w:t>
            </w:r>
            <w:proofErr w:type="spellEnd"/>
            <w:r w:rsidRPr="00832685">
              <w:rPr>
                <w:rFonts w:ascii="Times New Roman" w:eastAsia="Calibri" w:hAnsi="Times New Roman" w:cs="Times New Roman"/>
                <w:color w:val="000000"/>
                <w:sz w:val="16"/>
                <w:szCs w:val="16"/>
              </w:rPr>
              <w:t>. фактов</w:t>
            </w:r>
          </w:p>
        </w:tc>
        <w:tc>
          <w:tcPr>
            <w:tcW w:w="2901" w:type="dxa"/>
            <w:gridSpan w:val="2"/>
            <w:shd w:val="clear" w:color="auto" w:fill="auto"/>
            <w:vAlign w:val="center"/>
          </w:tcPr>
          <w:p w14:paraId="5F26F20B" w14:textId="77777777" w:rsidR="00832685" w:rsidRPr="00832685" w:rsidRDefault="00832685" w:rsidP="004B14F5">
            <w:pPr>
              <w:tabs>
                <w:tab w:val="left" w:pos="142"/>
              </w:tabs>
              <w:spacing w:after="0" w:line="240" w:lineRule="auto"/>
              <w:jc w:val="center"/>
              <w:rPr>
                <w:rFonts w:ascii="Times New Roman" w:eastAsia="Calibri" w:hAnsi="Times New Roman" w:cs="Times New Roman"/>
                <w:color w:val="000000"/>
                <w:sz w:val="16"/>
                <w:szCs w:val="16"/>
              </w:rPr>
            </w:pPr>
            <w:r w:rsidRPr="00832685">
              <w:rPr>
                <w:rFonts w:ascii="Times New Roman" w:eastAsia="Calibri" w:hAnsi="Times New Roman" w:cs="Times New Roman"/>
                <w:color w:val="000000"/>
                <w:sz w:val="16"/>
                <w:szCs w:val="16"/>
              </w:rPr>
              <w:t>отсутствуют</w:t>
            </w:r>
          </w:p>
        </w:tc>
      </w:tr>
    </w:tbl>
    <w:p w14:paraId="499967EE" w14:textId="77777777" w:rsidR="005C730E" w:rsidRDefault="005C730E" w:rsidP="004819A7">
      <w:pPr>
        <w:spacing w:after="0" w:line="240" w:lineRule="auto"/>
        <w:jc w:val="center"/>
        <w:rPr>
          <w:rFonts w:ascii="Times New Roman" w:eastAsia="Times New Roman,Bold" w:hAnsi="Times New Roman" w:cs="Times New Roman"/>
          <w:b/>
          <w:i/>
          <w:color w:val="000000"/>
          <w:sz w:val="20"/>
          <w:szCs w:val="20"/>
        </w:rPr>
        <w:sectPr w:rsidR="005C730E" w:rsidSect="0036591E">
          <w:pgSz w:w="11906" w:h="16838"/>
          <w:pgMar w:top="1134" w:right="851" w:bottom="1134" w:left="1418" w:header="709" w:footer="45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6F18ED" w14:textId="3441ED39" w:rsidR="00D44AEC" w:rsidRPr="00D44AEC" w:rsidRDefault="00D44AEC" w:rsidP="00333B5A">
      <w:pPr>
        <w:spacing w:after="240"/>
        <w:jc w:val="center"/>
        <w:rPr>
          <w:rFonts w:ascii="Times New Roman" w:hAnsi="Times New Roman" w:cs="Times New Roman"/>
          <w:b/>
          <w:i/>
          <w:sz w:val="28"/>
          <w:szCs w:val="28"/>
        </w:rPr>
      </w:pPr>
      <w:r w:rsidRPr="00D44AEC">
        <w:rPr>
          <w:rFonts w:ascii="Times New Roman" w:hAnsi="Times New Roman" w:cs="Times New Roman"/>
          <w:b/>
          <w:i/>
          <w:sz w:val="28"/>
          <w:szCs w:val="28"/>
        </w:rPr>
        <w:lastRenderedPageBreak/>
        <w:t>Ценовые зоны теплоснабжения</w:t>
      </w:r>
    </w:p>
    <w:p w14:paraId="5F1C1064" w14:textId="49AC636E" w:rsidR="00D44AEC" w:rsidRPr="00D44AEC" w:rsidRDefault="00D44AEC" w:rsidP="00333B5A">
      <w:pPr>
        <w:spacing w:after="0" w:line="360" w:lineRule="auto"/>
        <w:ind w:firstLine="567"/>
        <w:rPr>
          <w:rFonts w:ascii="Times New Roman" w:hAnsi="Times New Roman" w:cs="Times New Roman"/>
          <w:sz w:val="28"/>
          <w:szCs w:val="28"/>
        </w:rPr>
      </w:pPr>
      <w:r w:rsidRPr="00D44AEC">
        <w:rPr>
          <w:rFonts w:ascii="Times New Roman" w:hAnsi="Times New Roman" w:cs="Times New Roman"/>
          <w:sz w:val="28"/>
          <w:szCs w:val="28"/>
        </w:rPr>
        <w:t xml:space="preserve">Ценовые зоны теплоснабжения – населенные пункты, которые по решению местной власти перешли на метод </w:t>
      </w:r>
      <w:r w:rsidR="00712694">
        <w:rPr>
          <w:rFonts w:ascii="Times New Roman" w:hAnsi="Times New Roman" w:cs="Times New Roman"/>
          <w:sz w:val="28"/>
          <w:szCs w:val="28"/>
        </w:rPr>
        <w:t>«</w:t>
      </w:r>
      <w:r w:rsidRPr="00D44AEC">
        <w:rPr>
          <w:rFonts w:ascii="Times New Roman" w:hAnsi="Times New Roman" w:cs="Times New Roman"/>
          <w:sz w:val="28"/>
          <w:szCs w:val="28"/>
        </w:rPr>
        <w:t>альтернативной котельной</w:t>
      </w:r>
      <w:r w:rsidR="00712694">
        <w:rPr>
          <w:rFonts w:ascii="Times New Roman" w:hAnsi="Times New Roman" w:cs="Times New Roman"/>
          <w:sz w:val="28"/>
          <w:szCs w:val="28"/>
        </w:rPr>
        <w:t>»</w:t>
      </w:r>
      <w:r w:rsidRPr="00D44AEC">
        <w:rPr>
          <w:rFonts w:ascii="Times New Roman" w:hAnsi="Times New Roman" w:cs="Times New Roman"/>
          <w:sz w:val="28"/>
          <w:szCs w:val="28"/>
        </w:rPr>
        <w:t>, то есть те, где цены на тепловую энергию для потребителей ограничены предельным уровнем.</w:t>
      </w:r>
      <w:r w:rsidRPr="00D44AEC">
        <w:rPr>
          <w:rFonts w:ascii="Times New Roman" w:hAnsi="Times New Roman" w:cs="Times New Roman"/>
          <w:sz w:val="28"/>
          <w:szCs w:val="28"/>
        </w:rPr>
        <w:br/>
        <w:t>Для отнесения к ценовым зонам теплоснабжения муниципалитеты должны соответствовать следующим критериям (ч.1 ст. 23.3. 190-ФЗ):</w:t>
      </w:r>
    </w:p>
    <w:p w14:paraId="52ADB36E" w14:textId="77777777" w:rsidR="00D44AEC" w:rsidRPr="00D44AEC" w:rsidRDefault="00D44AEC" w:rsidP="00333B5A">
      <w:pPr>
        <w:numPr>
          <w:ilvl w:val="0"/>
          <w:numId w:val="29"/>
        </w:numPr>
        <w:spacing w:after="0" w:line="360" w:lineRule="auto"/>
        <w:jc w:val="both"/>
        <w:rPr>
          <w:rFonts w:ascii="Times New Roman" w:hAnsi="Times New Roman" w:cs="Times New Roman"/>
          <w:color w:val="000000"/>
          <w:sz w:val="28"/>
        </w:rPr>
      </w:pPr>
      <w:r w:rsidRPr="00D44AEC">
        <w:rPr>
          <w:rFonts w:ascii="Times New Roman" w:hAnsi="Times New Roman" w:cs="Times New Roman"/>
          <w:color w:val="000000"/>
          <w:sz w:val="28"/>
        </w:rPr>
        <w:t>утверждена схема теплоснабжения;</w:t>
      </w:r>
    </w:p>
    <w:p w14:paraId="6CC95A66" w14:textId="77777777" w:rsidR="00D44AEC" w:rsidRPr="00D44AEC" w:rsidRDefault="00D44AEC" w:rsidP="00333B5A">
      <w:pPr>
        <w:numPr>
          <w:ilvl w:val="0"/>
          <w:numId w:val="29"/>
        </w:numPr>
        <w:spacing w:before="100" w:beforeAutospacing="1" w:after="0" w:line="360" w:lineRule="auto"/>
        <w:jc w:val="both"/>
        <w:rPr>
          <w:rFonts w:ascii="Times New Roman" w:hAnsi="Times New Roman" w:cs="Times New Roman"/>
          <w:color w:val="000000"/>
          <w:sz w:val="28"/>
        </w:rPr>
      </w:pPr>
      <w:r w:rsidRPr="00D44AEC">
        <w:rPr>
          <w:rFonts w:ascii="Times New Roman" w:hAnsi="Times New Roman" w:cs="Times New Roman"/>
          <w:color w:val="000000"/>
          <w:sz w:val="28"/>
        </w:rPr>
        <w:t>совместное обращение власти муниципалитета и ЕТО в Правительство об отнесении к ценовой зоне;</w:t>
      </w:r>
    </w:p>
    <w:p w14:paraId="039DFA49" w14:textId="77777777" w:rsidR="00D44AEC" w:rsidRPr="00D44AEC" w:rsidRDefault="00D44AEC" w:rsidP="00333B5A">
      <w:pPr>
        <w:numPr>
          <w:ilvl w:val="0"/>
          <w:numId w:val="29"/>
        </w:numPr>
        <w:spacing w:before="100" w:beforeAutospacing="1" w:after="0" w:line="360" w:lineRule="auto"/>
        <w:jc w:val="both"/>
        <w:rPr>
          <w:rFonts w:ascii="Times New Roman" w:hAnsi="Times New Roman" w:cs="Times New Roman"/>
          <w:color w:val="000000"/>
          <w:sz w:val="28"/>
        </w:rPr>
      </w:pPr>
      <w:r w:rsidRPr="00D44AEC">
        <w:rPr>
          <w:rFonts w:ascii="Times New Roman" w:hAnsi="Times New Roman" w:cs="Times New Roman"/>
          <w:color w:val="000000"/>
          <w:sz w:val="28"/>
        </w:rPr>
        <w:t>согласие губернатора на отнесение к ценовой зоне. </w:t>
      </w:r>
    </w:p>
    <w:p w14:paraId="5E97867A" w14:textId="63A988F6" w:rsidR="00D44AEC" w:rsidRPr="00D44AEC" w:rsidRDefault="00D44AEC" w:rsidP="00333B5A">
      <w:pPr>
        <w:spacing w:after="0" w:line="360" w:lineRule="auto"/>
        <w:ind w:firstLine="709"/>
        <w:jc w:val="both"/>
        <w:rPr>
          <w:rFonts w:ascii="Times New Roman" w:hAnsi="Times New Roman" w:cs="Times New Roman"/>
          <w:color w:val="000000"/>
          <w:sz w:val="32"/>
        </w:rPr>
      </w:pPr>
      <w:r w:rsidRPr="00D44AEC">
        <w:rPr>
          <w:rFonts w:ascii="Times New Roman" w:hAnsi="Times New Roman" w:cs="Times New Roman"/>
          <w:sz w:val="28"/>
        </w:rPr>
        <w:t xml:space="preserve">Ценовые зоны теплоснабжения на территории </w:t>
      </w:r>
      <w:r w:rsidR="001B089F">
        <w:rPr>
          <w:rFonts w:ascii="Times New Roman" w:eastAsia="Times New Roman,Bold" w:hAnsi="Times New Roman" w:cs="Times New Roman"/>
          <w:color w:val="000000"/>
          <w:sz w:val="28"/>
          <w:szCs w:val="28"/>
        </w:rPr>
        <w:t>МО «</w:t>
      </w:r>
      <w:proofErr w:type="spellStart"/>
      <w:r w:rsidR="001B089F">
        <w:rPr>
          <w:rFonts w:ascii="Times New Roman" w:eastAsia="Times New Roman,Bold" w:hAnsi="Times New Roman" w:cs="Times New Roman"/>
          <w:color w:val="000000"/>
          <w:sz w:val="28"/>
          <w:szCs w:val="28"/>
        </w:rPr>
        <w:t>Юкковское</w:t>
      </w:r>
      <w:proofErr w:type="spellEnd"/>
      <w:r w:rsidR="001B089F">
        <w:rPr>
          <w:rFonts w:ascii="Times New Roman" w:eastAsia="Times New Roman,Bold" w:hAnsi="Times New Roman" w:cs="Times New Roman"/>
          <w:color w:val="000000"/>
          <w:sz w:val="28"/>
          <w:szCs w:val="28"/>
        </w:rPr>
        <w:t xml:space="preserve"> сельское поселение» Всеволожского муниципального района Ленинградской области</w:t>
      </w:r>
      <w:r w:rsidR="00233A5B">
        <w:rPr>
          <w:rFonts w:ascii="Times New Roman" w:eastAsia="Times New Roman,Bold" w:hAnsi="Times New Roman" w:cs="Times New Roman"/>
          <w:color w:val="000000"/>
          <w:sz w:val="28"/>
          <w:szCs w:val="28"/>
        </w:rPr>
        <w:t xml:space="preserve"> </w:t>
      </w:r>
      <w:r w:rsidRPr="00D44AEC">
        <w:rPr>
          <w:rFonts w:ascii="Times New Roman" w:hAnsi="Times New Roman" w:cs="Times New Roman"/>
          <w:sz w:val="28"/>
        </w:rPr>
        <w:t>отсутствуют.</w:t>
      </w:r>
    </w:p>
    <w:p w14:paraId="760EECDB" w14:textId="296F69A3" w:rsidR="00D44AEC" w:rsidRPr="00D44AEC" w:rsidRDefault="00D44AEC" w:rsidP="00233A5B">
      <w:pPr>
        <w:spacing w:before="100" w:beforeAutospacing="1" w:after="0" w:line="240" w:lineRule="auto"/>
        <w:jc w:val="center"/>
        <w:rPr>
          <w:rFonts w:ascii="Times New Roman" w:hAnsi="Times New Roman" w:cs="Times New Roman"/>
          <w:b/>
          <w:i/>
          <w:color w:val="000000"/>
          <w:sz w:val="28"/>
          <w:szCs w:val="28"/>
        </w:rPr>
      </w:pPr>
      <w:r w:rsidRPr="00D44AEC">
        <w:rPr>
          <w:rFonts w:ascii="Times New Roman" w:hAnsi="Times New Roman" w:cs="Times New Roman"/>
          <w:b/>
          <w:i/>
          <w:color w:val="000000"/>
          <w:sz w:val="28"/>
          <w:szCs w:val="28"/>
          <w:shd w:val="clear" w:color="auto" w:fill="FFFFFF"/>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p w14:paraId="35A17509" w14:textId="41530916" w:rsidR="00D44AEC" w:rsidRPr="00D44AEC" w:rsidRDefault="00D44AEC" w:rsidP="00D44AEC">
      <w:pPr>
        <w:spacing w:before="240" w:after="240" w:line="360" w:lineRule="auto"/>
        <w:ind w:firstLine="709"/>
        <w:rPr>
          <w:rFonts w:ascii="Times New Roman" w:hAnsi="Times New Roman" w:cs="Times New Roman"/>
          <w:b/>
          <w:i/>
          <w:color w:val="000000"/>
          <w:sz w:val="32"/>
        </w:rPr>
      </w:pPr>
      <w:r w:rsidRPr="00D44AEC">
        <w:rPr>
          <w:rFonts w:ascii="Times New Roman" w:hAnsi="Times New Roman" w:cs="Times New Roman"/>
          <w:sz w:val="28"/>
        </w:rPr>
        <w:t xml:space="preserve">Ценовые зоны теплоснабжения на территории </w:t>
      </w:r>
      <w:r w:rsidR="001B089F">
        <w:rPr>
          <w:rFonts w:ascii="Times New Roman" w:eastAsia="Times New Roman,Bold" w:hAnsi="Times New Roman" w:cs="Times New Roman"/>
          <w:color w:val="000000"/>
          <w:sz w:val="28"/>
          <w:szCs w:val="28"/>
        </w:rPr>
        <w:t>МО «</w:t>
      </w:r>
      <w:proofErr w:type="spellStart"/>
      <w:r w:rsidR="001B089F">
        <w:rPr>
          <w:rFonts w:ascii="Times New Roman" w:eastAsia="Times New Roman,Bold" w:hAnsi="Times New Roman" w:cs="Times New Roman"/>
          <w:color w:val="000000"/>
          <w:sz w:val="28"/>
          <w:szCs w:val="28"/>
        </w:rPr>
        <w:t>Юкковское</w:t>
      </w:r>
      <w:proofErr w:type="spellEnd"/>
      <w:r w:rsidR="001B089F">
        <w:rPr>
          <w:rFonts w:ascii="Times New Roman" w:eastAsia="Times New Roman,Bold" w:hAnsi="Times New Roman" w:cs="Times New Roman"/>
          <w:color w:val="000000"/>
          <w:sz w:val="28"/>
          <w:szCs w:val="28"/>
        </w:rPr>
        <w:t xml:space="preserve"> сельское поселение» Всеволожского муниципального района Ленинградской области</w:t>
      </w:r>
      <w:r w:rsidR="00333B5A">
        <w:rPr>
          <w:rFonts w:ascii="Times New Roman" w:eastAsia="Times New Roman,Bold" w:hAnsi="Times New Roman" w:cs="Times New Roman"/>
          <w:color w:val="000000"/>
          <w:sz w:val="28"/>
          <w:szCs w:val="28"/>
        </w:rPr>
        <w:t xml:space="preserve"> </w:t>
      </w:r>
      <w:r w:rsidRPr="00D44AEC">
        <w:rPr>
          <w:rFonts w:ascii="Times New Roman" w:hAnsi="Times New Roman" w:cs="Times New Roman"/>
          <w:sz w:val="28"/>
        </w:rPr>
        <w:t>отсутствуют.</w:t>
      </w:r>
    </w:p>
    <w:p w14:paraId="0687A277" w14:textId="77777777" w:rsidR="00333B5A" w:rsidRDefault="00333B5A" w:rsidP="007C695F">
      <w:pPr>
        <w:autoSpaceDE w:val="0"/>
        <w:autoSpaceDN w:val="0"/>
        <w:adjustRightInd w:val="0"/>
        <w:spacing w:after="0" w:line="360" w:lineRule="auto"/>
        <w:jc w:val="center"/>
        <w:rPr>
          <w:rFonts w:ascii="Times New Roman" w:eastAsia="Times New Roman,Bold" w:hAnsi="Times New Roman" w:cs="Times New Roman"/>
          <w:b/>
          <w:bCs/>
          <w:i/>
          <w:color w:val="000000"/>
          <w:sz w:val="28"/>
          <w:szCs w:val="28"/>
        </w:rPr>
        <w:sectPr w:rsidR="00333B5A"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CBB552" w14:textId="3D8731A0" w:rsidR="00007F6B" w:rsidRPr="00007F6B" w:rsidRDefault="00A06A7A" w:rsidP="007C695F">
      <w:pPr>
        <w:autoSpaceDE w:val="0"/>
        <w:autoSpaceDN w:val="0"/>
        <w:adjustRightInd w:val="0"/>
        <w:spacing w:after="0" w:line="360" w:lineRule="auto"/>
        <w:jc w:val="center"/>
        <w:rPr>
          <w:rFonts w:ascii="Times New Roman" w:eastAsia="Times New Roman,Bold" w:hAnsi="Times New Roman" w:cs="Times New Roman"/>
          <w:b/>
          <w:bCs/>
          <w:i/>
          <w:color w:val="222222"/>
          <w:sz w:val="28"/>
          <w:szCs w:val="28"/>
        </w:rPr>
      </w:pPr>
      <w:r w:rsidRPr="00007F6B">
        <w:rPr>
          <w:rFonts w:ascii="Times New Roman" w:eastAsia="Times New Roman,Bold" w:hAnsi="Times New Roman" w:cs="Times New Roman"/>
          <w:b/>
          <w:bCs/>
          <w:i/>
          <w:color w:val="000000"/>
          <w:sz w:val="28"/>
          <w:szCs w:val="28"/>
        </w:rPr>
        <w:lastRenderedPageBreak/>
        <w:t xml:space="preserve">ГЛАВА 14. </w:t>
      </w:r>
      <w:r w:rsidRPr="00007F6B">
        <w:rPr>
          <w:rFonts w:ascii="Times New Roman" w:eastAsia="Times New Roman,Bold" w:hAnsi="Times New Roman" w:cs="Times New Roman"/>
          <w:b/>
          <w:bCs/>
          <w:i/>
          <w:color w:val="222222"/>
          <w:sz w:val="28"/>
          <w:szCs w:val="28"/>
        </w:rPr>
        <w:t>ЦЕНОВЫЕ (ТАРИФНЫЕ) ПОСЛЕ</w:t>
      </w:r>
      <w:r w:rsidR="00E86EC1">
        <w:rPr>
          <w:rFonts w:ascii="Times New Roman" w:eastAsia="Times New Roman,Bold" w:hAnsi="Times New Roman" w:cs="Times New Roman"/>
          <w:b/>
          <w:bCs/>
          <w:i/>
          <w:color w:val="222222"/>
          <w:sz w:val="28"/>
          <w:szCs w:val="28"/>
        </w:rPr>
        <w:t xml:space="preserve">ДС </w:t>
      </w:r>
      <w:r w:rsidRPr="00007F6B">
        <w:rPr>
          <w:rFonts w:ascii="Times New Roman" w:eastAsia="Times New Roman,Bold" w:hAnsi="Times New Roman" w:cs="Times New Roman"/>
          <w:b/>
          <w:bCs/>
          <w:i/>
          <w:color w:val="222222"/>
          <w:sz w:val="28"/>
          <w:szCs w:val="28"/>
        </w:rPr>
        <w:t>ТВИЯ</w:t>
      </w:r>
    </w:p>
    <w:p w14:paraId="3FF7D68B" w14:textId="5022263F" w:rsidR="00007F6B" w:rsidRDefault="00007F6B" w:rsidP="00233A5B">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7C695F">
        <w:rPr>
          <w:rFonts w:ascii="Times New Roman" w:eastAsia="Times New Roman,Bold" w:hAnsi="Times New Roman" w:cs="Times New Roman"/>
          <w:b/>
          <w:i/>
          <w:iCs/>
          <w:color w:val="000000"/>
          <w:sz w:val="28"/>
          <w:szCs w:val="28"/>
        </w:rPr>
        <w:t>14.1 Тарифно-балансовые расчетные модели теплоснабжения потребителей по каждой системе теплоснабжения</w:t>
      </w:r>
    </w:p>
    <w:p w14:paraId="1BC4C8CF" w14:textId="77777777" w:rsidR="00233A5B" w:rsidRPr="00E671C7" w:rsidRDefault="00233A5B" w:rsidP="00233A5B">
      <w:pPr>
        <w:spacing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 в тарифе не предполагается.</w:t>
      </w:r>
    </w:p>
    <w:p w14:paraId="21EE5E7A" w14:textId="361BD2A4" w:rsidR="00007F6B" w:rsidRPr="00E671C7" w:rsidRDefault="00007F6B" w:rsidP="00233A5B">
      <w:pPr>
        <w:autoSpaceDE w:val="0"/>
        <w:autoSpaceDN w:val="0"/>
        <w:adjustRightInd w:val="0"/>
        <w:spacing w:line="240" w:lineRule="auto"/>
        <w:jc w:val="center"/>
        <w:rPr>
          <w:rFonts w:ascii="Times New Roman" w:hAnsi="Times New Roman" w:cs="Times New Roman"/>
          <w:b/>
          <w:i/>
          <w:iCs/>
          <w:sz w:val="26"/>
          <w:szCs w:val="26"/>
        </w:rPr>
      </w:pPr>
      <w:r w:rsidRPr="00E671C7">
        <w:rPr>
          <w:rFonts w:ascii="Times New Roman" w:hAnsi="Times New Roman" w:cs="Times New Roman"/>
          <w:b/>
          <w:i/>
          <w:iCs/>
          <w:sz w:val="26"/>
          <w:szCs w:val="26"/>
        </w:rPr>
        <w:t>14.2 Тарифно-балансовые расчетные модели теплоснабжения потребителей по каждой единой теплоснабжающей организации</w:t>
      </w:r>
    </w:p>
    <w:p w14:paraId="3681D602" w14:textId="77777777" w:rsidR="000D32BD" w:rsidRPr="00E671C7" w:rsidRDefault="000D32BD" w:rsidP="000D32BD">
      <w:pPr>
        <w:spacing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 в тарифе не предполагается.</w:t>
      </w:r>
    </w:p>
    <w:p w14:paraId="50AB28D7" w14:textId="77777777" w:rsidR="00007F6B" w:rsidRPr="00E671C7" w:rsidRDefault="00007F6B" w:rsidP="00E671C7">
      <w:pPr>
        <w:autoSpaceDE w:val="0"/>
        <w:autoSpaceDN w:val="0"/>
        <w:adjustRightInd w:val="0"/>
        <w:spacing w:after="0" w:line="240" w:lineRule="auto"/>
        <w:jc w:val="center"/>
        <w:rPr>
          <w:rFonts w:ascii="Times New Roman" w:hAnsi="Times New Roman" w:cs="Times New Roman"/>
          <w:b/>
          <w:i/>
          <w:iCs/>
          <w:sz w:val="26"/>
          <w:szCs w:val="26"/>
        </w:rPr>
      </w:pPr>
      <w:r w:rsidRPr="00F76E82">
        <w:rPr>
          <w:rFonts w:ascii="Times New Roman" w:hAnsi="Times New Roman" w:cs="Times New Roman"/>
          <w:b/>
          <w:i/>
          <w:iCs/>
          <w:sz w:val="26"/>
          <w:szCs w:val="26"/>
        </w:rPr>
        <w:t>14.3 Результаты оценки ценовых (тарифных) после</w:t>
      </w:r>
      <w:r w:rsidR="00616D00" w:rsidRPr="00F76E82">
        <w:rPr>
          <w:rFonts w:ascii="Times New Roman" w:hAnsi="Times New Roman" w:cs="Times New Roman"/>
          <w:b/>
          <w:i/>
          <w:iCs/>
          <w:sz w:val="26"/>
          <w:szCs w:val="26"/>
        </w:rPr>
        <w:t>дс</w:t>
      </w:r>
      <w:r w:rsidRPr="00F76E82">
        <w:rPr>
          <w:rFonts w:ascii="Times New Roman" w:hAnsi="Times New Roman" w:cs="Times New Roman"/>
          <w:b/>
          <w:i/>
          <w:iCs/>
          <w:sz w:val="26"/>
          <w:szCs w:val="26"/>
        </w:rPr>
        <w:t>твий реализации проектов схемы теплоснабжения на основании разработанных тарифно-балансовых моделей</w:t>
      </w:r>
    </w:p>
    <w:p w14:paraId="7A426FC0"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Основные параметры формирования тарифов:</w:t>
      </w:r>
    </w:p>
    <w:p w14:paraId="61C60039"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тариф ежегодно формируется и пересматривается;</w:t>
      </w:r>
    </w:p>
    <w:p w14:paraId="04038512"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в необходимую валовую выручку для расчета тарифа включаются экономически обоснованные эксплуатационные затраты;</w:t>
      </w:r>
    </w:p>
    <w:p w14:paraId="1614A868"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исходя из утвержденных финансовых потребностей реализации проектов схемы, в течение установленного срока возврата инвестиций в тариф включается инвестиционная составляющая, складывающаяся из амортизации по объектам инвестирования и расходов на финансирование реализации проектов схемы из прибыли с учетом возникающих налогов;</w:t>
      </w:r>
    </w:p>
    <w:p w14:paraId="318D5F58"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тарифный сценарий обеспечивает финансовые потребности планируемых проектов схемы и необходимость выполнения финансовых обязательств перед финансирующими организациями;</w:t>
      </w:r>
    </w:p>
    <w:p w14:paraId="4868EDDC" w14:textId="68A94B50" w:rsidR="000D32BD" w:rsidRPr="00A40726" w:rsidRDefault="000D32BD" w:rsidP="00A40726">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для обеспечения доступности услуг потребителям должны быть выработаны меры сглаживания роста тарифов при инвестировании.</w:t>
      </w:r>
    </w:p>
    <w:p w14:paraId="78BAD723"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Таким образом, в рамках этой финансовой модели: тариф ежегодно пересматривается или индексируется.</w:t>
      </w:r>
    </w:p>
    <w:p w14:paraId="3F0BB2B9" w14:textId="77777777" w:rsidR="001A0180" w:rsidRDefault="001A0180" w:rsidP="002A7704">
      <w:pPr>
        <w:autoSpaceDE w:val="0"/>
        <w:autoSpaceDN w:val="0"/>
        <w:adjustRightInd w:val="0"/>
        <w:spacing w:after="0" w:line="360" w:lineRule="auto"/>
        <w:rPr>
          <w:rFonts w:ascii="Times New Roman" w:eastAsia="Times New Roman,Bold" w:hAnsi="Times New Roman" w:cs="Times New Roman"/>
          <w:b/>
          <w:bCs/>
          <w:i/>
          <w:color w:val="000000" w:themeColor="text1"/>
          <w:sz w:val="28"/>
          <w:szCs w:val="28"/>
        </w:rPr>
        <w:sectPr w:rsidR="001A0180" w:rsidSect="00A40726">
          <w:pgSz w:w="11906" w:h="16838"/>
          <w:pgMar w:top="1134" w:right="851" w:bottom="1134" w:left="1418" w:header="709" w:footer="10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A82232B" w14:textId="366069C4" w:rsidR="00EA7C91" w:rsidRPr="008F0622" w:rsidRDefault="00F84401" w:rsidP="00EA7C91">
      <w:pPr>
        <w:pStyle w:val="headertext"/>
        <w:shd w:val="clear" w:color="auto" w:fill="FFFFFF"/>
        <w:spacing w:before="0" w:beforeAutospacing="0" w:after="0" w:afterAutospacing="0"/>
        <w:ind w:firstLine="567"/>
        <w:jc w:val="center"/>
        <w:textAlignment w:val="baseline"/>
        <w:rPr>
          <w:rFonts w:ascii="Times New Roman" w:hAnsi="Times New Roman"/>
          <w:b/>
          <w:i/>
          <w:color w:val="000000"/>
          <w:spacing w:val="2"/>
          <w:sz w:val="28"/>
          <w:szCs w:val="28"/>
        </w:rPr>
      </w:pPr>
      <w:r>
        <w:rPr>
          <w:rFonts w:ascii="Times New Roman" w:hAnsi="Times New Roman"/>
          <w:noProof/>
          <w:sz w:val="28"/>
          <w:szCs w:val="28"/>
        </w:rPr>
        <w:lastRenderedPageBreak/>
        <w:drawing>
          <wp:anchor distT="0" distB="0" distL="114300" distR="114300" simplePos="0" relativeHeight="251717632" behindDoc="0" locked="0" layoutInCell="1" allowOverlap="1" wp14:anchorId="2BC6616A" wp14:editId="5E7C9098">
            <wp:simplePos x="0" y="0"/>
            <wp:positionH relativeFrom="margin">
              <wp:posOffset>0</wp:posOffset>
            </wp:positionH>
            <wp:positionV relativeFrom="paragraph">
              <wp:posOffset>199390</wp:posOffset>
            </wp:positionV>
            <wp:extent cx="9255125" cy="4102735"/>
            <wp:effectExtent l="0" t="0" r="3175" b="12065"/>
            <wp:wrapTopAndBottom/>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14:sizeRelH relativeFrom="margin">
              <wp14:pctWidth>0</wp14:pctWidth>
            </wp14:sizeRelH>
            <wp14:sizeRelV relativeFrom="margin">
              <wp14:pctHeight>0</wp14:pctHeight>
            </wp14:sizeRelV>
          </wp:anchor>
        </w:drawing>
      </w:r>
      <w:r w:rsidR="00EA7C91">
        <w:rPr>
          <w:rFonts w:ascii="Times New Roman" w:hAnsi="Times New Roman"/>
          <w:b/>
          <w:i/>
          <w:sz w:val="28"/>
          <w:szCs w:val="28"/>
        </w:rPr>
        <w:t>Рисунок 15.1 – Тариф на передачу тепловой энергии для потребителей МО «</w:t>
      </w:r>
      <w:proofErr w:type="spellStart"/>
      <w:r w:rsidR="00EA7C91">
        <w:rPr>
          <w:rFonts w:ascii="Times New Roman" w:hAnsi="Times New Roman"/>
          <w:b/>
          <w:i/>
          <w:sz w:val="28"/>
          <w:szCs w:val="28"/>
        </w:rPr>
        <w:t>Юкковское</w:t>
      </w:r>
      <w:proofErr w:type="spellEnd"/>
      <w:r w:rsidR="00EA7C91">
        <w:rPr>
          <w:rFonts w:ascii="Times New Roman" w:hAnsi="Times New Roman"/>
          <w:b/>
          <w:i/>
          <w:sz w:val="28"/>
          <w:szCs w:val="28"/>
        </w:rPr>
        <w:t xml:space="preserve"> сельское поселение» Всеволожского муниципального района Ленинградской области</w:t>
      </w:r>
    </w:p>
    <w:p w14:paraId="3D8BD1AF" w14:textId="77777777" w:rsidR="00EA7C91" w:rsidRDefault="00EA7C91" w:rsidP="00EA7C91">
      <w:pPr>
        <w:pStyle w:val="headertext"/>
        <w:shd w:val="clear" w:color="auto" w:fill="FFFFFF"/>
        <w:spacing w:before="0" w:beforeAutospacing="0" w:after="0" w:afterAutospacing="0" w:line="360" w:lineRule="auto"/>
        <w:ind w:firstLine="567"/>
        <w:jc w:val="both"/>
        <w:textAlignment w:val="baseline"/>
        <w:rPr>
          <w:rFonts w:ascii="Times New Roman" w:hAnsi="Times New Roman"/>
          <w:color w:val="000000"/>
          <w:spacing w:val="2"/>
          <w:sz w:val="28"/>
          <w:szCs w:val="28"/>
        </w:rPr>
      </w:pPr>
    </w:p>
    <w:p w14:paraId="37F7EEBB" w14:textId="77777777" w:rsidR="00EA7C91" w:rsidRPr="003A01F7" w:rsidRDefault="00EA7C91" w:rsidP="00EA7C91">
      <w:pPr>
        <w:spacing w:after="125"/>
        <w:ind w:left="29" w:right="14" w:hanging="10"/>
        <w:jc w:val="both"/>
        <w:rPr>
          <w:rFonts w:ascii="Calibri" w:hAnsi="Calibri"/>
          <w:sz w:val="28"/>
          <w:szCs w:val="28"/>
        </w:rPr>
      </w:pPr>
      <w:r w:rsidRPr="0040356B">
        <w:rPr>
          <w:rFonts w:ascii="Times New Roman" w:hAnsi="Times New Roman"/>
          <w:sz w:val="28"/>
          <w:szCs w:val="28"/>
        </w:rPr>
        <w:t xml:space="preserve">Показатели тарифа </w:t>
      </w:r>
      <w:r w:rsidRPr="0040356B">
        <w:rPr>
          <w:rFonts w:ascii="Times New Roman" w:hAnsi="Times New Roman"/>
          <w:sz w:val="28"/>
          <w:szCs w:val="28"/>
          <w:lang w:val="en-US"/>
        </w:rPr>
        <w:t>c</w:t>
      </w:r>
      <w:r w:rsidRPr="0040356B">
        <w:rPr>
          <w:rFonts w:ascii="Times New Roman" w:hAnsi="Times New Roman"/>
          <w:sz w:val="28"/>
          <w:szCs w:val="28"/>
        </w:rPr>
        <w:t xml:space="preserve"> 2019-го по 2023-го года установлены исходя из предоставленных сайтом https://tarif.lenobl.ru/ru/tarif/ts/otoplenie/ данных. Показатели тарифа с 2024 по 2028гг. установлены на основе применения </w:t>
      </w:r>
      <w:r w:rsidRPr="0040356B">
        <w:rPr>
          <w:rFonts w:ascii="Times New Roman" w:eastAsia="Times New Roman" w:hAnsi="Times New Roman"/>
          <w:sz w:val="28"/>
          <w:szCs w:val="28"/>
        </w:rPr>
        <w:t>распоряжения</w:t>
      </w:r>
      <w:r w:rsidRPr="0040356B">
        <w:rPr>
          <w:sz w:val="28"/>
          <w:szCs w:val="28"/>
        </w:rPr>
        <w:t xml:space="preserve"> </w:t>
      </w:r>
      <w:r>
        <w:rPr>
          <w:rFonts w:ascii="Times New Roman" w:eastAsia="Times New Roman" w:hAnsi="Times New Roman"/>
          <w:sz w:val="28"/>
          <w:szCs w:val="28"/>
        </w:rPr>
        <w:t>П</w:t>
      </w:r>
      <w:r w:rsidRPr="0040356B">
        <w:rPr>
          <w:rFonts w:ascii="Times New Roman" w:eastAsia="Times New Roman" w:hAnsi="Times New Roman"/>
          <w:sz w:val="28"/>
          <w:szCs w:val="28"/>
        </w:rPr>
        <w:t xml:space="preserve">равительства </w:t>
      </w:r>
      <w:r>
        <w:rPr>
          <w:rFonts w:ascii="Times New Roman" w:eastAsia="Times New Roman" w:hAnsi="Times New Roman"/>
          <w:sz w:val="28"/>
          <w:szCs w:val="28"/>
        </w:rPr>
        <w:t>Р</w:t>
      </w:r>
      <w:r w:rsidRPr="0040356B">
        <w:rPr>
          <w:rFonts w:ascii="Times New Roman" w:eastAsia="Times New Roman" w:hAnsi="Times New Roman"/>
          <w:sz w:val="28"/>
          <w:szCs w:val="28"/>
        </w:rPr>
        <w:t xml:space="preserve">оссийской </w:t>
      </w:r>
      <w:r>
        <w:rPr>
          <w:rFonts w:ascii="Times New Roman" w:eastAsia="Times New Roman" w:hAnsi="Times New Roman"/>
          <w:sz w:val="28"/>
          <w:szCs w:val="28"/>
        </w:rPr>
        <w:t>Ф</w:t>
      </w:r>
      <w:r w:rsidRPr="0040356B">
        <w:rPr>
          <w:rFonts w:ascii="Times New Roman" w:eastAsia="Times New Roman" w:hAnsi="Times New Roman"/>
          <w:sz w:val="28"/>
          <w:szCs w:val="28"/>
        </w:rPr>
        <w:t>едерации</w:t>
      </w:r>
      <w:r w:rsidRPr="0040356B">
        <w:rPr>
          <w:sz w:val="28"/>
          <w:szCs w:val="28"/>
        </w:rPr>
        <w:t xml:space="preserve"> </w:t>
      </w:r>
      <w:r w:rsidRPr="0040356B">
        <w:rPr>
          <w:rFonts w:ascii="Times New Roman" w:eastAsia="Times New Roman" w:hAnsi="Times New Roman" w:cs="Times New Roman"/>
          <w:sz w:val="28"/>
          <w:szCs w:val="28"/>
        </w:rPr>
        <w:t>от 10 ноября 2023 г. № 3147-р</w:t>
      </w:r>
      <w:r w:rsidRPr="0040356B">
        <w:rPr>
          <w:rFonts w:ascii="Times New Roman" w:eastAsia="Times New Roman" w:hAnsi="Times New Roman"/>
          <w:sz w:val="28"/>
          <w:szCs w:val="28"/>
        </w:rPr>
        <w:t>.</w:t>
      </w:r>
    </w:p>
    <w:p w14:paraId="113809FA" w14:textId="3A6C367E" w:rsidR="007C695F" w:rsidRDefault="007C695F"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7C695F" w:rsidSect="0036591E">
          <w:headerReference w:type="default" r:id="rId80"/>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DE37A16" w14:textId="77777777" w:rsidR="00007F6B" w:rsidRPr="00007F6B" w:rsidRDefault="00A06A7A"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pPr>
      <w:r w:rsidRPr="00276968">
        <w:rPr>
          <w:rFonts w:ascii="Times New Roman" w:eastAsia="Times New Roman,Bold" w:hAnsi="Times New Roman" w:cs="Times New Roman"/>
          <w:b/>
          <w:bCs/>
          <w:i/>
          <w:color w:val="000000" w:themeColor="text1"/>
          <w:sz w:val="28"/>
          <w:szCs w:val="28"/>
        </w:rPr>
        <w:lastRenderedPageBreak/>
        <w:t>ГЛАВА 15. РЕЕСТР ЕДИНЫХ ТЕПЛОСНАБЖАЮЩИХ ОРГАНИЗАЦИЙ</w:t>
      </w:r>
    </w:p>
    <w:p w14:paraId="0ACF75A9" w14:textId="77777777" w:rsidR="00454A4A" w:rsidRPr="007C695F" w:rsidRDefault="00007F6B" w:rsidP="004B14F5">
      <w:pPr>
        <w:autoSpaceDE w:val="0"/>
        <w:autoSpaceDN w:val="0"/>
        <w:adjustRightInd w:val="0"/>
        <w:spacing w:after="0" w:line="240" w:lineRule="auto"/>
        <w:jc w:val="center"/>
        <w:rPr>
          <w:rFonts w:ascii="Times New Roman" w:eastAsia="Times New Roman,Bold" w:hAnsi="Times New Roman" w:cs="Times New Roman"/>
          <w:b/>
          <w:i/>
          <w:iCs/>
          <w:color w:val="000000"/>
          <w:sz w:val="28"/>
          <w:szCs w:val="28"/>
        </w:rPr>
      </w:pPr>
      <w:r w:rsidRPr="007C695F">
        <w:rPr>
          <w:rFonts w:ascii="Times New Roman" w:eastAsia="Times New Roman,Bold" w:hAnsi="Times New Roman" w:cs="Times New Roman"/>
          <w:b/>
          <w:i/>
          <w:iCs/>
          <w:color w:val="000000"/>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w:t>
      </w:r>
      <w:r w:rsidR="00521513" w:rsidRPr="007C695F">
        <w:rPr>
          <w:rFonts w:ascii="Times New Roman" w:eastAsia="Times New Roman,Bold" w:hAnsi="Times New Roman" w:cs="Times New Roman"/>
          <w:b/>
          <w:i/>
          <w:iCs/>
          <w:color w:val="000000"/>
          <w:sz w:val="28"/>
          <w:szCs w:val="28"/>
        </w:rPr>
        <w:t>дс</w:t>
      </w:r>
      <w:r w:rsidRPr="007C695F">
        <w:rPr>
          <w:rFonts w:ascii="Times New Roman" w:eastAsia="Times New Roman,Bold" w:hAnsi="Times New Roman" w:cs="Times New Roman"/>
          <w:b/>
          <w:i/>
          <w:iCs/>
          <w:color w:val="000000"/>
          <w:sz w:val="28"/>
          <w:szCs w:val="28"/>
        </w:rPr>
        <w:t>кого округа, города федерального значения</w:t>
      </w:r>
    </w:p>
    <w:p w14:paraId="53E19BCD" w14:textId="0A31E53B" w:rsidR="00007F6B" w:rsidRPr="001C6923" w:rsidRDefault="00007F6B" w:rsidP="007C695F">
      <w:pPr>
        <w:autoSpaceDE w:val="0"/>
        <w:autoSpaceDN w:val="0"/>
        <w:adjustRightInd w:val="0"/>
        <w:spacing w:after="0" w:line="240" w:lineRule="auto"/>
        <w:jc w:val="center"/>
        <w:rPr>
          <w:rFonts w:ascii="Times New Roman" w:hAnsi="Times New Roman" w:cs="Times New Roman"/>
          <w:b/>
          <w:i/>
          <w:sz w:val="28"/>
          <w:szCs w:val="28"/>
        </w:rPr>
      </w:pPr>
      <w:r w:rsidRPr="001C6923">
        <w:rPr>
          <w:rFonts w:ascii="Times New Roman" w:hAnsi="Times New Roman" w:cs="Times New Roman"/>
          <w:b/>
          <w:i/>
          <w:sz w:val="28"/>
          <w:szCs w:val="28"/>
        </w:rPr>
        <w:t xml:space="preserve">Таблица </w:t>
      </w:r>
      <w:r w:rsidR="00787266">
        <w:rPr>
          <w:rFonts w:ascii="Times New Roman" w:hAnsi="Times New Roman" w:cs="Times New Roman"/>
          <w:b/>
          <w:i/>
          <w:sz w:val="28"/>
          <w:szCs w:val="28"/>
        </w:rPr>
        <w:t>15.1.1</w:t>
      </w:r>
      <w:r w:rsidR="00BB38B7">
        <w:rPr>
          <w:rFonts w:ascii="Times New Roman" w:hAnsi="Times New Roman" w:cs="Times New Roman"/>
          <w:b/>
          <w:i/>
          <w:sz w:val="28"/>
          <w:szCs w:val="28"/>
        </w:rPr>
        <w:t xml:space="preserve"> </w:t>
      </w:r>
      <w:r w:rsidR="003931C1">
        <w:rPr>
          <w:rFonts w:ascii="Times New Roman" w:hAnsi="Times New Roman" w:cs="Times New Roman"/>
          <w:b/>
          <w:i/>
          <w:sz w:val="28"/>
          <w:szCs w:val="28"/>
        </w:rPr>
        <w:t>–</w:t>
      </w:r>
      <w:r w:rsidRPr="001C6923">
        <w:rPr>
          <w:rFonts w:ascii="Times New Roman" w:hAnsi="Times New Roman" w:cs="Times New Roman"/>
          <w:b/>
          <w:i/>
          <w:sz w:val="28"/>
          <w:szCs w:val="28"/>
        </w:rPr>
        <w:t xml:space="preserve"> Реестр систем теплоснабжения, содержащий перечень теплоснабжающих организаций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1276"/>
        <w:gridCol w:w="1777"/>
        <w:gridCol w:w="2050"/>
      </w:tblGrid>
      <w:tr w:rsidR="00007F6B" w:rsidRPr="004B14F5" w14:paraId="4D1B426E" w14:textId="77777777" w:rsidTr="004B14F5">
        <w:trPr>
          <w:trHeight w:val="96"/>
        </w:trPr>
        <w:tc>
          <w:tcPr>
            <w:tcW w:w="4536" w:type="dxa"/>
            <w:shd w:val="clear" w:color="auto" w:fill="F7CAAC" w:themeFill="accent2" w:themeFillTint="66"/>
            <w:vAlign w:val="center"/>
          </w:tcPr>
          <w:p w14:paraId="1122E549" w14:textId="77777777" w:rsidR="00007F6B" w:rsidRPr="004B14F5" w:rsidRDefault="00007F6B" w:rsidP="004B14F5">
            <w:pPr>
              <w:autoSpaceDE w:val="0"/>
              <w:autoSpaceDN w:val="0"/>
              <w:adjustRightInd w:val="0"/>
              <w:spacing w:after="0" w:line="240" w:lineRule="auto"/>
              <w:contextualSpacing/>
              <w:jc w:val="center"/>
              <w:rPr>
                <w:rFonts w:ascii="Times New Roman" w:hAnsi="Times New Roman" w:cs="Times New Roman"/>
                <w:b/>
                <w:i/>
                <w:color w:val="1C1C1C"/>
                <w:sz w:val="16"/>
                <w:szCs w:val="16"/>
              </w:rPr>
            </w:pPr>
            <w:r w:rsidRPr="004B14F5">
              <w:rPr>
                <w:rFonts w:ascii="Times New Roman" w:hAnsi="Times New Roman" w:cs="Times New Roman"/>
                <w:b/>
                <w:i/>
                <w:color w:val="1C1C1C"/>
                <w:sz w:val="16"/>
                <w:szCs w:val="16"/>
              </w:rPr>
              <w:t>Системы теплоснабжения</w:t>
            </w:r>
          </w:p>
          <w:p w14:paraId="02C2E4E2" w14:textId="41694F24" w:rsidR="00007F6B" w:rsidRPr="004B14F5" w:rsidRDefault="00221D15" w:rsidP="004B14F5">
            <w:pPr>
              <w:autoSpaceDE w:val="0"/>
              <w:autoSpaceDN w:val="0"/>
              <w:adjustRightInd w:val="0"/>
              <w:spacing w:after="0" w:line="240" w:lineRule="auto"/>
              <w:contextualSpacing/>
              <w:jc w:val="center"/>
              <w:rPr>
                <w:rFonts w:ascii="Times New Roman" w:hAnsi="Times New Roman" w:cs="Times New Roman"/>
                <w:b/>
                <w:i/>
                <w:color w:val="1C1C1C"/>
                <w:sz w:val="16"/>
                <w:szCs w:val="16"/>
              </w:rPr>
            </w:pPr>
            <w:r w:rsidRPr="004B14F5">
              <w:rPr>
                <w:rFonts w:ascii="Times New Roman" w:eastAsia="Times New Roman,Bold" w:hAnsi="Times New Roman" w:cs="Times New Roman"/>
                <w:b/>
                <w:i/>
                <w:color w:val="000000"/>
                <w:sz w:val="16"/>
                <w:szCs w:val="16"/>
              </w:rPr>
              <w:t xml:space="preserve">МО </w:t>
            </w:r>
            <w:r w:rsidR="00FD2E21" w:rsidRPr="004B14F5">
              <w:rPr>
                <w:rFonts w:ascii="Times New Roman" w:eastAsia="Times New Roman,Bold" w:hAnsi="Times New Roman" w:cs="Times New Roman"/>
                <w:b/>
                <w:i/>
                <w:color w:val="000000"/>
                <w:sz w:val="16"/>
                <w:szCs w:val="16"/>
              </w:rPr>
              <w:t>«</w:t>
            </w:r>
            <w:proofErr w:type="spellStart"/>
            <w:r w:rsidR="00FD2E21" w:rsidRPr="004B14F5">
              <w:rPr>
                <w:rFonts w:ascii="Times New Roman" w:eastAsia="Times New Roman,Bold" w:hAnsi="Times New Roman" w:cs="Times New Roman"/>
                <w:b/>
                <w:i/>
                <w:color w:val="000000"/>
                <w:sz w:val="16"/>
                <w:szCs w:val="16"/>
              </w:rPr>
              <w:t>Юкковское</w:t>
            </w:r>
            <w:proofErr w:type="spellEnd"/>
            <w:r w:rsidR="00FD2E21" w:rsidRPr="004B14F5">
              <w:rPr>
                <w:rFonts w:ascii="Times New Roman" w:eastAsia="Times New Roman,Bold" w:hAnsi="Times New Roman" w:cs="Times New Roman"/>
                <w:b/>
                <w:i/>
                <w:color w:val="000000"/>
                <w:sz w:val="16"/>
                <w:szCs w:val="16"/>
              </w:rPr>
              <w:t xml:space="preserve"> сельское поселение»</w:t>
            </w:r>
            <w:r w:rsidR="004B14F5" w:rsidRPr="004B14F5">
              <w:rPr>
                <w:rFonts w:ascii="Times New Roman" w:eastAsia="Times New Roman,Bold" w:hAnsi="Times New Roman" w:cs="Times New Roman"/>
                <w:b/>
                <w:i/>
                <w:color w:val="000000"/>
                <w:sz w:val="16"/>
                <w:szCs w:val="16"/>
              </w:rPr>
              <w:t xml:space="preserve"> Всеволожского муниципального района Ленинградской области</w:t>
            </w:r>
          </w:p>
        </w:tc>
        <w:tc>
          <w:tcPr>
            <w:tcW w:w="1276" w:type="dxa"/>
            <w:shd w:val="clear" w:color="auto" w:fill="F7CAAC" w:themeFill="accent2" w:themeFillTint="66"/>
            <w:vAlign w:val="center"/>
          </w:tcPr>
          <w:p w14:paraId="09D370E5" w14:textId="77777777" w:rsidR="00007F6B" w:rsidRPr="004B14F5" w:rsidRDefault="00007F6B" w:rsidP="004B14F5">
            <w:pPr>
              <w:spacing w:after="0" w:line="240" w:lineRule="auto"/>
              <w:contextualSpacing/>
              <w:jc w:val="center"/>
              <w:rPr>
                <w:rFonts w:ascii="Times New Roman" w:hAnsi="Times New Roman" w:cs="Times New Roman"/>
                <w:b/>
                <w:i/>
                <w:sz w:val="16"/>
                <w:szCs w:val="16"/>
              </w:rPr>
            </w:pPr>
            <w:r w:rsidRPr="004B14F5">
              <w:rPr>
                <w:rFonts w:ascii="Times New Roman" w:hAnsi="Times New Roman" w:cs="Times New Roman"/>
                <w:b/>
                <w:i/>
                <w:color w:val="1C1C1C"/>
                <w:sz w:val="16"/>
                <w:szCs w:val="16"/>
              </w:rPr>
              <w:t>Наименование</w:t>
            </w:r>
          </w:p>
        </w:tc>
        <w:tc>
          <w:tcPr>
            <w:tcW w:w="1777" w:type="dxa"/>
            <w:shd w:val="clear" w:color="auto" w:fill="F7CAAC" w:themeFill="accent2" w:themeFillTint="66"/>
            <w:vAlign w:val="center"/>
          </w:tcPr>
          <w:p w14:paraId="0F9EBCEA" w14:textId="77777777" w:rsidR="00007F6B" w:rsidRPr="004B14F5" w:rsidRDefault="00007F6B" w:rsidP="004B14F5">
            <w:pPr>
              <w:spacing w:after="0" w:line="240" w:lineRule="auto"/>
              <w:contextualSpacing/>
              <w:jc w:val="center"/>
              <w:rPr>
                <w:rFonts w:ascii="Times New Roman" w:hAnsi="Times New Roman" w:cs="Times New Roman"/>
                <w:b/>
                <w:i/>
                <w:sz w:val="16"/>
                <w:szCs w:val="16"/>
              </w:rPr>
            </w:pPr>
            <w:r w:rsidRPr="004B14F5">
              <w:rPr>
                <w:rFonts w:ascii="Times New Roman" w:hAnsi="Times New Roman" w:cs="Times New Roman"/>
                <w:b/>
                <w:i/>
                <w:color w:val="1C1C1C"/>
                <w:sz w:val="16"/>
                <w:szCs w:val="16"/>
              </w:rPr>
              <w:t>ИНН</w:t>
            </w:r>
            <w:r w:rsidR="001946F8" w:rsidRPr="004B14F5">
              <w:rPr>
                <w:rFonts w:ascii="Times New Roman" w:hAnsi="Times New Roman" w:cs="Times New Roman"/>
                <w:b/>
                <w:i/>
                <w:color w:val="1C1C1C"/>
                <w:sz w:val="16"/>
                <w:szCs w:val="16"/>
              </w:rPr>
              <w:t>/КПП</w:t>
            </w:r>
          </w:p>
        </w:tc>
        <w:tc>
          <w:tcPr>
            <w:tcW w:w="2050" w:type="dxa"/>
            <w:shd w:val="clear" w:color="auto" w:fill="F7CAAC" w:themeFill="accent2" w:themeFillTint="66"/>
            <w:vAlign w:val="center"/>
          </w:tcPr>
          <w:p w14:paraId="57C21E8F" w14:textId="1760D350" w:rsidR="00007F6B" w:rsidRPr="004B14F5" w:rsidRDefault="001C6923" w:rsidP="004B14F5">
            <w:pPr>
              <w:autoSpaceDE w:val="0"/>
              <w:autoSpaceDN w:val="0"/>
              <w:adjustRightInd w:val="0"/>
              <w:spacing w:after="0" w:line="240" w:lineRule="auto"/>
              <w:contextualSpacing/>
              <w:jc w:val="center"/>
              <w:rPr>
                <w:rFonts w:ascii="Times New Roman" w:hAnsi="Times New Roman" w:cs="Times New Roman"/>
                <w:b/>
                <w:i/>
                <w:sz w:val="16"/>
                <w:szCs w:val="16"/>
              </w:rPr>
            </w:pPr>
            <w:r w:rsidRPr="004B14F5">
              <w:rPr>
                <w:rFonts w:ascii="Times New Roman" w:hAnsi="Times New Roman" w:cs="Times New Roman"/>
                <w:b/>
                <w:i/>
                <w:color w:val="1C1C1C"/>
                <w:sz w:val="16"/>
                <w:szCs w:val="16"/>
              </w:rPr>
              <w:t>Телефон / адрес эл. почты</w:t>
            </w:r>
          </w:p>
        </w:tc>
      </w:tr>
      <w:tr w:rsidR="00E61AB1" w:rsidRPr="004B14F5" w14:paraId="23A88CFB" w14:textId="77777777" w:rsidTr="004B14F5">
        <w:trPr>
          <w:trHeight w:val="492"/>
        </w:trPr>
        <w:tc>
          <w:tcPr>
            <w:tcW w:w="4536" w:type="dxa"/>
            <w:shd w:val="clear" w:color="auto" w:fill="F7CAAC" w:themeFill="accent2" w:themeFillTint="66"/>
            <w:vAlign w:val="center"/>
          </w:tcPr>
          <w:p w14:paraId="29D05C77" w14:textId="0AA93701" w:rsidR="00E61AB1" w:rsidRPr="004B14F5" w:rsidRDefault="00E61AB1" w:rsidP="004B14F5">
            <w:pPr>
              <w:widowControl w:val="0"/>
              <w:tabs>
                <w:tab w:val="left" w:pos="1459"/>
              </w:tabs>
              <w:spacing w:after="0" w:line="240" w:lineRule="auto"/>
              <w:contextualSpacing/>
              <w:jc w:val="center"/>
              <w:rPr>
                <w:rFonts w:ascii="Times New Roman" w:hAnsi="Times New Roman" w:cs="Times New Roman"/>
                <w:bCs/>
                <w:color w:val="FF0000"/>
                <w:sz w:val="16"/>
                <w:szCs w:val="16"/>
              </w:rPr>
            </w:pPr>
            <w:r w:rsidRPr="004B14F5">
              <w:rPr>
                <w:rFonts w:ascii="Times New Roman" w:hAnsi="Times New Roman" w:cs="Times New Roman"/>
                <w:b/>
                <w:i/>
                <w:sz w:val="16"/>
                <w:szCs w:val="16"/>
              </w:rPr>
              <w:t xml:space="preserve">Котельная №48 д. </w:t>
            </w:r>
            <w:proofErr w:type="spellStart"/>
            <w:r w:rsidRPr="004B14F5">
              <w:rPr>
                <w:rFonts w:ascii="Times New Roman" w:hAnsi="Times New Roman" w:cs="Times New Roman"/>
                <w:b/>
                <w:i/>
                <w:sz w:val="16"/>
                <w:szCs w:val="16"/>
              </w:rPr>
              <w:t>Лупполово</w:t>
            </w:r>
            <w:proofErr w:type="spellEnd"/>
          </w:p>
        </w:tc>
        <w:tc>
          <w:tcPr>
            <w:tcW w:w="1276" w:type="dxa"/>
            <w:vAlign w:val="center"/>
          </w:tcPr>
          <w:p w14:paraId="3978074A" w14:textId="4A7163FF" w:rsidR="00E61AB1" w:rsidRPr="004B14F5" w:rsidRDefault="000D0053" w:rsidP="004B14F5">
            <w:pPr>
              <w:autoSpaceDE w:val="0"/>
              <w:autoSpaceDN w:val="0"/>
              <w:adjustRightInd w:val="0"/>
              <w:spacing w:after="0" w:line="240" w:lineRule="auto"/>
              <w:contextualSpacing/>
              <w:jc w:val="center"/>
              <w:rPr>
                <w:rFonts w:ascii="Times New Roman" w:hAnsi="Times New Roman" w:cs="Times New Roman"/>
                <w:sz w:val="16"/>
                <w:szCs w:val="16"/>
              </w:rPr>
            </w:pPr>
            <w:r w:rsidRPr="004B14F5">
              <w:rPr>
                <w:rFonts w:ascii="Times New Roman" w:hAnsi="Times New Roman" w:cs="Times New Roman"/>
                <w:sz w:val="16"/>
                <w:szCs w:val="16"/>
              </w:rPr>
              <w:t>ООО «ЕТК»</w:t>
            </w:r>
          </w:p>
        </w:tc>
        <w:tc>
          <w:tcPr>
            <w:tcW w:w="1777" w:type="dxa"/>
            <w:vAlign w:val="center"/>
          </w:tcPr>
          <w:p w14:paraId="2D26B06E" w14:textId="77777777" w:rsidR="007C69AC" w:rsidRPr="004B14F5" w:rsidRDefault="007C69AC" w:rsidP="004B14F5">
            <w:pPr>
              <w:spacing w:after="0" w:line="240" w:lineRule="auto"/>
              <w:contextualSpacing/>
              <w:jc w:val="center"/>
              <w:rPr>
                <w:rFonts w:ascii="Times New Roman" w:hAnsi="Times New Roman" w:cs="Times New Roman"/>
                <w:sz w:val="16"/>
                <w:szCs w:val="16"/>
              </w:rPr>
            </w:pPr>
            <w:r w:rsidRPr="004B14F5">
              <w:rPr>
                <w:rFonts w:ascii="Times New Roman" w:hAnsi="Times New Roman" w:cs="Times New Roman"/>
                <w:sz w:val="16"/>
                <w:szCs w:val="16"/>
              </w:rPr>
              <w:t>ОГРН 1227800055845</w:t>
            </w:r>
          </w:p>
          <w:p w14:paraId="74EEE4DE" w14:textId="404B39A9" w:rsidR="00DF03E8" w:rsidRPr="004B14F5" w:rsidRDefault="007C69AC" w:rsidP="004B14F5">
            <w:pPr>
              <w:shd w:val="clear" w:color="auto" w:fill="FFFFFF"/>
              <w:spacing w:after="0" w:line="240" w:lineRule="auto"/>
              <w:contextualSpacing/>
              <w:jc w:val="center"/>
              <w:textAlignment w:val="baseline"/>
              <w:rPr>
                <w:rFonts w:ascii="Times New Roman" w:hAnsi="Times New Roman" w:cs="Times New Roman"/>
                <w:color w:val="000000" w:themeColor="text1"/>
                <w:sz w:val="16"/>
                <w:szCs w:val="16"/>
              </w:rPr>
            </w:pPr>
            <w:r w:rsidRPr="004B14F5">
              <w:rPr>
                <w:rFonts w:ascii="Times New Roman" w:hAnsi="Times New Roman" w:cs="Times New Roman"/>
                <w:sz w:val="16"/>
                <w:szCs w:val="16"/>
              </w:rPr>
              <w:t>ИНН 7804692788</w:t>
            </w:r>
          </w:p>
        </w:tc>
        <w:tc>
          <w:tcPr>
            <w:tcW w:w="2050" w:type="dxa"/>
            <w:vAlign w:val="center"/>
          </w:tcPr>
          <w:p w14:paraId="02899622" w14:textId="77777777" w:rsidR="00E61AB1" w:rsidRPr="004B14F5" w:rsidRDefault="00A142E9" w:rsidP="004B14F5">
            <w:pPr>
              <w:shd w:val="clear" w:color="auto" w:fill="FFFFFF"/>
              <w:spacing w:after="0" w:line="240" w:lineRule="auto"/>
              <w:contextualSpacing/>
              <w:jc w:val="center"/>
              <w:textAlignment w:val="baseline"/>
              <w:rPr>
                <w:rStyle w:val="aa"/>
                <w:rFonts w:ascii="Times New Roman" w:hAnsi="Times New Roman" w:cs="Times New Roman"/>
                <w:color w:val="000000" w:themeColor="text1"/>
                <w:sz w:val="16"/>
                <w:szCs w:val="16"/>
                <w:u w:val="none"/>
              </w:rPr>
            </w:pPr>
            <w:hyperlink r:id="rId81" w:history="1">
              <w:r w:rsidR="007C69AC" w:rsidRPr="004B14F5">
                <w:rPr>
                  <w:rStyle w:val="aa"/>
                  <w:rFonts w:ascii="Times New Roman" w:hAnsi="Times New Roman" w:cs="Times New Roman"/>
                  <w:color w:val="000000" w:themeColor="text1"/>
                  <w:sz w:val="16"/>
                  <w:szCs w:val="16"/>
                  <w:u w:val="none"/>
                </w:rPr>
                <w:t>+7(812)544-69-70,</w:t>
              </w:r>
            </w:hyperlink>
            <w:r w:rsidR="007C69AC" w:rsidRPr="004B14F5">
              <w:rPr>
                <w:rStyle w:val="aa"/>
                <w:rFonts w:ascii="Times New Roman" w:hAnsi="Times New Roman" w:cs="Times New Roman"/>
                <w:color w:val="000000" w:themeColor="text1"/>
                <w:sz w:val="16"/>
                <w:szCs w:val="16"/>
                <w:u w:val="none"/>
              </w:rPr>
              <w:t xml:space="preserve"> +7(911)096-25-46</w:t>
            </w:r>
          </w:p>
          <w:p w14:paraId="0BCF1D6D" w14:textId="253EBEB5" w:rsidR="007227C1" w:rsidRPr="004B14F5" w:rsidRDefault="007227C1" w:rsidP="004B14F5">
            <w:pPr>
              <w:shd w:val="clear" w:color="auto" w:fill="FFFFFF"/>
              <w:spacing w:after="0" w:line="240" w:lineRule="auto"/>
              <w:contextualSpacing/>
              <w:jc w:val="center"/>
              <w:textAlignment w:val="baseline"/>
              <w:rPr>
                <w:rFonts w:ascii="Times New Roman" w:eastAsia="Times New Roman" w:hAnsi="Times New Roman" w:cs="Times New Roman"/>
                <w:color w:val="000000" w:themeColor="text1"/>
                <w:sz w:val="16"/>
                <w:szCs w:val="16"/>
                <w:lang w:eastAsia="ru-RU"/>
              </w:rPr>
            </w:pPr>
            <w:r w:rsidRPr="004B14F5">
              <w:rPr>
                <w:rFonts w:ascii="Times New Roman" w:hAnsi="Times New Roman" w:cs="Times New Roman"/>
                <w:sz w:val="16"/>
                <w:szCs w:val="16"/>
              </w:rPr>
              <w:t>office@etkteplo.ru</w:t>
            </w:r>
          </w:p>
        </w:tc>
      </w:tr>
      <w:tr w:rsidR="007227C1" w:rsidRPr="004B14F5" w14:paraId="2C1D3B85" w14:textId="77777777" w:rsidTr="004B14F5">
        <w:trPr>
          <w:trHeight w:val="358"/>
        </w:trPr>
        <w:tc>
          <w:tcPr>
            <w:tcW w:w="4536" w:type="dxa"/>
            <w:shd w:val="clear" w:color="auto" w:fill="F7CAAC" w:themeFill="accent2" w:themeFillTint="66"/>
            <w:vAlign w:val="center"/>
          </w:tcPr>
          <w:p w14:paraId="1AB7556A" w14:textId="0079830D" w:rsidR="007227C1" w:rsidRPr="004B14F5" w:rsidRDefault="007227C1" w:rsidP="004B14F5">
            <w:pPr>
              <w:widowControl w:val="0"/>
              <w:tabs>
                <w:tab w:val="left" w:pos="1459"/>
              </w:tabs>
              <w:spacing w:after="0" w:line="240" w:lineRule="auto"/>
              <w:contextualSpacing/>
              <w:jc w:val="center"/>
              <w:rPr>
                <w:rFonts w:ascii="Times New Roman" w:hAnsi="Times New Roman" w:cs="Times New Roman"/>
                <w:b/>
                <w:i/>
                <w:sz w:val="16"/>
                <w:szCs w:val="16"/>
              </w:rPr>
            </w:pPr>
            <w:r w:rsidRPr="004B14F5">
              <w:rPr>
                <w:rFonts w:ascii="Times New Roman" w:hAnsi="Times New Roman" w:cs="Times New Roman"/>
                <w:b/>
                <w:i/>
                <w:sz w:val="16"/>
                <w:szCs w:val="16"/>
              </w:rPr>
              <w:t>Котельная ООО «ЕТК» д. Юкки</w:t>
            </w:r>
          </w:p>
        </w:tc>
        <w:tc>
          <w:tcPr>
            <w:tcW w:w="1276" w:type="dxa"/>
            <w:shd w:val="clear" w:color="auto" w:fill="FBE4D5" w:themeFill="accent2" w:themeFillTint="33"/>
            <w:vAlign w:val="center"/>
          </w:tcPr>
          <w:p w14:paraId="065481B4" w14:textId="76183C06" w:rsidR="007227C1" w:rsidRPr="004B14F5" w:rsidRDefault="007227C1" w:rsidP="004B14F5">
            <w:pPr>
              <w:spacing w:after="0" w:line="240" w:lineRule="auto"/>
              <w:contextualSpacing/>
              <w:jc w:val="center"/>
              <w:rPr>
                <w:rFonts w:ascii="Times New Roman" w:hAnsi="Times New Roman" w:cs="Times New Roman"/>
                <w:sz w:val="16"/>
                <w:szCs w:val="16"/>
              </w:rPr>
            </w:pPr>
            <w:r w:rsidRPr="004B14F5">
              <w:rPr>
                <w:rFonts w:ascii="Times New Roman" w:hAnsi="Times New Roman" w:cs="Times New Roman"/>
                <w:sz w:val="16"/>
                <w:szCs w:val="16"/>
              </w:rPr>
              <w:t>ООО «ЕТК»</w:t>
            </w:r>
          </w:p>
        </w:tc>
        <w:tc>
          <w:tcPr>
            <w:tcW w:w="1777" w:type="dxa"/>
            <w:shd w:val="clear" w:color="auto" w:fill="FBE4D5" w:themeFill="accent2" w:themeFillTint="33"/>
            <w:vAlign w:val="center"/>
          </w:tcPr>
          <w:p w14:paraId="60B62A50" w14:textId="77777777" w:rsidR="007227C1" w:rsidRPr="004B14F5" w:rsidRDefault="007227C1" w:rsidP="004B14F5">
            <w:pPr>
              <w:spacing w:after="0" w:line="240" w:lineRule="auto"/>
              <w:contextualSpacing/>
              <w:jc w:val="center"/>
              <w:rPr>
                <w:rFonts w:ascii="Times New Roman" w:hAnsi="Times New Roman" w:cs="Times New Roman"/>
                <w:sz w:val="16"/>
                <w:szCs w:val="16"/>
              </w:rPr>
            </w:pPr>
            <w:r w:rsidRPr="004B14F5">
              <w:rPr>
                <w:rFonts w:ascii="Times New Roman" w:hAnsi="Times New Roman" w:cs="Times New Roman"/>
                <w:sz w:val="16"/>
                <w:szCs w:val="16"/>
              </w:rPr>
              <w:t>ОГРН 1227800055845</w:t>
            </w:r>
          </w:p>
          <w:p w14:paraId="730080B9" w14:textId="478224D1" w:rsidR="007227C1" w:rsidRPr="004B14F5" w:rsidRDefault="007227C1" w:rsidP="004B14F5">
            <w:pPr>
              <w:spacing w:after="0" w:line="240" w:lineRule="auto"/>
              <w:contextualSpacing/>
              <w:jc w:val="center"/>
              <w:rPr>
                <w:rFonts w:ascii="Times New Roman" w:hAnsi="Times New Roman" w:cs="Times New Roman"/>
                <w:sz w:val="16"/>
                <w:szCs w:val="16"/>
              </w:rPr>
            </w:pPr>
            <w:r w:rsidRPr="004B14F5">
              <w:rPr>
                <w:rFonts w:ascii="Times New Roman" w:hAnsi="Times New Roman" w:cs="Times New Roman"/>
                <w:sz w:val="16"/>
                <w:szCs w:val="16"/>
              </w:rPr>
              <w:t>ИНН 7804692788</w:t>
            </w:r>
          </w:p>
        </w:tc>
        <w:tc>
          <w:tcPr>
            <w:tcW w:w="2050" w:type="dxa"/>
            <w:shd w:val="clear" w:color="auto" w:fill="FBE4D5" w:themeFill="accent2" w:themeFillTint="33"/>
            <w:vAlign w:val="center"/>
          </w:tcPr>
          <w:p w14:paraId="1C7169DD" w14:textId="13A2F61B" w:rsidR="007227C1" w:rsidRPr="004B14F5" w:rsidRDefault="007227C1" w:rsidP="004B14F5">
            <w:pPr>
              <w:spacing w:after="0" w:line="240" w:lineRule="auto"/>
              <w:contextualSpacing/>
              <w:jc w:val="center"/>
              <w:rPr>
                <w:rFonts w:ascii="Times New Roman" w:hAnsi="Times New Roman" w:cs="Times New Roman"/>
                <w:sz w:val="16"/>
                <w:szCs w:val="16"/>
              </w:rPr>
            </w:pPr>
            <w:r w:rsidRPr="004B14F5">
              <w:rPr>
                <w:rFonts w:ascii="Times New Roman" w:hAnsi="Times New Roman" w:cs="Times New Roman"/>
                <w:sz w:val="16"/>
                <w:szCs w:val="16"/>
              </w:rPr>
              <w:t>+7(812)544-69-70, +7(911)096-25-46</w:t>
            </w:r>
          </w:p>
          <w:p w14:paraId="75572B18" w14:textId="106EB8AC" w:rsidR="007227C1" w:rsidRPr="004B14F5" w:rsidRDefault="007227C1" w:rsidP="004B14F5">
            <w:pPr>
              <w:spacing w:after="0" w:line="240" w:lineRule="auto"/>
              <w:contextualSpacing/>
              <w:jc w:val="center"/>
              <w:rPr>
                <w:rFonts w:ascii="Times New Roman" w:hAnsi="Times New Roman" w:cs="Times New Roman"/>
                <w:sz w:val="16"/>
                <w:szCs w:val="16"/>
              </w:rPr>
            </w:pPr>
            <w:r w:rsidRPr="004B14F5">
              <w:rPr>
                <w:rFonts w:ascii="Times New Roman" w:hAnsi="Times New Roman" w:cs="Times New Roman"/>
                <w:sz w:val="16"/>
                <w:szCs w:val="16"/>
              </w:rPr>
              <w:t>office@etkteplo.ru</w:t>
            </w:r>
          </w:p>
        </w:tc>
      </w:tr>
    </w:tbl>
    <w:p w14:paraId="3724028D" w14:textId="560D9C4E" w:rsidR="00007F6B" w:rsidRPr="00D902D8" w:rsidRDefault="00007F6B" w:rsidP="004B14F5">
      <w:pPr>
        <w:autoSpaceDE w:val="0"/>
        <w:autoSpaceDN w:val="0"/>
        <w:adjustRightInd w:val="0"/>
        <w:spacing w:after="0"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15.2 Реестр единых теплоснабжающих организаций, содержащий перечень систем теплоснабжения, входящих в состав единой теплоснабжающей организации</w:t>
      </w:r>
    </w:p>
    <w:p w14:paraId="7B82AAA5" w14:textId="25CB6A9C" w:rsidR="00007F6B" w:rsidRPr="001C6923" w:rsidRDefault="00787266" w:rsidP="00D902D8">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15.2.1</w:t>
      </w:r>
      <w:r w:rsidR="00BB38B7">
        <w:rPr>
          <w:rFonts w:ascii="Times New Roman" w:hAnsi="Times New Roman" w:cs="Times New Roman"/>
          <w:b/>
          <w:i/>
          <w:sz w:val="28"/>
          <w:szCs w:val="28"/>
        </w:rPr>
        <w:t xml:space="preserve"> </w:t>
      </w:r>
      <w:r w:rsidR="003931C1">
        <w:rPr>
          <w:rFonts w:ascii="Times New Roman" w:hAnsi="Times New Roman" w:cs="Times New Roman"/>
          <w:b/>
          <w:i/>
          <w:sz w:val="28"/>
          <w:szCs w:val="28"/>
        </w:rPr>
        <w:t>–</w:t>
      </w:r>
      <w:r w:rsidR="00007F6B" w:rsidRPr="001C6923">
        <w:rPr>
          <w:rFonts w:ascii="Times New Roman" w:hAnsi="Times New Roman" w:cs="Times New Roman"/>
          <w:b/>
          <w:i/>
          <w:sz w:val="28"/>
          <w:szCs w:val="28"/>
        </w:rPr>
        <w:t xml:space="preserve"> Реестр единых теплоснабжающих организаций, содержащий перечень систем теплоснабжения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0"/>
        <w:gridCol w:w="2154"/>
        <w:gridCol w:w="1985"/>
        <w:gridCol w:w="4110"/>
      </w:tblGrid>
      <w:tr w:rsidR="00007F6B" w:rsidRPr="00F76E82" w14:paraId="06FB5107" w14:textId="77777777" w:rsidTr="004B14F5">
        <w:trPr>
          <w:trHeight w:val="542"/>
        </w:trPr>
        <w:tc>
          <w:tcPr>
            <w:tcW w:w="1390" w:type="dxa"/>
            <w:shd w:val="clear" w:color="auto" w:fill="F7CAAC" w:themeFill="accent2" w:themeFillTint="66"/>
            <w:vAlign w:val="center"/>
          </w:tcPr>
          <w:p w14:paraId="5ED96A76" w14:textId="77777777" w:rsidR="00007F6B" w:rsidRPr="004B14F5" w:rsidRDefault="00007F6B" w:rsidP="004B14F5">
            <w:pPr>
              <w:spacing w:after="0" w:line="240" w:lineRule="auto"/>
              <w:jc w:val="center"/>
              <w:rPr>
                <w:rFonts w:ascii="Times New Roman" w:hAnsi="Times New Roman" w:cs="Times New Roman"/>
                <w:b/>
                <w:i/>
                <w:sz w:val="16"/>
                <w:szCs w:val="16"/>
              </w:rPr>
            </w:pPr>
            <w:r w:rsidRPr="004B14F5">
              <w:rPr>
                <w:rFonts w:ascii="Times New Roman" w:hAnsi="Times New Roman" w:cs="Times New Roman"/>
                <w:b/>
                <w:i/>
                <w:color w:val="1C1C1C"/>
                <w:sz w:val="16"/>
                <w:szCs w:val="16"/>
              </w:rPr>
              <w:t>Наименование</w:t>
            </w:r>
          </w:p>
        </w:tc>
        <w:tc>
          <w:tcPr>
            <w:tcW w:w="2154" w:type="dxa"/>
            <w:shd w:val="clear" w:color="auto" w:fill="F7CAAC" w:themeFill="accent2" w:themeFillTint="66"/>
            <w:vAlign w:val="center"/>
          </w:tcPr>
          <w:p w14:paraId="55D607B5" w14:textId="77777777" w:rsidR="00007F6B" w:rsidRPr="004B14F5" w:rsidRDefault="00007F6B" w:rsidP="004B14F5">
            <w:pPr>
              <w:spacing w:after="0" w:line="240" w:lineRule="auto"/>
              <w:jc w:val="center"/>
              <w:rPr>
                <w:rFonts w:ascii="Times New Roman" w:hAnsi="Times New Roman" w:cs="Times New Roman"/>
                <w:b/>
                <w:i/>
                <w:sz w:val="16"/>
                <w:szCs w:val="16"/>
              </w:rPr>
            </w:pPr>
            <w:r w:rsidRPr="004B14F5">
              <w:rPr>
                <w:rFonts w:ascii="Times New Roman" w:hAnsi="Times New Roman" w:cs="Times New Roman"/>
                <w:b/>
                <w:i/>
                <w:color w:val="1C1C1C"/>
                <w:sz w:val="16"/>
                <w:szCs w:val="16"/>
              </w:rPr>
              <w:t>ИНН</w:t>
            </w:r>
            <w:r w:rsidR="001946F8" w:rsidRPr="004B14F5">
              <w:rPr>
                <w:rFonts w:ascii="Times New Roman" w:hAnsi="Times New Roman" w:cs="Times New Roman"/>
                <w:b/>
                <w:i/>
                <w:color w:val="1C1C1C"/>
                <w:sz w:val="16"/>
                <w:szCs w:val="16"/>
              </w:rPr>
              <w:t>/КПП</w:t>
            </w:r>
          </w:p>
        </w:tc>
        <w:tc>
          <w:tcPr>
            <w:tcW w:w="1985" w:type="dxa"/>
            <w:shd w:val="clear" w:color="auto" w:fill="F7CAAC" w:themeFill="accent2" w:themeFillTint="66"/>
            <w:vAlign w:val="center"/>
          </w:tcPr>
          <w:p w14:paraId="0EF2989A" w14:textId="77777777" w:rsidR="00007F6B" w:rsidRPr="004B14F5" w:rsidRDefault="001946F8" w:rsidP="004B14F5">
            <w:pPr>
              <w:spacing w:after="0" w:line="240" w:lineRule="auto"/>
              <w:jc w:val="center"/>
              <w:rPr>
                <w:rFonts w:ascii="Times New Roman" w:hAnsi="Times New Roman" w:cs="Times New Roman"/>
                <w:b/>
                <w:i/>
                <w:sz w:val="16"/>
                <w:szCs w:val="16"/>
              </w:rPr>
            </w:pPr>
            <w:r w:rsidRPr="004B14F5">
              <w:rPr>
                <w:rFonts w:ascii="Times New Roman" w:hAnsi="Times New Roman" w:cs="Times New Roman"/>
                <w:b/>
                <w:i/>
                <w:color w:val="1C1C1C"/>
                <w:sz w:val="16"/>
                <w:szCs w:val="16"/>
              </w:rPr>
              <w:t>Телефон</w:t>
            </w:r>
            <w:r w:rsidR="00007F6B" w:rsidRPr="004B14F5">
              <w:rPr>
                <w:rFonts w:ascii="Times New Roman" w:hAnsi="Times New Roman" w:cs="Times New Roman"/>
                <w:b/>
                <w:i/>
                <w:color w:val="1C1C1C"/>
                <w:sz w:val="16"/>
                <w:szCs w:val="16"/>
              </w:rPr>
              <w:t xml:space="preserve"> / адрес</w:t>
            </w:r>
            <w:r w:rsidRPr="004B14F5">
              <w:rPr>
                <w:rFonts w:ascii="Times New Roman" w:hAnsi="Times New Roman" w:cs="Times New Roman"/>
                <w:b/>
                <w:i/>
                <w:color w:val="1C1C1C"/>
                <w:sz w:val="16"/>
                <w:szCs w:val="16"/>
              </w:rPr>
              <w:t xml:space="preserve"> эл. почты</w:t>
            </w:r>
          </w:p>
        </w:tc>
        <w:tc>
          <w:tcPr>
            <w:tcW w:w="4110" w:type="dxa"/>
            <w:shd w:val="clear" w:color="auto" w:fill="F7CAAC" w:themeFill="accent2" w:themeFillTint="66"/>
            <w:vAlign w:val="center"/>
          </w:tcPr>
          <w:p w14:paraId="0BD50A5D" w14:textId="2492FCBA" w:rsidR="00007F6B" w:rsidRPr="004B14F5" w:rsidRDefault="00007F6B" w:rsidP="004B14F5">
            <w:pPr>
              <w:autoSpaceDE w:val="0"/>
              <w:autoSpaceDN w:val="0"/>
              <w:adjustRightInd w:val="0"/>
              <w:spacing w:after="0" w:line="240" w:lineRule="auto"/>
              <w:jc w:val="center"/>
              <w:rPr>
                <w:rFonts w:ascii="Times New Roman" w:eastAsia="Times New Roman,Bold" w:hAnsi="Times New Roman" w:cs="Times New Roman"/>
                <w:b/>
                <w:bCs/>
                <w:i/>
                <w:color w:val="1C1C1C"/>
                <w:sz w:val="16"/>
                <w:szCs w:val="16"/>
              </w:rPr>
            </w:pPr>
            <w:r w:rsidRPr="004B14F5">
              <w:rPr>
                <w:rFonts w:ascii="Times New Roman" w:eastAsia="Times New Roman,Bold" w:hAnsi="Times New Roman" w:cs="Times New Roman"/>
                <w:b/>
                <w:bCs/>
                <w:i/>
                <w:color w:val="1C1C1C"/>
                <w:sz w:val="16"/>
                <w:szCs w:val="16"/>
              </w:rPr>
              <w:t xml:space="preserve">Системы теплоснабжения </w:t>
            </w:r>
            <w:r w:rsidR="001B089F" w:rsidRPr="004B14F5">
              <w:rPr>
                <w:rFonts w:ascii="Times New Roman" w:eastAsia="Times New Roman,Bold" w:hAnsi="Times New Roman" w:cs="Times New Roman"/>
                <w:b/>
                <w:i/>
                <w:color w:val="000000"/>
                <w:sz w:val="16"/>
                <w:szCs w:val="16"/>
              </w:rPr>
              <w:t>МО «</w:t>
            </w:r>
            <w:proofErr w:type="spellStart"/>
            <w:r w:rsidR="001B089F" w:rsidRPr="004B14F5">
              <w:rPr>
                <w:rFonts w:ascii="Times New Roman" w:eastAsia="Times New Roman,Bold" w:hAnsi="Times New Roman" w:cs="Times New Roman"/>
                <w:b/>
                <w:i/>
                <w:color w:val="000000"/>
                <w:sz w:val="16"/>
                <w:szCs w:val="16"/>
              </w:rPr>
              <w:t>Юкковское</w:t>
            </w:r>
            <w:proofErr w:type="spellEnd"/>
            <w:r w:rsidR="001B089F" w:rsidRPr="004B14F5">
              <w:rPr>
                <w:rFonts w:ascii="Times New Roman" w:eastAsia="Times New Roman,Bold" w:hAnsi="Times New Roman" w:cs="Times New Roman"/>
                <w:b/>
                <w:i/>
                <w:color w:val="000000"/>
                <w:sz w:val="16"/>
                <w:szCs w:val="16"/>
              </w:rPr>
              <w:t xml:space="preserve"> сельское поселение» Всеволожского муниципального района Ленинградской области</w:t>
            </w:r>
          </w:p>
        </w:tc>
      </w:tr>
      <w:tr w:rsidR="00112785" w:rsidRPr="00F76E82" w14:paraId="530B1E55" w14:textId="77777777" w:rsidTr="004B14F5">
        <w:trPr>
          <w:trHeight w:val="453"/>
        </w:trPr>
        <w:tc>
          <w:tcPr>
            <w:tcW w:w="1390" w:type="dxa"/>
            <w:shd w:val="clear" w:color="auto" w:fill="F7CAAC" w:themeFill="accent2" w:themeFillTint="66"/>
            <w:vAlign w:val="center"/>
          </w:tcPr>
          <w:p w14:paraId="726038B4" w14:textId="171E2583" w:rsidR="00112785" w:rsidRPr="004B14F5" w:rsidRDefault="00112785" w:rsidP="004B14F5">
            <w:pPr>
              <w:autoSpaceDE w:val="0"/>
              <w:autoSpaceDN w:val="0"/>
              <w:adjustRightInd w:val="0"/>
              <w:spacing w:after="0" w:line="240" w:lineRule="auto"/>
              <w:jc w:val="center"/>
              <w:rPr>
                <w:rFonts w:ascii="Times New Roman" w:hAnsi="Times New Roman" w:cs="Times New Roman"/>
                <w:b/>
                <w:i/>
                <w:sz w:val="16"/>
                <w:szCs w:val="16"/>
              </w:rPr>
            </w:pPr>
            <w:r w:rsidRPr="004B14F5">
              <w:rPr>
                <w:rFonts w:ascii="Times New Roman" w:hAnsi="Times New Roman" w:cs="Times New Roman"/>
                <w:b/>
                <w:i/>
                <w:sz w:val="16"/>
                <w:szCs w:val="16"/>
              </w:rPr>
              <w:t>ООО «ЕТК»</w:t>
            </w:r>
          </w:p>
        </w:tc>
        <w:tc>
          <w:tcPr>
            <w:tcW w:w="2154" w:type="dxa"/>
            <w:vAlign w:val="center"/>
          </w:tcPr>
          <w:p w14:paraId="116B1141" w14:textId="77777777" w:rsidR="00112785" w:rsidRPr="004B14F5" w:rsidRDefault="00112785" w:rsidP="004B14F5">
            <w:pPr>
              <w:spacing w:after="0"/>
              <w:jc w:val="center"/>
              <w:rPr>
                <w:rFonts w:ascii="Times New Roman" w:hAnsi="Times New Roman" w:cs="Times New Roman"/>
                <w:sz w:val="16"/>
                <w:szCs w:val="16"/>
              </w:rPr>
            </w:pPr>
            <w:r w:rsidRPr="004B14F5">
              <w:rPr>
                <w:rFonts w:ascii="Times New Roman" w:hAnsi="Times New Roman" w:cs="Times New Roman"/>
                <w:sz w:val="16"/>
                <w:szCs w:val="16"/>
              </w:rPr>
              <w:t>ОГРН 1227800055845</w:t>
            </w:r>
          </w:p>
          <w:p w14:paraId="07381DE6" w14:textId="5381947F" w:rsidR="00112785" w:rsidRPr="004B14F5" w:rsidRDefault="00112785" w:rsidP="004B14F5">
            <w:pPr>
              <w:spacing w:after="0"/>
              <w:jc w:val="center"/>
              <w:rPr>
                <w:rFonts w:ascii="Times New Roman" w:hAnsi="Times New Roman" w:cs="Times New Roman"/>
                <w:sz w:val="16"/>
                <w:szCs w:val="16"/>
              </w:rPr>
            </w:pPr>
            <w:r w:rsidRPr="004B14F5">
              <w:rPr>
                <w:rFonts w:ascii="Times New Roman" w:hAnsi="Times New Roman" w:cs="Times New Roman"/>
                <w:sz w:val="16"/>
                <w:szCs w:val="16"/>
              </w:rPr>
              <w:t>ИНН 7804692788</w:t>
            </w:r>
          </w:p>
        </w:tc>
        <w:tc>
          <w:tcPr>
            <w:tcW w:w="1985" w:type="dxa"/>
            <w:vAlign w:val="center"/>
          </w:tcPr>
          <w:p w14:paraId="5B44B5ED" w14:textId="77777777" w:rsidR="00112785" w:rsidRPr="004B14F5" w:rsidRDefault="00A142E9" w:rsidP="004B14F5">
            <w:pPr>
              <w:shd w:val="clear" w:color="auto" w:fill="FFFFFF"/>
              <w:spacing w:after="0" w:line="240" w:lineRule="auto"/>
              <w:jc w:val="center"/>
              <w:textAlignment w:val="baseline"/>
              <w:rPr>
                <w:rStyle w:val="aa"/>
                <w:rFonts w:ascii="Times New Roman" w:hAnsi="Times New Roman" w:cs="Times New Roman"/>
                <w:color w:val="000000" w:themeColor="text1"/>
                <w:sz w:val="16"/>
                <w:szCs w:val="16"/>
                <w:u w:val="none"/>
              </w:rPr>
            </w:pPr>
            <w:hyperlink r:id="rId82" w:history="1">
              <w:r w:rsidR="00112785" w:rsidRPr="004B14F5">
                <w:rPr>
                  <w:rStyle w:val="aa"/>
                  <w:rFonts w:ascii="Times New Roman" w:hAnsi="Times New Roman" w:cs="Times New Roman"/>
                  <w:color w:val="000000" w:themeColor="text1"/>
                  <w:sz w:val="16"/>
                  <w:szCs w:val="16"/>
                  <w:u w:val="none"/>
                </w:rPr>
                <w:t>+7(812)544-69-70,</w:t>
              </w:r>
            </w:hyperlink>
            <w:r w:rsidR="00112785" w:rsidRPr="004B14F5">
              <w:rPr>
                <w:rStyle w:val="aa"/>
                <w:rFonts w:ascii="Times New Roman" w:hAnsi="Times New Roman" w:cs="Times New Roman"/>
                <w:color w:val="000000" w:themeColor="text1"/>
                <w:sz w:val="16"/>
                <w:szCs w:val="16"/>
                <w:u w:val="none"/>
              </w:rPr>
              <w:t xml:space="preserve"> +7(911)096-25-46</w:t>
            </w:r>
          </w:p>
          <w:p w14:paraId="0EDFA426" w14:textId="5ABB6809" w:rsidR="00112785" w:rsidRPr="004B14F5" w:rsidRDefault="00112785" w:rsidP="004B14F5">
            <w:pPr>
              <w:spacing w:after="0"/>
              <w:jc w:val="center"/>
              <w:rPr>
                <w:rFonts w:ascii="Times New Roman" w:hAnsi="Times New Roman" w:cs="Times New Roman"/>
                <w:sz w:val="16"/>
                <w:szCs w:val="16"/>
              </w:rPr>
            </w:pPr>
            <w:r w:rsidRPr="004B14F5">
              <w:rPr>
                <w:rFonts w:ascii="Times New Roman" w:hAnsi="Times New Roman" w:cs="Times New Roman"/>
                <w:sz w:val="16"/>
                <w:szCs w:val="16"/>
              </w:rPr>
              <w:t>office@etkteplo.ru</w:t>
            </w:r>
          </w:p>
        </w:tc>
        <w:tc>
          <w:tcPr>
            <w:tcW w:w="4110" w:type="dxa"/>
            <w:vAlign w:val="center"/>
          </w:tcPr>
          <w:p w14:paraId="34A903FF" w14:textId="2BC75650" w:rsidR="00112785" w:rsidRPr="004B14F5" w:rsidRDefault="00112785" w:rsidP="004B14F5">
            <w:pPr>
              <w:widowControl w:val="0"/>
              <w:tabs>
                <w:tab w:val="left" w:pos="1459"/>
              </w:tabs>
              <w:spacing w:after="0" w:line="240" w:lineRule="auto"/>
              <w:jc w:val="center"/>
              <w:rPr>
                <w:rFonts w:ascii="Times New Roman" w:hAnsi="Times New Roman" w:cs="Times New Roman"/>
                <w:bCs/>
                <w:color w:val="FF0000"/>
                <w:sz w:val="16"/>
                <w:szCs w:val="16"/>
              </w:rPr>
            </w:pPr>
            <w:r w:rsidRPr="004B14F5">
              <w:rPr>
                <w:rFonts w:ascii="Times New Roman" w:hAnsi="Times New Roman" w:cs="Times New Roman"/>
                <w:sz w:val="16"/>
                <w:szCs w:val="16"/>
              </w:rPr>
              <w:t xml:space="preserve">Котельная №48 д. </w:t>
            </w:r>
            <w:proofErr w:type="spellStart"/>
            <w:r w:rsidRPr="004B14F5">
              <w:rPr>
                <w:rFonts w:ascii="Times New Roman" w:hAnsi="Times New Roman" w:cs="Times New Roman"/>
                <w:sz w:val="16"/>
                <w:szCs w:val="16"/>
              </w:rPr>
              <w:t>Лупполово</w:t>
            </w:r>
            <w:proofErr w:type="spellEnd"/>
          </w:p>
        </w:tc>
      </w:tr>
      <w:tr w:rsidR="00112785" w:rsidRPr="00F76E82" w14:paraId="1518C8FD" w14:textId="77777777" w:rsidTr="004B14F5">
        <w:trPr>
          <w:trHeight w:val="447"/>
        </w:trPr>
        <w:tc>
          <w:tcPr>
            <w:tcW w:w="1390" w:type="dxa"/>
            <w:shd w:val="clear" w:color="auto" w:fill="F7CAAC" w:themeFill="accent2" w:themeFillTint="66"/>
            <w:vAlign w:val="center"/>
          </w:tcPr>
          <w:p w14:paraId="2333CC66" w14:textId="5A67C585" w:rsidR="00112785" w:rsidRPr="004B14F5" w:rsidRDefault="00112785" w:rsidP="004B14F5">
            <w:pPr>
              <w:autoSpaceDE w:val="0"/>
              <w:autoSpaceDN w:val="0"/>
              <w:adjustRightInd w:val="0"/>
              <w:spacing w:after="0" w:line="240" w:lineRule="auto"/>
              <w:jc w:val="center"/>
              <w:rPr>
                <w:rFonts w:ascii="Times New Roman" w:hAnsi="Times New Roman" w:cs="Times New Roman"/>
                <w:b/>
                <w:i/>
                <w:sz w:val="16"/>
                <w:szCs w:val="16"/>
              </w:rPr>
            </w:pPr>
            <w:r w:rsidRPr="004B14F5">
              <w:rPr>
                <w:rFonts w:ascii="Times New Roman" w:hAnsi="Times New Roman" w:cs="Times New Roman"/>
                <w:b/>
                <w:i/>
                <w:sz w:val="16"/>
                <w:szCs w:val="16"/>
              </w:rPr>
              <w:t>ООО «ЕТК»</w:t>
            </w:r>
          </w:p>
        </w:tc>
        <w:tc>
          <w:tcPr>
            <w:tcW w:w="2154" w:type="dxa"/>
            <w:shd w:val="clear" w:color="auto" w:fill="FBE4D5" w:themeFill="accent2" w:themeFillTint="33"/>
            <w:vAlign w:val="center"/>
          </w:tcPr>
          <w:p w14:paraId="73F4C058" w14:textId="77777777" w:rsidR="00112785" w:rsidRPr="004B14F5" w:rsidRDefault="00112785" w:rsidP="004B14F5">
            <w:pPr>
              <w:spacing w:after="0"/>
              <w:jc w:val="center"/>
              <w:rPr>
                <w:rFonts w:ascii="Times New Roman" w:hAnsi="Times New Roman" w:cs="Times New Roman"/>
                <w:sz w:val="16"/>
                <w:szCs w:val="16"/>
              </w:rPr>
            </w:pPr>
            <w:r w:rsidRPr="004B14F5">
              <w:rPr>
                <w:rFonts w:ascii="Times New Roman" w:hAnsi="Times New Roman" w:cs="Times New Roman"/>
                <w:sz w:val="16"/>
                <w:szCs w:val="16"/>
              </w:rPr>
              <w:t>ОГРН 1227800055845</w:t>
            </w:r>
          </w:p>
          <w:p w14:paraId="1535371B" w14:textId="0F83F498" w:rsidR="00112785" w:rsidRPr="004B14F5" w:rsidRDefault="00112785" w:rsidP="004B14F5">
            <w:pPr>
              <w:spacing w:after="0" w:line="240" w:lineRule="auto"/>
              <w:jc w:val="center"/>
              <w:rPr>
                <w:rFonts w:ascii="Times New Roman" w:hAnsi="Times New Roman" w:cs="Times New Roman"/>
                <w:sz w:val="16"/>
                <w:szCs w:val="16"/>
              </w:rPr>
            </w:pPr>
            <w:r w:rsidRPr="004B14F5">
              <w:rPr>
                <w:rFonts w:ascii="Times New Roman" w:hAnsi="Times New Roman" w:cs="Times New Roman"/>
                <w:sz w:val="16"/>
                <w:szCs w:val="16"/>
              </w:rPr>
              <w:t>ИНН 7804692788</w:t>
            </w:r>
          </w:p>
        </w:tc>
        <w:tc>
          <w:tcPr>
            <w:tcW w:w="1985" w:type="dxa"/>
            <w:shd w:val="clear" w:color="auto" w:fill="FBE4D5" w:themeFill="accent2" w:themeFillTint="33"/>
            <w:vAlign w:val="center"/>
          </w:tcPr>
          <w:p w14:paraId="63D0C2B6" w14:textId="5E8006DA" w:rsidR="00112785" w:rsidRPr="004B14F5" w:rsidRDefault="00112785" w:rsidP="004B14F5">
            <w:pPr>
              <w:spacing w:after="0"/>
              <w:jc w:val="center"/>
              <w:rPr>
                <w:rFonts w:ascii="Times New Roman" w:hAnsi="Times New Roman" w:cs="Times New Roman"/>
                <w:sz w:val="16"/>
                <w:szCs w:val="16"/>
              </w:rPr>
            </w:pPr>
            <w:r w:rsidRPr="004B14F5">
              <w:rPr>
                <w:rFonts w:ascii="Times New Roman" w:hAnsi="Times New Roman" w:cs="Times New Roman"/>
                <w:sz w:val="16"/>
                <w:szCs w:val="16"/>
              </w:rPr>
              <w:t>+7(812)544-69-70, +7(911)096-25-46</w:t>
            </w:r>
          </w:p>
          <w:p w14:paraId="358FB650" w14:textId="1DBB9BA1" w:rsidR="00112785" w:rsidRPr="004B14F5" w:rsidRDefault="00112785" w:rsidP="004B14F5">
            <w:pPr>
              <w:spacing w:after="0" w:line="240" w:lineRule="auto"/>
              <w:jc w:val="center"/>
              <w:rPr>
                <w:rFonts w:ascii="Times New Roman" w:hAnsi="Times New Roman" w:cs="Times New Roman"/>
                <w:sz w:val="16"/>
                <w:szCs w:val="16"/>
              </w:rPr>
            </w:pPr>
            <w:r w:rsidRPr="004B14F5">
              <w:rPr>
                <w:rFonts w:ascii="Times New Roman" w:hAnsi="Times New Roman" w:cs="Times New Roman"/>
                <w:sz w:val="16"/>
                <w:szCs w:val="16"/>
              </w:rPr>
              <w:t>office@etkteplo.ru</w:t>
            </w:r>
          </w:p>
        </w:tc>
        <w:tc>
          <w:tcPr>
            <w:tcW w:w="4110" w:type="dxa"/>
            <w:shd w:val="clear" w:color="auto" w:fill="FBE4D5" w:themeFill="accent2" w:themeFillTint="33"/>
            <w:vAlign w:val="center"/>
          </w:tcPr>
          <w:p w14:paraId="6551FB0B" w14:textId="0E79DBA6" w:rsidR="00112785" w:rsidRPr="004B14F5" w:rsidRDefault="00112785" w:rsidP="004B14F5">
            <w:pPr>
              <w:spacing w:after="0" w:line="240" w:lineRule="auto"/>
              <w:jc w:val="center"/>
              <w:rPr>
                <w:rFonts w:ascii="Times New Roman" w:hAnsi="Times New Roman" w:cs="Times New Roman"/>
                <w:sz w:val="16"/>
                <w:szCs w:val="16"/>
              </w:rPr>
            </w:pPr>
            <w:r w:rsidRPr="004B14F5">
              <w:rPr>
                <w:rFonts w:ascii="Times New Roman" w:hAnsi="Times New Roman" w:cs="Times New Roman"/>
                <w:sz w:val="16"/>
                <w:szCs w:val="16"/>
              </w:rPr>
              <w:t>Котельная ООО «ЕТК» д. Юкки</w:t>
            </w:r>
          </w:p>
        </w:tc>
      </w:tr>
    </w:tbl>
    <w:p w14:paraId="38D20A17" w14:textId="7F245342" w:rsidR="00007F6B" w:rsidRPr="00D902D8" w:rsidRDefault="00007F6B" w:rsidP="004B14F5">
      <w:pPr>
        <w:autoSpaceDE w:val="0"/>
        <w:autoSpaceDN w:val="0"/>
        <w:adjustRightInd w:val="0"/>
        <w:spacing w:after="0"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5.3 Основания, в том числе критерии, в соответствии с которыми теплоснабжающая организация определена единой теплоснабжающей организацией</w:t>
      </w:r>
    </w:p>
    <w:p w14:paraId="6CD9E02E" w14:textId="77777777" w:rsidR="00007F6B" w:rsidRPr="00007F6B" w:rsidRDefault="00007F6B" w:rsidP="00007F6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Критериями определения единой теплоснабжающей организации являются:</w:t>
      </w:r>
    </w:p>
    <w:p w14:paraId="7D7A3E04" w14:textId="73D63798" w:rsidR="00007F6B" w:rsidRPr="00007F6B" w:rsidRDefault="00955C43" w:rsidP="00007F6B">
      <w:pPr>
        <w:autoSpaceDE w:val="0"/>
        <w:autoSpaceDN w:val="0"/>
        <w:adjustRightInd w:val="0"/>
        <w:spacing w:after="0" w:line="360" w:lineRule="auto"/>
        <w:ind w:firstLine="567"/>
        <w:jc w:val="both"/>
        <w:rPr>
          <w:rFonts w:ascii="Times New Roman" w:hAnsi="Times New Roman" w:cs="Times New Roman"/>
          <w:sz w:val="28"/>
          <w:szCs w:val="28"/>
        </w:rPr>
      </w:pPr>
      <w:r w:rsidRPr="00955C43">
        <w:rPr>
          <w:rFonts w:ascii="Times New Roman" w:hAnsi="Times New Roman" w:cs="Times New Roman"/>
          <w:sz w:val="28"/>
          <w:szCs w:val="28"/>
        </w:rPr>
        <w:t>–</w:t>
      </w:r>
      <w:r>
        <w:rPr>
          <w:rFonts w:ascii="Times New Roman" w:hAnsi="Times New Roman" w:cs="Times New Roman"/>
          <w:sz w:val="28"/>
          <w:szCs w:val="28"/>
        </w:rPr>
        <w:t> </w:t>
      </w:r>
      <w:r w:rsidR="00007F6B" w:rsidRPr="00007F6B">
        <w:rPr>
          <w:rFonts w:ascii="Times New Roman" w:hAnsi="Times New Roman" w:cs="Times New Roman"/>
          <w:sz w:val="28"/>
          <w:szCs w:val="28"/>
        </w:rPr>
        <w:t>владение на праве собственности или ином законном основании источниками тепловой</w:t>
      </w:r>
      <w:r w:rsidR="00007F6B">
        <w:rPr>
          <w:rFonts w:ascii="Times New Roman" w:hAnsi="Times New Roman" w:cs="Times New Roman"/>
          <w:sz w:val="28"/>
          <w:szCs w:val="28"/>
        </w:rPr>
        <w:t xml:space="preserve"> </w:t>
      </w:r>
      <w:r w:rsidR="00007F6B" w:rsidRPr="00007F6B">
        <w:rPr>
          <w:rFonts w:ascii="Times New Roman" w:hAnsi="Times New Roman" w:cs="Times New Roman"/>
          <w:sz w:val="28"/>
          <w:szCs w:val="28"/>
        </w:rPr>
        <w:t>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w:t>
      </w:r>
      <w:r w:rsidR="00007F6B">
        <w:rPr>
          <w:rFonts w:ascii="Times New Roman" w:hAnsi="Times New Roman" w:cs="Times New Roman"/>
          <w:sz w:val="28"/>
          <w:szCs w:val="28"/>
        </w:rPr>
        <w:t xml:space="preserve"> </w:t>
      </w:r>
      <w:r w:rsidR="00007F6B" w:rsidRPr="00007F6B">
        <w:rPr>
          <w:rFonts w:ascii="Times New Roman" w:hAnsi="Times New Roman" w:cs="Times New Roman"/>
          <w:sz w:val="28"/>
          <w:szCs w:val="28"/>
        </w:rPr>
        <w:t>деятельности единой теплоснабжающей организации;</w:t>
      </w:r>
    </w:p>
    <w:p w14:paraId="55AA22A7" w14:textId="5E6FECC4" w:rsidR="00EC17BA" w:rsidRPr="00007F6B" w:rsidRDefault="00955C43" w:rsidP="00373D2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007F6B" w:rsidRPr="00007F6B">
        <w:rPr>
          <w:rFonts w:ascii="Times New Roman" w:hAnsi="Times New Roman" w:cs="Times New Roman"/>
          <w:sz w:val="28"/>
          <w:szCs w:val="28"/>
        </w:rPr>
        <w:t>размер собственного капитала;</w:t>
      </w:r>
    </w:p>
    <w:p w14:paraId="7B003C9A" w14:textId="6FD5D077" w:rsidR="00007F6B" w:rsidRPr="00007F6B" w:rsidRDefault="00955C43" w:rsidP="007D3B5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007F6B" w:rsidRPr="00007F6B">
        <w:rPr>
          <w:rFonts w:ascii="Times New Roman" w:hAnsi="Times New Roman" w:cs="Times New Roman"/>
          <w:sz w:val="28"/>
          <w:szCs w:val="28"/>
        </w:rPr>
        <w:t>способность в лучшей мере обеспечить надежность теплоснабжения в соответствующей</w:t>
      </w:r>
      <w:r w:rsidR="007D3B5A">
        <w:rPr>
          <w:rFonts w:ascii="Times New Roman" w:hAnsi="Times New Roman" w:cs="Times New Roman"/>
          <w:sz w:val="28"/>
          <w:szCs w:val="28"/>
        </w:rPr>
        <w:t xml:space="preserve"> </w:t>
      </w:r>
      <w:r w:rsidR="00007F6B" w:rsidRPr="00007F6B">
        <w:rPr>
          <w:rFonts w:ascii="Times New Roman" w:hAnsi="Times New Roman" w:cs="Times New Roman"/>
          <w:sz w:val="28"/>
          <w:szCs w:val="28"/>
        </w:rPr>
        <w:t>системе теплоснабжения.</w:t>
      </w:r>
    </w:p>
    <w:p w14:paraId="5321DB47" w14:textId="7F5375DF" w:rsidR="00007F6B" w:rsidRDefault="007C69AC" w:rsidP="007D3B5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Теплоснабжающая</w:t>
      </w:r>
      <w:r w:rsidR="00007F6B" w:rsidRPr="00007F6B">
        <w:rPr>
          <w:rFonts w:ascii="Times New Roman" w:hAnsi="Times New Roman" w:cs="Times New Roman"/>
          <w:sz w:val="28"/>
          <w:szCs w:val="28"/>
        </w:rPr>
        <w:t xml:space="preserve"> организац</w:t>
      </w:r>
      <w:r w:rsidR="00454A4A">
        <w:rPr>
          <w:rFonts w:ascii="Times New Roman" w:hAnsi="Times New Roman" w:cs="Times New Roman"/>
          <w:sz w:val="28"/>
          <w:szCs w:val="28"/>
        </w:rPr>
        <w:t>ия</w:t>
      </w:r>
      <w:r w:rsidR="00007F6B" w:rsidRPr="00007F6B">
        <w:rPr>
          <w:rFonts w:ascii="Times New Roman" w:hAnsi="Times New Roman" w:cs="Times New Roman"/>
          <w:sz w:val="28"/>
          <w:szCs w:val="28"/>
        </w:rPr>
        <w:t xml:space="preserve"> </w:t>
      </w:r>
      <w:r w:rsidR="000D0053">
        <w:rPr>
          <w:rFonts w:ascii="Times New Roman" w:hAnsi="Times New Roman"/>
          <w:sz w:val="24"/>
          <w:szCs w:val="28"/>
        </w:rPr>
        <w:t>ООО «ЕТК»</w:t>
      </w:r>
      <w:r w:rsidR="00454A4A">
        <w:rPr>
          <w:rFonts w:ascii="Times New Roman" w:hAnsi="Times New Roman"/>
          <w:caps/>
          <w:sz w:val="24"/>
          <w:szCs w:val="28"/>
        </w:rPr>
        <w:t xml:space="preserve"> </w:t>
      </w:r>
      <w:r w:rsidR="00007F6B" w:rsidRPr="00007F6B">
        <w:rPr>
          <w:rFonts w:ascii="Times New Roman" w:hAnsi="Times New Roman" w:cs="Times New Roman"/>
          <w:sz w:val="28"/>
          <w:szCs w:val="28"/>
        </w:rPr>
        <w:t>удовлетво</w:t>
      </w:r>
      <w:r w:rsidR="00454A4A">
        <w:rPr>
          <w:rFonts w:ascii="Times New Roman" w:hAnsi="Times New Roman" w:cs="Times New Roman"/>
          <w:sz w:val="28"/>
          <w:szCs w:val="28"/>
        </w:rPr>
        <w:t>ряе</w:t>
      </w:r>
      <w:r w:rsidR="00007F6B" w:rsidRPr="00007F6B">
        <w:rPr>
          <w:rFonts w:ascii="Times New Roman" w:hAnsi="Times New Roman" w:cs="Times New Roman"/>
          <w:sz w:val="28"/>
          <w:szCs w:val="28"/>
        </w:rPr>
        <w:t>т всем вышеперечисленным критериям.</w:t>
      </w:r>
    </w:p>
    <w:p w14:paraId="3FDDE09A" w14:textId="097E2F74" w:rsidR="00E05145" w:rsidRPr="00007F6B" w:rsidRDefault="00E05145" w:rsidP="00E05145">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8EF32BB" wp14:editId="5B4B2CD8">
            <wp:extent cx="6119495" cy="8653780"/>
            <wp:effectExtent l="19050" t="19050" r="14605" b="139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Постановление ЕТО_Страница_1.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119495" cy="8653780"/>
                    </a:xfrm>
                    <a:prstGeom prst="rect">
                      <a:avLst/>
                    </a:prstGeom>
                    <a:ln w="19050">
                      <a:solidFill>
                        <a:schemeClr val="tx1"/>
                      </a:solidFill>
                    </a:ln>
                  </pic:spPr>
                </pic:pic>
              </a:graphicData>
            </a:graphic>
          </wp:inline>
        </w:drawing>
      </w:r>
    </w:p>
    <w:p w14:paraId="10B86302" w14:textId="18F0973B" w:rsidR="00E05145" w:rsidRDefault="00605A80" w:rsidP="00955C43">
      <w:pPr>
        <w:autoSpaceDE w:val="0"/>
        <w:autoSpaceDN w:val="0"/>
        <w:adjustRightInd w:val="0"/>
        <w:spacing w:line="24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14:anchorId="60E66E3A" wp14:editId="22820F23">
            <wp:extent cx="6119495" cy="8193024"/>
            <wp:effectExtent l="19050" t="19050" r="14605" b="177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Постановление ЕТО_Страница_2.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121210" cy="8195320"/>
                    </a:xfrm>
                    <a:prstGeom prst="rect">
                      <a:avLst/>
                    </a:prstGeom>
                    <a:ln w="19050">
                      <a:solidFill>
                        <a:schemeClr val="tx1"/>
                      </a:solidFill>
                    </a:ln>
                  </pic:spPr>
                </pic:pic>
              </a:graphicData>
            </a:graphic>
          </wp:inline>
        </w:drawing>
      </w:r>
    </w:p>
    <w:p w14:paraId="060399B9" w14:textId="3472AE45" w:rsidR="00605A80" w:rsidRDefault="00605A80" w:rsidP="008E2556">
      <w:pPr>
        <w:autoSpaceDE w:val="0"/>
        <w:autoSpaceDN w:val="0"/>
        <w:adjustRightInd w:val="0"/>
        <w:spacing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Рисунок </w:t>
      </w:r>
      <w:r w:rsidRPr="00D902D8">
        <w:rPr>
          <w:rFonts w:ascii="Times New Roman" w:hAnsi="Times New Roman" w:cs="Times New Roman"/>
          <w:b/>
          <w:i/>
          <w:iCs/>
          <w:sz w:val="28"/>
          <w:szCs w:val="28"/>
        </w:rPr>
        <w:t>5.3</w:t>
      </w:r>
      <w:r>
        <w:rPr>
          <w:rFonts w:ascii="Times New Roman" w:hAnsi="Times New Roman" w:cs="Times New Roman"/>
          <w:b/>
          <w:i/>
          <w:iCs/>
          <w:sz w:val="28"/>
          <w:szCs w:val="28"/>
        </w:rPr>
        <w:t>.1 –</w:t>
      </w:r>
      <w:r w:rsidRPr="00D902D8">
        <w:rPr>
          <w:rFonts w:ascii="Times New Roman" w:hAnsi="Times New Roman" w:cs="Times New Roman"/>
          <w:b/>
          <w:i/>
          <w:iCs/>
          <w:sz w:val="28"/>
          <w:szCs w:val="28"/>
        </w:rPr>
        <w:t xml:space="preserve"> Основ</w:t>
      </w:r>
      <w:r w:rsidR="008E2556">
        <w:rPr>
          <w:rFonts w:ascii="Times New Roman" w:hAnsi="Times New Roman" w:cs="Times New Roman"/>
          <w:b/>
          <w:i/>
          <w:iCs/>
          <w:sz w:val="28"/>
          <w:szCs w:val="28"/>
        </w:rPr>
        <w:t>ание</w:t>
      </w:r>
      <w:r w:rsidRPr="00D902D8">
        <w:rPr>
          <w:rFonts w:ascii="Times New Roman" w:hAnsi="Times New Roman" w:cs="Times New Roman"/>
          <w:b/>
          <w:i/>
          <w:iCs/>
          <w:sz w:val="28"/>
          <w:szCs w:val="28"/>
        </w:rPr>
        <w:t xml:space="preserve">, </w:t>
      </w:r>
      <w:r w:rsidR="008E2556">
        <w:rPr>
          <w:rFonts w:ascii="Times New Roman" w:hAnsi="Times New Roman" w:cs="Times New Roman"/>
          <w:b/>
          <w:i/>
          <w:iCs/>
          <w:sz w:val="28"/>
          <w:szCs w:val="28"/>
        </w:rPr>
        <w:t>в соответствии с которым</w:t>
      </w:r>
      <w:r w:rsidRPr="00D902D8">
        <w:rPr>
          <w:rFonts w:ascii="Times New Roman" w:hAnsi="Times New Roman" w:cs="Times New Roman"/>
          <w:b/>
          <w:i/>
          <w:iCs/>
          <w:sz w:val="28"/>
          <w:szCs w:val="28"/>
        </w:rPr>
        <w:t xml:space="preserve"> теплоснабжающая организация определена един</w:t>
      </w:r>
      <w:r w:rsidR="008E2556">
        <w:rPr>
          <w:rFonts w:ascii="Times New Roman" w:hAnsi="Times New Roman" w:cs="Times New Roman"/>
          <w:b/>
          <w:i/>
          <w:iCs/>
          <w:sz w:val="28"/>
          <w:szCs w:val="28"/>
        </w:rPr>
        <w:t>ой теплоснабжающей организацией</w:t>
      </w:r>
    </w:p>
    <w:p w14:paraId="54E60C08" w14:textId="76BE850F" w:rsidR="007D3B5A" w:rsidRPr="00D902D8" w:rsidRDefault="007D3B5A" w:rsidP="00955C43">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lastRenderedPageBreak/>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14:paraId="05952C4B" w14:textId="77777777" w:rsidR="00FE6443" w:rsidRPr="00FE6443" w:rsidRDefault="00FE6443" w:rsidP="00333B5A">
      <w:pPr>
        <w:spacing w:after="0" w:line="360" w:lineRule="auto"/>
        <w:ind w:firstLine="709"/>
        <w:jc w:val="both"/>
        <w:rPr>
          <w:rFonts w:ascii="Times New Roman" w:hAnsi="Times New Roman" w:cs="Times New Roman"/>
          <w:sz w:val="28"/>
        </w:rPr>
      </w:pPr>
      <w:r w:rsidRPr="00FE6443">
        <w:rPr>
          <w:rFonts w:ascii="Times New Roman" w:hAnsi="Times New Roman" w:cs="Times New Roman"/>
          <w:sz w:val="28"/>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6D0FC28" w14:textId="77777777" w:rsidR="00FE6443" w:rsidRPr="00FE6443" w:rsidRDefault="00FE6443" w:rsidP="00FE6443">
      <w:pPr>
        <w:spacing w:line="360" w:lineRule="auto"/>
        <w:ind w:firstLine="709"/>
        <w:jc w:val="both"/>
        <w:rPr>
          <w:rFonts w:ascii="Times New Roman" w:hAnsi="Times New Roman" w:cs="Times New Roman"/>
          <w:sz w:val="28"/>
        </w:rPr>
      </w:pPr>
      <w:r w:rsidRPr="00FE6443">
        <w:rPr>
          <w:rFonts w:ascii="Times New Roman" w:hAnsi="Times New Roman" w:cs="Times New Roman"/>
          <w:sz w:val="28"/>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w:t>
      </w:r>
    </w:p>
    <w:p w14:paraId="34D9D043" w14:textId="77777777" w:rsidR="003F63C8" w:rsidRDefault="003F63C8" w:rsidP="00955C43">
      <w:pPr>
        <w:pStyle w:val="Default"/>
        <w:spacing w:after="240"/>
        <w:jc w:val="center"/>
        <w:rPr>
          <w:b/>
          <w:i/>
          <w:iCs/>
          <w:sz w:val="28"/>
          <w:szCs w:val="28"/>
        </w:rPr>
        <w:sectPr w:rsidR="003F63C8" w:rsidSect="0036591E">
          <w:headerReference w:type="default" r:id="rId85"/>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CCC37ED" w14:textId="59D0A86A" w:rsidR="00EC17BA" w:rsidRPr="00D902D8" w:rsidRDefault="007D3B5A" w:rsidP="00955C43">
      <w:pPr>
        <w:pStyle w:val="Default"/>
        <w:spacing w:after="240"/>
        <w:jc w:val="center"/>
        <w:rPr>
          <w:b/>
          <w:i/>
          <w:iCs/>
          <w:sz w:val="28"/>
          <w:szCs w:val="28"/>
        </w:rPr>
      </w:pPr>
      <w:r w:rsidRPr="00D902D8">
        <w:rPr>
          <w:b/>
          <w:i/>
          <w:iCs/>
          <w:sz w:val="28"/>
          <w:szCs w:val="28"/>
        </w:rPr>
        <w:lastRenderedPageBreak/>
        <w:t>15.5 Описание границ зон деятельности единой теплоснабжающей организации (организаций)</w:t>
      </w:r>
    </w:p>
    <w:p w14:paraId="2191773C" w14:textId="77777777" w:rsidR="007D3B5A" w:rsidRPr="007D3B5A" w:rsidRDefault="007D3B5A" w:rsidP="006E4FAC">
      <w:pPr>
        <w:autoSpaceDE w:val="0"/>
        <w:autoSpaceDN w:val="0"/>
        <w:adjustRightInd w:val="0"/>
        <w:spacing w:after="0" w:line="360" w:lineRule="auto"/>
        <w:ind w:firstLine="567"/>
        <w:jc w:val="both"/>
        <w:rPr>
          <w:rFonts w:ascii="Times New Roman" w:hAnsi="Times New Roman" w:cs="Times New Roman"/>
          <w:sz w:val="28"/>
          <w:szCs w:val="28"/>
        </w:rPr>
      </w:pPr>
      <w:r w:rsidRPr="007D3B5A">
        <w:rPr>
          <w:rFonts w:ascii="Times New Roman" w:hAnsi="Times New Roman" w:cs="Times New Roman"/>
          <w:sz w:val="28"/>
          <w:szCs w:val="28"/>
        </w:rPr>
        <w:t>Границы зоны деятельности единой теплоснабжающей организации могут быть изменены в</w:t>
      </w:r>
      <w:r>
        <w:rPr>
          <w:rFonts w:ascii="Times New Roman" w:hAnsi="Times New Roman" w:cs="Times New Roman"/>
          <w:sz w:val="28"/>
          <w:szCs w:val="28"/>
        </w:rPr>
        <w:t xml:space="preserve"> </w:t>
      </w:r>
      <w:r w:rsidRPr="007D3B5A">
        <w:rPr>
          <w:rFonts w:ascii="Times New Roman" w:hAnsi="Times New Roman" w:cs="Times New Roman"/>
          <w:sz w:val="28"/>
          <w:szCs w:val="28"/>
        </w:rPr>
        <w:t>следующих случаях:</w:t>
      </w:r>
    </w:p>
    <w:p w14:paraId="6498023A" w14:textId="1B3DC736" w:rsidR="007D3B5A" w:rsidRPr="006E4FAC" w:rsidRDefault="00955C43" w:rsidP="006E4FAC">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7D3B5A" w:rsidRPr="007D3B5A">
        <w:rPr>
          <w:rFonts w:ascii="Times New Roman" w:hAnsi="Times New Roman" w:cs="Times New Roman"/>
          <w:sz w:val="28"/>
          <w:szCs w:val="28"/>
        </w:rPr>
        <w:t xml:space="preserve">подключение к системе теплоснабжения новых </w:t>
      </w:r>
      <w:proofErr w:type="spellStart"/>
      <w:r w:rsidR="007D3B5A" w:rsidRPr="007D3B5A">
        <w:rPr>
          <w:rFonts w:ascii="Times New Roman" w:hAnsi="Times New Roman" w:cs="Times New Roman"/>
          <w:sz w:val="28"/>
          <w:szCs w:val="28"/>
        </w:rPr>
        <w:t>теплопотребляющих</w:t>
      </w:r>
      <w:proofErr w:type="spellEnd"/>
      <w:r w:rsidR="007D3B5A" w:rsidRPr="007D3B5A">
        <w:rPr>
          <w:rFonts w:ascii="Times New Roman" w:hAnsi="Times New Roman" w:cs="Times New Roman"/>
          <w:sz w:val="28"/>
          <w:szCs w:val="28"/>
        </w:rPr>
        <w:t xml:space="preserve"> </w:t>
      </w:r>
      <w:r w:rsidR="007D3B5A" w:rsidRPr="006E4FAC">
        <w:rPr>
          <w:rFonts w:ascii="Times New Roman" w:hAnsi="Times New Roman" w:cs="Times New Roman"/>
          <w:sz w:val="28"/>
          <w:szCs w:val="28"/>
        </w:rPr>
        <w:t>установок, источников тепловой энергии или разделение систем теплоснабжения;</w:t>
      </w:r>
    </w:p>
    <w:p w14:paraId="6F84B12A" w14:textId="6624BC9D" w:rsidR="00AC447C" w:rsidRPr="006E4FAC" w:rsidRDefault="00955C43" w:rsidP="00955C43">
      <w:pPr>
        <w:spacing w:after="0" w:line="360" w:lineRule="auto"/>
        <w:ind w:firstLine="567"/>
        <w:jc w:val="both"/>
        <w:rPr>
          <w:rFonts w:ascii="Times New Roman" w:hAnsi="Times New Roman" w:cs="Times New Roman"/>
          <w:sz w:val="28"/>
        </w:rPr>
      </w:pPr>
      <w:r>
        <w:rPr>
          <w:rFonts w:ascii="Times New Roman" w:hAnsi="Times New Roman" w:cs="Times New Roman"/>
          <w:sz w:val="28"/>
          <w:szCs w:val="28"/>
        </w:rPr>
        <w:t>– </w:t>
      </w:r>
      <w:r w:rsidR="007D3B5A" w:rsidRPr="006E4FAC">
        <w:rPr>
          <w:rFonts w:ascii="Times New Roman" w:hAnsi="Times New Roman" w:cs="Times New Roman"/>
          <w:sz w:val="28"/>
          <w:szCs w:val="28"/>
        </w:rPr>
        <w:t>технологическое объединение или разделение систем теплоснабжения.</w:t>
      </w:r>
    </w:p>
    <w:p w14:paraId="4E32E173" w14:textId="3E625D69" w:rsidR="00AC447C" w:rsidRPr="00AC447C" w:rsidRDefault="00AC447C" w:rsidP="006E4FAC">
      <w:pPr>
        <w:spacing w:after="0" w:line="360" w:lineRule="auto"/>
        <w:ind w:firstLine="709"/>
        <w:jc w:val="both"/>
        <w:rPr>
          <w:rFonts w:ascii="Times New Roman" w:hAnsi="Times New Roman" w:cs="Times New Roman"/>
          <w:sz w:val="28"/>
        </w:rPr>
      </w:pPr>
      <w:r w:rsidRPr="00AC447C">
        <w:rPr>
          <w:rFonts w:ascii="Times New Roman" w:hAnsi="Times New Roman" w:cs="Times New Roman"/>
          <w:sz w:val="28"/>
        </w:rPr>
        <w:t xml:space="preserve">Зоны действия системы теплоснабжения </w:t>
      </w:r>
      <w:r w:rsidR="001B089F">
        <w:rPr>
          <w:rFonts w:ascii="Times New Roman" w:eastAsia="Times New Roman,Bold" w:hAnsi="Times New Roman" w:cs="Times New Roman"/>
          <w:color w:val="000000"/>
          <w:sz w:val="28"/>
          <w:szCs w:val="28"/>
        </w:rPr>
        <w:t>МО «</w:t>
      </w:r>
      <w:proofErr w:type="spellStart"/>
      <w:r w:rsidR="001B089F">
        <w:rPr>
          <w:rFonts w:ascii="Times New Roman" w:eastAsia="Times New Roman,Bold" w:hAnsi="Times New Roman" w:cs="Times New Roman"/>
          <w:color w:val="000000"/>
          <w:sz w:val="28"/>
          <w:szCs w:val="28"/>
        </w:rPr>
        <w:t>Юкковское</w:t>
      </w:r>
      <w:proofErr w:type="spellEnd"/>
      <w:r w:rsidR="001B089F">
        <w:rPr>
          <w:rFonts w:ascii="Times New Roman" w:eastAsia="Times New Roman,Bold" w:hAnsi="Times New Roman" w:cs="Times New Roman"/>
          <w:color w:val="000000"/>
          <w:sz w:val="28"/>
          <w:szCs w:val="28"/>
        </w:rPr>
        <w:t xml:space="preserve"> сельское поселение» Всеволожского муниципального района Ленинградской области</w:t>
      </w:r>
      <w:r w:rsidR="00865683">
        <w:rPr>
          <w:rFonts w:ascii="Times New Roman" w:eastAsia="Times New Roman,Bold" w:hAnsi="Times New Roman" w:cs="Times New Roman"/>
          <w:color w:val="000000"/>
          <w:sz w:val="28"/>
          <w:szCs w:val="28"/>
        </w:rPr>
        <w:t xml:space="preserve"> </w:t>
      </w:r>
      <w:r w:rsidRPr="00AC447C">
        <w:rPr>
          <w:rFonts w:ascii="Times New Roman" w:hAnsi="Times New Roman" w:cs="Times New Roman"/>
          <w:sz w:val="28"/>
        </w:rPr>
        <w:t>от источников тепловой энергии охватывают территории, являющиеся частями кадастровых кварталов. К системам теплоснабжения подключены население, бюджетные потребители и прочие потребители.</w:t>
      </w:r>
    </w:p>
    <w:p w14:paraId="10FFCAFB" w14:textId="2F79FC83" w:rsidR="00AC447C" w:rsidRDefault="00AC447C" w:rsidP="006E4FAC">
      <w:pPr>
        <w:spacing w:after="0" w:line="360" w:lineRule="auto"/>
        <w:ind w:firstLine="709"/>
        <w:jc w:val="both"/>
        <w:rPr>
          <w:rFonts w:ascii="Times New Roman" w:hAnsi="Times New Roman" w:cs="Times New Roman"/>
          <w:sz w:val="28"/>
        </w:rPr>
      </w:pPr>
      <w:r w:rsidRPr="00AC447C">
        <w:rPr>
          <w:rFonts w:ascii="Times New Roman" w:hAnsi="Times New Roman" w:cs="Times New Roman"/>
          <w:sz w:val="28"/>
          <w:szCs w:val="28"/>
        </w:rPr>
        <w:t xml:space="preserve">Существующие зоны действия источников тепловой энергии в системах теплоснабжения на территории </w:t>
      </w:r>
      <w:r w:rsidR="001B089F">
        <w:rPr>
          <w:rFonts w:ascii="Times New Roman" w:eastAsia="Times New Roman,Bold" w:hAnsi="Times New Roman" w:cs="Times New Roman"/>
          <w:color w:val="000000"/>
          <w:sz w:val="28"/>
          <w:szCs w:val="28"/>
        </w:rPr>
        <w:t>МО «</w:t>
      </w:r>
      <w:proofErr w:type="spellStart"/>
      <w:r w:rsidR="001B089F">
        <w:rPr>
          <w:rFonts w:ascii="Times New Roman" w:eastAsia="Times New Roman,Bold" w:hAnsi="Times New Roman" w:cs="Times New Roman"/>
          <w:color w:val="000000"/>
          <w:sz w:val="28"/>
          <w:szCs w:val="28"/>
        </w:rPr>
        <w:t>Юкковское</w:t>
      </w:r>
      <w:proofErr w:type="spellEnd"/>
      <w:r w:rsidR="001B089F">
        <w:rPr>
          <w:rFonts w:ascii="Times New Roman" w:eastAsia="Times New Roman,Bold" w:hAnsi="Times New Roman" w:cs="Times New Roman"/>
          <w:color w:val="000000"/>
          <w:sz w:val="28"/>
          <w:szCs w:val="28"/>
        </w:rPr>
        <w:t xml:space="preserve"> сельское поселение» Всеволожского муниципального района Ленинградской области</w:t>
      </w:r>
      <w:r w:rsidR="00865683">
        <w:rPr>
          <w:rFonts w:ascii="Times New Roman" w:eastAsia="Times New Roman,Bold" w:hAnsi="Times New Roman" w:cs="Times New Roman"/>
          <w:color w:val="000000"/>
          <w:sz w:val="28"/>
          <w:szCs w:val="28"/>
        </w:rPr>
        <w:t xml:space="preserve"> </w:t>
      </w:r>
      <w:r w:rsidRPr="00AC447C">
        <w:rPr>
          <w:rFonts w:ascii="Times New Roman" w:hAnsi="Times New Roman" w:cs="Times New Roman"/>
          <w:sz w:val="28"/>
          <w:szCs w:val="28"/>
        </w:rPr>
        <w:t xml:space="preserve">расположены в </w:t>
      </w:r>
      <w:r w:rsidR="00221D15">
        <w:rPr>
          <w:rFonts w:ascii="Times New Roman" w:hAnsi="Times New Roman" w:cs="Times New Roman"/>
          <w:sz w:val="28"/>
          <w:szCs w:val="28"/>
        </w:rPr>
        <w:t xml:space="preserve">МО </w:t>
      </w:r>
      <w:r w:rsidR="00FD2E21">
        <w:rPr>
          <w:rFonts w:ascii="Times New Roman" w:hAnsi="Times New Roman" w:cs="Times New Roman"/>
          <w:sz w:val="28"/>
          <w:szCs w:val="28"/>
        </w:rPr>
        <w:t>«</w:t>
      </w:r>
      <w:proofErr w:type="spellStart"/>
      <w:r w:rsidR="00FD2E21">
        <w:rPr>
          <w:rFonts w:ascii="Times New Roman" w:hAnsi="Times New Roman" w:cs="Times New Roman"/>
          <w:sz w:val="28"/>
          <w:szCs w:val="28"/>
        </w:rPr>
        <w:t>Юкковское</w:t>
      </w:r>
      <w:proofErr w:type="spellEnd"/>
      <w:r w:rsidR="00FD2E21">
        <w:rPr>
          <w:rFonts w:ascii="Times New Roman" w:hAnsi="Times New Roman" w:cs="Times New Roman"/>
          <w:sz w:val="28"/>
          <w:szCs w:val="28"/>
        </w:rPr>
        <w:t xml:space="preserve"> сельское поселение»</w:t>
      </w:r>
      <w:r w:rsidR="00905DA0">
        <w:rPr>
          <w:rFonts w:ascii="Times New Roman" w:hAnsi="Times New Roman" w:cs="Times New Roman"/>
          <w:sz w:val="28"/>
          <w:szCs w:val="28"/>
        </w:rPr>
        <w:t>.</w:t>
      </w:r>
      <w:r w:rsidRPr="00AC447C">
        <w:rPr>
          <w:rFonts w:ascii="Times New Roman" w:hAnsi="Times New Roman" w:cs="Times New Roman"/>
          <w:sz w:val="28"/>
          <w:szCs w:val="28"/>
        </w:rPr>
        <w:t xml:space="preserve"> </w:t>
      </w:r>
      <w:r w:rsidR="00905DA0">
        <w:rPr>
          <w:rFonts w:ascii="Times New Roman" w:hAnsi="Times New Roman" w:cs="Times New Roman"/>
          <w:sz w:val="28"/>
        </w:rPr>
        <w:t>Графическое изображение зон приведено на рис</w:t>
      </w:r>
      <w:r w:rsidR="00C62408">
        <w:rPr>
          <w:rFonts w:ascii="Times New Roman" w:hAnsi="Times New Roman" w:cs="Times New Roman"/>
          <w:sz w:val="28"/>
        </w:rPr>
        <w:t>унках 4.1 и 4.2.</w:t>
      </w:r>
    </w:p>
    <w:p w14:paraId="2CAB995D" w14:textId="7C7E90B9" w:rsidR="00A41934" w:rsidRDefault="00A41934" w:rsidP="00A41934">
      <w:pPr>
        <w:autoSpaceDE w:val="0"/>
        <w:autoSpaceDN w:val="0"/>
        <w:adjustRightInd w:val="0"/>
        <w:spacing w:after="0" w:line="240" w:lineRule="auto"/>
        <w:jc w:val="center"/>
        <w:rPr>
          <w:u w:val="single"/>
        </w:rPr>
      </w:pPr>
    </w:p>
    <w:p w14:paraId="17CD2447" w14:textId="2F3BF05D" w:rsidR="00A41934" w:rsidRPr="00AC447C" w:rsidRDefault="00F76E82" w:rsidP="004469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textWrapping" w:clear="all"/>
      </w:r>
    </w:p>
    <w:p w14:paraId="4037B374" w14:textId="77777777" w:rsidR="00A41934" w:rsidRDefault="00A41934" w:rsidP="00D902D8">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A41934" w:rsidSect="0036591E">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75DEFCC" w14:textId="3DD57008" w:rsidR="007D3B5A" w:rsidRPr="007D3B5A" w:rsidRDefault="00A06A7A" w:rsidP="00D902D8">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pPr>
      <w:r w:rsidRPr="007D3B5A">
        <w:rPr>
          <w:rFonts w:ascii="Times New Roman" w:eastAsia="Times New Roman,Bold" w:hAnsi="Times New Roman" w:cs="Times New Roman"/>
          <w:b/>
          <w:bCs/>
          <w:i/>
          <w:color w:val="000000" w:themeColor="text1"/>
          <w:sz w:val="28"/>
          <w:szCs w:val="28"/>
        </w:rPr>
        <w:lastRenderedPageBreak/>
        <w:t>ГЛАВА 16. РЕЕСТР ПРОЕКТОВ СХЕМЫ ТЕПЛОСНАБЖЕНИЯ</w:t>
      </w:r>
    </w:p>
    <w:p w14:paraId="49C55461" w14:textId="437E6319" w:rsidR="007D3B5A" w:rsidRDefault="007D3B5A" w:rsidP="00865683">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16.1 Перечень мероприятий по строительству, реконструкции или техническому перевооружению источников тепловой энергии</w:t>
      </w:r>
    </w:p>
    <w:p w14:paraId="62AC8607" w14:textId="2D1FADF2" w:rsidR="00A1101A" w:rsidRPr="00A1101A" w:rsidRDefault="00A1101A" w:rsidP="00A1101A">
      <w:pPr>
        <w:autoSpaceDE w:val="0"/>
        <w:autoSpaceDN w:val="0"/>
        <w:adjustRightInd w:val="0"/>
        <w:spacing w:line="360" w:lineRule="auto"/>
        <w:ind w:firstLine="709"/>
        <w:jc w:val="both"/>
        <w:rPr>
          <w:rFonts w:ascii="Times New Roman" w:eastAsia="Times New Roman,Bold" w:hAnsi="Times New Roman" w:cs="Times New Roman"/>
          <w:iCs/>
          <w:color w:val="000000"/>
          <w:sz w:val="28"/>
          <w:szCs w:val="28"/>
        </w:rPr>
      </w:pPr>
      <w:r w:rsidRPr="00A1101A">
        <w:rPr>
          <w:rFonts w:ascii="Times New Roman" w:eastAsia="Times New Roman,Bold" w:hAnsi="Times New Roman" w:cs="Times New Roman"/>
          <w:iCs/>
          <w:color w:val="000000"/>
          <w:sz w:val="28"/>
          <w:szCs w:val="28"/>
        </w:rPr>
        <w:t>Мероприятия по строительству, реконструкции или техническому перевооружению источников тепловой энергии отсутствуют.</w:t>
      </w:r>
    </w:p>
    <w:p w14:paraId="4A23AD65" w14:textId="77777777" w:rsidR="007D3B5A" w:rsidRPr="00D902D8" w:rsidRDefault="007D3B5A" w:rsidP="00DF3ED3">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16.2 Перечень мероприятий по строительству, реконструкции и техническому перевооружению тепловых сетей и сооружений на них</w:t>
      </w:r>
    </w:p>
    <w:p w14:paraId="1DC26832" w14:textId="7EE86A28" w:rsidR="000072B7" w:rsidRPr="0052738F" w:rsidRDefault="000072B7" w:rsidP="000072B7">
      <w:pPr>
        <w:autoSpaceDE w:val="0"/>
        <w:autoSpaceDN w:val="0"/>
        <w:adjustRightInd w:val="0"/>
        <w:spacing w:after="0" w:line="240" w:lineRule="auto"/>
        <w:jc w:val="center"/>
        <w:rPr>
          <w:rFonts w:ascii="Times New Roman" w:hAnsi="Times New Roman"/>
          <w:b/>
          <w:i/>
          <w:sz w:val="28"/>
          <w:szCs w:val="28"/>
        </w:rPr>
      </w:pPr>
      <w:r>
        <w:rPr>
          <w:rFonts w:ascii="Times New Roman" w:hAnsi="Times New Roman"/>
          <w:b/>
          <w:i/>
          <w:sz w:val="28"/>
          <w:szCs w:val="28"/>
        </w:rPr>
        <w:t xml:space="preserve">Таблица 16.2.1 – Мероприятия </w:t>
      </w:r>
      <w:r w:rsidRPr="00871EDC">
        <w:rPr>
          <w:rFonts w:ascii="Times New Roman" w:hAnsi="Times New Roman"/>
          <w:b/>
          <w:i/>
          <w:iCs/>
          <w:sz w:val="28"/>
          <w:szCs w:val="28"/>
        </w:rPr>
        <w:t>по строительству и реконструкции тепловых сетей для обеспечения нормативной надежности теплоснабжения потребителей</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275"/>
        <w:gridCol w:w="2268"/>
      </w:tblGrid>
      <w:tr w:rsidR="000072B7" w:rsidRPr="000929EF" w14:paraId="474233CE" w14:textId="77777777" w:rsidTr="00FD79CC">
        <w:trPr>
          <w:trHeight w:val="464"/>
        </w:trPr>
        <w:tc>
          <w:tcPr>
            <w:tcW w:w="5954" w:type="dxa"/>
            <w:vMerge w:val="restart"/>
            <w:shd w:val="clear" w:color="auto" w:fill="F7CAAC" w:themeFill="accent2" w:themeFillTint="66"/>
            <w:vAlign w:val="center"/>
          </w:tcPr>
          <w:p w14:paraId="4624027B" w14:textId="77777777" w:rsidR="000072B7" w:rsidRPr="00FD79CC" w:rsidRDefault="000072B7" w:rsidP="00FD79CC">
            <w:pPr>
              <w:spacing w:after="0"/>
              <w:jc w:val="center"/>
              <w:rPr>
                <w:rFonts w:ascii="Times New Roman" w:hAnsi="Times New Roman"/>
                <w:b/>
                <w:i/>
                <w:color w:val="000000" w:themeColor="text1"/>
                <w:sz w:val="16"/>
                <w:szCs w:val="16"/>
              </w:rPr>
            </w:pPr>
            <w:r w:rsidRPr="00FD79CC">
              <w:rPr>
                <w:rFonts w:ascii="Times New Roman" w:hAnsi="Times New Roman"/>
                <w:b/>
                <w:i/>
                <w:color w:val="000000" w:themeColor="text1"/>
                <w:sz w:val="16"/>
                <w:szCs w:val="16"/>
              </w:rPr>
              <w:t>Планируемые мероприятия</w:t>
            </w:r>
          </w:p>
        </w:tc>
        <w:tc>
          <w:tcPr>
            <w:tcW w:w="1275" w:type="dxa"/>
            <w:vMerge w:val="restart"/>
            <w:shd w:val="clear" w:color="auto" w:fill="F7CAAC" w:themeFill="accent2" w:themeFillTint="66"/>
            <w:vAlign w:val="center"/>
          </w:tcPr>
          <w:p w14:paraId="6E800AFD" w14:textId="77777777" w:rsidR="000072B7" w:rsidRPr="00FD79CC" w:rsidRDefault="000072B7" w:rsidP="00FD79CC">
            <w:pPr>
              <w:spacing w:after="0"/>
              <w:jc w:val="center"/>
              <w:rPr>
                <w:rFonts w:ascii="Times New Roman" w:hAnsi="Times New Roman"/>
                <w:b/>
                <w:i/>
                <w:color w:val="000000" w:themeColor="text1"/>
                <w:sz w:val="16"/>
                <w:szCs w:val="16"/>
              </w:rPr>
            </w:pPr>
            <w:r w:rsidRPr="00FD79CC">
              <w:rPr>
                <w:rFonts w:ascii="Times New Roman" w:hAnsi="Times New Roman"/>
                <w:b/>
                <w:i/>
                <w:color w:val="000000" w:themeColor="text1"/>
                <w:sz w:val="16"/>
                <w:szCs w:val="16"/>
              </w:rPr>
              <w:t>Год проведения</w:t>
            </w:r>
          </w:p>
        </w:tc>
        <w:tc>
          <w:tcPr>
            <w:tcW w:w="2268" w:type="dxa"/>
            <w:vMerge w:val="restart"/>
            <w:shd w:val="clear" w:color="auto" w:fill="F7CAAC" w:themeFill="accent2" w:themeFillTint="66"/>
            <w:vAlign w:val="center"/>
          </w:tcPr>
          <w:p w14:paraId="413271BD" w14:textId="77777777" w:rsidR="000072B7" w:rsidRPr="00FD79CC" w:rsidRDefault="000072B7" w:rsidP="00FD79CC">
            <w:pPr>
              <w:spacing w:after="0"/>
              <w:jc w:val="center"/>
              <w:rPr>
                <w:rFonts w:ascii="Times New Roman" w:hAnsi="Times New Roman"/>
                <w:b/>
                <w:i/>
                <w:color w:val="000000" w:themeColor="text1"/>
                <w:sz w:val="16"/>
                <w:szCs w:val="16"/>
              </w:rPr>
            </w:pPr>
            <w:r w:rsidRPr="00FD79CC">
              <w:rPr>
                <w:rFonts w:ascii="Times New Roman" w:hAnsi="Times New Roman"/>
                <w:b/>
                <w:i/>
                <w:color w:val="000000" w:themeColor="text1"/>
                <w:sz w:val="16"/>
                <w:szCs w:val="16"/>
              </w:rPr>
              <w:t>Примечания</w:t>
            </w:r>
          </w:p>
        </w:tc>
      </w:tr>
      <w:tr w:rsidR="000072B7" w:rsidRPr="000929EF" w14:paraId="6AC7D027" w14:textId="77777777" w:rsidTr="00FD79CC">
        <w:trPr>
          <w:trHeight w:val="264"/>
        </w:trPr>
        <w:tc>
          <w:tcPr>
            <w:tcW w:w="5954" w:type="dxa"/>
            <w:vMerge/>
            <w:shd w:val="clear" w:color="auto" w:fill="F7CAAC" w:themeFill="accent2" w:themeFillTint="66"/>
            <w:vAlign w:val="center"/>
          </w:tcPr>
          <w:p w14:paraId="51CA3F00" w14:textId="77777777" w:rsidR="000072B7" w:rsidRPr="00FD79CC" w:rsidRDefault="000072B7" w:rsidP="00FD79CC">
            <w:pPr>
              <w:spacing w:after="0"/>
              <w:jc w:val="center"/>
              <w:rPr>
                <w:rFonts w:ascii="Times New Roman" w:hAnsi="Times New Roman"/>
                <w:b/>
                <w:color w:val="000000" w:themeColor="text1"/>
                <w:sz w:val="16"/>
                <w:szCs w:val="16"/>
              </w:rPr>
            </w:pPr>
          </w:p>
        </w:tc>
        <w:tc>
          <w:tcPr>
            <w:tcW w:w="1275" w:type="dxa"/>
            <w:vMerge/>
            <w:shd w:val="clear" w:color="auto" w:fill="F7CAAC" w:themeFill="accent2" w:themeFillTint="66"/>
            <w:vAlign w:val="center"/>
          </w:tcPr>
          <w:p w14:paraId="56DFC2AF" w14:textId="77777777" w:rsidR="000072B7" w:rsidRPr="00FD79CC" w:rsidRDefault="000072B7" w:rsidP="00FD79CC">
            <w:pPr>
              <w:spacing w:after="0"/>
              <w:jc w:val="center"/>
              <w:rPr>
                <w:rFonts w:ascii="Times New Roman" w:hAnsi="Times New Roman"/>
                <w:b/>
                <w:color w:val="000000" w:themeColor="text1"/>
                <w:sz w:val="16"/>
                <w:szCs w:val="16"/>
              </w:rPr>
            </w:pPr>
          </w:p>
        </w:tc>
        <w:tc>
          <w:tcPr>
            <w:tcW w:w="2268" w:type="dxa"/>
            <w:vMerge/>
            <w:shd w:val="clear" w:color="auto" w:fill="F7CAAC" w:themeFill="accent2" w:themeFillTint="66"/>
            <w:vAlign w:val="center"/>
          </w:tcPr>
          <w:p w14:paraId="613C8BB0" w14:textId="77777777" w:rsidR="000072B7" w:rsidRPr="00FD79CC" w:rsidRDefault="000072B7" w:rsidP="00FD79CC">
            <w:pPr>
              <w:spacing w:after="0"/>
              <w:jc w:val="center"/>
              <w:rPr>
                <w:rFonts w:ascii="Times New Roman" w:hAnsi="Times New Roman"/>
                <w:b/>
                <w:color w:val="000000" w:themeColor="text1"/>
                <w:sz w:val="16"/>
                <w:szCs w:val="16"/>
              </w:rPr>
            </w:pPr>
          </w:p>
        </w:tc>
      </w:tr>
      <w:tr w:rsidR="000072B7" w:rsidRPr="000929EF" w14:paraId="171E72D0" w14:textId="77777777" w:rsidTr="00FD79CC">
        <w:trPr>
          <w:trHeight w:val="20"/>
        </w:trPr>
        <w:tc>
          <w:tcPr>
            <w:tcW w:w="5954" w:type="dxa"/>
            <w:shd w:val="clear" w:color="auto" w:fill="auto"/>
            <w:vAlign w:val="center"/>
          </w:tcPr>
          <w:p w14:paraId="45705473" w14:textId="1DBFD13D" w:rsidR="000072B7" w:rsidRPr="00FD79CC" w:rsidRDefault="00D31EE8" w:rsidP="00FD79CC">
            <w:pPr>
              <w:spacing w:after="0"/>
              <w:jc w:val="center"/>
              <w:rPr>
                <w:rFonts w:ascii="Times New Roman" w:hAnsi="Times New Roman"/>
                <w:b/>
                <w:color w:val="000000" w:themeColor="text1"/>
                <w:sz w:val="16"/>
                <w:szCs w:val="16"/>
              </w:rPr>
            </w:pPr>
            <w:r>
              <w:rPr>
                <w:rFonts w:ascii="Times New Roman" w:hAnsi="Times New Roman"/>
                <w:color w:val="000000" w:themeColor="text1"/>
                <w:sz w:val="16"/>
                <w:szCs w:val="16"/>
              </w:rPr>
              <w:t>з</w:t>
            </w:r>
            <w:bookmarkStart w:id="9" w:name="_GoBack"/>
            <w:bookmarkEnd w:id="9"/>
            <w:r w:rsidR="000072B7" w:rsidRPr="00FD79CC">
              <w:rPr>
                <w:rFonts w:ascii="Times New Roman" w:hAnsi="Times New Roman"/>
                <w:color w:val="000000" w:themeColor="text1"/>
                <w:sz w:val="16"/>
                <w:szCs w:val="16"/>
              </w:rPr>
              <w:t xml:space="preserve">амена изношенных участков тепловой сети, срок эксплуатации которых превышает 25 лет, с применением современной </w:t>
            </w:r>
            <w:proofErr w:type="spellStart"/>
            <w:r w:rsidR="000072B7" w:rsidRPr="00FD79CC">
              <w:rPr>
                <w:rFonts w:ascii="Times New Roman" w:hAnsi="Times New Roman"/>
                <w:color w:val="000000" w:themeColor="text1"/>
                <w:sz w:val="16"/>
                <w:szCs w:val="16"/>
              </w:rPr>
              <w:t>энергоэффективной</w:t>
            </w:r>
            <w:proofErr w:type="spellEnd"/>
            <w:r w:rsidR="000072B7" w:rsidRPr="00FD79CC">
              <w:rPr>
                <w:rFonts w:ascii="Times New Roman" w:hAnsi="Times New Roman"/>
                <w:color w:val="000000" w:themeColor="text1"/>
                <w:sz w:val="16"/>
                <w:szCs w:val="16"/>
              </w:rPr>
              <w:t xml:space="preserve"> тепловой изоляции трубопроводов тепловой сети до 3% в год</w:t>
            </w:r>
          </w:p>
        </w:tc>
        <w:tc>
          <w:tcPr>
            <w:tcW w:w="1275" w:type="dxa"/>
            <w:shd w:val="clear" w:color="auto" w:fill="auto"/>
            <w:vAlign w:val="center"/>
          </w:tcPr>
          <w:p w14:paraId="0164A29D" w14:textId="6727470B" w:rsidR="000072B7" w:rsidRPr="00FD79CC" w:rsidRDefault="000072B7" w:rsidP="00FD79CC">
            <w:pPr>
              <w:spacing w:after="0"/>
              <w:jc w:val="center"/>
              <w:rPr>
                <w:rFonts w:ascii="Times New Roman" w:hAnsi="Times New Roman"/>
                <w:color w:val="000000" w:themeColor="text1"/>
                <w:sz w:val="16"/>
                <w:szCs w:val="16"/>
              </w:rPr>
            </w:pPr>
            <w:r w:rsidRPr="00FD79CC">
              <w:rPr>
                <w:rFonts w:ascii="Times New Roman" w:hAnsi="Times New Roman"/>
                <w:color w:val="000000" w:themeColor="text1"/>
                <w:sz w:val="16"/>
                <w:szCs w:val="16"/>
              </w:rPr>
              <w:t>2023-</w:t>
            </w:r>
            <w:r w:rsidR="00562815" w:rsidRPr="00FD79CC">
              <w:rPr>
                <w:rFonts w:ascii="Times New Roman" w:hAnsi="Times New Roman"/>
                <w:color w:val="000000" w:themeColor="text1"/>
                <w:sz w:val="16"/>
                <w:szCs w:val="16"/>
              </w:rPr>
              <w:t>2030</w:t>
            </w:r>
          </w:p>
        </w:tc>
        <w:tc>
          <w:tcPr>
            <w:tcW w:w="2268" w:type="dxa"/>
            <w:shd w:val="clear" w:color="auto" w:fill="auto"/>
            <w:vAlign w:val="center"/>
          </w:tcPr>
          <w:p w14:paraId="0CBF048E" w14:textId="06FA5F25" w:rsidR="000072B7" w:rsidRPr="00FD79CC" w:rsidRDefault="00D31EE8" w:rsidP="00FD79CC">
            <w:pPr>
              <w:spacing w:after="0"/>
              <w:jc w:val="center"/>
              <w:rPr>
                <w:rFonts w:ascii="Times New Roman" w:hAnsi="Times New Roman"/>
                <w:b/>
                <w:color w:val="000000" w:themeColor="text1"/>
                <w:sz w:val="16"/>
                <w:szCs w:val="16"/>
              </w:rPr>
            </w:pPr>
            <w:r>
              <w:rPr>
                <w:rFonts w:ascii="Times New Roman" w:hAnsi="Times New Roman"/>
                <w:iCs/>
                <w:sz w:val="16"/>
                <w:szCs w:val="16"/>
              </w:rPr>
              <w:t>о</w:t>
            </w:r>
            <w:r w:rsidR="000072B7" w:rsidRPr="00FD79CC">
              <w:rPr>
                <w:rFonts w:ascii="Times New Roman" w:hAnsi="Times New Roman"/>
                <w:iCs/>
                <w:sz w:val="16"/>
                <w:szCs w:val="16"/>
              </w:rPr>
              <w:t>беспечение нормативной надежности теплоснабжения потребителей</w:t>
            </w:r>
          </w:p>
        </w:tc>
      </w:tr>
    </w:tbl>
    <w:p w14:paraId="3E41139E" w14:textId="77777777" w:rsidR="007D3B5A" w:rsidRPr="00D902D8" w:rsidRDefault="007D3B5A" w:rsidP="00DB1475">
      <w:pPr>
        <w:autoSpaceDE w:val="0"/>
        <w:autoSpaceDN w:val="0"/>
        <w:adjustRightInd w:val="0"/>
        <w:spacing w:before="240"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14:paraId="16716CF7" w14:textId="7E0B67C7" w:rsidR="007040EE" w:rsidRPr="00E80DA5" w:rsidRDefault="007040EE" w:rsidP="00E80DA5">
      <w:pPr>
        <w:autoSpaceDE w:val="0"/>
        <w:autoSpaceDN w:val="0"/>
        <w:adjustRightInd w:val="0"/>
        <w:spacing w:after="0" w:line="360" w:lineRule="auto"/>
        <w:ind w:firstLine="709"/>
        <w:jc w:val="both"/>
        <w:rPr>
          <w:rFonts w:ascii="Times New Roman" w:hAnsi="Times New Roman"/>
          <w:sz w:val="28"/>
          <w:szCs w:val="28"/>
        </w:rPr>
      </w:pPr>
      <w:r w:rsidRPr="00E80DA5">
        <w:rPr>
          <w:rFonts w:ascii="Times New Roman" w:hAnsi="Times New Roman"/>
          <w:sz w:val="28"/>
          <w:szCs w:val="28"/>
        </w:rPr>
        <w:t xml:space="preserve">Мероприятия </w:t>
      </w:r>
      <w:r w:rsidRPr="00E80DA5">
        <w:rPr>
          <w:rFonts w:ascii="Times New Roman" w:hAnsi="Times New Roman"/>
          <w:iCs/>
          <w:sz w:val="28"/>
          <w:szCs w:val="28"/>
        </w:rPr>
        <w:t xml:space="preserve">по </w:t>
      </w:r>
      <w:r w:rsidRPr="00E80DA5">
        <w:rPr>
          <w:rFonts w:ascii="Times New Roman" w:hAnsi="Times New Roman" w:cs="Times New Roman"/>
          <w:iCs/>
          <w:sz w:val="28"/>
          <w:szCs w:val="28"/>
        </w:rPr>
        <w:t>обеспечению переход</w:t>
      </w:r>
      <w:r w:rsidR="000D5BF5" w:rsidRPr="00E80DA5">
        <w:rPr>
          <w:rFonts w:ascii="Times New Roman" w:hAnsi="Times New Roman" w:cs="Times New Roman"/>
          <w:iCs/>
          <w:sz w:val="28"/>
          <w:szCs w:val="28"/>
        </w:rPr>
        <w:t>а</w:t>
      </w:r>
      <w:r w:rsidRPr="00E80DA5">
        <w:rPr>
          <w:rFonts w:ascii="Times New Roman" w:hAnsi="Times New Roman" w:cs="Times New Roman"/>
          <w:iCs/>
          <w:sz w:val="28"/>
          <w:szCs w:val="28"/>
        </w:rPr>
        <w:t xml:space="preserve"> от открытых систем теплоснабжения (горячего водоснабжения) на закрытые системы горячего водоснабжения</w:t>
      </w:r>
      <w:r w:rsidR="00E80DA5" w:rsidRPr="00E80DA5">
        <w:rPr>
          <w:rFonts w:ascii="Times New Roman" w:hAnsi="Times New Roman" w:cs="Times New Roman"/>
          <w:iCs/>
          <w:sz w:val="28"/>
          <w:szCs w:val="28"/>
        </w:rPr>
        <w:t xml:space="preserve"> не требуются.</w:t>
      </w:r>
    </w:p>
    <w:p w14:paraId="15987FF4" w14:textId="77777777" w:rsidR="007040EE" w:rsidRDefault="007040EE" w:rsidP="00D902D8">
      <w:pPr>
        <w:autoSpaceDE w:val="0"/>
        <w:autoSpaceDN w:val="0"/>
        <w:adjustRightInd w:val="0"/>
        <w:spacing w:after="0" w:line="360" w:lineRule="auto"/>
        <w:jc w:val="both"/>
        <w:rPr>
          <w:rFonts w:ascii="Times New Roman" w:eastAsia="Times New Roman,Bold" w:hAnsi="Times New Roman" w:cs="Times New Roman"/>
          <w:b/>
          <w:bCs/>
          <w:i/>
          <w:color w:val="000000"/>
          <w:sz w:val="28"/>
          <w:szCs w:val="28"/>
        </w:rPr>
        <w:sectPr w:rsidR="007040EE" w:rsidSect="0036591E">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8E845A" w14:textId="77777777" w:rsidR="007D3B5A" w:rsidRPr="007D3B5A" w:rsidRDefault="00A06A7A" w:rsidP="00A41934">
      <w:pPr>
        <w:autoSpaceDE w:val="0"/>
        <w:autoSpaceDN w:val="0"/>
        <w:adjustRightInd w:val="0"/>
        <w:spacing w:line="240" w:lineRule="auto"/>
        <w:jc w:val="center"/>
        <w:rPr>
          <w:rFonts w:ascii="Times New Roman" w:eastAsia="Times New Roman,Bold" w:hAnsi="Times New Roman" w:cs="Times New Roman"/>
          <w:b/>
          <w:bCs/>
          <w:i/>
          <w:color w:val="222222"/>
          <w:sz w:val="28"/>
          <w:szCs w:val="28"/>
        </w:rPr>
      </w:pPr>
      <w:r w:rsidRPr="007D3B5A">
        <w:rPr>
          <w:rFonts w:ascii="Times New Roman" w:eastAsia="Times New Roman,Bold" w:hAnsi="Times New Roman" w:cs="Times New Roman"/>
          <w:b/>
          <w:bCs/>
          <w:i/>
          <w:color w:val="000000"/>
          <w:sz w:val="28"/>
          <w:szCs w:val="28"/>
        </w:rPr>
        <w:lastRenderedPageBreak/>
        <w:t>ГЛАВА 17</w:t>
      </w:r>
      <w:r w:rsidRPr="003B41F8">
        <w:rPr>
          <w:rFonts w:ascii="Times New Roman" w:eastAsia="Times New Roman,Bold" w:hAnsi="Times New Roman" w:cs="Times New Roman"/>
          <w:b/>
          <w:bCs/>
          <w:i/>
          <w:color w:val="000000" w:themeColor="text1"/>
          <w:sz w:val="28"/>
          <w:szCs w:val="28"/>
        </w:rPr>
        <w:t>. ЗАМЕЧАНИЯ И ПРЕДЛОЖЕНИЯ К ПРОЕКТУ СХЕМЫ ТЕПЛОСНАБЖЕНИЯ</w:t>
      </w:r>
    </w:p>
    <w:p w14:paraId="47781D94" w14:textId="77777777" w:rsidR="007D3B5A" w:rsidRPr="00D902D8" w:rsidRDefault="007D3B5A" w:rsidP="00DF3ED3">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17.1 Перечень всех замечаний и предложений, поступивших при разработке, утверждении и актуализации схемы теплоснабжения</w:t>
      </w:r>
    </w:p>
    <w:p w14:paraId="66138909" w14:textId="77777777"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теплоснаб</w:t>
      </w:r>
      <w:r>
        <w:rPr>
          <w:rFonts w:ascii="Times New Roman" w:eastAsia="Times New Roman,Bold" w:hAnsi="Times New Roman" w:cs="Times New Roman"/>
          <w:color w:val="000000"/>
          <w:sz w:val="28"/>
          <w:szCs w:val="28"/>
        </w:rPr>
        <w:t xml:space="preserve">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14:paraId="167D090C" w14:textId="77777777" w:rsidR="007D3B5A" w:rsidRPr="00D902D8" w:rsidRDefault="007D3B5A" w:rsidP="00195B5E">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17.2 Ответы разработчиков проекта схемы теплоснабжения на замечания и предложения</w:t>
      </w:r>
    </w:p>
    <w:p w14:paraId="55D0BE9D" w14:textId="77777777"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w:t>
      </w:r>
      <w:r>
        <w:rPr>
          <w:rFonts w:ascii="Times New Roman" w:eastAsia="Times New Roman,Bold" w:hAnsi="Times New Roman" w:cs="Times New Roman"/>
          <w:color w:val="000000"/>
          <w:sz w:val="28"/>
          <w:szCs w:val="28"/>
        </w:rPr>
        <w:t xml:space="preserve">плоснабжения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14:paraId="442D8226" w14:textId="77777777" w:rsidR="007D3B5A" w:rsidRPr="00D902D8" w:rsidRDefault="007D3B5A" w:rsidP="00195B5E">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14:paraId="20E6C1F9" w14:textId="77777777"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w:t>
      </w:r>
      <w:r>
        <w:rPr>
          <w:rFonts w:ascii="Times New Roman" w:eastAsia="Times New Roman,Bold" w:hAnsi="Times New Roman" w:cs="Times New Roman"/>
          <w:color w:val="000000"/>
          <w:sz w:val="28"/>
          <w:szCs w:val="28"/>
        </w:rPr>
        <w:t xml:space="preserve">плоснабжения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14:paraId="4FAC42F3" w14:textId="77777777" w:rsidR="00D902D8" w:rsidRDefault="00D902D8" w:rsidP="007D3B5A">
      <w:pPr>
        <w:autoSpaceDE w:val="0"/>
        <w:autoSpaceDN w:val="0"/>
        <w:adjustRightInd w:val="0"/>
        <w:spacing w:after="0" w:line="360" w:lineRule="auto"/>
        <w:ind w:firstLine="567"/>
        <w:jc w:val="both"/>
        <w:rPr>
          <w:rFonts w:ascii="Times New Roman" w:eastAsia="Times New Roman,Bold" w:hAnsi="Times New Roman" w:cs="Times New Roman"/>
          <w:b/>
          <w:bCs/>
          <w:i/>
          <w:color w:val="000000" w:themeColor="text1"/>
          <w:sz w:val="28"/>
          <w:szCs w:val="28"/>
        </w:rPr>
        <w:sectPr w:rsidR="00D902D8" w:rsidSect="0036591E">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E9147C9" w14:textId="77777777" w:rsidR="007D3B5A" w:rsidRPr="007D3B5A" w:rsidRDefault="00A06A7A" w:rsidP="00955C43">
      <w:pPr>
        <w:autoSpaceDE w:val="0"/>
        <w:autoSpaceDN w:val="0"/>
        <w:adjustRightInd w:val="0"/>
        <w:spacing w:line="240" w:lineRule="auto"/>
        <w:jc w:val="center"/>
        <w:rPr>
          <w:rFonts w:ascii="Times New Roman" w:eastAsia="Times New Roman,Bold" w:hAnsi="Times New Roman" w:cs="Times New Roman"/>
          <w:b/>
          <w:bCs/>
          <w:i/>
          <w:color w:val="000000" w:themeColor="text1"/>
          <w:sz w:val="28"/>
          <w:szCs w:val="28"/>
        </w:rPr>
      </w:pPr>
      <w:r w:rsidRPr="007D3B5A">
        <w:rPr>
          <w:rFonts w:ascii="Times New Roman" w:eastAsia="Times New Roman,Bold" w:hAnsi="Times New Roman" w:cs="Times New Roman"/>
          <w:b/>
          <w:bCs/>
          <w:i/>
          <w:color w:val="000000" w:themeColor="text1"/>
          <w:sz w:val="28"/>
          <w:szCs w:val="28"/>
        </w:rPr>
        <w:lastRenderedPageBreak/>
        <w:t>ГЛАВА 18. СВОДНЫЙ ТОМ ИЗМЕНЕНИЙ, ВЫПОЛНЕННЫХ В ДОРАБОТАННОЙ И (ИЛИ) АКТУАЛИЗИРОВАННОЙ СХЕМЕ ТЕПЛОСНАБЖЕНИЯ</w:t>
      </w:r>
    </w:p>
    <w:p w14:paraId="467BA5E3" w14:textId="13DC2F33" w:rsidR="007D3B5A" w:rsidRPr="007D3B5A" w:rsidRDefault="007D3B5A" w:rsidP="00195B5E">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 xml:space="preserve">В </w:t>
      </w:r>
      <w:r>
        <w:rPr>
          <w:rFonts w:ascii="Times New Roman" w:eastAsia="Times New Roman,Bold" w:hAnsi="Times New Roman" w:cs="Times New Roman"/>
          <w:color w:val="000000"/>
          <w:sz w:val="28"/>
          <w:szCs w:val="28"/>
        </w:rPr>
        <w:t>разработанной</w:t>
      </w:r>
      <w:r w:rsidRPr="007D3B5A">
        <w:rPr>
          <w:rFonts w:ascii="Times New Roman" w:eastAsia="Times New Roman,Bold" w:hAnsi="Times New Roman" w:cs="Times New Roman"/>
          <w:color w:val="000000"/>
          <w:sz w:val="28"/>
          <w:szCs w:val="28"/>
        </w:rPr>
        <w:t xml:space="preserve"> схеме теплоснабжения </w:t>
      </w:r>
      <w:r>
        <w:rPr>
          <w:rFonts w:ascii="Times New Roman" w:eastAsia="Times New Roman,Bold" w:hAnsi="Times New Roman" w:cs="Times New Roman"/>
          <w:color w:val="000000"/>
          <w:sz w:val="28"/>
          <w:szCs w:val="28"/>
        </w:rPr>
        <w:t>вносились</w:t>
      </w:r>
      <w:r w:rsidR="00195B5E" w:rsidRPr="00195B5E">
        <w:rPr>
          <w:rFonts w:ascii="Times New Roman" w:eastAsia="Times New Roman,Bold" w:hAnsi="Times New Roman" w:cs="Times New Roman"/>
          <w:color w:val="000000"/>
          <w:sz w:val="28"/>
          <w:szCs w:val="28"/>
        </w:rPr>
        <w:t xml:space="preserve"> </w:t>
      </w:r>
      <w:r w:rsidR="00195B5E" w:rsidRPr="007D3B5A">
        <w:rPr>
          <w:rFonts w:ascii="Times New Roman" w:eastAsia="Times New Roman,Bold" w:hAnsi="Times New Roman" w:cs="Times New Roman"/>
          <w:color w:val="000000"/>
          <w:sz w:val="28"/>
          <w:szCs w:val="28"/>
        </w:rPr>
        <w:t>из</w:t>
      </w:r>
      <w:r w:rsidR="00195B5E">
        <w:rPr>
          <w:rFonts w:ascii="Times New Roman" w:eastAsia="Times New Roman,Bold" w:hAnsi="Times New Roman" w:cs="Times New Roman"/>
          <w:color w:val="000000"/>
          <w:sz w:val="28"/>
          <w:szCs w:val="28"/>
        </w:rPr>
        <w:t xml:space="preserve">менения с учетом актуальных на сегодняшний день данных по </w:t>
      </w:r>
      <w:r w:rsidR="000A5F02">
        <w:rPr>
          <w:rFonts w:ascii="Times New Roman" w:eastAsia="Times New Roman,Bold" w:hAnsi="Times New Roman" w:cs="Times New Roman"/>
          <w:color w:val="000000"/>
          <w:sz w:val="28"/>
          <w:szCs w:val="28"/>
        </w:rPr>
        <w:t>системе теплоснабжения, последних постановлений по схемам теплоснабжения.</w:t>
      </w:r>
    </w:p>
    <w:p w14:paraId="1097D454" w14:textId="77777777" w:rsidR="00EC17BA" w:rsidRPr="00EC17BA" w:rsidRDefault="00EC17BA" w:rsidP="00EC17BA">
      <w:pPr>
        <w:spacing w:line="360" w:lineRule="auto"/>
        <w:ind w:firstLine="567"/>
        <w:jc w:val="both"/>
        <w:rPr>
          <w:rFonts w:ascii="Times New Roman" w:hAnsi="Times New Roman" w:cs="Times New Roman"/>
          <w:sz w:val="28"/>
          <w:szCs w:val="28"/>
        </w:rPr>
      </w:pPr>
    </w:p>
    <w:sectPr w:rsidR="00EC17BA" w:rsidRPr="00EC17BA" w:rsidSect="0036591E">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3C461" w14:textId="77777777" w:rsidR="00A142E9" w:rsidRDefault="00A142E9">
      <w:pPr>
        <w:spacing w:after="0" w:line="240" w:lineRule="auto"/>
      </w:pPr>
      <w:r>
        <w:separator/>
      </w:r>
    </w:p>
  </w:endnote>
  <w:endnote w:type="continuationSeparator" w:id="0">
    <w:p w14:paraId="44BB1288" w14:textId="77777777" w:rsidR="00A142E9" w:rsidRDefault="00A1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477250"/>
      <w:docPartObj>
        <w:docPartGallery w:val="Page Numbers (Bottom of Page)"/>
        <w:docPartUnique/>
      </w:docPartObj>
    </w:sdtPr>
    <w:sdtEndPr/>
    <w:sdtContent>
      <w:p w14:paraId="2A84124E" w14:textId="1A0E2FA5" w:rsidR="00C16C55" w:rsidRDefault="00C16C55">
        <w:pPr>
          <w:pStyle w:val="ad"/>
          <w:jc w:val="right"/>
        </w:pPr>
        <w:r>
          <w:fldChar w:fldCharType="begin"/>
        </w:r>
        <w:r>
          <w:instrText>PAGE   \* MERGEFORMAT</w:instrText>
        </w:r>
        <w:r>
          <w:fldChar w:fldCharType="separate"/>
        </w:r>
        <w:r w:rsidR="00D31EE8">
          <w:rPr>
            <w:noProof/>
          </w:rPr>
          <w:t>96</w:t>
        </w:r>
        <w:r>
          <w:fldChar w:fldCharType="end"/>
        </w:r>
      </w:p>
    </w:sdtContent>
  </w:sdt>
  <w:p w14:paraId="27BF0292" w14:textId="77777777" w:rsidR="00C16C55" w:rsidRDefault="00C16C55">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068E6" w14:textId="1DF8B80A" w:rsidR="00C16C55" w:rsidRDefault="00C16C55">
    <w:pPr>
      <w:pStyle w:val="ad"/>
      <w:jc w:val="right"/>
    </w:pPr>
  </w:p>
  <w:p w14:paraId="1AB528D5" w14:textId="77777777" w:rsidR="00C16C55" w:rsidRDefault="00C16C55">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725147"/>
      <w:docPartObj>
        <w:docPartGallery w:val="Page Numbers (Bottom of Page)"/>
        <w:docPartUnique/>
      </w:docPartObj>
    </w:sdtPr>
    <w:sdtEndPr/>
    <w:sdtContent>
      <w:p w14:paraId="466D58F4" w14:textId="79BDDA8C" w:rsidR="00C16C55" w:rsidRDefault="00C16C55">
        <w:pPr>
          <w:pStyle w:val="ad"/>
          <w:jc w:val="right"/>
        </w:pPr>
        <w:r>
          <w:fldChar w:fldCharType="begin"/>
        </w:r>
        <w:r>
          <w:instrText>PAGE   \* MERGEFORMAT</w:instrText>
        </w:r>
        <w:r>
          <w:fldChar w:fldCharType="separate"/>
        </w:r>
        <w:r w:rsidR="00F64056">
          <w:rPr>
            <w:noProof/>
          </w:rPr>
          <w:t>7</w:t>
        </w:r>
        <w:r>
          <w:fldChar w:fldCharType="end"/>
        </w:r>
      </w:p>
    </w:sdtContent>
  </w:sdt>
  <w:p w14:paraId="4CC1E8B0" w14:textId="77777777" w:rsidR="00C16C55" w:rsidRDefault="00C16C55">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31F27" w14:textId="77777777" w:rsidR="00C16C55" w:rsidRDefault="00C16C5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641963"/>
      <w:docPartObj>
        <w:docPartGallery w:val="Page Numbers (Bottom of Page)"/>
        <w:docPartUnique/>
      </w:docPartObj>
    </w:sdtPr>
    <w:sdtEndPr/>
    <w:sdtContent>
      <w:p w14:paraId="6BFFB5EA" w14:textId="6937078A" w:rsidR="00C16C55" w:rsidRDefault="00C16C55">
        <w:pPr>
          <w:pStyle w:val="ad"/>
          <w:jc w:val="right"/>
        </w:pPr>
        <w:r>
          <w:fldChar w:fldCharType="begin"/>
        </w:r>
        <w:r>
          <w:instrText>PAGE   \* MERGEFORMAT</w:instrText>
        </w:r>
        <w:r>
          <w:fldChar w:fldCharType="separate"/>
        </w:r>
        <w:r w:rsidR="00D31EE8">
          <w:rPr>
            <w:noProof/>
          </w:rPr>
          <w:t>131</w:t>
        </w:r>
        <w:r>
          <w:fldChar w:fldCharType="end"/>
        </w:r>
      </w:p>
    </w:sdtContent>
  </w:sdt>
  <w:p w14:paraId="165F0BBE" w14:textId="77777777" w:rsidR="00C16C55" w:rsidRDefault="00C16C55"/>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5F9A2" w14:textId="77777777" w:rsidR="00C16C55" w:rsidRDefault="00C16C5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F728E" w14:textId="77777777" w:rsidR="00A142E9" w:rsidRDefault="00A142E9">
      <w:pPr>
        <w:spacing w:after="0" w:line="240" w:lineRule="auto"/>
      </w:pPr>
      <w:r>
        <w:separator/>
      </w:r>
    </w:p>
  </w:footnote>
  <w:footnote w:type="continuationSeparator" w:id="0">
    <w:p w14:paraId="50F7A001" w14:textId="77777777" w:rsidR="00A142E9" w:rsidRDefault="00A1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FB7874" w14:paraId="0A6CAC48" w14:textId="77777777" w:rsidTr="00211387">
      <w:trPr>
        <w:trHeight w:val="319"/>
        <w:jc w:val="right"/>
      </w:trPr>
      <w:tc>
        <w:tcPr>
          <w:tcW w:w="0" w:type="auto"/>
          <w:shd w:val="clear" w:color="auto" w:fill="FBE4D5" w:themeFill="accent2" w:themeFillTint="33"/>
          <w:vAlign w:val="center"/>
        </w:tcPr>
        <w:p w14:paraId="69C05B0B" w14:textId="77777777" w:rsidR="00C16C55" w:rsidRPr="00FB7874" w:rsidRDefault="00C16C55" w:rsidP="00F31996">
          <w:pPr>
            <w:pStyle w:val="a6"/>
            <w:rPr>
              <w:caps/>
              <w:color w:val="FFFFFF" w:themeColor="background1"/>
              <w:sz w:val="14"/>
              <w:szCs w:val="14"/>
            </w:rPr>
          </w:pPr>
        </w:p>
      </w:tc>
      <w:tc>
        <w:tcPr>
          <w:tcW w:w="0" w:type="auto"/>
          <w:shd w:val="clear" w:color="auto" w:fill="FBE4D5" w:themeFill="accent2" w:themeFillTint="33"/>
          <w:vAlign w:val="center"/>
        </w:tcPr>
        <w:p w14:paraId="1371A8FD" w14:textId="1FA06E27" w:rsidR="00C16C55" w:rsidRPr="00DF3692" w:rsidRDefault="00A142E9" w:rsidP="00495251">
          <w:pPr>
            <w:pStyle w:val="a6"/>
            <w:spacing w:after="0"/>
            <w:jc w:val="center"/>
            <w:rPr>
              <w:caps/>
              <w:color w:val="FFFFFF" w:themeColor="background1"/>
              <w:sz w:val="16"/>
              <w:szCs w:val="16"/>
            </w:rPr>
          </w:pPr>
          <w:sdt>
            <w:sdtPr>
              <w:rPr>
                <w:rFonts w:ascii="Arial" w:eastAsia="Calibri" w:hAnsi="Arial" w:cs="Arial"/>
                <w:b/>
                <w:i/>
                <w:caps/>
                <w:sz w:val="16"/>
                <w:szCs w:val="16"/>
              </w:rPr>
              <w:alias w:val="Название"/>
              <w:tag w:val=""/>
              <w:id w:val="1539323938"/>
              <w:placeholder>
                <w:docPart w:val="8BFD813710AF440299E1F349F128707B"/>
              </w:placeholder>
              <w:dataBinding w:prefixMappings="xmlns:ns0='http://purl.org/dc/elements/1.1/' xmlns:ns1='http://schemas.openxmlformats.org/package/2006/metadata/core-properties' " w:xpath="/ns1:coreProperties[1]/ns0:title[1]" w:storeItemID="{6C3C8BC8-F283-45AE-878A-BAB7291924A1}"/>
              <w:text/>
            </w:sdtPr>
            <w:sdtEndPr/>
            <w:sdtContent>
              <w:r w:rsidR="00C16C55" w:rsidRPr="00DF3692">
                <w:rPr>
                  <w:rFonts w:ascii="Arial" w:eastAsia="Calibri" w:hAnsi="Arial" w:cs="Arial"/>
                  <w:b/>
                  <w:i/>
                  <w:caps/>
                  <w:sz w:val="16"/>
                  <w:szCs w:val="16"/>
                </w:rPr>
                <w:t>СХЕМА ТЕПЛОСНАБЖЕНИЯ МУНИЦИПАЛЬНО</w:t>
              </w:r>
              <w:r w:rsidR="00C16C55">
                <w:rPr>
                  <w:rFonts w:ascii="Arial" w:eastAsia="Calibri" w:hAnsi="Arial" w:cs="Arial"/>
                  <w:b/>
                  <w:i/>
                  <w:caps/>
                  <w:sz w:val="16"/>
                  <w:szCs w:val="16"/>
                </w:rPr>
                <w:t>ГО</w:t>
              </w:r>
              <w:r w:rsidR="00C16C55" w:rsidRPr="00DF3692">
                <w:rPr>
                  <w:rFonts w:ascii="Arial" w:eastAsia="Calibri" w:hAnsi="Arial" w:cs="Arial"/>
                  <w:b/>
                  <w:i/>
                  <w:caps/>
                  <w:sz w:val="16"/>
                  <w:szCs w:val="16"/>
                </w:rPr>
                <w:t xml:space="preserve"> ОБРАЗОВАНИ</w:t>
              </w:r>
              <w:r w:rsidR="00C16C55">
                <w:rPr>
                  <w:rFonts w:ascii="Arial" w:eastAsia="Calibri" w:hAnsi="Arial" w:cs="Arial"/>
                  <w:b/>
                  <w:i/>
                  <w:caps/>
                  <w:sz w:val="16"/>
                  <w:szCs w:val="16"/>
                </w:rPr>
                <w:t>Я</w:t>
              </w:r>
              <w:r w:rsidR="00C16C55" w:rsidRPr="00DF3692">
                <w:rPr>
                  <w:rFonts w:ascii="Arial" w:eastAsia="Calibri" w:hAnsi="Arial" w:cs="Arial"/>
                  <w:b/>
                  <w:i/>
                  <w:caps/>
                  <w:sz w:val="16"/>
                  <w:szCs w:val="16"/>
                </w:rPr>
                <w:t xml:space="preserve"> «ЮККОВСКОЕ СЕЛЬСКОЕ ПОСЕЛЕНИЕ» ВСЕВОЛОЖСКОГО МУНИЦИПАЛЬНОГО РАЙОНА ЛЕНИНГРАДСКОЙ ОБЛАСТИ</w:t>
              </w:r>
            </w:sdtContent>
          </w:sdt>
        </w:p>
      </w:tc>
    </w:tr>
  </w:tbl>
  <w:p w14:paraId="21D473FA" w14:textId="77777777" w:rsidR="00C16C55" w:rsidRDefault="00C16C55" w:rsidP="00F31996">
    <w:pPr>
      <w:pStyle w:val="a6"/>
      <w:spacing w:after="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411C58" w14:paraId="0EB2EAD8" w14:textId="77777777" w:rsidTr="009F5CE6">
      <w:trPr>
        <w:trHeight w:val="310"/>
        <w:jc w:val="right"/>
      </w:trPr>
      <w:tc>
        <w:tcPr>
          <w:tcW w:w="0" w:type="auto"/>
          <w:shd w:val="clear" w:color="auto" w:fill="FBE4D5" w:themeFill="accent2" w:themeFillTint="33"/>
          <w:vAlign w:val="center"/>
        </w:tcPr>
        <w:p w14:paraId="53972AFB" w14:textId="77777777" w:rsidR="00C16C55" w:rsidRPr="00411C58" w:rsidRDefault="00C16C55" w:rsidP="00CD16A1">
          <w:pPr>
            <w:pStyle w:val="a6"/>
            <w:spacing w:after="0" w:line="240" w:lineRule="auto"/>
            <w:rPr>
              <w:caps/>
              <w:color w:val="FFFFFF" w:themeColor="background1"/>
              <w:sz w:val="16"/>
              <w:szCs w:val="16"/>
            </w:rPr>
          </w:pPr>
        </w:p>
      </w:tc>
      <w:tc>
        <w:tcPr>
          <w:tcW w:w="0" w:type="auto"/>
          <w:shd w:val="clear" w:color="auto" w:fill="FBE4D5" w:themeFill="accent2" w:themeFillTint="33"/>
          <w:vAlign w:val="center"/>
        </w:tcPr>
        <w:p w14:paraId="6958CCBA" w14:textId="7B9CAE4E" w:rsidR="00C16C55" w:rsidRPr="00411C58" w:rsidRDefault="00A142E9" w:rsidP="00CD16A1">
          <w:pPr>
            <w:pStyle w:val="a6"/>
            <w:spacing w:after="0" w:line="240" w:lineRule="auto"/>
            <w:jc w:val="center"/>
            <w:rPr>
              <w:caps/>
              <w:color w:val="FFFFFF" w:themeColor="background1"/>
              <w:sz w:val="16"/>
              <w:szCs w:val="16"/>
            </w:rPr>
          </w:pPr>
          <w:sdt>
            <w:sdtPr>
              <w:rPr>
                <w:rFonts w:ascii="Arial" w:eastAsia="Calibri" w:hAnsi="Arial" w:cs="Arial"/>
                <w:b/>
                <w:i/>
                <w:caps/>
                <w:sz w:val="16"/>
                <w:szCs w:val="16"/>
              </w:rPr>
              <w:alias w:val="Название"/>
              <w:tag w:val=""/>
              <w:id w:val="-904679255"/>
              <w:placeholder>
                <w:docPart w:val="336D418ACD1544B69D35CD737D682772"/>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00E809D5" w14:textId="77777777" w:rsidR="00C16C55" w:rsidRPr="00F75730" w:rsidRDefault="00C16C55" w:rsidP="00CD16A1">
    <w:pPr>
      <w:pStyle w:val="a6"/>
      <w:spacing w:after="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14420"/>
    </w:tblGrid>
    <w:tr w:rsidR="00C16C55" w:rsidRPr="00411C58" w14:paraId="6528B597" w14:textId="77777777" w:rsidTr="00411C58">
      <w:trPr>
        <w:trHeight w:val="26"/>
        <w:jc w:val="right"/>
      </w:trPr>
      <w:tc>
        <w:tcPr>
          <w:tcW w:w="0" w:type="auto"/>
          <w:shd w:val="clear" w:color="auto" w:fill="FBE4D5" w:themeFill="accent2" w:themeFillTint="33"/>
          <w:vAlign w:val="center"/>
        </w:tcPr>
        <w:p w14:paraId="4148452B" w14:textId="77777777" w:rsidR="00C16C55" w:rsidRPr="00411C58" w:rsidRDefault="00C16C55" w:rsidP="00CD16A1">
          <w:pPr>
            <w:pStyle w:val="a6"/>
            <w:spacing w:after="0" w:line="240" w:lineRule="auto"/>
            <w:rPr>
              <w:caps/>
              <w:color w:val="FFFFFF" w:themeColor="background1"/>
              <w:sz w:val="15"/>
              <w:szCs w:val="15"/>
            </w:rPr>
          </w:pPr>
        </w:p>
      </w:tc>
      <w:tc>
        <w:tcPr>
          <w:tcW w:w="0" w:type="auto"/>
          <w:shd w:val="clear" w:color="auto" w:fill="FBE4D5" w:themeFill="accent2" w:themeFillTint="33"/>
          <w:vAlign w:val="center"/>
        </w:tcPr>
        <w:p w14:paraId="0C925738" w14:textId="28D0F806" w:rsidR="00C16C55" w:rsidRPr="00411C58" w:rsidRDefault="00A142E9" w:rsidP="00CD16A1">
          <w:pPr>
            <w:pStyle w:val="a6"/>
            <w:spacing w:after="0" w:line="240" w:lineRule="auto"/>
            <w:jc w:val="center"/>
            <w:rPr>
              <w:caps/>
              <w:color w:val="FFFFFF" w:themeColor="background1"/>
              <w:sz w:val="15"/>
              <w:szCs w:val="15"/>
            </w:rPr>
          </w:pPr>
          <w:sdt>
            <w:sdtPr>
              <w:rPr>
                <w:rFonts w:ascii="Arial" w:eastAsia="Calibri" w:hAnsi="Arial" w:cs="Arial"/>
                <w:b/>
                <w:i/>
                <w:caps/>
                <w:sz w:val="15"/>
                <w:szCs w:val="15"/>
              </w:rPr>
              <w:alias w:val="Название"/>
              <w:tag w:val=""/>
              <w:id w:val="-1702394258"/>
              <w:placeholder>
                <w:docPart w:val="820088D83F9B4542ABCA69DBABA80BC4"/>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65CB4F2D" w14:textId="77777777" w:rsidR="00C16C55" w:rsidRPr="00F75730" w:rsidRDefault="00C16C55" w:rsidP="00CD16A1">
    <w:pPr>
      <w:pStyle w:val="a6"/>
      <w:spacing w:after="0"/>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6F38B6" w14:paraId="5612B863" w14:textId="77777777" w:rsidTr="009F5CE6">
      <w:trPr>
        <w:trHeight w:val="310"/>
        <w:jc w:val="right"/>
      </w:trPr>
      <w:tc>
        <w:tcPr>
          <w:tcW w:w="0" w:type="auto"/>
          <w:shd w:val="clear" w:color="auto" w:fill="FBE4D5" w:themeFill="accent2" w:themeFillTint="33"/>
          <w:vAlign w:val="center"/>
        </w:tcPr>
        <w:p w14:paraId="3021CAB5" w14:textId="77777777" w:rsidR="00C16C55" w:rsidRPr="006F38B6" w:rsidRDefault="00C16C55" w:rsidP="00CD16A1">
          <w:pPr>
            <w:pStyle w:val="a6"/>
            <w:spacing w:after="0" w:line="240" w:lineRule="auto"/>
            <w:rPr>
              <w:caps/>
              <w:color w:val="FFFFFF" w:themeColor="background1"/>
              <w:sz w:val="14"/>
              <w:szCs w:val="14"/>
            </w:rPr>
          </w:pPr>
        </w:p>
      </w:tc>
      <w:tc>
        <w:tcPr>
          <w:tcW w:w="0" w:type="auto"/>
          <w:shd w:val="clear" w:color="auto" w:fill="FBE4D5" w:themeFill="accent2" w:themeFillTint="33"/>
          <w:vAlign w:val="center"/>
        </w:tcPr>
        <w:p w14:paraId="1B6A3F7F" w14:textId="51B1CC47" w:rsidR="00C16C55" w:rsidRPr="006F38B6" w:rsidRDefault="00A142E9" w:rsidP="00CD16A1">
          <w:pPr>
            <w:pStyle w:val="a6"/>
            <w:spacing w:after="0" w:line="240" w:lineRule="auto"/>
            <w:jc w:val="center"/>
            <w:rPr>
              <w:caps/>
              <w:color w:val="FFFFFF" w:themeColor="background1"/>
              <w:sz w:val="14"/>
              <w:szCs w:val="14"/>
            </w:rPr>
          </w:pPr>
          <w:sdt>
            <w:sdtPr>
              <w:rPr>
                <w:rFonts w:ascii="Arial" w:eastAsia="Calibri" w:hAnsi="Arial" w:cs="Arial"/>
                <w:b/>
                <w:i/>
                <w:caps/>
                <w:sz w:val="16"/>
                <w:szCs w:val="16"/>
              </w:rPr>
              <w:alias w:val="Название"/>
              <w:tag w:val=""/>
              <w:id w:val="-2122288210"/>
              <w:placeholder>
                <w:docPart w:val="6FBEE1C77E654022AEA604081C8735CD"/>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27389239" w14:textId="77777777" w:rsidR="00C16C55" w:rsidRPr="00F75730" w:rsidRDefault="00C16C55" w:rsidP="00CD16A1">
    <w:pPr>
      <w:pStyle w:val="a6"/>
      <w:spacing w:after="0"/>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14420"/>
    </w:tblGrid>
    <w:tr w:rsidR="00C16C55" w14:paraId="3E55DE93" w14:textId="77777777" w:rsidTr="009F5CE6">
      <w:trPr>
        <w:trHeight w:val="310"/>
        <w:jc w:val="right"/>
      </w:trPr>
      <w:tc>
        <w:tcPr>
          <w:tcW w:w="0" w:type="auto"/>
          <w:shd w:val="clear" w:color="auto" w:fill="FBE4D5" w:themeFill="accent2" w:themeFillTint="33"/>
          <w:vAlign w:val="center"/>
        </w:tcPr>
        <w:p w14:paraId="01578D87" w14:textId="77777777" w:rsidR="00C16C55" w:rsidRDefault="00C16C55"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16DD2EB7" w14:textId="0AC9F507" w:rsidR="00C16C55" w:rsidRPr="00FC51CE" w:rsidRDefault="00A142E9" w:rsidP="00CD16A1">
          <w:pPr>
            <w:pStyle w:val="a6"/>
            <w:spacing w:after="0" w:line="240" w:lineRule="auto"/>
            <w:jc w:val="center"/>
            <w:rPr>
              <w:caps/>
              <w:color w:val="FFFFFF" w:themeColor="background1"/>
              <w:sz w:val="15"/>
              <w:szCs w:val="15"/>
            </w:rPr>
          </w:pPr>
          <w:sdt>
            <w:sdtPr>
              <w:rPr>
                <w:rFonts w:ascii="Arial" w:eastAsia="Calibri" w:hAnsi="Arial" w:cs="Arial"/>
                <w:b/>
                <w:i/>
                <w:caps/>
                <w:sz w:val="15"/>
                <w:szCs w:val="15"/>
              </w:rPr>
              <w:alias w:val="Название"/>
              <w:tag w:val=""/>
              <w:id w:val="-536435094"/>
              <w:placeholder>
                <w:docPart w:val="18ADC48D4BC04B64A7163019E678C74F"/>
              </w:placeholder>
              <w:dataBinding w:prefixMappings="xmlns:ns0='http://purl.org/dc/elements/1.1/' xmlns:ns1='http://schemas.openxmlformats.org/package/2006/metadata/core-properties' " w:xpath="/ns1:coreProperties[1]/ns0:title[1]" w:storeItemID="{6C3C8BC8-F283-45AE-878A-BAB7291924A1}"/>
              <w:text/>
            </w:sdtPr>
            <w:sdtEndPr/>
            <w:sdtContent>
              <w:r w:rsidR="00C16C55" w:rsidRPr="00FC51CE">
                <w:rPr>
                  <w:rFonts w:ascii="Arial" w:eastAsia="Calibri"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7F48864D" w14:textId="77777777" w:rsidR="00C16C55" w:rsidRPr="00F75730" w:rsidRDefault="00C16C55" w:rsidP="00CD16A1">
    <w:pPr>
      <w:pStyle w:val="a6"/>
      <w:spacing w:after="0"/>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411C58" w14:paraId="53AEA6B8" w14:textId="77777777" w:rsidTr="009F5CE6">
      <w:trPr>
        <w:trHeight w:val="310"/>
        <w:jc w:val="right"/>
      </w:trPr>
      <w:tc>
        <w:tcPr>
          <w:tcW w:w="0" w:type="auto"/>
          <w:shd w:val="clear" w:color="auto" w:fill="FBE4D5" w:themeFill="accent2" w:themeFillTint="33"/>
          <w:vAlign w:val="center"/>
        </w:tcPr>
        <w:p w14:paraId="07E7786A" w14:textId="77777777" w:rsidR="00C16C55" w:rsidRPr="00411C58" w:rsidRDefault="00C16C55" w:rsidP="00CD16A1">
          <w:pPr>
            <w:pStyle w:val="a6"/>
            <w:spacing w:after="0" w:line="240" w:lineRule="auto"/>
            <w:rPr>
              <w:caps/>
              <w:color w:val="FFFFFF" w:themeColor="background1"/>
              <w:sz w:val="16"/>
              <w:szCs w:val="16"/>
            </w:rPr>
          </w:pPr>
        </w:p>
      </w:tc>
      <w:tc>
        <w:tcPr>
          <w:tcW w:w="0" w:type="auto"/>
          <w:shd w:val="clear" w:color="auto" w:fill="FBE4D5" w:themeFill="accent2" w:themeFillTint="33"/>
          <w:vAlign w:val="center"/>
        </w:tcPr>
        <w:p w14:paraId="56033254" w14:textId="5840A001" w:rsidR="00C16C55" w:rsidRPr="00411C58" w:rsidRDefault="00A142E9" w:rsidP="00CD16A1">
          <w:pPr>
            <w:pStyle w:val="a6"/>
            <w:spacing w:after="0" w:line="240" w:lineRule="auto"/>
            <w:jc w:val="center"/>
            <w:rPr>
              <w:caps/>
              <w:color w:val="FFFFFF" w:themeColor="background1"/>
              <w:sz w:val="16"/>
              <w:szCs w:val="16"/>
            </w:rPr>
          </w:pPr>
          <w:sdt>
            <w:sdtPr>
              <w:rPr>
                <w:rFonts w:ascii="Arial" w:eastAsia="Calibri" w:hAnsi="Arial" w:cs="Arial"/>
                <w:b/>
                <w:i/>
                <w:caps/>
                <w:sz w:val="16"/>
                <w:szCs w:val="16"/>
              </w:rPr>
              <w:alias w:val="Название"/>
              <w:tag w:val=""/>
              <w:id w:val="-1605574193"/>
              <w:placeholder>
                <w:docPart w:val="AF52026ED4B841C8B930E2734692D858"/>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6E3EB164" w14:textId="77777777" w:rsidR="00C16C55" w:rsidRPr="00F75730" w:rsidRDefault="00C16C55" w:rsidP="00CD16A1">
    <w:pPr>
      <w:pStyle w:val="a6"/>
      <w:spacing w:after="0"/>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14924" w14:textId="77777777" w:rsidR="00C16C55" w:rsidRDefault="00C16C55"/>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73377" w14:textId="77777777" w:rsidR="00C16C55" w:rsidRDefault="00C16C55"/>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14420"/>
    </w:tblGrid>
    <w:tr w:rsidR="00C16C55" w:rsidRPr="00A40726" w14:paraId="3AB6B7F6" w14:textId="77777777" w:rsidTr="00A40726">
      <w:trPr>
        <w:trHeight w:val="26"/>
        <w:jc w:val="right"/>
      </w:trPr>
      <w:tc>
        <w:tcPr>
          <w:tcW w:w="0" w:type="auto"/>
          <w:shd w:val="clear" w:color="auto" w:fill="FBE4D5" w:themeFill="accent2" w:themeFillTint="33"/>
          <w:vAlign w:val="center"/>
        </w:tcPr>
        <w:p w14:paraId="54E85939" w14:textId="77777777" w:rsidR="00C16C55" w:rsidRPr="00A40726" w:rsidRDefault="00C16C55" w:rsidP="00CD16A1">
          <w:pPr>
            <w:pStyle w:val="a6"/>
            <w:spacing w:after="0" w:line="240" w:lineRule="auto"/>
            <w:rPr>
              <w:caps/>
              <w:color w:val="FFFFFF" w:themeColor="background1"/>
              <w:sz w:val="15"/>
              <w:szCs w:val="15"/>
            </w:rPr>
          </w:pPr>
        </w:p>
      </w:tc>
      <w:tc>
        <w:tcPr>
          <w:tcW w:w="0" w:type="auto"/>
          <w:shd w:val="clear" w:color="auto" w:fill="FBE4D5" w:themeFill="accent2" w:themeFillTint="33"/>
          <w:vAlign w:val="center"/>
        </w:tcPr>
        <w:p w14:paraId="70B3BF17" w14:textId="3D6C0ADF" w:rsidR="00C16C55" w:rsidRPr="00A40726" w:rsidRDefault="00A142E9" w:rsidP="00CD16A1">
          <w:pPr>
            <w:pStyle w:val="a6"/>
            <w:spacing w:after="0" w:line="240" w:lineRule="auto"/>
            <w:jc w:val="center"/>
            <w:rPr>
              <w:caps/>
              <w:color w:val="FFFFFF" w:themeColor="background1"/>
              <w:sz w:val="15"/>
              <w:szCs w:val="15"/>
            </w:rPr>
          </w:pPr>
          <w:sdt>
            <w:sdtPr>
              <w:rPr>
                <w:rFonts w:ascii="Arial" w:eastAsia="Calibri" w:hAnsi="Arial" w:cs="Arial"/>
                <w:b/>
                <w:i/>
                <w:caps/>
                <w:sz w:val="15"/>
                <w:szCs w:val="15"/>
              </w:rPr>
              <w:alias w:val="Название"/>
              <w:tag w:val=""/>
              <w:id w:val="-517081590"/>
              <w:placeholder>
                <w:docPart w:val="9841A1325F334E0FA557D15ED78DB477"/>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0EBC33B5" w14:textId="77777777" w:rsidR="00C16C55" w:rsidRPr="00F75730" w:rsidRDefault="00C16C55" w:rsidP="00CD16A1">
    <w:pPr>
      <w:pStyle w:val="a6"/>
      <w:spacing w:after="0"/>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A40726" w14:paraId="6313D1BB" w14:textId="77777777" w:rsidTr="009F5CE6">
      <w:trPr>
        <w:trHeight w:val="310"/>
        <w:jc w:val="right"/>
      </w:trPr>
      <w:tc>
        <w:tcPr>
          <w:tcW w:w="0" w:type="auto"/>
          <w:shd w:val="clear" w:color="auto" w:fill="FBE4D5" w:themeFill="accent2" w:themeFillTint="33"/>
          <w:vAlign w:val="center"/>
        </w:tcPr>
        <w:p w14:paraId="46D7CBB9" w14:textId="77777777" w:rsidR="00C16C55" w:rsidRPr="00A40726" w:rsidRDefault="00C16C55" w:rsidP="00CD16A1">
          <w:pPr>
            <w:pStyle w:val="a6"/>
            <w:spacing w:after="0" w:line="240" w:lineRule="auto"/>
            <w:rPr>
              <w:caps/>
              <w:color w:val="FFFFFF" w:themeColor="background1"/>
              <w:sz w:val="16"/>
              <w:szCs w:val="16"/>
            </w:rPr>
          </w:pPr>
        </w:p>
      </w:tc>
      <w:tc>
        <w:tcPr>
          <w:tcW w:w="0" w:type="auto"/>
          <w:shd w:val="clear" w:color="auto" w:fill="FBE4D5" w:themeFill="accent2" w:themeFillTint="33"/>
          <w:vAlign w:val="center"/>
        </w:tcPr>
        <w:p w14:paraId="5FAF4C6D" w14:textId="4D1BE16D" w:rsidR="00C16C55" w:rsidRPr="00A40726" w:rsidRDefault="00A142E9" w:rsidP="00CD16A1">
          <w:pPr>
            <w:pStyle w:val="a6"/>
            <w:spacing w:after="0" w:line="240" w:lineRule="auto"/>
            <w:jc w:val="center"/>
            <w:rPr>
              <w:caps/>
              <w:color w:val="FFFFFF" w:themeColor="background1"/>
              <w:sz w:val="16"/>
              <w:szCs w:val="16"/>
            </w:rPr>
          </w:pPr>
          <w:sdt>
            <w:sdtPr>
              <w:rPr>
                <w:rFonts w:ascii="Arial" w:eastAsia="Calibri" w:hAnsi="Arial" w:cs="Arial"/>
                <w:b/>
                <w:i/>
                <w:caps/>
                <w:sz w:val="16"/>
                <w:szCs w:val="16"/>
              </w:rPr>
              <w:alias w:val="Название"/>
              <w:tag w:val=""/>
              <w:id w:val="1543861263"/>
              <w:placeholder>
                <w:docPart w:val="4155732602324C6CA278DE7F246BE734"/>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0A61CE80" w14:textId="77777777" w:rsidR="00C16C55" w:rsidRPr="00F75730" w:rsidRDefault="00C16C55" w:rsidP="00CD16A1">
    <w:pPr>
      <w:pStyle w:val="a6"/>
      <w:spacing w:after="0"/>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A40726" w14:paraId="4F0ADE9F" w14:textId="77777777" w:rsidTr="009F5CE6">
      <w:trPr>
        <w:trHeight w:val="310"/>
        <w:jc w:val="right"/>
      </w:trPr>
      <w:tc>
        <w:tcPr>
          <w:tcW w:w="0" w:type="auto"/>
          <w:shd w:val="clear" w:color="auto" w:fill="FBE4D5" w:themeFill="accent2" w:themeFillTint="33"/>
          <w:vAlign w:val="center"/>
        </w:tcPr>
        <w:p w14:paraId="0397FBD1" w14:textId="77777777" w:rsidR="00C16C55" w:rsidRPr="00A40726" w:rsidRDefault="00C16C55" w:rsidP="00CD16A1">
          <w:pPr>
            <w:pStyle w:val="a6"/>
            <w:spacing w:after="0" w:line="240" w:lineRule="auto"/>
            <w:rPr>
              <w:caps/>
              <w:color w:val="FFFFFF" w:themeColor="background1"/>
              <w:sz w:val="16"/>
              <w:szCs w:val="16"/>
            </w:rPr>
          </w:pPr>
        </w:p>
      </w:tc>
      <w:tc>
        <w:tcPr>
          <w:tcW w:w="0" w:type="auto"/>
          <w:shd w:val="clear" w:color="auto" w:fill="FBE4D5" w:themeFill="accent2" w:themeFillTint="33"/>
          <w:vAlign w:val="center"/>
        </w:tcPr>
        <w:p w14:paraId="78A43825" w14:textId="498CCC88" w:rsidR="00C16C55" w:rsidRPr="00A40726" w:rsidRDefault="00A142E9" w:rsidP="00CD16A1">
          <w:pPr>
            <w:pStyle w:val="a6"/>
            <w:spacing w:after="0" w:line="240" w:lineRule="auto"/>
            <w:jc w:val="center"/>
            <w:rPr>
              <w:caps/>
              <w:color w:val="FFFFFF" w:themeColor="background1"/>
              <w:sz w:val="16"/>
              <w:szCs w:val="16"/>
            </w:rPr>
          </w:pPr>
          <w:sdt>
            <w:sdtPr>
              <w:rPr>
                <w:rFonts w:ascii="Arial" w:eastAsia="Calibri" w:hAnsi="Arial" w:cs="Arial"/>
                <w:b/>
                <w:i/>
                <w:caps/>
                <w:sz w:val="16"/>
                <w:szCs w:val="16"/>
              </w:rPr>
              <w:alias w:val="Название"/>
              <w:tag w:val=""/>
              <w:id w:val="922065312"/>
              <w:placeholder>
                <w:docPart w:val="0AB2219BC9074962A0C99C70625C48D9"/>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6F0B6B47" w14:textId="77777777" w:rsidR="00C16C55" w:rsidRPr="00F75730" w:rsidRDefault="00C16C55" w:rsidP="00CD16A1">
    <w:pPr>
      <w:pStyle w:val="a6"/>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B41007" w14:paraId="2619EAC1" w14:textId="77777777" w:rsidTr="003C7EAC">
      <w:trPr>
        <w:trHeight w:val="319"/>
        <w:jc w:val="right"/>
      </w:trPr>
      <w:tc>
        <w:tcPr>
          <w:tcW w:w="0" w:type="auto"/>
          <w:shd w:val="clear" w:color="auto" w:fill="FBE4D5" w:themeFill="accent2" w:themeFillTint="33"/>
          <w:vAlign w:val="center"/>
        </w:tcPr>
        <w:p w14:paraId="35676BFE" w14:textId="77777777" w:rsidR="00C16C55" w:rsidRPr="00B41007" w:rsidRDefault="00C16C55">
          <w:pPr>
            <w:pStyle w:val="a6"/>
            <w:rPr>
              <w:rFonts w:ascii="Arial" w:hAnsi="Arial" w:cs="Arial"/>
              <w:caps/>
              <w:color w:val="FFFFFF" w:themeColor="background1"/>
              <w:sz w:val="14"/>
              <w:szCs w:val="14"/>
            </w:rPr>
          </w:pPr>
        </w:p>
      </w:tc>
      <w:tc>
        <w:tcPr>
          <w:tcW w:w="0" w:type="auto"/>
          <w:shd w:val="clear" w:color="auto" w:fill="FBE4D5" w:themeFill="accent2" w:themeFillTint="33"/>
          <w:vAlign w:val="center"/>
        </w:tcPr>
        <w:p w14:paraId="5BA6B927" w14:textId="5CD59876" w:rsidR="00C16C55" w:rsidRPr="003D1383" w:rsidRDefault="00A142E9" w:rsidP="00495251">
          <w:pPr>
            <w:pStyle w:val="a6"/>
            <w:spacing w:after="0"/>
            <w:jc w:val="center"/>
            <w:rPr>
              <w:rFonts w:ascii="Arial" w:hAnsi="Arial" w:cs="Arial"/>
              <w:caps/>
              <w:color w:val="FFFFFF" w:themeColor="background1"/>
              <w:sz w:val="16"/>
              <w:szCs w:val="16"/>
            </w:rPr>
          </w:pPr>
          <w:sdt>
            <w:sdtPr>
              <w:rPr>
                <w:rFonts w:ascii="Arial" w:eastAsiaTheme="minorHAnsi" w:hAnsi="Arial" w:cs="Arial"/>
                <w:b/>
                <w:bCs/>
                <w:i/>
                <w:color w:val="000000"/>
                <w:sz w:val="16"/>
                <w:szCs w:val="16"/>
              </w:rPr>
              <w:alias w:val="Название"/>
              <w:tag w:val=""/>
              <w:id w:val="1059595578"/>
              <w:placeholder>
                <w:docPart w:val="6426C2FFB42C44E2965157F8EAADA703"/>
              </w:placeholder>
              <w:dataBinding w:prefixMappings="xmlns:ns0='http://purl.org/dc/elements/1.1/' xmlns:ns1='http://schemas.openxmlformats.org/package/2006/metadata/core-properties' " w:xpath="/ns1:coreProperties[1]/ns0:title[1]" w:storeItemID="{6C3C8BC8-F283-45AE-878A-BAB7291924A1}"/>
              <w:text/>
            </w:sdtPr>
            <w:sdtEndPr/>
            <w:sdtContent>
              <w:r w:rsidR="00C16C55" w:rsidRPr="003D1383">
                <w:rPr>
                  <w:rFonts w:ascii="Arial" w:eastAsiaTheme="minorHAnsi" w:hAnsi="Arial" w:cs="Arial"/>
                  <w:b/>
                  <w:bCs/>
                  <w:i/>
                  <w:color w:val="000000"/>
                  <w:sz w:val="16"/>
                  <w:szCs w:val="16"/>
                </w:rPr>
                <w:t xml:space="preserve">СХЕМА ТЕПЛОСНАБЖЕНИЯ </w:t>
              </w:r>
              <w:r w:rsidR="00C16C55">
                <w:rPr>
                  <w:rFonts w:ascii="Arial" w:eastAsiaTheme="minorHAnsi" w:hAnsi="Arial" w:cs="Arial"/>
                  <w:b/>
                  <w:bCs/>
                  <w:i/>
                  <w:color w:val="000000"/>
                  <w:sz w:val="16"/>
                  <w:szCs w:val="16"/>
                </w:rPr>
                <w:t xml:space="preserve">МУНИЦИПАЛЬНОГО ОБРАЗОВАНИЯ </w:t>
              </w:r>
              <w:r w:rsidR="00C16C55" w:rsidRPr="003D1383">
                <w:rPr>
                  <w:rFonts w:ascii="Arial" w:eastAsiaTheme="minorHAnsi" w:hAnsi="Arial" w:cs="Arial"/>
                  <w:b/>
                  <w:bCs/>
                  <w:i/>
                  <w:color w:val="000000"/>
                  <w:sz w:val="16"/>
                  <w:szCs w:val="16"/>
                </w:rPr>
                <w:t>«ЮККОВСКОЕ СЕЛЬСКОЕ ПОСЕЛЕНИЕ» ВСЕВОЛОЖСКОГО МУНИЦИПАЛЬНОГО РАЙОНА ЛЕНИНГРАДСКОЙ ОБЛАСТИ</w:t>
              </w:r>
            </w:sdtContent>
          </w:sdt>
        </w:p>
      </w:tc>
    </w:tr>
  </w:tbl>
  <w:p w14:paraId="447010CD" w14:textId="77777777" w:rsidR="00C16C55" w:rsidRDefault="00C16C55" w:rsidP="003D1383">
    <w:pPr>
      <w:pStyle w:val="a6"/>
      <w:spacing w:after="0" w:line="240" w:lineRule="auto"/>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14420"/>
    </w:tblGrid>
    <w:tr w:rsidR="00C16C55" w:rsidRPr="00A40726" w14:paraId="505BC2FD" w14:textId="77777777" w:rsidTr="00A40726">
      <w:trPr>
        <w:trHeight w:val="26"/>
        <w:jc w:val="right"/>
      </w:trPr>
      <w:tc>
        <w:tcPr>
          <w:tcW w:w="0" w:type="auto"/>
          <w:shd w:val="clear" w:color="auto" w:fill="FBE4D5" w:themeFill="accent2" w:themeFillTint="33"/>
          <w:vAlign w:val="center"/>
        </w:tcPr>
        <w:p w14:paraId="6BCBBAFB" w14:textId="77777777" w:rsidR="00C16C55" w:rsidRPr="00A40726" w:rsidRDefault="00C16C55" w:rsidP="00CD16A1">
          <w:pPr>
            <w:pStyle w:val="a6"/>
            <w:spacing w:after="0" w:line="240" w:lineRule="auto"/>
            <w:rPr>
              <w:caps/>
              <w:color w:val="FFFFFF" w:themeColor="background1"/>
              <w:sz w:val="15"/>
              <w:szCs w:val="15"/>
            </w:rPr>
          </w:pPr>
        </w:p>
      </w:tc>
      <w:tc>
        <w:tcPr>
          <w:tcW w:w="0" w:type="auto"/>
          <w:shd w:val="clear" w:color="auto" w:fill="FBE4D5" w:themeFill="accent2" w:themeFillTint="33"/>
          <w:vAlign w:val="center"/>
        </w:tcPr>
        <w:p w14:paraId="01D12A98" w14:textId="4A102933" w:rsidR="00C16C55" w:rsidRPr="00A40726" w:rsidRDefault="00A142E9" w:rsidP="00CD16A1">
          <w:pPr>
            <w:pStyle w:val="a6"/>
            <w:spacing w:after="0" w:line="240" w:lineRule="auto"/>
            <w:jc w:val="center"/>
            <w:rPr>
              <w:caps/>
              <w:color w:val="FFFFFF" w:themeColor="background1"/>
              <w:sz w:val="15"/>
              <w:szCs w:val="15"/>
            </w:rPr>
          </w:pPr>
          <w:sdt>
            <w:sdtPr>
              <w:rPr>
                <w:rFonts w:ascii="Arial" w:eastAsia="Calibri" w:hAnsi="Arial" w:cs="Arial"/>
                <w:b/>
                <w:i/>
                <w:caps/>
                <w:sz w:val="15"/>
                <w:szCs w:val="15"/>
              </w:rPr>
              <w:alias w:val="Название"/>
              <w:tag w:val=""/>
              <w:id w:val="-1424792519"/>
              <w:placeholder>
                <w:docPart w:val="65BF593A65664A9E8C57B8BA81BC1E7C"/>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6B543F79" w14:textId="77777777" w:rsidR="00C16C55" w:rsidRPr="00F75730" w:rsidRDefault="00C16C55" w:rsidP="00CD16A1">
    <w:pPr>
      <w:pStyle w:val="a6"/>
      <w:spacing w:after="0"/>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A40726" w14:paraId="6264F175" w14:textId="77777777" w:rsidTr="009F5CE6">
      <w:trPr>
        <w:trHeight w:val="310"/>
        <w:jc w:val="right"/>
      </w:trPr>
      <w:tc>
        <w:tcPr>
          <w:tcW w:w="0" w:type="auto"/>
          <w:shd w:val="clear" w:color="auto" w:fill="FBE4D5" w:themeFill="accent2" w:themeFillTint="33"/>
          <w:vAlign w:val="center"/>
        </w:tcPr>
        <w:p w14:paraId="5E0B3832" w14:textId="77777777" w:rsidR="00C16C55" w:rsidRPr="00A40726" w:rsidRDefault="00C16C55" w:rsidP="00CD16A1">
          <w:pPr>
            <w:pStyle w:val="a6"/>
            <w:spacing w:after="0" w:line="240" w:lineRule="auto"/>
            <w:rPr>
              <w:caps/>
              <w:color w:val="FFFFFF" w:themeColor="background1"/>
              <w:sz w:val="16"/>
              <w:szCs w:val="16"/>
            </w:rPr>
          </w:pPr>
        </w:p>
      </w:tc>
      <w:tc>
        <w:tcPr>
          <w:tcW w:w="0" w:type="auto"/>
          <w:shd w:val="clear" w:color="auto" w:fill="FBE4D5" w:themeFill="accent2" w:themeFillTint="33"/>
          <w:vAlign w:val="center"/>
        </w:tcPr>
        <w:p w14:paraId="6F77CF9F" w14:textId="263BF595" w:rsidR="00C16C55" w:rsidRPr="00A40726" w:rsidRDefault="00A142E9" w:rsidP="00CD16A1">
          <w:pPr>
            <w:pStyle w:val="a6"/>
            <w:spacing w:after="0" w:line="240" w:lineRule="auto"/>
            <w:jc w:val="center"/>
            <w:rPr>
              <w:caps/>
              <w:color w:val="FFFFFF" w:themeColor="background1"/>
              <w:sz w:val="16"/>
              <w:szCs w:val="16"/>
            </w:rPr>
          </w:pPr>
          <w:sdt>
            <w:sdtPr>
              <w:rPr>
                <w:rFonts w:ascii="Arial" w:eastAsia="Calibri" w:hAnsi="Arial" w:cs="Arial"/>
                <w:b/>
                <w:i/>
                <w:caps/>
                <w:sz w:val="16"/>
                <w:szCs w:val="16"/>
              </w:rPr>
              <w:alias w:val="Название"/>
              <w:tag w:val=""/>
              <w:id w:val="-923260995"/>
              <w:placeholder>
                <w:docPart w:val="142DDB2C66194E7496C38BE8FBF1925B"/>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55900885" w14:textId="77777777" w:rsidR="00C16C55" w:rsidRPr="00F75730" w:rsidRDefault="00C16C55" w:rsidP="00CD16A1">
    <w:pPr>
      <w:pStyle w:val="a6"/>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14420"/>
    </w:tblGrid>
    <w:tr w:rsidR="00C16C55" w:rsidRPr="003D1383" w14:paraId="258DFBDE" w14:textId="77777777" w:rsidTr="00F63A71">
      <w:trPr>
        <w:trHeight w:val="168"/>
        <w:jc w:val="right"/>
      </w:trPr>
      <w:tc>
        <w:tcPr>
          <w:tcW w:w="0" w:type="auto"/>
          <w:shd w:val="clear" w:color="auto" w:fill="FBE4D5" w:themeFill="accent2" w:themeFillTint="33"/>
          <w:vAlign w:val="center"/>
        </w:tcPr>
        <w:p w14:paraId="35433768" w14:textId="77777777" w:rsidR="00C16C55" w:rsidRPr="003D1383" w:rsidRDefault="00C16C55" w:rsidP="00F63A71">
          <w:pPr>
            <w:pStyle w:val="a6"/>
            <w:spacing w:after="0" w:line="240" w:lineRule="auto"/>
            <w:rPr>
              <w:caps/>
              <w:color w:val="FFFFFF" w:themeColor="background1"/>
              <w:sz w:val="15"/>
              <w:szCs w:val="15"/>
            </w:rPr>
          </w:pPr>
        </w:p>
      </w:tc>
      <w:tc>
        <w:tcPr>
          <w:tcW w:w="0" w:type="auto"/>
          <w:shd w:val="clear" w:color="auto" w:fill="FBE4D5" w:themeFill="accent2" w:themeFillTint="33"/>
          <w:vAlign w:val="center"/>
        </w:tcPr>
        <w:p w14:paraId="6EB15EC7" w14:textId="18207E36" w:rsidR="00C16C55" w:rsidRPr="003D1383" w:rsidRDefault="00A142E9" w:rsidP="00F63A71">
          <w:pPr>
            <w:pStyle w:val="a6"/>
            <w:spacing w:after="0" w:line="240" w:lineRule="auto"/>
            <w:jc w:val="center"/>
            <w:rPr>
              <w:caps/>
              <w:color w:val="FFFFFF" w:themeColor="background1"/>
              <w:sz w:val="15"/>
              <w:szCs w:val="15"/>
            </w:rPr>
          </w:pPr>
          <w:sdt>
            <w:sdtPr>
              <w:rPr>
                <w:rFonts w:ascii="Arial" w:eastAsia="Calibri" w:hAnsi="Arial" w:cs="Arial"/>
                <w:b/>
                <w:i/>
                <w:caps/>
                <w:sz w:val="15"/>
                <w:szCs w:val="15"/>
              </w:rPr>
              <w:alias w:val="Название"/>
              <w:tag w:val=""/>
              <w:id w:val="587584523"/>
              <w:placeholder>
                <w:docPart w:val="210CF646E4204A7CA6BF96A8AA359178"/>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53044BFD" w14:textId="77777777" w:rsidR="00C16C55" w:rsidRDefault="00C16C55" w:rsidP="00F31996">
    <w:pPr>
      <w:pStyle w:val="a6"/>
      <w:spacing w:after="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3D1383" w14:paraId="10271B79" w14:textId="77777777" w:rsidTr="00211387">
      <w:trPr>
        <w:trHeight w:val="319"/>
        <w:jc w:val="right"/>
      </w:trPr>
      <w:tc>
        <w:tcPr>
          <w:tcW w:w="0" w:type="auto"/>
          <w:shd w:val="clear" w:color="auto" w:fill="FBE4D5" w:themeFill="accent2" w:themeFillTint="33"/>
          <w:vAlign w:val="center"/>
        </w:tcPr>
        <w:p w14:paraId="4CF1842D" w14:textId="77777777" w:rsidR="00C16C55" w:rsidRPr="003D1383" w:rsidRDefault="00C16C55" w:rsidP="00CD16A1">
          <w:pPr>
            <w:pStyle w:val="a6"/>
            <w:spacing w:after="0" w:line="240" w:lineRule="auto"/>
            <w:rPr>
              <w:caps/>
              <w:color w:val="FFFFFF" w:themeColor="background1"/>
              <w:sz w:val="15"/>
              <w:szCs w:val="15"/>
            </w:rPr>
          </w:pPr>
        </w:p>
      </w:tc>
      <w:tc>
        <w:tcPr>
          <w:tcW w:w="0" w:type="auto"/>
          <w:shd w:val="clear" w:color="auto" w:fill="FBE4D5" w:themeFill="accent2" w:themeFillTint="33"/>
          <w:vAlign w:val="center"/>
        </w:tcPr>
        <w:p w14:paraId="68689B9F" w14:textId="78BC1237" w:rsidR="00C16C55" w:rsidRPr="003D1383" w:rsidRDefault="00A142E9" w:rsidP="00CD16A1">
          <w:pPr>
            <w:pStyle w:val="a6"/>
            <w:spacing w:after="0" w:line="240" w:lineRule="auto"/>
            <w:jc w:val="center"/>
            <w:rPr>
              <w:caps/>
              <w:color w:val="FFFFFF" w:themeColor="background1"/>
              <w:sz w:val="15"/>
              <w:szCs w:val="15"/>
            </w:rPr>
          </w:pPr>
          <w:sdt>
            <w:sdtPr>
              <w:rPr>
                <w:rFonts w:ascii="Arial" w:eastAsia="Calibri" w:hAnsi="Arial" w:cs="Arial"/>
                <w:b/>
                <w:i/>
                <w:caps/>
                <w:sz w:val="15"/>
                <w:szCs w:val="15"/>
              </w:rPr>
              <w:alias w:val="Название"/>
              <w:tag w:val=""/>
              <w:id w:val="152967804"/>
              <w:placeholder>
                <w:docPart w:val="CA7E2A1C180842B8830F233CB844AFD0"/>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29C943A7" w14:textId="77777777" w:rsidR="00C16C55" w:rsidRPr="00F75730" w:rsidRDefault="00C16C55" w:rsidP="00CD16A1">
    <w:pPr>
      <w:pStyle w:val="a6"/>
      <w:spacing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14421"/>
    </w:tblGrid>
    <w:tr w:rsidR="00C16C55" w:rsidRPr="003D1383" w14:paraId="74F9B8C0" w14:textId="77777777" w:rsidTr="00211387">
      <w:trPr>
        <w:trHeight w:val="319"/>
        <w:jc w:val="right"/>
      </w:trPr>
      <w:tc>
        <w:tcPr>
          <w:tcW w:w="0" w:type="auto"/>
          <w:shd w:val="clear" w:color="auto" w:fill="FBE4D5" w:themeFill="accent2" w:themeFillTint="33"/>
          <w:vAlign w:val="center"/>
        </w:tcPr>
        <w:p w14:paraId="2DA67B05" w14:textId="77777777" w:rsidR="00C16C55" w:rsidRPr="003D1383" w:rsidRDefault="00C16C55" w:rsidP="00CD16A1">
          <w:pPr>
            <w:pStyle w:val="a6"/>
            <w:spacing w:after="0" w:line="240" w:lineRule="auto"/>
            <w:rPr>
              <w:caps/>
              <w:color w:val="FFFFFF" w:themeColor="background1"/>
              <w:sz w:val="15"/>
              <w:szCs w:val="15"/>
            </w:rPr>
          </w:pPr>
        </w:p>
      </w:tc>
      <w:tc>
        <w:tcPr>
          <w:tcW w:w="0" w:type="auto"/>
          <w:shd w:val="clear" w:color="auto" w:fill="FBE4D5" w:themeFill="accent2" w:themeFillTint="33"/>
          <w:vAlign w:val="center"/>
        </w:tcPr>
        <w:p w14:paraId="66CA2BA8" w14:textId="77777777" w:rsidR="00C16C55" w:rsidRPr="003D1383" w:rsidRDefault="00A142E9" w:rsidP="00CD16A1">
          <w:pPr>
            <w:pStyle w:val="a6"/>
            <w:spacing w:after="0" w:line="240" w:lineRule="auto"/>
            <w:jc w:val="center"/>
            <w:rPr>
              <w:caps/>
              <w:color w:val="FFFFFF" w:themeColor="background1"/>
              <w:sz w:val="15"/>
              <w:szCs w:val="15"/>
            </w:rPr>
          </w:pPr>
          <w:sdt>
            <w:sdtPr>
              <w:rPr>
                <w:rFonts w:ascii="Arial" w:eastAsia="Calibri" w:hAnsi="Arial" w:cs="Arial"/>
                <w:b/>
                <w:i/>
                <w:caps/>
                <w:sz w:val="15"/>
                <w:szCs w:val="15"/>
              </w:rPr>
              <w:alias w:val="Название"/>
              <w:tag w:val=""/>
              <w:id w:val="-996498916"/>
              <w:placeholder>
                <w:docPart w:val="2A298CF6E83A4FE4B614428E5898317A"/>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2B318D18" w14:textId="77777777" w:rsidR="00C16C55" w:rsidRPr="00F75730" w:rsidRDefault="00C16C55" w:rsidP="00CD16A1">
    <w:pPr>
      <w:pStyle w:val="a6"/>
      <w:spacing w:after="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411C58" w14:paraId="71DF95E6" w14:textId="77777777" w:rsidTr="003228FD">
      <w:trPr>
        <w:trHeight w:val="311"/>
        <w:jc w:val="right"/>
      </w:trPr>
      <w:tc>
        <w:tcPr>
          <w:tcW w:w="0" w:type="auto"/>
          <w:shd w:val="clear" w:color="auto" w:fill="FBE4D5" w:themeFill="accent2" w:themeFillTint="33"/>
          <w:vAlign w:val="center"/>
        </w:tcPr>
        <w:p w14:paraId="0D312980" w14:textId="77777777" w:rsidR="00C16C55" w:rsidRPr="00411C58" w:rsidRDefault="00C16C55" w:rsidP="00CD16A1">
          <w:pPr>
            <w:pStyle w:val="a6"/>
            <w:spacing w:after="0" w:line="240" w:lineRule="auto"/>
            <w:rPr>
              <w:caps/>
              <w:color w:val="FFFFFF" w:themeColor="background1"/>
              <w:sz w:val="16"/>
              <w:szCs w:val="16"/>
            </w:rPr>
          </w:pPr>
        </w:p>
      </w:tc>
      <w:tc>
        <w:tcPr>
          <w:tcW w:w="0" w:type="auto"/>
          <w:shd w:val="clear" w:color="auto" w:fill="FBE4D5" w:themeFill="accent2" w:themeFillTint="33"/>
          <w:vAlign w:val="center"/>
        </w:tcPr>
        <w:p w14:paraId="3211D9DC" w14:textId="2A2D5942" w:rsidR="00C16C55" w:rsidRPr="00411C58" w:rsidRDefault="00A142E9" w:rsidP="00CD16A1">
          <w:pPr>
            <w:pStyle w:val="a6"/>
            <w:spacing w:after="0" w:line="240" w:lineRule="auto"/>
            <w:jc w:val="center"/>
            <w:rPr>
              <w:caps/>
              <w:color w:val="FFFFFF" w:themeColor="background1"/>
              <w:sz w:val="16"/>
              <w:szCs w:val="16"/>
            </w:rPr>
          </w:pPr>
          <w:sdt>
            <w:sdtPr>
              <w:rPr>
                <w:rFonts w:ascii="Arial" w:eastAsia="Calibri" w:hAnsi="Arial" w:cs="Arial"/>
                <w:b/>
                <w:i/>
                <w:caps/>
                <w:sz w:val="16"/>
                <w:szCs w:val="16"/>
              </w:rPr>
              <w:alias w:val="Название"/>
              <w:tag w:val=""/>
              <w:id w:val="-300148787"/>
              <w:placeholder>
                <w:docPart w:val="FAACE00F834C489799F36ACA6E088A20"/>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2986959D" w14:textId="77777777" w:rsidR="00C16C55" w:rsidRPr="00F75730" w:rsidRDefault="00C16C55" w:rsidP="00CD16A1">
    <w:pPr>
      <w:pStyle w:val="a6"/>
      <w:spacing w:after="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14420"/>
    </w:tblGrid>
    <w:tr w:rsidR="00C16C55" w:rsidRPr="00411C58" w14:paraId="2F031CEE" w14:textId="77777777" w:rsidTr="00411C58">
      <w:trPr>
        <w:trHeight w:val="166"/>
        <w:jc w:val="right"/>
      </w:trPr>
      <w:tc>
        <w:tcPr>
          <w:tcW w:w="0" w:type="auto"/>
          <w:shd w:val="clear" w:color="auto" w:fill="FBE4D5" w:themeFill="accent2" w:themeFillTint="33"/>
          <w:vAlign w:val="center"/>
        </w:tcPr>
        <w:p w14:paraId="7BF3F00F" w14:textId="77777777" w:rsidR="00C16C55" w:rsidRPr="00411C58" w:rsidRDefault="00C16C55" w:rsidP="00CD16A1">
          <w:pPr>
            <w:pStyle w:val="a6"/>
            <w:spacing w:after="0" w:line="240" w:lineRule="auto"/>
            <w:rPr>
              <w:caps/>
              <w:color w:val="FFFFFF" w:themeColor="background1"/>
              <w:sz w:val="15"/>
              <w:szCs w:val="15"/>
            </w:rPr>
          </w:pPr>
        </w:p>
      </w:tc>
      <w:tc>
        <w:tcPr>
          <w:tcW w:w="0" w:type="auto"/>
          <w:shd w:val="clear" w:color="auto" w:fill="FBE4D5" w:themeFill="accent2" w:themeFillTint="33"/>
          <w:vAlign w:val="center"/>
        </w:tcPr>
        <w:p w14:paraId="584D780B" w14:textId="4CDEC65F" w:rsidR="00C16C55" w:rsidRPr="00411C58" w:rsidRDefault="00A142E9" w:rsidP="00CD16A1">
          <w:pPr>
            <w:pStyle w:val="a6"/>
            <w:spacing w:after="0" w:line="240" w:lineRule="auto"/>
            <w:jc w:val="center"/>
            <w:rPr>
              <w:caps/>
              <w:color w:val="FFFFFF" w:themeColor="background1"/>
              <w:sz w:val="15"/>
              <w:szCs w:val="15"/>
            </w:rPr>
          </w:pPr>
          <w:sdt>
            <w:sdtPr>
              <w:rPr>
                <w:rFonts w:ascii="Arial" w:eastAsia="Calibri" w:hAnsi="Arial" w:cs="Arial"/>
                <w:b/>
                <w:i/>
                <w:caps/>
                <w:sz w:val="15"/>
                <w:szCs w:val="15"/>
              </w:rPr>
              <w:alias w:val="Название"/>
              <w:tag w:val=""/>
              <w:id w:val="-1482921478"/>
              <w:placeholder>
                <w:docPart w:val="C46525AB7DDC4784B930F33AE48146B9"/>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2579B59F" w14:textId="77777777" w:rsidR="00C16C55" w:rsidRPr="00F75730" w:rsidRDefault="00C16C55" w:rsidP="005842AA">
    <w:pPr>
      <w:pStyle w:val="a6"/>
      <w:spacing w:after="0" w:line="240" w:lineRule="auto"/>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C16C55" w:rsidRPr="00D568D4" w14:paraId="1E7F2A7D" w14:textId="77777777" w:rsidTr="005D2631">
      <w:trPr>
        <w:trHeight w:val="450"/>
        <w:jc w:val="right"/>
      </w:trPr>
      <w:tc>
        <w:tcPr>
          <w:tcW w:w="0" w:type="auto"/>
          <w:shd w:val="clear" w:color="auto" w:fill="FBE4D5" w:themeFill="accent2" w:themeFillTint="33"/>
          <w:vAlign w:val="center"/>
        </w:tcPr>
        <w:p w14:paraId="10C6A674" w14:textId="77777777" w:rsidR="00C16C55" w:rsidRPr="00D568D4" w:rsidRDefault="00C16C55" w:rsidP="00CD16A1">
          <w:pPr>
            <w:pStyle w:val="a6"/>
            <w:spacing w:after="0" w:line="240" w:lineRule="auto"/>
            <w:rPr>
              <w:caps/>
              <w:color w:val="FFFFFF" w:themeColor="background1"/>
              <w:sz w:val="14"/>
              <w:szCs w:val="14"/>
            </w:rPr>
          </w:pPr>
        </w:p>
      </w:tc>
      <w:tc>
        <w:tcPr>
          <w:tcW w:w="0" w:type="auto"/>
          <w:shd w:val="clear" w:color="auto" w:fill="FBE4D5" w:themeFill="accent2" w:themeFillTint="33"/>
          <w:vAlign w:val="center"/>
        </w:tcPr>
        <w:p w14:paraId="2FEC7CDE" w14:textId="072458AC" w:rsidR="00C16C55" w:rsidRPr="00DF3692" w:rsidRDefault="00A142E9" w:rsidP="00CD16A1">
          <w:pPr>
            <w:pStyle w:val="a6"/>
            <w:spacing w:after="0" w:line="240" w:lineRule="auto"/>
            <w:jc w:val="center"/>
            <w:rPr>
              <w:caps/>
              <w:color w:val="FFFFFF" w:themeColor="background1"/>
              <w:sz w:val="16"/>
              <w:szCs w:val="16"/>
            </w:rPr>
          </w:pPr>
          <w:sdt>
            <w:sdtPr>
              <w:rPr>
                <w:rFonts w:ascii="Arial" w:eastAsia="Calibri" w:hAnsi="Arial" w:cs="Arial"/>
                <w:b/>
                <w:i/>
                <w:caps/>
                <w:sz w:val="16"/>
                <w:szCs w:val="16"/>
              </w:rPr>
              <w:alias w:val="Название"/>
              <w:tag w:val=""/>
              <w:id w:val="-1612116794"/>
              <w:placeholder>
                <w:docPart w:val="ED5BBFBA48AC4B22ABBA6E8037E0EF88"/>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6"/>
                  <w:szCs w:val="16"/>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0F8DCF16" w14:textId="77777777" w:rsidR="00C16C55" w:rsidRPr="00F75730" w:rsidRDefault="00C16C55" w:rsidP="00CD16A1">
    <w:pPr>
      <w:pStyle w:val="a6"/>
      <w:spacing w:after="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42"/>
      <w:gridCol w:w="14420"/>
    </w:tblGrid>
    <w:tr w:rsidR="00C16C55" w:rsidRPr="00411C58" w14:paraId="0E685F23" w14:textId="77777777" w:rsidTr="00411C58">
      <w:trPr>
        <w:trHeight w:val="168"/>
        <w:jc w:val="right"/>
      </w:trPr>
      <w:tc>
        <w:tcPr>
          <w:tcW w:w="0" w:type="auto"/>
          <w:shd w:val="clear" w:color="auto" w:fill="FBE4D5" w:themeFill="accent2" w:themeFillTint="33"/>
          <w:vAlign w:val="center"/>
        </w:tcPr>
        <w:p w14:paraId="4265D558" w14:textId="77777777" w:rsidR="00C16C55" w:rsidRPr="00411C58" w:rsidRDefault="00C16C55" w:rsidP="00CD16A1">
          <w:pPr>
            <w:pStyle w:val="a6"/>
            <w:spacing w:after="0" w:line="240" w:lineRule="auto"/>
            <w:rPr>
              <w:caps/>
              <w:color w:val="FFFFFF" w:themeColor="background1"/>
              <w:sz w:val="15"/>
              <w:szCs w:val="15"/>
            </w:rPr>
          </w:pPr>
        </w:p>
      </w:tc>
      <w:tc>
        <w:tcPr>
          <w:tcW w:w="0" w:type="auto"/>
          <w:shd w:val="clear" w:color="auto" w:fill="FBE4D5" w:themeFill="accent2" w:themeFillTint="33"/>
          <w:vAlign w:val="center"/>
        </w:tcPr>
        <w:p w14:paraId="57B679B8" w14:textId="463E2091" w:rsidR="00C16C55" w:rsidRPr="00411C58" w:rsidRDefault="00A142E9" w:rsidP="00CD16A1">
          <w:pPr>
            <w:pStyle w:val="a6"/>
            <w:spacing w:after="0" w:line="240" w:lineRule="auto"/>
            <w:jc w:val="center"/>
            <w:rPr>
              <w:caps/>
              <w:color w:val="FFFFFF" w:themeColor="background1"/>
              <w:sz w:val="15"/>
              <w:szCs w:val="15"/>
            </w:rPr>
          </w:pPr>
          <w:sdt>
            <w:sdtPr>
              <w:rPr>
                <w:rFonts w:ascii="Arial" w:eastAsia="Calibri" w:hAnsi="Arial" w:cs="Arial"/>
                <w:b/>
                <w:i/>
                <w:caps/>
                <w:sz w:val="15"/>
                <w:szCs w:val="15"/>
              </w:rPr>
              <w:alias w:val="Название"/>
              <w:tag w:val=""/>
              <w:id w:val="-1573659094"/>
              <w:placeholder>
                <w:docPart w:val="089E2A0D55DF46ED8335F1F21FC4A9CB"/>
              </w:placeholder>
              <w:dataBinding w:prefixMappings="xmlns:ns0='http://purl.org/dc/elements/1.1/' xmlns:ns1='http://schemas.openxmlformats.org/package/2006/metadata/core-properties' " w:xpath="/ns1:coreProperties[1]/ns0:title[1]" w:storeItemID="{6C3C8BC8-F283-45AE-878A-BAB7291924A1}"/>
              <w:text/>
            </w:sdtPr>
            <w:sdtEndPr/>
            <w:sdtContent>
              <w:r w:rsidR="00C16C55">
                <w:rPr>
                  <w:rFonts w:ascii="Arial" w:eastAsia="Calibri" w:hAnsi="Arial" w:cs="Arial"/>
                  <w:b/>
                  <w:i/>
                  <w:caps/>
                  <w:sz w:val="15"/>
                  <w:szCs w:val="15"/>
                </w:rPr>
                <w:t>СХЕМА ТЕПЛОСНАБЖЕНИЯ МУНИЦИПАЛЬНОГО ОБРАЗОВАНИЯ «ЮККОВСКОЕ СЕЛЬСКОЕ ПОСЕЛЕНИЕ» ВСЕВОЛОЖСКОГО МУНИЦИПАЛЬНОГО РАЙОНА ЛЕНИНГРАДСКОЙ ОБЛАСТИ</w:t>
              </w:r>
            </w:sdtContent>
          </w:sdt>
        </w:p>
      </w:tc>
    </w:tr>
  </w:tbl>
  <w:p w14:paraId="55168CA4" w14:textId="77777777" w:rsidR="00C16C55" w:rsidRPr="00F75730" w:rsidRDefault="00C16C55" w:rsidP="00CD16A1">
    <w:pPr>
      <w:pStyle w:val="a6"/>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6230"/>
    <w:multiLevelType w:val="hybridMultilevel"/>
    <w:tmpl w:val="D3307316"/>
    <w:lvl w:ilvl="0" w:tplc="DA6266E0">
      <w:start w:val="1"/>
      <w:numFmt w:val="bullet"/>
      <w:lvlText w:val="-"/>
      <w:lvlJc w:val="left"/>
      <w:pPr>
        <w:ind w:left="1487" w:hanging="360"/>
      </w:pPr>
      <w:rPr>
        <w:rFonts w:ascii="Times New Roman" w:hAnsi="Times New Roman" w:cs="Times New Roman"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1" w15:restartNumberingAfterBreak="0">
    <w:nsid w:val="0C1F44B4"/>
    <w:multiLevelType w:val="hybridMultilevel"/>
    <w:tmpl w:val="F3C0BD60"/>
    <w:lvl w:ilvl="0" w:tplc="8F867D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20662C"/>
    <w:multiLevelType w:val="hybridMultilevel"/>
    <w:tmpl w:val="F2765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117082"/>
    <w:multiLevelType w:val="multilevel"/>
    <w:tmpl w:val="FA1A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4390E"/>
    <w:multiLevelType w:val="hybridMultilevel"/>
    <w:tmpl w:val="41FA95BE"/>
    <w:lvl w:ilvl="0" w:tplc="6D84E3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72C24CB"/>
    <w:multiLevelType w:val="hybridMultilevel"/>
    <w:tmpl w:val="782CB038"/>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A3D4AD0"/>
    <w:multiLevelType w:val="multilevel"/>
    <w:tmpl w:val="8AB0F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A44985"/>
    <w:multiLevelType w:val="hybridMultilevel"/>
    <w:tmpl w:val="1542F4B0"/>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4D27F8"/>
    <w:multiLevelType w:val="hybridMultilevel"/>
    <w:tmpl w:val="EFA0506E"/>
    <w:lvl w:ilvl="0" w:tplc="D324AC32">
      <w:start w:val="1"/>
      <w:numFmt w:val="bullet"/>
      <w:lvlText w:val=""/>
      <w:lvlJc w:val="left"/>
      <w:pPr>
        <w:ind w:left="1412" w:hanging="360"/>
      </w:pPr>
      <w:rPr>
        <w:rFonts w:ascii="Symbol" w:hAnsi="Symbol" w:hint="default"/>
      </w:rPr>
    </w:lvl>
    <w:lvl w:ilvl="1" w:tplc="04190003" w:tentative="1">
      <w:start w:val="1"/>
      <w:numFmt w:val="bullet"/>
      <w:lvlText w:val="o"/>
      <w:lvlJc w:val="left"/>
      <w:pPr>
        <w:ind w:left="2132" w:hanging="360"/>
      </w:pPr>
      <w:rPr>
        <w:rFonts w:ascii="Courier New" w:hAnsi="Courier New" w:cs="Courier New" w:hint="default"/>
      </w:rPr>
    </w:lvl>
    <w:lvl w:ilvl="2" w:tplc="04190005" w:tentative="1">
      <w:start w:val="1"/>
      <w:numFmt w:val="bullet"/>
      <w:lvlText w:val=""/>
      <w:lvlJc w:val="left"/>
      <w:pPr>
        <w:ind w:left="2852" w:hanging="360"/>
      </w:pPr>
      <w:rPr>
        <w:rFonts w:ascii="Wingdings" w:hAnsi="Wingdings" w:hint="default"/>
      </w:rPr>
    </w:lvl>
    <w:lvl w:ilvl="3" w:tplc="04190001" w:tentative="1">
      <w:start w:val="1"/>
      <w:numFmt w:val="bullet"/>
      <w:lvlText w:val=""/>
      <w:lvlJc w:val="left"/>
      <w:pPr>
        <w:ind w:left="3572" w:hanging="360"/>
      </w:pPr>
      <w:rPr>
        <w:rFonts w:ascii="Symbol" w:hAnsi="Symbol" w:hint="default"/>
      </w:rPr>
    </w:lvl>
    <w:lvl w:ilvl="4" w:tplc="04190003" w:tentative="1">
      <w:start w:val="1"/>
      <w:numFmt w:val="bullet"/>
      <w:lvlText w:val="o"/>
      <w:lvlJc w:val="left"/>
      <w:pPr>
        <w:ind w:left="4292" w:hanging="360"/>
      </w:pPr>
      <w:rPr>
        <w:rFonts w:ascii="Courier New" w:hAnsi="Courier New" w:cs="Courier New" w:hint="default"/>
      </w:rPr>
    </w:lvl>
    <w:lvl w:ilvl="5" w:tplc="04190005" w:tentative="1">
      <w:start w:val="1"/>
      <w:numFmt w:val="bullet"/>
      <w:lvlText w:val=""/>
      <w:lvlJc w:val="left"/>
      <w:pPr>
        <w:ind w:left="5012" w:hanging="360"/>
      </w:pPr>
      <w:rPr>
        <w:rFonts w:ascii="Wingdings" w:hAnsi="Wingdings" w:hint="default"/>
      </w:rPr>
    </w:lvl>
    <w:lvl w:ilvl="6" w:tplc="04190001" w:tentative="1">
      <w:start w:val="1"/>
      <w:numFmt w:val="bullet"/>
      <w:lvlText w:val=""/>
      <w:lvlJc w:val="left"/>
      <w:pPr>
        <w:ind w:left="5732" w:hanging="360"/>
      </w:pPr>
      <w:rPr>
        <w:rFonts w:ascii="Symbol" w:hAnsi="Symbol" w:hint="default"/>
      </w:rPr>
    </w:lvl>
    <w:lvl w:ilvl="7" w:tplc="04190003" w:tentative="1">
      <w:start w:val="1"/>
      <w:numFmt w:val="bullet"/>
      <w:lvlText w:val="o"/>
      <w:lvlJc w:val="left"/>
      <w:pPr>
        <w:ind w:left="6452" w:hanging="360"/>
      </w:pPr>
      <w:rPr>
        <w:rFonts w:ascii="Courier New" w:hAnsi="Courier New" w:cs="Courier New" w:hint="default"/>
      </w:rPr>
    </w:lvl>
    <w:lvl w:ilvl="8" w:tplc="04190005" w:tentative="1">
      <w:start w:val="1"/>
      <w:numFmt w:val="bullet"/>
      <w:lvlText w:val=""/>
      <w:lvlJc w:val="left"/>
      <w:pPr>
        <w:ind w:left="7172" w:hanging="360"/>
      </w:pPr>
      <w:rPr>
        <w:rFonts w:ascii="Wingdings" w:hAnsi="Wingdings" w:hint="default"/>
      </w:rPr>
    </w:lvl>
  </w:abstractNum>
  <w:abstractNum w:abstractNumId="9" w15:restartNumberingAfterBreak="0">
    <w:nsid w:val="1F791B59"/>
    <w:multiLevelType w:val="hybridMultilevel"/>
    <w:tmpl w:val="C686AFDE"/>
    <w:lvl w:ilvl="0" w:tplc="D324AC3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F872603"/>
    <w:multiLevelType w:val="hybridMultilevel"/>
    <w:tmpl w:val="DE8647EE"/>
    <w:lvl w:ilvl="0" w:tplc="E76A8CD8">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AC0A10E">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414A814">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34EFDDE">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2E8E476">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68E6294">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BFEB910">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5655C4">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15A484A">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7DD725A"/>
    <w:multiLevelType w:val="hybridMultilevel"/>
    <w:tmpl w:val="503C8832"/>
    <w:lvl w:ilvl="0" w:tplc="87E496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8CF3743"/>
    <w:multiLevelType w:val="hybridMultilevel"/>
    <w:tmpl w:val="89366F0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15:restartNumberingAfterBreak="0">
    <w:nsid w:val="2AD30CDF"/>
    <w:multiLevelType w:val="hybridMultilevel"/>
    <w:tmpl w:val="EDB4DC66"/>
    <w:lvl w:ilvl="0" w:tplc="04190001">
      <w:start w:val="1"/>
      <w:numFmt w:val="bullet"/>
      <w:lvlText w:val=""/>
      <w:lvlJc w:val="left"/>
      <w:pPr>
        <w:ind w:left="88" w:hanging="360"/>
      </w:pPr>
      <w:rPr>
        <w:rFonts w:ascii="Symbol" w:hAnsi="Symbol" w:hint="default"/>
      </w:rPr>
    </w:lvl>
    <w:lvl w:ilvl="1" w:tplc="04190003" w:tentative="1">
      <w:start w:val="1"/>
      <w:numFmt w:val="bullet"/>
      <w:lvlText w:val="o"/>
      <w:lvlJc w:val="left"/>
      <w:pPr>
        <w:ind w:left="808" w:hanging="360"/>
      </w:pPr>
      <w:rPr>
        <w:rFonts w:ascii="Courier New" w:hAnsi="Courier New" w:cs="Courier New" w:hint="default"/>
      </w:rPr>
    </w:lvl>
    <w:lvl w:ilvl="2" w:tplc="04190005" w:tentative="1">
      <w:start w:val="1"/>
      <w:numFmt w:val="bullet"/>
      <w:lvlText w:val=""/>
      <w:lvlJc w:val="left"/>
      <w:pPr>
        <w:ind w:left="1528" w:hanging="360"/>
      </w:pPr>
      <w:rPr>
        <w:rFonts w:ascii="Wingdings" w:hAnsi="Wingdings" w:hint="default"/>
      </w:rPr>
    </w:lvl>
    <w:lvl w:ilvl="3" w:tplc="04190001" w:tentative="1">
      <w:start w:val="1"/>
      <w:numFmt w:val="bullet"/>
      <w:lvlText w:val=""/>
      <w:lvlJc w:val="left"/>
      <w:pPr>
        <w:ind w:left="2248" w:hanging="360"/>
      </w:pPr>
      <w:rPr>
        <w:rFonts w:ascii="Symbol" w:hAnsi="Symbol" w:hint="default"/>
      </w:rPr>
    </w:lvl>
    <w:lvl w:ilvl="4" w:tplc="04190003" w:tentative="1">
      <w:start w:val="1"/>
      <w:numFmt w:val="bullet"/>
      <w:lvlText w:val="o"/>
      <w:lvlJc w:val="left"/>
      <w:pPr>
        <w:ind w:left="2968" w:hanging="360"/>
      </w:pPr>
      <w:rPr>
        <w:rFonts w:ascii="Courier New" w:hAnsi="Courier New" w:cs="Courier New" w:hint="default"/>
      </w:rPr>
    </w:lvl>
    <w:lvl w:ilvl="5" w:tplc="04190005" w:tentative="1">
      <w:start w:val="1"/>
      <w:numFmt w:val="bullet"/>
      <w:lvlText w:val=""/>
      <w:lvlJc w:val="left"/>
      <w:pPr>
        <w:ind w:left="3688" w:hanging="360"/>
      </w:pPr>
      <w:rPr>
        <w:rFonts w:ascii="Wingdings" w:hAnsi="Wingdings" w:hint="default"/>
      </w:rPr>
    </w:lvl>
    <w:lvl w:ilvl="6" w:tplc="04190001" w:tentative="1">
      <w:start w:val="1"/>
      <w:numFmt w:val="bullet"/>
      <w:lvlText w:val=""/>
      <w:lvlJc w:val="left"/>
      <w:pPr>
        <w:ind w:left="4408" w:hanging="360"/>
      </w:pPr>
      <w:rPr>
        <w:rFonts w:ascii="Symbol" w:hAnsi="Symbol" w:hint="default"/>
      </w:rPr>
    </w:lvl>
    <w:lvl w:ilvl="7" w:tplc="04190003" w:tentative="1">
      <w:start w:val="1"/>
      <w:numFmt w:val="bullet"/>
      <w:lvlText w:val="o"/>
      <w:lvlJc w:val="left"/>
      <w:pPr>
        <w:ind w:left="5128" w:hanging="360"/>
      </w:pPr>
      <w:rPr>
        <w:rFonts w:ascii="Courier New" w:hAnsi="Courier New" w:cs="Courier New" w:hint="default"/>
      </w:rPr>
    </w:lvl>
    <w:lvl w:ilvl="8" w:tplc="04190005" w:tentative="1">
      <w:start w:val="1"/>
      <w:numFmt w:val="bullet"/>
      <w:lvlText w:val=""/>
      <w:lvlJc w:val="left"/>
      <w:pPr>
        <w:ind w:left="5848" w:hanging="360"/>
      </w:pPr>
      <w:rPr>
        <w:rFonts w:ascii="Wingdings" w:hAnsi="Wingdings" w:hint="default"/>
      </w:rPr>
    </w:lvl>
  </w:abstractNum>
  <w:abstractNum w:abstractNumId="14" w15:restartNumberingAfterBreak="0">
    <w:nsid w:val="2F5220AE"/>
    <w:multiLevelType w:val="multilevel"/>
    <w:tmpl w:val="F3F0E6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7D289E"/>
    <w:multiLevelType w:val="hybridMultilevel"/>
    <w:tmpl w:val="DB2A88D2"/>
    <w:lvl w:ilvl="0" w:tplc="40F68F96">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0ECC90">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EE293DA">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B6E9EEE">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B8BA88">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4A690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145FE2">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06B212">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5A8C30">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5A538AD"/>
    <w:multiLevelType w:val="multilevel"/>
    <w:tmpl w:val="EEAE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30A30"/>
    <w:multiLevelType w:val="hybridMultilevel"/>
    <w:tmpl w:val="2A4C0540"/>
    <w:lvl w:ilvl="0" w:tplc="E1AE77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CC282C">
      <w:start w:val="1"/>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C2786A">
      <w:start w:val="1"/>
      <w:numFmt w:val="lowerRoman"/>
      <w:lvlText w:val="%3"/>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2387E">
      <w:start w:val="1"/>
      <w:numFmt w:val="decimal"/>
      <w:lvlText w:val="%4"/>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50B948">
      <w:start w:val="1"/>
      <w:numFmt w:val="lowerLetter"/>
      <w:lvlText w:val="%5"/>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8704A">
      <w:start w:val="1"/>
      <w:numFmt w:val="lowerRoman"/>
      <w:lvlText w:val="%6"/>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08DAA">
      <w:start w:val="1"/>
      <w:numFmt w:val="decimal"/>
      <w:lvlText w:val="%7"/>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88C46">
      <w:start w:val="1"/>
      <w:numFmt w:val="lowerLetter"/>
      <w:lvlText w:val="%8"/>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942906">
      <w:start w:val="1"/>
      <w:numFmt w:val="lowerRoman"/>
      <w:lvlText w:val="%9"/>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0333117"/>
    <w:multiLevelType w:val="hybridMultilevel"/>
    <w:tmpl w:val="E938CAEE"/>
    <w:lvl w:ilvl="0" w:tplc="8F287BA2">
      <w:start w:val="1"/>
      <w:numFmt w:val="decimal"/>
      <w:lvlText w:val="%1."/>
      <w:lvlJc w:val="left"/>
      <w:pPr>
        <w:ind w:left="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AA3F1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C50E0">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4CF7E2">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5C950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1820F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1C16A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28BFE">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09AB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09D768A"/>
    <w:multiLevelType w:val="multilevel"/>
    <w:tmpl w:val="609A844A"/>
    <w:lvl w:ilvl="0">
      <w:start w:val="18"/>
      <w:numFmt w:val="none"/>
      <w:pStyle w:val="a"/>
      <w:suff w:val="nothing"/>
      <w:lvlText w:val=""/>
      <w:lvlJc w:val="left"/>
      <w:pPr>
        <w:ind w:left="0" w:firstLine="0"/>
      </w:pPr>
      <w:rPr>
        <w:rFonts w:hint="default"/>
      </w:rPr>
    </w:lvl>
    <w:lvl w:ilvl="1">
      <w:start w:val="1"/>
      <w:numFmt w:val="decimal"/>
      <w:pStyle w:val="1"/>
      <w:lvlText w:val="%2)"/>
      <w:lvlJc w:val="left"/>
      <w:pPr>
        <w:tabs>
          <w:tab w:val="num" w:pos="605"/>
        </w:tabs>
        <w:ind w:left="605" w:hanging="425"/>
      </w:pPr>
      <w:rPr>
        <w:rFonts w:ascii="Times New Roman" w:hAnsi="Times New Roman" w:hint="default"/>
        <w:b/>
        <w:i w:val="0"/>
        <w:color w:val="auto"/>
        <w:sz w:val="24"/>
        <w:szCs w:val="24"/>
      </w:rPr>
    </w:lvl>
    <w:lvl w:ilvl="2">
      <w:start w:val="1"/>
      <w:numFmt w:val="russianLower"/>
      <w:lvlText w:val="%3)"/>
      <w:lvlJc w:val="left"/>
      <w:pPr>
        <w:tabs>
          <w:tab w:val="num" w:pos="425"/>
        </w:tabs>
        <w:ind w:left="425" w:hanging="425"/>
      </w:pPr>
      <w:rPr>
        <w:rFonts w:ascii="Times New Roman" w:hAnsi="Times New Roman" w:hint="default"/>
        <w:b/>
        <w:i w:val="0"/>
        <w:sz w:val="24"/>
        <w:szCs w:val="24"/>
      </w:rPr>
    </w:lvl>
    <w:lvl w:ilvl="3">
      <w:start w:val="1"/>
      <w:numFmt w:val="bullet"/>
      <w:pStyle w:val="1"/>
      <w:lvlText w:val="•"/>
      <w:lvlJc w:val="left"/>
      <w:pPr>
        <w:tabs>
          <w:tab w:val="num" w:pos="709"/>
        </w:tabs>
        <w:ind w:left="709" w:hanging="284"/>
      </w:pPr>
      <w:rPr>
        <w:rFonts w:ascii="Times New Roman" w:hAnsi="Times New Roman" w:cs="Times New Roman" w:hint="default"/>
        <w:b w:val="0"/>
        <w:i w:val="0"/>
        <w:sz w:val="24"/>
      </w:rPr>
    </w:lvl>
    <w:lvl w:ilvl="4">
      <w:start w:val="1"/>
      <w:numFmt w:val="decimal"/>
      <w:lvlText w:val="%5)"/>
      <w:lvlJc w:val="left"/>
      <w:pPr>
        <w:tabs>
          <w:tab w:val="num" w:pos="1069"/>
        </w:tabs>
        <w:ind w:left="1069" w:hanging="360"/>
      </w:pPr>
      <w:rPr>
        <w:rFonts w:hint="default"/>
      </w:rPr>
    </w:lvl>
    <w:lvl w:ilvl="5">
      <w:start w:val="1"/>
      <w:numFmt w:val="bullet"/>
      <w:pStyle w:val="2"/>
      <w:lvlText w:val=""/>
      <w:lvlJc w:val="left"/>
      <w:pPr>
        <w:tabs>
          <w:tab w:val="num" w:pos="709"/>
        </w:tabs>
        <w:ind w:left="851" w:firstLine="0"/>
      </w:pPr>
      <w:rPr>
        <w:rFonts w:ascii="Wingdings" w:hAnsi="Wingdings" w:hint="default"/>
      </w:rPr>
    </w:lvl>
    <w:lvl w:ilvl="6">
      <w:start w:val="1"/>
      <w:numFmt w:val="bullet"/>
      <w:lvlText w:val=""/>
      <w:lvlJc w:val="left"/>
      <w:pPr>
        <w:tabs>
          <w:tab w:val="num" w:pos="363"/>
        </w:tabs>
        <w:ind w:left="425" w:hanging="368"/>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3EA24DD"/>
    <w:multiLevelType w:val="hybridMultilevel"/>
    <w:tmpl w:val="CE1EE672"/>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7F121FF"/>
    <w:multiLevelType w:val="hybridMultilevel"/>
    <w:tmpl w:val="B66A8976"/>
    <w:lvl w:ilvl="0" w:tplc="D324AC3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D101A15"/>
    <w:multiLevelType w:val="multilevel"/>
    <w:tmpl w:val="B632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FE24FF"/>
    <w:multiLevelType w:val="hybridMultilevel"/>
    <w:tmpl w:val="E6F28AB0"/>
    <w:lvl w:ilvl="0" w:tplc="F266E042">
      <w:start w:val="1"/>
      <w:numFmt w:val="bullet"/>
      <w:lvlText w:val="•"/>
      <w:lvlJc w:val="left"/>
      <w:pPr>
        <w:ind w:left="5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08FD00">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FC071BA">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6183CF2">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7619F4">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92A8BB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8A6182">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DA7528">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6C1D4A">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61B0A31"/>
    <w:multiLevelType w:val="multilevel"/>
    <w:tmpl w:val="3A7A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744908"/>
    <w:multiLevelType w:val="hybridMultilevel"/>
    <w:tmpl w:val="0DFCF7DC"/>
    <w:lvl w:ilvl="0" w:tplc="580C48EC">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D569958">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F2CA25C">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4F661F4">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0CE826A">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90D6AE">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F3AA05A">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0F83FA0">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68C17AE">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0085A0B"/>
    <w:multiLevelType w:val="multilevel"/>
    <w:tmpl w:val="65444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527E7E"/>
    <w:multiLevelType w:val="hybridMultilevel"/>
    <w:tmpl w:val="03448288"/>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1F7066C"/>
    <w:multiLevelType w:val="hybridMultilevel"/>
    <w:tmpl w:val="A246C544"/>
    <w:lvl w:ilvl="0" w:tplc="70AE343C">
      <w:start w:val="1"/>
      <w:numFmt w:val="decimal"/>
      <w:lvlText w:val="%1."/>
      <w:lvlJc w:val="left"/>
      <w:pPr>
        <w:ind w:left="1287" w:hanging="360"/>
      </w:pPr>
      <w:rPr>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5EF4585"/>
    <w:multiLevelType w:val="hybridMultilevel"/>
    <w:tmpl w:val="A29CC028"/>
    <w:lvl w:ilvl="0" w:tplc="0419000F">
      <w:start w:val="1"/>
      <w:numFmt w:val="decimal"/>
      <w:lvlText w:val="%1."/>
      <w:lvlJc w:val="left"/>
      <w:pPr>
        <w:ind w:left="1412" w:hanging="360"/>
      </w:p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30" w15:restartNumberingAfterBreak="0">
    <w:nsid w:val="6A2847A5"/>
    <w:multiLevelType w:val="hybridMultilevel"/>
    <w:tmpl w:val="75AA8B3C"/>
    <w:lvl w:ilvl="0" w:tplc="DA6266E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039F2"/>
    <w:multiLevelType w:val="multilevel"/>
    <w:tmpl w:val="90CA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A955BA"/>
    <w:multiLevelType w:val="hybridMultilevel"/>
    <w:tmpl w:val="ED30D5FC"/>
    <w:lvl w:ilvl="0" w:tplc="B62A100C">
      <w:start w:val="1"/>
      <w:numFmt w:val="bullet"/>
      <w:lvlText w:val="•"/>
      <w:lvlJc w:val="left"/>
      <w:pPr>
        <w:ind w:left="8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D74A034">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B7A87D0">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150BEE8">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E0F1EC">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9527076">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874233C">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A50C2C2">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FA8E426">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1FF2659"/>
    <w:multiLevelType w:val="hybridMultilevel"/>
    <w:tmpl w:val="B2DC5916"/>
    <w:lvl w:ilvl="0" w:tplc="38BAC1F8">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97CE6E4">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BFC0300">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F24705A">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4943EB8">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492098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2AE0A64">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A0684E8">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4CD87E">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3B65A46"/>
    <w:multiLevelType w:val="hybridMultilevel"/>
    <w:tmpl w:val="1F182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5BC796C"/>
    <w:multiLevelType w:val="hybridMultilevel"/>
    <w:tmpl w:val="0C0EE4D0"/>
    <w:lvl w:ilvl="0" w:tplc="D324AC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8F2E39"/>
    <w:multiLevelType w:val="hybridMultilevel"/>
    <w:tmpl w:val="41FA95BE"/>
    <w:lvl w:ilvl="0" w:tplc="6D84E3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B7B6D49"/>
    <w:multiLevelType w:val="hybridMultilevel"/>
    <w:tmpl w:val="C4EA026A"/>
    <w:lvl w:ilvl="0" w:tplc="D324AC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2A10C3"/>
    <w:multiLevelType w:val="hybridMultilevel"/>
    <w:tmpl w:val="6ADACAAE"/>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E013B5A"/>
    <w:multiLevelType w:val="hybridMultilevel"/>
    <w:tmpl w:val="661CC5BC"/>
    <w:lvl w:ilvl="0" w:tplc="6EF0787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EC6CB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AC141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F0650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D8960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D29F0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6693A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0077E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7413F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E30587A"/>
    <w:multiLevelType w:val="hybridMultilevel"/>
    <w:tmpl w:val="480A0184"/>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FBB0DC1"/>
    <w:multiLevelType w:val="hybridMultilevel"/>
    <w:tmpl w:val="8DAA23A4"/>
    <w:lvl w:ilvl="0" w:tplc="CEA88D20">
      <w:start w:val="1"/>
      <w:numFmt w:val="bullet"/>
      <w:lvlText w:val="•"/>
      <w:lvlJc w:val="left"/>
      <w:pPr>
        <w:ind w:left="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88D0F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B63A0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8495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8222F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ACE9C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6EB76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9607C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36532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5"/>
  </w:num>
  <w:num w:numId="2">
    <w:abstractNumId w:val="11"/>
  </w:num>
  <w:num w:numId="3">
    <w:abstractNumId w:val="41"/>
  </w:num>
  <w:num w:numId="4">
    <w:abstractNumId w:val="6"/>
  </w:num>
  <w:num w:numId="5">
    <w:abstractNumId w:val="19"/>
  </w:num>
  <w:num w:numId="6">
    <w:abstractNumId w:val="26"/>
  </w:num>
  <w:num w:numId="7">
    <w:abstractNumId w:val="0"/>
  </w:num>
  <w:num w:numId="8">
    <w:abstractNumId w:val="7"/>
  </w:num>
  <w:num w:numId="9">
    <w:abstractNumId w:val="5"/>
  </w:num>
  <w:num w:numId="10">
    <w:abstractNumId w:val="20"/>
  </w:num>
  <w:num w:numId="11">
    <w:abstractNumId w:val="39"/>
  </w:num>
  <w:num w:numId="12">
    <w:abstractNumId w:val="27"/>
  </w:num>
  <w:num w:numId="13">
    <w:abstractNumId w:val="16"/>
  </w:num>
  <w:num w:numId="14">
    <w:abstractNumId w:val="3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8"/>
  </w:num>
  <w:num w:numId="18">
    <w:abstractNumId w:val="14"/>
  </w:num>
  <w:num w:numId="19">
    <w:abstractNumId w:val="42"/>
  </w:num>
  <w:num w:numId="20">
    <w:abstractNumId w:val="22"/>
  </w:num>
  <w:num w:numId="21">
    <w:abstractNumId w:val="15"/>
  </w:num>
  <w:num w:numId="22">
    <w:abstractNumId w:val="25"/>
  </w:num>
  <w:num w:numId="23">
    <w:abstractNumId w:val="32"/>
  </w:num>
  <w:num w:numId="24">
    <w:abstractNumId w:val="10"/>
  </w:num>
  <w:num w:numId="25">
    <w:abstractNumId w:val="23"/>
  </w:num>
  <w:num w:numId="26">
    <w:abstractNumId w:val="33"/>
  </w:num>
  <w:num w:numId="27">
    <w:abstractNumId w:val="1"/>
  </w:num>
  <w:num w:numId="28">
    <w:abstractNumId w:val="34"/>
  </w:num>
  <w:num w:numId="29">
    <w:abstractNumId w:val="3"/>
  </w:num>
  <w:num w:numId="30">
    <w:abstractNumId w:val="18"/>
  </w:num>
  <w:num w:numId="31">
    <w:abstractNumId w:val="17"/>
  </w:num>
  <w:num w:numId="32">
    <w:abstractNumId w:val="9"/>
  </w:num>
  <w:num w:numId="33">
    <w:abstractNumId w:val="21"/>
  </w:num>
  <w:num w:numId="34">
    <w:abstractNumId w:val="29"/>
  </w:num>
  <w:num w:numId="35">
    <w:abstractNumId w:val="8"/>
  </w:num>
  <w:num w:numId="36">
    <w:abstractNumId w:val="24"/>
  </w:num>
  <w:num w:numId="37">
    <w:abstractNumId w:val="2"/>
  </w:num>
  <w:num w:numId="38">
    <w:abstractNumId w:val="37"/>
  </w:num>
  <w:num w:numId="39">
    <w:abstractNumId w:val="4"/>
  </w:num>
  <w:num w:numId="40">
    <w:abstractNumId w:val="40"/>
  </w:num>
  <w:num w:numId="41">
    <w:abstractNumId w:val="13"/>
  </w:num>
  <w:num w:numId="42">
    <w:abstractNumId w:val="30"/>
  </w:num>
  <w:num w:numId="43">
    <w:abstractNumId w:val="36"/>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80E"/>
    <w:rsid w:val="000032DB"/>
    <w:rsid w:val="00004573"/>
    <w:rsid w:val="00005DF6"/>
    <w:rsid w:val="000072B7"/>
    <w:rsid w:val="00007F6B"/>
    <w:rsid w:val="000109FB"/>
    <w:rsid w:val="00010D01"/>
    <w:rsid w:val="00011BA2"/>
    <w:rsid w:val="00012043"/>
    <w:rsid w:val="00013BC0"/>
    <w:rsid w:val="0001731C"/>
    <w:rsid w:val="00021F32"/>
    <w:rsid w:val="00022800"/>
    <w:rsid w:val="000326B8"/>
    <w:rsid w:val="00033159"/>
    <w:rsid w:val="00033636"/>
    <w:rsid w:val="0003402F"/>
    <w:rsid w:val="00034258"/>
    <w:rsid w:val="00037833"/>
    <w:rsid w:val="00037E8F"/>
    <w:rsid w:val="00041D7B"/>
    <w:rsid w:val="00042788"/>
    <w:rsid w:val="000440C7"/>
    <w:rsid w:val="0004473B"/>
    <w:rsid w:val="0004480E"/>
    <w:rsid w:val="00044C70"/>
    <w:rsid w:val="00045898"/>
    <w:rsid w:val="000477CA"/>
    <w:rsid w:val="00047D48"/>
    <w:rsid w:val="00050D13"/>
    <w:rsid w:val="000510C9"/>
    <w:rsid w:val="0005166C"/>
    <w:rsid w:val="00054134"/>
    <w:rsid w:val="000552D5"/>
    <w:rsid w:val="00056E0A"/>
    <w:rsid w:val="00056E7B"/>
    <w:rsid w:val="00057963"/>
    <w:rsid w:val="00057A8F"/>
    <w:rsid w:val="00057B89"/>
    <w:rsid w:val="000632BB"/>
    <w:rsid w:val="00064255"/>
    <w:rsid w:val="00065528"/>
    <w:rsid w:val="00072505"/>
    <w:rsid w:val="000731AB"/>
    <w:rsid w:val="00074737"/>
    <w:rsid w:val="0007563C"/>
    <w:rsid w:val="00076C98"/>
    <w:rsid w:val="00077805"/>
    <w:rsid w:val="0007783D"/>
    <w:rsid w:val="00081140"/>
    <w:rsid w:val="000821C8"/>
    <w:rsid w:val="0008296D"/>
    <w:rsid w:val="0008357A"/>
    <w:rsid w:val="00084FFA"/>
    <w:rsid w:val="000925F4"/>
    <w:rsid w:val="000933AF"/>
    <w:rsid w:val="0009396B"/>
    <w:rsid w:val="00093B5A"/>
    <w:rsid w:val="00093DE6"/>
    <w:rsid w:val="00094186"/>
    <w:rsid w:val="00095AC2"/>
    <w:rsid w:val="00095F25"/>
    <w:rsid w:val="00097173"/>
    <w:rsid w:val="00097289"/>
    <w:rsid w:val="000A0334"/>
    <w:rsid w:val="000A3836"/>
    <w:rsid w:val="000A444C"/>
    <w:rsid w:val="000A5F02"/>
    <w:rsid w:val="000B1CE3"/>
    <w:rsid w:val="000B1D3B"/>
    <w:rsid w:val="000B4648"/>
    <w:rsid w:val="000B47D3"/>
    <w:rsid w:val="000B62EF"/>
    <w:rsid w:val="000B6B4C"/>
    <w:rsid w:val="000C5514"/>
    <w:rsid w:val="000C6C8B"/>
    <w:rsid w:val="000C7EE7"/>
    <w:rsid w:val="000D0053"/>
    <w:rsid w:val="000D131B"/>
    <w:rsid w:val="000D2F08"/>
    <w:rsid w:val="000D32BD"/>
    <w:rsid w:val="000D4101"/>
    <w:rsid w:val="000D521A"/>
    <w:rsid w:val="000D5A4A"/>
    <w:rsid w:val="000D5BF5"/>
    <w:rsid w:val="000E0C60"/>
    <w:rsid w:val="000E18C4"/>
    <w:rsid w:val="000E195E"/>
    <w:rsid w:val="000E2609"/>
    <w:rsid w:val="000E712B"/>
    <w:rsid w:val="000E7343"/>
    <w:rsid w:val="000F257F"/>
    <w:rsid w:val="000F5DF9"/>
    <w:rsid w:val="000F6D65"/>
    <w:rsid w:val="000F7273"/>
    <w:rsid w:val="000F7356"/>
    <w:rsid w:val="00101A22"/>
    <w:rsid w:val="001025AF"/>
    <w:rsid w:val="00102999"/>
    <w:rsid w:val="00102D5E"/>
    <w:rsid w:val="00103D18"/>
    <w:rsid w:val="00106272"/>
    <w:rsid w:val="001071E4"/>
    <w:rsid w:val="00107B51"/>
    <w:rsid w:val="00107BAC"/>
    <w:rsid w:val="001111B5"/>
    <w:rsid w:val="00111318"/>
    <w:rsid w:val="00112785"/>
    <w:rsid w:val="0011378A"/>
    <w:rsid w:val="00113B22"/>
    <w:rsid w:val="00115625"/>
    <w:rsid w:val="001156D8"/>
    <w:rsid w:val="001159B5"/>
    <w:rsid w:val="00115C81"/>
    <w:rsid w:val="00115E50"/>
    <w:rsid w:val="0011609C"/>
    <w:rsid w:val="001160B7"/>
    <w:rsid w:val="00116275"/>
    <w:rsid w:val="001164F0"/>
    <w:rsid w:val="0011653B"/>
    <w:rsid w:val="00116F9E"/>
    <w:rsid w:val="00117F99"/>
    <w:rsid w:val="0012458F"/>
    <w:rsid w:val="00125E38"/>
    <w:rsid w:val="00126248"/>
    <w:rsid w:val="00131C9B"/>
    <w:rsid w:val="00133E8F"/>
    <w:rsid w:val="001341D4"/>
    <w:rsid w:val="0013557C"/>
    <w:rsid w:val="00135B6D"/>
    <w:rsid w:val="00137B58"/>
    <w:rsid w:val="00141289"/>
    <w:rsid w:val="00142D53"/>
    <w:rsid w:val="00143F3B"/>
    <w:rsid w:val="00144264"/>
    <w:rsid w:val="00145255"/>
    <w:rsid w:val="001465C0"/>
    <w:rsid w:val="00146D83"/>
    <w:rsid w:val="00151B57"/>
    <w:rsid w:val="0015480A"/>
    <w:rsid w:val="001560F7"/>
    <w:rsid w:val="00157CCD"/>
    <w:rsid w:val="00161828"/>
    <w:rsid w:val="00161CF1"/>
    <w:rsid w:val="00161ED8"/>
    <w:rsid w:val="00161F82"/>
    <w:rsid w:val="00162E14"/>
    <w:rsid w:val="001658FC"/>
    <w:rsid w:val="0016593C"/>
    <w:rsid w:val="00167656"/>
    <w:rsid w:val="00167BFD"/>
    <w:rsid w:val="0017179D"/>
    <w:rsid w:val="00177381"/>
    <w:rsid w:val="0017782A"/>
    <w:rsid w:val="00180A51"/>
    <w:rsid w:val="00182142"/>
    <w:rsid w:val="001829BF"/>
    <w:rsid w:val="001832D5"/>
    <w:rsid w:val="00187341"/>
    <w:rsid w:val="00187655"/>
    <w:rsid w:val="00187F63"/>
    <w:rsid w:val="001903CF"/>
    <w:rsid w:val="00191315"/>
    <w:rsid w:val="00191C3C"/>
    <w:rsid w:val="001920AF"/>
    <w:rsid w:val="00192EE5"/>
    <w:rsid w:val="001946F8"/>
    <w:rsid w:val="00195437"/>
    <w:rsid w:val="00195B5E"/>
    <w:rsid w:val="0019611A"/>
    <w:rsid w:val="00196433"/>
    <w:rsid w:val="00196A9B"/>
    <w:rsid w:val="0019776E"/>
    <w:rsid w:val="001A0180"/>
    <w:rsid w:val="001A0E7A"/>
    <w:rsid w:val="001A121F"/>
    <w:rsid w:val="001A3020"/>
    <w:rsid w:val="001A30A3"/>
    <w:rsid w:val="001A5D82"/>
    <w:rsid w:val="001A722A"/>
    <w:rsid w:val="001A7470"/>
    <w:rsid w:val="001A74CC"/>
    <w:rsid w:val="001B06A2"/>
    <w:rsid w:val="001B089F"/>
    <w:rsid w:val="001B2111"/>
    <w:rsid w:val="001B41AD"/>
    <w:rsid w:val="001B51F3"/>
    <w:rsid w:val="001B5B22"/>
    <w:rsid w:val="001B700D"/>
    <w:rsid w:val="001C1AB8"/>
    <w:rsid w:val="001C1B2F"/>
    <w:rsid w:val="001C2F3B"/>
    <w:rsid w:val="001C3568"/>
    <w:rsid w:val="001C6923"/>
    <w:rsid w:val="001D2B14"/>
    <w:rsid w:val="001D3758"/>
    <w:rsid w:val="001D3B16"/>
    <w:rsid w:val="001D5B23"/>
    <w:rsid w:val="001D6F92"/>
    <w:rsid w:val="001E215C"/>
    <w:rsid w:val="001E3651"/>
    <w:rsid w:val="001E563A"/>
    <w:rsid w:val="001E5B19"/>
    <w:rsid w:val="001E62BC"/>
    <w:rsid w:val="001E63B8"/>
    <w:rsid w:val="001E6653"/>
    <w:rsid w:val="001E7642"/>
    <w:rsid w:val="001E7979"/>
    <w:rsid w:val="001F05BB"/>
    <w:rsid w:val="001F721E"/>
    <w:rsid w:val="001F736D"/>
    <w:rsid w:val="001F7DA6"/>
    <w:rsid w:val="00202304"/>
    <w:rsid w:val="0020423B"/>
    <w:rsid w:val="0020583A"/>
    <w:rsid w:val="00206804"/>
    <w:rsid w:val="00206C25"/>
    <w:rsid w:val="00211387"/>
    <w:rsid w:val="00211BFC"/>
    <w:rsid w:val="00212019"/>
    <w:rsid w:val="00214AE1"/>
    <w:rsid w:val="00216CAD"/>
    <w:rsid w:val="00217E67"/>
    <w:rsid w:val="002210A1"/>
    <w:rsid w:val="00221D15"/>
    <w:rsid w:val="00222335"/>
    <w:rsid w:val="00224A30"/>
    <w:rsid w:val="0023140E"/>
    <w:rsid w:val="00232AAE"/>
    <w:rsid w:val="002330CA"/>
    <w:rsid w:val="00233A5B"/>
    <w:rsid w:val="00234089"/>
    <w:rsid w:val="002344C8"/>
    <w:rsid w:val="00234FE3"/>
    <w:rsid w:val="002359A2"/>
    <w:rsid w:val="002370A2"/>
    <w:rsid w:val="00242A77"/>
    <w:rsid w:val="002433F1"/>
    <w:rsid w:val="00243A14"/>
    <w:rsid w:val="002443EA"/>
    <w:rsid w:val="00245395"/>
    <w:rsid w:val="00245BC5"/>
    <w:rsid w:val="002461E1"/>
    <w:rsid w:val="0025176D"/>
    <w:rsid w:val="00251D87"/>
    <w:rsid w:val="002534CD"/>
    <w:rsid w:val="00254E08"/>
    <w:rsid w:val="002554C3"/>
    <w:rsid w:val="00256B57"/>
    <w:rsid w:val="00260F55"/>
    <w:rsid w:val="0026214C"/>
    <w:rsid w:val="00262C9E"/>
    <w:rsid w:val="002637BE"/>
    <w:rsid w:val="00264108"/>
    <w:rsid w:val="00264311"/>
    <w:rsid w:val="00264E8E"/>
    <w:rsid w:val="00265F4C"/>
    <w:rsid w:val="00266A01"/>
    <w:rsid w:val="002673B1"/>
    <w:rsid w:val="00270693"/>
    <w:rsid w:val="0027160A"/>
    <w:rsid w:val="00272EAF"/>
    <w:rsid w:val="002737E6"/>
    <w:rsid w:val="00273B93"/>
    <w:rsid w:val="00274BB5"/>
    <w:rsid w:val="00276968"/>
    <w:rsid w:val="00276ACB"/>
    <w:rsid w:val="002771FB"/>
    <w:rsid w:val="00277611"/>
    <w:rsid w:val="00277740"/>
    <w:rsid w:val="0028185D"/>
    <w:rsid w:val="00283947"/>
    <w:rsid w:val="00285C61"/>
    <w:rsid w:val="0028778B"/>
    <w:rsid w:val="00287A0D"/>
    <w:rsid w:val="002907FD"/>
    <w:rsid w:val="00290EE4"/>
    <w:rsid w:val="00295525"/>
    <w:rsid w:val="0029722B"/>
    <w:rsid w:val="00297726"/>
    <w:rsid w:val="002A00C2"/>
    <w:rsid w:val="002A11B0"/>
    <w:rsid w:val="002A16BA"/>
    <w:rsid w:val="002A2C9E"/>
    <w:rsid w:val="002A3FD9"/>
    <w:rsid w:val="002A67A7"/>
    <w:rsid w:val="002A7704"/>
    <w:rsid w:val="002B018E"/>
    <w:rsid w:val="002B13EB"/>
    <w:rsid w:val="002B4E6C"/>
    <w:rsid w:val="002B73F7"/>
    <w:rsid w:val="002B76C4"/>
    <w:rsid w:val="002C0F7A"/>
    <w:rsid w:val="002C33F6"/>
    <w:rsid w:val="002C3DA4"/>
    <w:rsid w:val="002C4691"/>
    <w:rsid w:val="002C4E0A"/>
    <w:rsid w:val="002C5EB8"/>
    <w:rsid w:val="002D01E7"/>
    <w:rsid w:val="002D01F0"/>
    <w:rsid w:val="002D31B7"/>
    <w:rsid w:val="002D4159"/>
    <w:rsid w:val="002D4BDF"/>
    <w:rsid w:val="002D7D8D"/>
    <w:rsid w:val="002D7EA3"/>
    <w:rsid w:val="002E2E57"/>
    <w:rsid w:val="002E3DD9"/>
    <w:rsid w:val="002E73A5"/>
    <w:rsid w:val="002F1433"/>
    <w:rsid w:val="002F1466"/>
    <w:rsid w:val="002F1F2A"/>
    <w:rsid w:val="002F20CE"/>
    <w:rsid w:val="002F2ABA"/>
    <w:rsid w:val="002F4E36"/>
    <w:rsid w:val="002F59D0"/>
    <w:rsid w:val="002F5A69"/>
    <w:rsid w:val="002F75B3"/>
    <w:rsid w:val="00302959"/>
    <w:rsid w:val="00306313"/>
    <w:rsid w:val="00306911"/>
    <w:rsid w:val="00306BF6"/>
    <w:rsid w:val="0030774A"/>
    <w:rsid w:val="003114A0"/>
    <w:rsid w:val="00312DF3"/>
    <w:rsid w:val="00314010"/>
    <w:rsid w:val="003143EA"/>
    <w:rsid w:val="00317F06"/>
    <w:rsid w:val="00320AC4"/>
    <w:rsid w:val="003228FD"/>
    <w:rsid w:val="00322CD5"/>
    <w:rsid w:val="00324DAB"/>
    <w:rsid w:val="0032524D"/>
    <w:rsid w:val="00326AF4"/>
    <w:rsid w:val="00327B41"/>
    <w:rsid w:val="003327C2"/>
    <w:rsid w:val="00332D0F"/>
    <w:rsid w:val="00333B5A"/>
    <w:rsid w:val="00334793"/>
    <w:rsid w:val="00334FE0"/>
    <w:rsid w:val="0033689B"/>
    <w:rsid w:val="00337686"/>
    <w:rsid w:val="00344A93"/>
    <w:rsid w:val="003534D3"/>
    <w:rsid w:val="003539FA"/>
    <w:rsid w:val="00355103"/>
    <w:rsid w:val="003574BC"/>
    <w:rsid w:val="00360885"/>
    <w:rsid w:val="00361302"/>
    <w:rsid w:val="00361F87"/>
    <w:rsid w:val="003626FD"/>
    <w:rsid w:val="00362743"/>
    <w:rsid w:val="00364FAF"/>
    <w:rsid w:val="00365058"/>
    <w:rsid w:val="003651AD"/>
    <w:rsid w:val="0036591E"/>
    <w:rsid w:val="003706B7"/>
    <w:rsid w:val="00370A37"/>
    <w:rsid w:val="00373D22"/>
    <w:rsid w:val="003747AF"/>
    <w:rsid w:val="00375AFC"/>
    <w:rsid w:val="00380745"/>
    <w:rsid w:val="00380773"/>
    <w:rsid w:val="00380BEA"/>
    <w:rsid w:val="00381119"/>
    <w:rsid w:val="003815E8"/>
    <w:rsid w:val="0038474B"/>
    <w:rsid w:val="0038593E"/>
    <w:rsid w:val="003867C1"/>
    <w:rsid w:val="00390420"/>
    <w:rsid w:val="003907A6"/>
    <w:rsid w:val="00390B14"/>
    <w:rsid w:val="00391F0E"/>
    <w:rsid w:val="003923D3"/>
    <w:rsid w:val="003931C1"/>
    <w:rsid w:val="0039403A"/>
    <w:rsid w:val="00395577"/>
    <w:rsid w:val="00395A57"/>
    <w:rsid w:val="00396E2F"/>
    <w:rsid w:val="003A12C9"/>
    <w:rsid w:val="003A1F18"/>
    <w:rsid w:val="003A2F09"/>
    <w:rsid w:val="003A3855"/>
    <w:rsid w:val="003A3A3B"/>
    <w:rsid w:val="003A53A9"/>
    <w:rsid w:val="003A6E6B"/>
    <w:rsid w:val="003B1C26"/>
    <w:rsid w:val="003B2708"/>
    <w:rsid w:val="003B41F8"/>
    <w:rsid w:val="003B5575"/>
    <w:rsid w:val="003B73BF"/>
    <w:rsid w:val="003B7821"/>
    <w:rsid w:val="003C3773"/>
    <w:rsid w:val="003C4A11"/>
    <w:rsid w:val="003C5C1D"/>
    <w:rsid w:val="003C63C2"/>
    <w:rsid w:val="003C7AC1"/>
    <w:rsid w:val="003C7EAC"/>
    <w:rsid w:val="003D1383"/>
    <w:rsid w:val="003D1924"/>
    <w:rsid w:val="003D19BE"/>
    <w:rsid w:val="003D4086"/>
    <w:rsid w:val="003D7FA3"/>
    <w:rsid w:val="003E031E"/>
    <w:rsid w:val="003E27A8"/>
    <w:rsid w:val="003E3BA3"/>
    <w:rsid w:val="003E4690"/>
    <w:rsid w:val="003E73D8"/>
    <w:rsid w:val="003E74CB"/>
    <w:rsid w:val="003F63C8"/>
    <w:rsid w:val="003F6B21"/>
    <w:rsid w:val="003F703D"/>
    <w:rsid w:val="003F7FA2"/>
    <w:rsid w:val="004006CF"/>
    <w:rsid w:val="0040160B"/>
    <w:rsid w:val="004031FD"/>
    <w:rsid w:val="00404579"/>
    <w:rsid w:val="00406AE1"/>
    <w:rsid w:val="00410E14"/>
    <w:rsid w:val="004116F2"/>
    <w:rsid w:val="00411C00"/>
    <w:rsid w:val="00411C58"/>
    <w:rsid w:val="00412810"/>
    <w:rsid w:val="00421195"/>
    <w:rsid w:val="0042146D"/>
    <w:rsid w:val="004215AC"/>
    <w:rsid w:val="00421901"/>
    <w:rsid w:val="0042195F"/>
    <w:rsid w:val="00422140"/>
    <w:rsid w:val="00422638"/>
    <w:rsid w:val="00422A87"/>
    <w:rsid w:val="00423089"/>
    <w:rsid w:val="0042443B"/>
    <w:rsid w:val="004244E9"/>
    <w:rsid w:val="004257FD"/>
    <w:rsid w:val="0042734D"/>
    <w:rsid w:val="00427DD1"/>
    <w:rsid w:val="00430925"/>
    <w:rsid w:val="00432B3B"/>
    <w:rsid w:val="00433521"/>
    <w:rsid w:val="0043780F"/>
    <w:rsid w:val="00437FE8"/>
    <w:rsid w:val="00440A24"/>
    <w:rsid w:val="00440FAC"/>
    <w:rsid w:val="00442C2E"/>
    <w:rsid w:val="00446989"/>
    <w:rsid w:val="004536F1"/>
    <w:rsid w:val="00454A4A"/>
    <w:rsid w:val="00454B80"/>
    <w:rsid w:val="0046148C"/>
    <w:rsid w:val="00462E3B"/>
    <w:rsid w:val="0046497A"/>
    <w:rsid w:val="00466FD3"/>
    <w:rsid w:val="00467A44"/>
    <w:rsid w:val="00471BE1"/>
    <w:rsid w:val="00472FCB"/>
    <w:rsid w:val="0047328B"/>
    <w:rsid w:val="00473BE5"/>
    <w:rsid w:val="0047438C"/>
    <w:rsid w:val="0047589C"/>
    <w:rsid w:val="004816DE"/>
    <w:rsid w:val="004819A7"/>
    <w:rsid w:val="00483B86"/>
    <w:rsid w:val="00485001"/>
    <w:rsid w:val="004850B9"/>
    <w:rsid w:val="0049156C"/>
    <w:rsid w:val="00491A7E"/>
    <w:rsid w:val="00494723"/>
    <w:rsid w:val="00495251"/>
    <w:rsid w:val="0049563C"/>
    <w:rsid w:val="00495C2C"/>
    <w:rsid w:val="00495E4D"/>
    <w:rsid w:val="00496B33"/>
    <w:rsid w:val="0049733D"/>
    <w:rsid w:val="004979D2"/>
    <w:rsid w:val="004A26E4"/>
    <w:rsid w:val="004A2BCD"/>
    <w:rsid w:val="004A45FA"/>
    <w:rsid w:val="004A5CAC"/>
    <w:rsid w:val="004A65BC"/>
    <w:rsid w:val="004A6F35"/>
    <w:rsid w:val="004B096A"/>
    <w:rsid w:val="004B14F5"/>
    <w:rsid w:val="004B1916"/>
    <w:rsid w:val="004B26C6"/>
    <w:rsid w:val="004B369F"/>
    <w:rsid w:val="004B4A5D"/>
    <w:rsid w:val="004C3BC2"/>
    <w:rsid w:val="004C3CEA"/>
    <w:rsid w:val="004C3F31"/>
    <w:rsid w:val="004C50A9"/>
    <w:rsid w:val="004C5149"/>
    <w:rsid w:val="004C5ADD"/>
    <w:rsid w:val="004C62D0"/>
    <w:rsid w:val="004D01FB"/>
    <w:rsid w:val="004D06A5"/>
    <w:rsid w:val="004D4D6A"/>
    <w:rsid w:val="004D7C30"/>
    <w:rsid w:val="004E15BE"/>
    <w:rsid w:val="004E41EA"/>
    <w:rsid w:val="004E593A"/>
    <w:rsid w:val="004E7EA3"/>
    <w:rsid w:val="004F17FC"/>
    <w:rsid w:val="004F25ED"/>
    <w:rsid w:val="004F3155"/>
    <w:rsid w:val="004F40A9"/>
    <w:rsid w:val="004F41F4"/>
    <w:rsid w:val="004F5419"/>
    <w:rsid w:val="004F5A39"/>
    <w:rsid w:val="004F6A01"/>
    <w:rsid w:val="004F7350"/>
    <w:rsid w:val="00501149"/>
    <w:rsid w:val="005015AA"/>
    <w:rsid w:val="00501893"/>
    <w:rsid w:val="00501D30"/>
    <w:rsid w:val="00502548"/>
    <w:rsid w:val="00502691"/>
    <w:rsid w:val="005031E9"/>
    <w:rsid w:val="00504A35"/>
    <w:rsid w:val="0050605E"/>
    <w:rsid w:val="00506139"/>
    <w:rsid w:val="00506E79"/>
    <w:rsid w:val="00507804"/>
    <w:rsid w:val="00510FB5"/>
    <w:rsid w:val="005116D7"/>
    <w:rsid w:val="00511FB8"/>
    <w:rsid w:val="00514062"/>
    <w:rsid w:val="005162D1"/>
    <w:rsid w:val="00517432"/>
    <w:rsid w:val="00517B20"/>
    <w:rsid w:val="00521513"/>
    <w:rsid w:val="00522343"/>
    <w:rsid w:val="0052274F"/>
    <w:rsid w:val="0052448A"/>
    <w:rsid w:val="00524AE0"/>
    <w:rsid w:val="00526E67"/>
    <w:rsid w:val="00530772"/>
    <w:rsid w:val="00531273"/>
    <w:rsid w:val="00532384"/>
    <w:rsid w:val="0053520F"/>
    <w:rsid w:val="00535568"/>
    <w:rsid w:val="005358B5"/>
    <w:rsid w:val="005364BF"/>
    <w:rsid w:val="005365E1"/>
    <w:rsid w:val="005376B5"/>
    <w:rsid w:val="00540578"/>
    <w:rsid w:val="0054110E"/>
    <w:rsid w:val="00541700"/>
    <w:rsid w:val="00543A96"/>
    <w:rsid w:val="00544321"/>
    <w:rsid w:val="00545595"/>
    <w:rsid w:val="00551D48"/>
    <w:rsid w:val="005521C4"/>
    <w:rsid w:val="005525A0"/>
    <w:rsid w:val="005552C1"/>
    <w:rsid w:val="00555FD2"/>
    <w:rsid w:val="00556A23"/>
    <w:rsid w:val="005571BB"/>
    <w:rsid w:val="00560336"/>
    <w:rsid w:val="00561C24"/>
    <w:rsid w:val="00562388"/>
    <w:rsid w:val="005623BE"/>
    <w:rsid w:val="00562815"/>
    <w:rsid w:val="00562B5C"/>
    <w:rsid w:val="0056463C"/>
    <w:rsid w:val="00564E78"/>
    <w:rsid w:val="0056699E"/>
    <w:rsid w:val="005714D7"/>
    <w:rsid w:val="00575406"/>
    <w:rsid w:val="0057597D"/>
    <w:rsid w:val="005769EA"/>
    <w:rsid w:val="00582CAD"/>
    <w:rsid w:val="00583987"/>
    <w:rsid w:val="005842AA"/>
    <w:rsid w:val="00585BFE"/>
    <w:rsid w:val="005864BC"/>
    <w:rsid w:val="00587523"/>
    <w:rsid w:val="00590872"/>
    <w:rsid w:val="00590A04"/>
    <w:rsid w:val="00590CBD"/>
    <w:rsid w:val="005914A7"/>
    <w:rsid w:val="0059152E"/>
    <w:rsid w:val="005939BE"/>
    <w:rsid w:val="005940FF"/>
    <w:rsid w:val="00594106"/>
    <w:rsid w:val="00595165"/>
    <w:rsid w:val="00596B9B"/>
    <w:rsid w:val="0059711E"/>
    <w:rsid w:val="005974A0"/>
    <w:rsid w:val="005A0DDF"/>
    <w:rsid w:val="005A21F5"/>
    <w:rsid w:val="005A24B0"/>
    <w:rsid w:val="005A28CE"/>
    <w:rsid w:val="005A2B79"/>
    <w:rsid w:val="005A4F0F"/>
    <w:rsid w:val="005A59EB"/>
    <w:rsid w:val="005A651C"/>
    <w:rsid w:val="005A6586"/>
    <w:rsid w:val="005A6C21"/>
    <w:rsid w:val="005A6ED9"/>
    <w:rsid w:val="005B0DEB"/>
    <w:rsid w:val="005B138A"/>
    <w:rsid w:val="005B24DE"/>
    <w:rsid w:val="005B422C"/>
    <w:rsid w:val="005B46D6"/>
    <w:rsid w:val="005B4780"/>
    <w:rsid w:val="005B5195"/>
    <w:rsid w:val="005B5592"/>
    <w:rsid w:val="005B68D1"/>
    <w:rsid w:val="005B72A2"/>
    <w:rsid w:val="005C0CC6"/>
    <w:rsid w:val="005C22F6"/>
    <w:rsid w:val="005C2510"/>
    <w:rsid w:val="005C30D2"/>
    <w:rsid w:val="005C391D"/>
    <w:rsid w:val="005C3CD4"/>
    <w:rsid w:val="005C4AEB"/>
    <w:rsid w:val="005C527B"/>
    <w:rsid w:val="005C5C3A"/>
    <w:rsid w:val="005C6ADF"/>
    <w:rsid w:val="005C730E"/>
    <w:rsid w:val="005C79E2"/>
    <w:rsid w:val="005D2631"/>
    <w:rsid w:val="005D30D0"/>
    <w:rsid w:val="005D4D3D"/>
    <w:rsid w:val="005D614D"/>
    <w:rsid w:val="005D6966"/>
    <w:rsid w:val="005D6B11"/>
    <w:rsid w:val="005D7448"/>
    <w:rsid w:val="005E0EC5"/>
    <w:rsid w:val="005E24D5"/>
    <w:rsid w:val="005E2584"/>
    <w:rsid w:val="005E2777"/>
    <w:rsid w:val="005E324B"/>
    <w:rsid w:val="005E37C6"/>
    <w:rsid w:val="005E3CD8"/>
    <w:rsid w:val="005E6A57"/>
    <w:rsid w:val="005E71C4"/>
    <w:rsid w:val="005E79F7"/>
    <w:rsid w:val="005F05D9"/>
    <w:rsid w:val="005F172A"/>
    <w:rsid w:val="005F622D"/>
    <w:rsid w:val="006001D9"/>
    <w:rsid w:val="00601C43"/>
    <w:rsid w:val="00602630"/>
    <w:rsid w:val="00602AE1"/>
    <w:rsid w:val="00602E0B"/>
    <w:rsid w:val="0060302B"/>
    <w:rsid w:val="00603CF1"/>
    <w:rsid w:val="00605A80"/>
    <w:rsid w:val="00606AD6"/>
    <w:rsid w:val="00607830"/>
    <w:rsid w:val="006101BC"/>
    <w:rsid w:val="006105CD"/>
    <w:rsid w:val="0061063D"/>
    <w:rsid w:val="0061093E"/>
    <w:rsid w:val="0061190A"/>
    <w:rsid w:val="00611EEE"/>
    <w:rsid w:val="0061282F"/>
    <w:rsid w:val="006144C1"/>
    <w:rsid w:val="00614CF5"/>
    <w:rsid w:val="00616D00"/>
    <w:rsid w:val="00620986"/>
    <w:rsid w:val="0062182E"/>
    <w:rsid w:val="00622FBB"/>
    <w:rsid w:val="006253CA"/>
    <w:rsid w:val="0062566D"/>
    <w:rsid w:val="006257C3"/>
    <w:rsid w:val="0062614B"/>
    <w:rsid w:val="0062704C"/>
    <w:rsid w:val="006273AA"/>
    <w:rsid w:val="006311A4"/>
    <w:rsid w:val="00631346"/>
    <w:rsid w:val="0063213F"/>
    <w:rsid w:val="006335F8"/>
    <w:rsid w:val="00633B83"/>
    <w:rsid w:val="006343E2"/>
    <w:rsid w:val="006343F4"/>
    <w:rsid w:val="0063643D"/>
    <w:rsid w:val="00636E02"/>
    <w:rsid w:val="00642E70"/>
    <w:rsid w:val="006444F7"/>
    <w:rsid w:val="0064485D"/>
    <w:rsid w:val="00644D13"/>
    <w:rsid w:val="00645461"/>
    <w:rsid w:val="0064597A"/>
    <w:rsid w:val="0064759C"/>
    <w:rsid w:val="00651F55"/>
    <w:rsid w:val="00652319"/>
    <w:rsid w:val="00652632"/>
    <w:rsid w:val="00652963"/>
    <w:rsid w:val="00653F0C"/>
    <w:rsid w:val="00654551"/>
    <w:rsid w:val="00654D8C"/>
    <w:rsid w:val="00655651"/>
    <w:rsid w:val="00655B4E"/>
    <w:rsid w:val="0065603F"/>
    <w:rsid w:val="00656984"/>
    <w:rsid w:val="00657D6B"/>
    <w:rsid w:val="00660050"/>
    <w:rsid w:val="00661477"/>
    <w:rsid w:val="00663033"/>
    <w:rsid w:val="00663A47"/>
    <w:rsid w:val="00664E4D"/>
    <w:rsid w:val="00664E76"/>
    <w:rsid w:val="00666AD7"/>
    <w:rsid w:val="00666D9B"/>
    <w:rsid w:val="006702C0"/>
    <w:rsid w:val="00672AC5"/>
    <w:rsid w:val="00673393"/>
    <w:rsid w:val="00673559"/>
    <w:rsid w:val="006739EA"/>
    <w:rsid w:val="00674BCC"/>
    <w:rsid w:val="00676C2D"/>
    <w:rsid w:val="006806B8"/>
    <w:rsid w:val="00682B22"/>
    <w:rsid w:val="006906DC"/>
    <w:rsid w:val="0069286C"/>
    <w:rsid w:val="00694397"/>
    <w:rsid w:val="00694463"/>
    <w:rsid w:val="00694554"/>
    <w:rsid w:val="00694F6E"/>
    <w:rsid w:val="0069553C"/>
    <w:rsid w:val="0069648D"/>
    <w:rsid w:val="006A1EDF"/>
    <w:rsid w:val="006A3D4C"/>
    <w:rsid w:val="006A48E3"/>
    <w:rsid w:val="006A557F"/>
    <w:rsid w:val="006A7916"/>
    <w:rsid w:val="006A7FCA"/>
    <w:rsid w:val="006B1B27"/>
    <w:rsid w:val="006B442B"/>
    <w:rsid w:val="006B44AD"/>
    <w:rsid w:val="006B4F0F"/>
    <w:rsid w:val="006B5221"/>
    <w:rsid w:val="006B5520"/>
    <w:rsid w:val="006B57F4"/>
    <w:rsid w:val="006C0381"/>
    <w:rsid w:val="006C04D8"/>
    <w:rsid w:val="006C0992"/>
    <w:rsid w:val="006C14E8"/>
    <w:rsid w:val="006C2FB9"/>
    <w:rsid w:val="006C37C8"/>
    <w:rsid w:val="006C4AEE"/>
    <w:rsid w:val="006C66B1"/>
    <w:rsid w:val="006C6E5E"/>
    <w:rsid w:val="006C7F87"/>
    <w:rsid w:val="006D0700"/>
    <w:rsid w:val="006D09EB"/>
    <w:rsid w:val="006D2450"/>
    <w:rsid w:val="006D28C9"/>
    <w:rsid w:val="006D43F6"/>
    <w:rsid w:val="006D5187"/>
    <w:rsid w:val="006D6BE8"/>
    <w:rsid w:val="006D7FF6"/>
    <w:rsid w:val="006E1661"/>
    <w:rsid w:val="006E46BB"/>
    <w:rsid w:val="006E4AE9"/>
    <w:rsid w:val="006E4FAC"/>
    <w:rsid w:val="006E6478"/>
    <w:rsid w:val="006E6D3A"/>
    <w:rsid w:val="006F34C7"/>
    <w:rsid w:val="006F3756"/>
    <w:rsid w:val="006F38B6"/>
    <w:rsid w:val="006F3AF2"/>
    <w:rsid w:val="006F3BF5"/>
    <w:rsid w:val="006F3F20"/>
    <w:rsid w:val="006F605F"/>
    <w:rsid w:val="006F60C9"/>
    <w:rsid w:val="006F7ACE"/>
    <w:rsid w:val="00701095"/>
    <w:rsid w:val="0070247A"/>
    <w:rsid w:val="00702DA4"/>
    <w:rsid w:val="007031BB"/>
    <w:rsid w:val="00703CB5"/>
    <w:rsid w:val="007040EE"/>
    <w:rsid w:val="00704677"/>
    <w:rsid w:val="0070586D"/>
    <w:rsid w:val="00705DBA"/>
    <w:rsid w:val="00707700"/>
    <w:rsid w:val="007077DA"/>
    <w:rsid w:val="00707F61"/>
    <w:rsid w:val="00711EBF"/>
    <w:rsid w:val="0071229C"/>
    <w:rsid w:val="00712694"/>
    <w:rsid w:val="00712C9C"/>
    <w:rsid w:val="007132CC"/>
    <w:rsid w:val="007135CD"/>
    <w:rsid w:val="007159D6"/>
    <w:rsid w:val="007170E6"/>
    <w:rsid w:val="007173F9"/>
    <w:rsid w:val="00717551"/>
    <w:rsid w:val="00717606"/>
    <w:rsid w:val="00717B96"/>
    <w:rsid w:val="00720126"/>
    <w:rsid w:val="00720701"/>
    <w:rsid w:val="00721457"/>
    <w:rsid w:val="00721A78"/>
    <w:rsid w:val="007220EE"/>
    <w:rsid w:val="007227C1"/>
    <w:rsid w:val="00722AAD"/>
    <w:rsid w:val="00723E9B"/>
    <w:rsid w:val="007247D9"/>
    <w:rsid w:val="00724F61"/>
    <w:rsid w:val="00724FF5"/>
    <w:rsid w:val="00725DC8"/>
    <w:rsid w:val="00726B26"/>
    <w:rsid w:val="00726D8E"/>
    <w:rsid w:val="00726EDB"/>
    <w:rsid w:val="00727B2B"/>
    <w:rsid w:val="00727B3D"/>
    <w:rsid w:val="007300D1"/>
    <w:rsid w:val="00730748"/>
    <w:rsid w:val="00730B9E"/>
    <w:rsid w:val="0073181D"/>
    <w:rsid w:val="00731A7F"/>
    <w:rsid w:val="00731CE9"/>
    <w:rsid w:val="0073379F"/>
    <w:rsid w:val="00734384"/>
    <w:rsid w:val="00736223"/>
    <w:rsid w:val="00737B84"/>
    <w:rsid w:val="00740378"/>
    <w:rsid w:val="00740991"/>
    <w:rsid w:val="00744280"/>
    <w:rsid w:val="00744AA4"/>
    <w:rsid w:val="007462C8"/>
    <w:rsid w:val="00750540"/>
    <w:rsid w:val="00751DA9"/>
    <w:rsid w:val="0075353B"/>
    <w:rsid w:val="00755666"/>
    <w:rsid w:val="00756CBC"/>
    <w:rsid w:val="0075799A"/>
    <w:rsid w:val="007611B1"/>
    <w:rsid w:val="00763CA4"/>
    <w:rsid w:val="0076551C"/>
    <w:rsid w:val="00770956"/>
    <w:rsid w:val="00771650"/>
    <w:rsid w:val="0077175D"/>
    <w:rsid w:val="00772295"/>
    <w:rsid w:val="007747CB"/>
    <w:rsid w:val="00774C86"/>
    <w:rsid w:val="00775411"/>
    <w:rsid w:val="00775718"/>
    <w:rsid w:val="00776B3F"/>
    <w:rsid w:val="00776C66"/>
    <w:rsid w:val="00776D48"/>
    <w:rsid w:val="007777AC"/>
    <w:rsid w:val="00780198"/>
    <w:rsid w:val="00780CC1"/>
    <w:rsid w:val="00780F26"/>
    <w:rsid w:val="00781077"/>
    <w:rsid w:val="007822EC"/>
    <w:rsid w:val="0078253D"/>
    <w:rsid w:val="0078452C"/>
    <w:rsid w:val="007855D2"/>
    <w:rsid w:val="00786115"/>
    <w:rsid w:val="007866CE"/>
    <w:rsid w:val="00786BBF"/>
    <w:rsid w:val="00787266"/>
    <w:rsid w:val="0078773F"/>
    <w:rsid w:val="00787932"/>
    <w:rsid w:val="0079112F"/>
    <w:rsid w:val="00792103"/>
    <w:rsid w:val="0079302D"/>
    <w:rsid w:val="007943FA"/>
    <w:rsid w:val="00794A33"/>
    <w:rsid w:val="00794AFD"/>
    <w:rsid w:val="00794C70"/>
    <w:rsid w:val="007972FA"/>
    <w:rsid w:val="007976F9"/>
    <w:rsid w:val="00797B85"/>
    <w:rsid w:val="007A03B9"/>
    <w:rsid w:val="007A1317"/>
    <w:rsid w:val="007A13FD"/>
    <w:rsid w:val="007A1AFB"/>
    <w:rsid w:val="007A1B4D"/>
    <w:rsid w:val="007A2274"/>
    <w:rsid w:val="007A2A4E"/>
    <w:rsid w:val="007A3CEF"/>
    <w:rsid w:val="007A7DB9"/>
    <w:rsid w:val="007B06EB"/>
    <w:rsid w:val="007B08BA"/>
    <w:rsid w:val="007B1F59"/>
    <w:rsid w:val="007B249D"/>
    <w:rsid w:val="007B53D1"/>
    <w:rsid w:val="007B53E3"/>
    <w:rsid w:val="007B6B00"/>
    <w:rsid w:val="007B7B18"/>
    <w:rsid w:val="007C2F1E"/>
    <w:rsid w:val="007C42BC"/>
    <w:rsid w:val="007C612D"/>
    <w:rsid w:val="007C695F"/>
    <w:rsid w:val="007C69AC"/>
    <w:rsid w:val="007C6A13"/>
    <w:rsid w:val="007C6CED"/>
    <w:rsid w:val="007C7046"/>
    <w:rsid w:val="007C73A5"/>
    <w:rsid w:val="007C7BBD"/>
    <w:rsid w:val="007D3B5A"/>
    <w:rsid w:val="007D5C3D"/>
    <w:rsid w:val="007E07BB"/>
    <w:rsid w:val="007E748F"/>
    <w:rsid w:val="007E7BB4"/>
    <w:rsid w:val="007F0241"/>
    <w:rsid w:val="007F1C4A"/>
    <w:rsid w:val="007F23C3"/>
    <w:rsid w:val="007F23D5"/>
    <w:rsid w:val="007F276E"/>
    <w:rsid w:val="007F3457"/>
    <w:rsid w:val="007F39E8"/>
    <w:rsid w:val="007F3B81"/>
    <w:rsid w:val="007F4040"/>
    <w:rsid w:val="007F480C"/>
    <w:rsid w:val="007F5EB3"/>
    <w:rsid w:val="007F6A0C"/>
    <w:rsid w:val="007F79AE"/>
    <w:rsid w:val="00801BFD"/>
    <w:rsid w:val="00806E86"/>
    <w:rsid w:val="00807B39"/>
    <w:rsid w:val="00810CB1"/>
    <w:rsid w:val="00811A0D"/>
    <w:rsid w:val="00812582"/>
    <w:rsid w:val="008128B3"/>
    <w:rsid w:val="00814F95"/>
    <w:rsid w:val="00816FB0"/>
    <w:rsid w:val="008176F2"/>
    <w:rsid w:val="008204E1"/>
    <w:rsid w:val="00822C32"/>
    <w:rsid w:val="00823ACC"/>
    <w:rsid w:val="00826846"/>
    <w:rsid w:val="00827AE8"/>
    <w:rsid w:val="00827E43"/>
    <w:rsid w:val="008304F3"/>
    <w:rsid w:val="00830643"/>
    <w:rsid w:val="00830B47"/>
    <w:rsid w:val="00832685"/>
    <w:rsid w:val="00834794"/>
    <w:rsid w:val="00834C34"/>
    <w:rsid w:val="0083627F"/>
    <w:rsid w:val="00836843"/>
    <w:rsid w:val="00836A31"/>
    <w:rsid w:val="00837C09"/>
    <w:rsid w:val="008416DB"/>
    <w:rsid w:val="0084539C"/>
    <w:rsid w:val="008454A9"/>
    <w:rsid w:val="008455B2"/>
    <w:rsid w:val="00846D56"/>
    <w:rsid w:val="00847775"/>
    <w:rsid w:val="008504BC"/>
    <w:rsid w:val="00850C17"/>
    <w:rsid w:val="00851089"/>
    <w:rsid w:val="008517A7"/>
    <w:rsid w:val="008517EC"/>
    <w:rsid w:val="00852460"/>
    <w:rsid w:val="00854191"/>
    <w:rsid w:val="00855990"/>
    <w:rsid w:val="00857FE2"/>
    <w:rsid w:val="00861578"/>
    <w:rsid w:val="008617EE"/>
    <w:rsid w:val="00861D51"/>
    <w:rsid w:val="0086299E"/>
    <w:rsid w:val="00862B35"/>
    <w:rsid w:val="00863BDC"/>
    <w:rsid w:val="00864669"/>
    <w:rsid w:val="008650EA"/>
    <w:rsid w:val="00865683"/>
    <w:rsid w:val="008660A8"/>
    <w:rsid w:val="00866545"/>
    <w:rsid w:val="00866618"/>
    <w:rsid w:val="00871875"/>
    <w:rsid w:val="00873919"/>
    <w:rsid w:val="00873942"/>
    <w:rsid w:val="00874452"/>
    <w:rsid w:val="00874D54"/>
    <w:rsid w:val="00874E0D"/>
    <w:rsid w:val="0087508D"/>
    <w:rsid w:val="0087558D"/>
    <w:rsid w:val="00875CD2"/>
    <w:rsid w:val="008761BE"/>
    <w:rsid w:val="00876313"/>
    <w:rsid w:val="00876347"/>
    <w:rsid w:val="0087701C"/>
    <w:rsid w:val="00877F65"/>
    <w:rsid w:val="00881256"/>
    <w:rsid w:val="00883D41"/>
    <w:rsid w:val="00884371"/>
    <w:rsid w:val="00885472"/>
    <w:rsid w:val="00886486"/>
    <w:rsid w:val="00887311"/>
    <w:rsid w:val="0089003F"/>
    <w:rsid w:val="0089087F"/>
    <w:rsid w:val="008916AF"/>
    <w:rsid w:val="00892174"/>
    <w:rsid w:val="00892B3D"/>
    <w:rsid w:val="0089495E"/>
    <w:rsid w:val="00894991"/>
    <w:rsid w:val="008950EC"/>
    <w:rsid w:val="008A074C"/>
    <w:rsid w:val="008A0BC0"/>
    <w:rsid w:val="008A1D52"/>
    <w:rsid w:val="008A285E"/>
    <w:rsid w:val="008A2F12"/>
    <w:rsid w:val="008A38DA"/>
    <w:rsid w:val="008A3EDF"/>
    <w:rsid w:val="008A45A6"/>
    <w:rsid w:val="008A4A55"/>
    <w:rsid w:val="008B14BA"/>
    <w:rsid w:val="008B1555"/>
    <w:rsid w:val="008B2188"/>
    <w:rsid w:val="008B2A7B"/>
    <w:rsid w:val="008B4A8A"/>
    <w:rsid w:val="008B6974"/>
    <w:rsid w:val="008C0008"/>
    <w:rsid w:val="008C30C9"/>
    <w:rsid w:val="008C396D"/>
    <w:rsid w:val="008C4FBC"/>
    <w:rsid w:val="008D1B97"/>
    <w:rsid w:val="008D1E75"/>
    <w:rsid w:val="008D25C2"/>
    <w:rsid w:val="008D3042"/>
    <w:rsid w:val="008D37DE"/>
    <w:rsid w:val="008D3EEA"/>
    <w:rsid w:val="008D41C4"/>
    <w:rsid w:val="008D578E"/>
    <w:rsid w:val="008D6857"/>
    <w:rsid w:val="008E00EE"/>
    <w:rsid w:val="008E1DE8"/>
    <w:rsid w:val="008E2556"/>
    <w:rsid w:val="008E2855"/>
    <w:rsid w:val="008E3B6D"/>
    <w:rsid w:val="008E3D16"/>
    <w:rsid w:val="008E5995"/>
    <w:rsid w:val="008E7438"/>
    <w:rsid w:val="008E7624"/>
    <w:rsid w:val="008F2AFF"/>
    <w:rsid w:val="008F5C4C"/>
    <w:rsid w:val="008F64C1"/>
    <w:rsid w:val="008F6524"/>
    <w:rsid w:val="008F7216"/>
    <w:rsid w:val="008F7840"/>
    <w:rsid w:val="008F7B23"/>
    <w:rsid w:val="008F7DC6"/>
    <w:rsid w:val="009013F8"/>
    <w:rsid w:val="0090197D"/>
    <w:rsid w:val="00903384"/>
    <w:rsid w:val="00905DA0"/>
    <w:rsid w:val="00905E21"/>
    <w:rsid w:val="00906E0B"/>
    <w:rsid w:val="0091213F"/>
    <w:rsid w:val="00913E6A"/>
    <w:rsid w:val="00914866"/>
    <w:rsid w:val="00920C37"/>
    <w:rsid w:val="00920F61"/>
    <w:rsid w:val="00922A32"/>
    <w:rsid w:val="009233D9"/>
    <w:rsid w:val="0092535E"/>
    <w:rsid w:val="009259DE"/>
    <w:rsid w:val="009276AF"/>
    <w:rsid w:val="009302FE"/>
    <w:rsid w:val="009311D6"/>
    <w:rsid w:val="0093364F"/>
    <w:rsid w:val="00933BA3"/>
    <w:rsid w:val="00934363"/>
    <w:rsid w:val="00936021"/>
    <w:rsid w:val="00937DB6"/>
    <w:rsid w:val="009409B9"/>
    <w:rsid w:val="00941727"/>
    <w:rsid w:val="0094267E"/>
    <w:rsid w:val="00945405"/>
    <w:rsid w:val="00952244"/>
    <w:rsid w:val="009550F0"/>
    <w:rsid w:val="00955893"/>
    <w:rsid w:val="00955C43"/>
    <w:rsid w:val="00955DA2"/>
    <w:rsid w:val="009572CD"/>
    <w:rsid w:val="00960D3E"/>
    <w:rsid w:val="009634C5"/>
    <w:rsid w:val="0096352B"/>
    <w:rsid w:val="009635B6"/>
    <w:rsid w:val="00963875"/>
    <w:rsid w:val="009654AE"/>
    <w:rsid w:val="009669F0"/>
    <w:rsid w:val="00967057"/>
    <w:rsid w:val="0097002B"/>
    <w:rsid w:val="00972404"/>
    <w:rsid w:val="00972A1E"/>
    <w:rsid w:val="00972A71"/>
    <w:rsid w:val="00975D16"/>
    <w:rsid w:val="0098086F"/>
    <w:rsid w:val="00980917"/>
    <w:rsid w:val="00983D51"/>
    <w:rsid w:val="00985874"/>
    <w:rsid w:val="00985AB1"/>
    <w:rsid w:val="00985F7F"/>
    <w:rsid w:val="0098634D"/>
    <w:rsid w:val="00991493"/>
    <w:rsid w:val="0099155E"/>
    <w:rsid w:val="00994DB1"/>
    <w:rsid w:val="009A02E5"/>
    <w:rsid w:val="009A223B"/>
    <w:rsid w:val="009A3788"/>
    <w:rsid w:val="009A5402"/>
    <w:rsid w:val="009A5463"/>
    <w:rsid w:val="009A5EB5"/>
    <w:rsid w:val="009B1579"/>
    <w:rsid w:val="009B2063"/>
    <w:rsid w:val="009B4044"/>
    <w:rsid w:val="009B5136"/>
    <w:rsid w:val="009B614B"/>
    <w:rsid w:val="009B61FA"/>
    <w:rsid w:val="009B741C"/>
    <w:rsid w:val="009B7B41"/>
    <w:rsid w:val="009C03A6"/>
    <w:rsid w:val="009C34B2"/>
    <w:rsid w:val="009C3B98"/>
    <w:rsid w:val="009C4395"/>
    <w:rsid w:val="009C6325"/>
    <w:rsid w:val="009D305E"/>
    <w:rsid w:val="009D3803"/>
    <w:rsid w:val="009D3EDC"/>
    <w:rsid w:val="009D4E3F"/>
    <w:rsid w:val="009E116B"/>
    <w:rsid w:val="009E122F"/>
    <w:rsid w:val="009E26B8"/>
    <w:rsid w:val="009E4954"/>
    <w:rsid w:val="009E590A"/>
    <w:rsid w:val="009E65C4"/>
    <w:rsid w:val="009F4990"/>
    <w:rsid w:val="009F5142"/>
    <w:rsid w:val="009F5CE6"/>
    <w:rsid w:val="00A018CC"/>
    <w:rsid w:val="00A024EA"/>
    <w:rsid w:val="00A050BC"/>
    <w:rsid w:val="00A05509"/>
    <w:rsid w:val="00A05B70"/>
    <w:rsid w:val="00A06A7A"/>
    <w:rsid w:val="00A06D71"/>
    <w:rsid w:val="00A1101A"/>
    <w:rsid w:val="00A12CE3"/>
    <w:rsid w:val="00A142E9"/>
    <w:rsid w:val="00A14640"/>
    <w:rsid w:val="00A148B3"/>
    <w:rsid w:val="00A17D29"/>
    <w:rsid w:val="00A2024A"/>
    <w:rsid w:val="00A20BE8"/>
    <w:rsid w:val="00A20D67"/>
    <w:rsid w:val="00A21299"/>
    <w:rsid w:val="00A22586"/>
    <w:rsid w:val="00A23337"/>
    <w:rsid w:val="00A24B20"/>
    <w:rsid w:val="00A250AC"/>
    <w:rsid w:val="00A25146"/>
    <w:rsid w:val="00A27299"/>
    <w:rsid w:val="00A27744"/>
    <w:rsid w:val="00A27A30"/>
    <w:rsid w:val="00A3013E"/>
    <w:rsid w:val="00A31E29"/>
    <w:rsid w:val="00A325F4"/>
    <w:rsid w:val="00A328F2"/>
    <w:rsid w:val="00A3448F"/>
    <w:rsid w:val="00A34D18"/>
    <w:rsid w:val="00A351A0"/>
    <w:rsid w:val="00A36648"/>
    <w:rsid w:val="00A40726"/>
    <w:rsid w:val="00A41934"/>
    <w:rsid w:val="00A426B2"/>
    <w:rsid w:val="00A446DC"/>
    <w:rsid w:val="00A44D49"/>
    <w:rsid w:val="00A455D9"/>
    <w:rsid w:val="00A46782"/>
    <w:rsid w:val="00A47438"/>
    <w:rsid w:val="00A47555"/>
    <w:rsid w:val="00A47E80"/>
    <w:rsid w:val="00A50023"/>
    <w:rsid w:val="00A50726"/>
    <w:rsid w:val="00A51AA7"/>
    <w:rsid w:val="00A51C78"/>
    <w:rsid w:val="00A51D49"/>
    <w:rsid w:val="00A52403"/>
    <w:rsid w:val="00A53786"/>
    <w:rsid w:val="00A547C3"/>
    <w:rsid w:val="00A602FC"/>
    <w:rsid w:val="00A6138F"/>
    <w:rsid w:val="00A61BEC"/>
    <w:rsid w:val="00A62BC6"/>
    <w:rsid w:val="00A62E0F"/>
    <w:rsid w:val="00A63192"/>
    <w:rsid w:val="00A65AFF"/>
    <w:rsid w:val="00A71396"/>
    <w:rsid w:val="00A73A6B"/>
    <w:rsid w:val="00A73A84"/>
    <w:rsid w:val="00A75218"/>
    <w:rsid w:val="00A778E2"/>
    <w:rsid w:val="00A77E18"/>
    <w:rsid w:val="00A80DE6"/>
    <w:rsid w:val="00A81170"/>
    <w:rsid w:val="00A83D6B"/>
    <w:rsid w:val="00A84127"/>
    <w:rsid w:val="00A845D2"/>
    <w:rsid w:val="00A902B4"/>
    <w:rsid w:val="00A90418"/>
    <w:rsid w:val="00A91891"/>
    <w:rsid w:val="00A921C5"/>
    <w:rsid w:val="00A930A1"/>
    <w:rsid w:val="00AA335F"/>
    <w:rsid w:val="00AA354E"/>
    <w:rsid w:val="00AA58BB"/>
    <w:rsid w:val="00AA58CC"/>
    <w:rsid w:val="00AA66CB"/>
    <w:rsid w:val="00AA7B31"/>
    <w:rsid w:val="00AA7B3A"/>
    <w:rsid w:val="00AB2FBB"/>
    <w:rsid w:val="00AB45A1"/>
    <w:rsid w:val="00AC29EF"/>
    <w:rsid w:val="00AC2F08"/>
    <w:rsid w:val="00AC447C"/>
    <w:rsid w:val="00AC4CB5"/>
    <w:rsid w:val="00AC515F"/>
    <w:rsid w:val="00AC6D61"/>
    <w:rsid w:val="00AC7EE7"/>
    <w:rsid w:val="00AD1BF2"/>
    <w:rsid w:val="00AD31E3"/>
    <w:rsid w:val="00AD44E2"/>
    <w:rsid w:val="00AD4FC8"/>
    <w:rsid w:val="00AD58E0"/>
    <w:rsid w:val="00AD6210"/>
    <w:rsid w:val="00AE03B9"/>
    <w:rsid w:val="00AE2934"/>
    <w:rsid w:val="00AE2E91"/>
    <w:rsid w:val="00AE3CC9"/>
    <w:rsid w:val="00AE5315"/>
    <w:rsid w:val="00AE5A72"/>
    <w:rsid w:val="00AE6931"/>
    <w:rsid w:val="00AE6C94"/>
    <w:rsid w:val="00AE7C52"/>
    <w:rsid w:val="00AF2A04"/>
    <w:rsid w:val="00AF2B95"/>
    <w:rsid w:val="00AF3858"/>
    <w:rsid w:val="00AF3AB7"/>
    <w:rsid w:val="00AF501E"/>
    <w:rsid w:val="00AF5F39"/>
    <w:rsid w:val="00AF70B2"/>
    <w:rsid w:val="00AF7A3B"/>
    <w:rsid w:val="00B005CB"/>
    <w:rsid w:val="00B01C1E"/>
    <w:rsid w:val="00B02C04"/>
    <w:rsid w:val="00B04036"/>
    <w:rsid w:val="00B068DA"/>
    <w:rsid w:val="00B078C6"/>
    <w:rsid w:val="00B100AD"/>
    <w:rsid w:val="00B10E17"/>
    <w:rsid w:val="00B11A14"/>
    <w:rsid w:val="00B11F34"/>
    <w:rsid w:val="00B12DB5"/>
    <w:rsid w:val="00B13ADD"/>
    <w:rsid w:val="00B13F74"/>
    <w:rsid w:val="00B147F8"/>
    <w:rsid w:val="00B165A5"/>
    <w:rsid w:val="00B17542"/>
    <w:rsid w:val="00B17FC9"/>
    <w:rsid w:val="00B2073E"/>
    <w:rsid w:val="00B21179"/>
    <w:rsid w:val="00B21493"/>
    <w:rsid w:val="00B24E71"/>
    <w:rsid w:val="00B267E4"/>
    <w:rsid w:val="00B304F4"/>
    <w:rsid w:val="00B32AC1"/>
    <w:rsid w:val="00B378CB"/>
    <w:rsid w:val="00B37BAE"/>
    <w:rsid w:val="00B37BD1"/>
    <w:rsid w:val="00B37C16"/>
    <w:rsid w:val="00B400D9"/>
    <w:rsid w:val="00B40AF3"/>
    <w:rsid w:val="00B40C3B"/>
    <w:rsid w:val="00B40FC5"/>
    <w:rsid w:val="00B41007"/>
    <w:rsid w:val="00B4190D"/>
    <w:rsid w:val="00B424F1"/>
    <w:rsid w:val="00B42ABB"/>
    <w:rsid w:val="00B44E5B"/>
    <w:rsid w:val="00B458DB"/>
    <w:rsid w:val="00B45960"/>
    <w:rsid w:val="00B45BB1"/>
    <w:rsid w:val="00B46A63"/>
    <w:rsid w:val="00B4707F"/>
    <w:rsid w:val="00B4750A"/>
    <w:rsid w:val="00B5183E"/>
    <w:rsid w:val="00B533D0"/>
    <w:rsid w:val="00B54DB0"/>
    <w:rsid w:val="00B5600B"/>
    <w:rsid w:val="00B60293"/>
    <w:rsid w:val="00B60C8C"/>
    <w:rsid w:val="00B60D6A"/>
    <w:rsid w:val="00B612E4"/>
    <w:rsid w:val="00B615DA"/>
    <w:rsid w:val="00B638AC"/>
    <w:rsid w:val="00B64A39"/>
    <w:rsid w:val="00B65195"/>
    <w:rsid w:val="00B6524B"/>
    <w:rsid w:val="00B65CEB"/>
    <w:rsid w:val="00B67832"/>
    <w:rsid w:val="00B6784E"/>
    <w:rsid w:val="00B678C3"/>
    <w:rsid w:val="00B70F69"/>
    <w:rsid w:val="00B725DB"/>
    <w:rsid w:val="00B72C30"/>
    <w:rsid w:val="00B73B19"/>
    <w:rsid w:val="00B73F09"/>
    <w:rsid w:val="00B75405"/>
    <w:rsid w:val="00B75BA7"/>
    <w:rsid w:val="00B77A34"/>
    <w:rsid w:val="00B82077"/>
    <w:rsid w:val="00B862DB"/>
    <w:rsid w:val="00B863CA"/>
    <w:rsid w:val="00B8650D"/>
    <w:rsid w:val="00B90439"/>
    <w:rsid w:val="00B904D7"/>
    <w:rsid w:val="00B93129"/>
    <w:rsid w:val="00B93BFC"/>
    <w:rsid w:val="00BA1FA4"/>
    <w:rsid w:val="00BA3CCE"/>
    <w:rsid w:val="00BA3F1F"/>
    <w:rsid w:val="00BA4C08"/>
    <w:rsid w:val="00BA513C"/>
    <w:rsid w:val="00BA5621"/>
    <w:rsid w:val="00BA776A"/>
    <w:rsid w:val="00BA7B20"/>
    <w:rsid w:val="00BB2822"/>
    <w:rsid w:val="00BB32C3"/>
    <w:rsid w:val="00BB38B7"/>
    <w:rsid w:val="00BB520E"/>
    <w:rsid w:val="00BB6F38"/>
    <w:rsid w:val="00BC04B3"/>
    <w:rsid w:val="00BC3236"/>
    <w:rsid w:val="00BC3E72"/>
    <w:rsid w:val="00BC7106"/>
    <w:rsid w:val="00BC71C5"/>
    <w:rsid w:val="00BC78DD"/>
    <w:rsid w:val="00BC7B7C"/>
    <w:rsid w:val="00BD2108"/>
    <w:rsid w:val="00BD3FC0"/>
    <w:rsid w:val="00BD4DDF"/>
    <w:rsid w:val="00BD7BA0"/>
    <w:rsid w:val="00BE167D"/>
    <w:rsid w:val="00BE1843"/>
    <w:rsid w:val="00BE1FE6"/>
    <w:rsid w:val="00BE2CB9"/>
    <w:rsid w:val="00BE4804"/>
    <w:rsid w:val="00BE4883"/>
    <w:rsid w:val="00BE4D0F"/>
    <w:rsid w:val="00BE7903"/>
    <w:rsid w:val="00BF0F1D"/>
    <w:rsid w:val="00BF1B29"/>
    <w:rsid w:val="00BF1D0F"/>
    <w:rsid w:val="00BF564A"/>
    <w:rsid w:val="00BF61A5"/>
    <w:rsid w:val="00BF6F0F"/>
    <w:rsid w:val="00C005A4"/>
    <w:rsid w:val="00C008BE"/>
    <w:rsid w:val="00C018F8"/>
    <w:rsid w:val="00C04555"/>
    <w:rsid w:val="00C066AD"/>
    <w:rsid w:val="00C07A3E"/>
    <w:rsid w:val="00C10791"/>
    <w:rsid w:val="00C107C6"/>
    <w:rsid w:val="00C10A7C"/>
    <w:rsid w:val="00C11106"/>
    <w:rsid w:val="00C12858"/>
    <w:rsid w:val="00C129AC"/>
    <w:rsid w:val="00C133F6"/>
    <w:rsid w:val="00C14341"/>
    <w:rsid w:val="00C15337"/>
    <w:rsid w:val="00C15C94"/>
    <w:rsid w:val="00C16C55"/>
    <w:rsid w:val="00C17C17"/>
    <w:rsid w:val="00C20BE4"/>
    <w:rsid w:val="00C21271"/>
    <w:rsid w:val="00C27385"/>
    <w:rsid w:val="00C30027"/>
    <w:rsid w:val="00C30783"/>
    <w:rsid w:val="00C31D93"/>
    <w:rsid w:val="00C3236A"/>
    <w:rsid w:val="00C32ABD"/>
    <w:rsid w:val="00C32D92"/>
    <w:rsid w:val="00C333C5"/>
    <w:rsid w:val="00C34A3E"/>
    <w:rsid w:val="00C35A24"/>
    <w:rsid w:val="00C35BD7"/>
    <w:rsid w:val="00C37D0D"/>
    <w:rsid w:val="00C4048C"/>
    <w:rsid w:val="00C40BF2"/>
    <w:rsid w:val="00C416AD"/>
    <w:rsid w:val="00C451BD"/>
    <w:rsid w:val="00C452D0"/>
    <w:rsid w:val="00C45AB5"/>
    <w:rsid w:val="00C46A11"/>
    <w:rsid w:val="00C46B40"/>
    <w:rsid w:val="00C46BB9"/>
    <w:rsid w:val="00C46C0A"/>
    <w:rsid w:val="00C52460"/>
    <w:rsid w:val="00C527A4"/>
    <w:rsid w:val="00C5332A"/>
    <w:rsid w:val="00C5333B"/>
    <w:rsid w:val="00C54A12"/>
    <w:rsid w:val="00C54A38"/>
    <w:rsid w:val="00C54D8E"/>
    <w:rsid w:val="00C56E9E"/>
    <w:rsid w:val="00C57533"/>
    <w:rsid w:val="00C60EE8"/>
    <w:rsid w:val="00C61436"/>
    <w:rsid w:val="00C61E1C"/>
    <w:rsid w:val="00C62203"/>
    <w:rsid w:val="00C62408"/>
    <w:rsid w:val="00C62FA3"/>
    <w:rsid w:val="00C63DEC"/>
    <w:rsid w:val="00C64132"/>
    <w:rsid w:val="00C646A2"/>
    <w:rsid w:val="00C65DA4"/>
    <w:rsid w:val="00C70D31"/>
    <w:rsid w:val="00C77C63"/>
    <w:rsid w:val="00C813BF"/>
    <w:rsid w:val="00C813DB"/>
    <w:rsid w:val="00C816AB"/>
    <w:rsid w:val="00C82060"/>
    <w:rsid w:val="00C82B1F"/>
    <w:rsid w:val="00C84897"/>
    <w:rsid w:val="00C86C7F"/>
    <w:rsid w:val="00C90E63"/>
    <w:rsid w:val="00C91E70"/>
    <w:rsid w:val="00C93380"/>
    <w:rsid w:val="00C9379B"/>
    <w:rsid w:val="00C94037"/>
    <w:rsid w:val="00C960B0"/>
    <w:rsid w:val="00C97DB2"/>
    <w:rsid w:val="00CA078A"/>
    <w:rsid w:val="00CA0CD5"/>
    <w:rsid w:val="00CA2A44"/>
    <w:rsid w:val="00CA3E4A"/>
    <w:rsid w:val="00CA5FA4"/>
    <w:rsid w:val="00CB14E2"/>
    <w:rsid w:val="00CB1AF1"/>
    <w:rsid w:val="00CB1F7B"/>
    <w:rsid w:val="00CB3452"/>
    <w:rsid w:val="00CB6C4C"/>
    <w:rsid w:val="00CC1619"/>
    <w:rsid w:val="00CC1FF7"/>
    <w:rsid w:val="00CC2B0F"/>
    <w:rsid w:val="00CC2FFE"/>
    <w:rsid w:val="00CC34A3"/>
    <w:rsid w:val="00CC5F2A"/>
    <w:rsid w:val="00CD03EA"/>
    <w:rsid w:val="00CD0889"/>
    <w:rsid w:val="00CD1063"/>
    <w:rsid w:val="00CD16A1"/>
    <w:rsid w:val="00CD1C46"/>
    <w:rsid w:val="00CD3BC3"/>
    <w:rsid w:val="00CD4883"/>
    <w:rsid w:val="00CD5D0F"/>
    <w:rsid w:val="00CD72C1"/>
    <w:rsid w:val="00CE0DE5"/>
    <w:rsid w:val="00CE14AE"/>
    <w:rsid w:val="00CE1C9C"/>
    <w:rsid w:val="00CE3175"/>
    <w:rsid w:val="00CE3BC9"/>
    <w:rsid w:val="00CE4CFA"/>
    <w:rsid w:val="00CE595F"/>
    <w:rsid w:val="00CE6D80"/>
    <w:rsid w:val="00CE7856"/>
    <w:rsid w:val="00CF39F9"/>
    <w:rsid w:val="00CF430D"/>
    <w:rsid w:val="00D01433"/>
    <w:rsid w:val="00D01BFF"/>
    <w:rsid w:val="00D020C6"/>
    <w:rsid w:val="00D069E0"/>
    <w:rsid w:val="00D10A8D"/>
    <w:rsid w:val="00D12430"/>
    <w:rsid w:val="00D15C48"/>
    <w:rsid w:val="00D165F8"/>
    <w:rsid w:val="00D21523"/>
    <w:rsid w:val="00D2204B"/>
    <w:rsid w:val="00D22598"/>
    <w:rsid w:val="00D31EE8"/>
    <w:rsid w:val="00D34E5F"/>
    <w:rsid w:val="00D356C8"/>
    <w:rsid w:val="00D37699"/>
    <w:rsid w:val="00D40343"/>
    <w:rsid w:val="00D413BE"/>
    <w:rsid w:val="00D42B6D"/>
    <w:rsid w:val="00D443C3"/>
    <w:rsid w:val="00D44AEC"/>
    <w:rsid w:val="00D44E57"/>
    <w:rsid w:val="00D4509E"/>
    <w:rsid w:val="00D45A50"/>
    <w:rsid w:val="00D46DDC"/>
    <w:rsid w:val="00D50972"/>
    <w:rsid w:val="00D52371"/>
    <w:rsid w:val="00D5272D"/>
    <w:rsid w:val="00D52E11"/>
    <w:rsid w:val="00D544ED"/>
    <w:rsid w:val="00D54A07"/>
    <w:rsid w:val="00D56766"/>
    <w:rsid w:val="00D568D4"/>
    <w:rsid w:val="00D57659"/>
    <w:rsid w:val="00D57B55"/>
    <w:rsid w:val="00D57BCB"/>
    <w:rsid w:val="00D60C3E"/>
    <w:rsid w:val="00D6110F"/>
    <w:rsid w:val="00D66171"/>
    <w:rsid w:val="00D67BCE"/>
    <w:rsid w:val="00D7193F"/>
    <w:rsid w:val="00D72343"/>
    <w:rsid w:val="00D73345"/>
    <w:rsid w:val="00D75DB6"/>
    <w:rsid w:val="00D77A43"/>
    <w:rsid w:val="00D8195B"/>
    <w:rsid w:val="00D82FEA"/>
    <w:rsid w:val="00D84772"/>
    <w:rsid w:val="00D87247"/>
    <w:rsid w:val="00D87704"/>
    <w:rsid w:val="00D902D8"/>
    <w:rsid w:val="00D91895"/>
    <w:rsid w:val="00D9197B"/>
    <w:rsid w:val="00D94B9B"/>
    <w:rsid w:val="00D95392"/>
    <w:rsid w:val="00D964B5"/>
    <w:rsid w:val="00D97912"/>
    <w:rsid w:val="00DA0693"/>
    <w:rsid w:val="00DA146A"/>
    <w:rsid w:val="00DA1788"/>
    <w:rsid w:val="00DA1868"/>
    <w:rsid w:val="00DA2515"/>
    <w:rsid w:val="00DA3C0F"/>
    <w:rsid w:val="00DA5118"/>
    <w:rsid w:val="00DB1475"/>
    <w:rsid w:val="00DB1B30"/>
    <w:rsid w:val="00DB294D"/>
    <w:rsid w:val="00DB35D7"/>
    <w:rsid w:val="00DB3C69"/>
    <w:rsid w:val="00DB5B1A"/>
    <w:rsid w:val="00DB5F20"/>
    <w:rsid w:val="00DB7FFA"/>
    <w:rsid w:val="00DC0706"/>
    <w:rsid w:val="00DC1FD7"/>
    <w:rsid w:val="00DC2BFF"/>
    <w:rsid w:val="00DC5869"/>
    <w:rsid w:val="00DC5BA3"/>
    <w:rsid w:val="00DC7379"/>
    <w:rsid w:val="00DD0B36"/>
    <w:rsid w:val="00DD37E2"/>
    <w:rsid w:val="00DD3D32"/>
    <w:rsid w:val="00DD6728"/>
    <w:rsid w:val="00DD674A"/>
    <w:rsid w:val="00DD73B1"/>
    <w:rsid w:val="00DE03F5"/>
    <w:rsid w:val="00DE0CDD"/>
    <w:rsid w:val="00DE31F9"/>
    <w:rsid w:val="00DE5046"/>
    <w:rsid w:val="00DE6935"/>
    <w:rsid w:val="00DE7863"/>
    <w:rsid w:val="00DE7B02"/>
    <w:rsid w:val="00DE7E92"/>
    <w:rsid w:val="00DF0015"/>
    <w:rsid w:val="00DF03E8"/>
    <w:rsid w:val="00DF0837"/>
    <w:rsid w:val="00DF0E45"/>
    <w:rsid w:val="00DF1307"/>
    <w:rsid w:val="00DF2078"/>
    <w:rsid w:val="00DF2EB2"/>
    <w:rsid w:val="00DF3692"/>
    <w:rsid w:val="00DF36BA"/>
    <w:rsid w:val="00DF3A9D"/>
    <w:rsid w:val="00DF3ED3"/>
    <w:rsid w:val="00DF54A7"/>
    <w:rsid w:val="00DF55C9"/>
    <w:rsid w:val="00DF656C"/>
    <w:rsid w:val="00E021B6"/>
    <w:rsid w:val="00E03F1B"/>
    <w:rsid w:val="00E0403C"/>
    <w:rsid w:val="00E05145"/>
    <w:rsid w:val="00E05CC4"/>
    <w:rsid w:val="00E0629C"/>
    <w:rsid w:val="00E10CA9"/>
    <w:rsid w:val="00E12944"/>
    <w:rsid w:val="00E129BD"/>
    <w:rsid w:val="00E13BC3"/>
    <w:rsid w:val="00E144EB"/>
    <w:rsid w:val="00E151BC"/>
    <w:rsid w:val="00E17052"/>
    <w:rsid w:val="00E17845"/>
    <w:rsid w:val="00E20EFE"/>
    <w:rsid w:val="00E215BB"/>
    <w:rsid w:val="00E227D3"/>
    <w:rsid w:val="00E22AAA"/>
    <w:rsid w:val="00E2401E"/>
    <w:rsid w:val="00E24A0E"/>
    <w:rsid w:val="00E25CE7"/>
    <w:rsid w:val="00E263C8"/>
    <w:rsid w:val="00E3093A"/>
    <w:rsid w:val="00E3227D"/>
    <w:rsid w:val="00E33B05"/>
    <w:rsid w:val="00E36D91"/>
    <w:rsid w:val="00E40711"/>
    <w:rsid w:val="00E42468"/>
    <w:rsid w:val="00E42642"/>
    <w:rsid w:val="00E42B83"/>
    <w:rsid w:val="00E43496"/>
    <w:rsid w:val="00E43DAC"/>
    <w:rsid w:val="00E471E9"/>
    <w:rsid w:val="00E508D9"/>
    <w:rsid w:val="00E525DB"/>
    <w:rsid w:val="00E55B80"/>
    <w:rsid w:val="00E56DEE"/>
    <w:rsid w:val="00E57171"/>
    <w:rsid w:val="00E57279"/>
    <w:rsid w:val="00E57EF4"/>
    <w:rsid w:val="00E61728"/>
    <w:rsid w:val="00E61AB1"/>
    <w:rsid w:val="00E6472B"/>
    <w:rsid w:val="00E6661B"/>
    <w:rsid w:val="00E6694B"/>
    <w:rsid w:val="00E671C7"/>
    <w:rsid w:val="00E67611"/>
    <w:rsid w:val="00E705D3"/>
    <w:rsid w:val="00E709EF"/>
    <w:rsid w:val="00E723FD"/>
    <w:rsid w:val="00E726D9"/>
    <w:rsid w:val="00E75A0B"/>
    <w:rsid w:val="00E75D28"/>
    <w:rsid w:val="00E76D7D"/>
    <w:rsid w:val="00E80313"/>
    <w:rsid w:val="00E80DA5"/>
    <w:rsid w:val="00E86286"/>
    <w:rsid w:val="00E865E4"/>
    <w:rsid w:val="00E86EC1"/>
    <w:rsid w:val="00E91263"/>
    <w:rsid w:val="00E91BB2"/>
    <w:rsid w:val="00E91CFE"/>
    <w:rsid w:val="00E94895"/>
    <w:rsid w:val="00E95D4D"/>
    <w:rsid w:val="00E9659A"/>
    <w:rsid w:val="00E96F7D"/>
    <w:rsid w:val="00E97DC9"/>
    <w:rsid w:val="00E97E60"/>
    <w:rsid w:val="00EA07F2"/>
    <w:rsid w:val="00EA2EF3"/>
    <w:rsid w:val="00EA3356"/>
    <w:rsid w:val="00EA37D3"/>
    <w:rsid w:val="00EA6572"/>
    <w:rsid w:val="00EA6C25"/>
    <w:rsid w:val="00EA7C91"/>
    <w:rsid w:val="00EB292F"/>
    <w:rsid w:val="00EB29A2"/>
    <w:rsid w:val="00EB2CEC"/>
    <w:rsid w:val="00EB41EE"/>
    <w:rsid w:val="00EB7F43"/>
    <w:rsid w:val="00EC08C6"/>
    <w:rsid w:val="00EC17BA"/>
    <w:rsid w:val="00EC2D7C"/>
    <w:rsid w:val="00EC396E"/>
    <w:rsid w:val="00EC4DDD"/>
    <w:rsid w:val="00EC67DB"/>
    <w:rsid w:val="00EC692B"/>
    <w:rsid w:val="00ED4500"/>
    <w:rsid w:val="00ED5530"/>
    <w:rsid w:val="00ED7201"/>
    <w:rsid w:val="00EE025C"/>
    <w:rsid w:val="00EE0759"/>
    <w:rsid w:val="00EE275D"/>
    <w:rsid w:val="00EE2D07"/>
    <w:rsid w:val="00EE2E47"/>
    <w:rsid w:val="00EE30E7"/>
    <w:rsid w:val="00EE4298"/>
    <w:rsid w:val="00EE4A54"/>
    <w:rsid w:val="00EE56EC"/>
    <w:rsid w:val="00EE67A6"/>
    <w:rsid w:val="00EF383B"/>
    <w:rsid w:val="00EF4176"/>
    <w:rsid w:val="00EF427B"/>
    <w:rsid w:val="00EF445E"/>
    <w:rsid w:val="00EF6D9F"/>
    <w:rsid w:val="00F00535"/>
    <w:rsid w:val="00F006CC"/>
    <w:rsid w:val="00F01A8B"/>
    <w:rsid w:val="00F01DFF"/>
    <w:rsid w:val="00F0218E"/>
    <w:rsid w:val="00F02B52"/>
    <w:rsid w:val="00F05ACE"/>
    <w:rsid w:val="00F05C62"/>
    <w:rsid w:val="00F063B1"/>
    <w:rsid w:val="00F068C0"/>
    <w:rsid w:val="00F10293"/>
    <w:rsid w:val="00F10587"/>
    <w:rsid w:val="00F13A3E"/>
    <w:rsid w:val="00F140E7"/>
    <w:rsid w:val="00F14698"/>
    <w:rsid w:val="00F1753B"/>
    <w:rsid w:val="00F179F5"/>
    <w:rsid w:val="00F17CEF"/>
    <w:rsid w:val="00F17EF8"/>
    <w:rsid w:val="00F20861"/>
    <w:rsid w:val="00F22FCD"/>
    <w:rsid w:val="00F23E34"/>
    <w:rsid w:val="00F2455A"/>
    <w:rsid w:val="00F26DD7"/>
    <w:rsid w:val="00F2720D"/>
    <w:rsid w:val="00F27AF7"/>
    <w:rsid w:val="00F310D6"/>
    <w:rsid w:val="00F3110C"/>
    <w:rsid w:val="00F31996"/>
    <w:rsid w:val="00F351EA"/>
    <w:rsid w:val="00F35C37"/>
    <w:rsid w:val="00F36914"/>
    <w:rsid w:val="00F36982"/>
    <w:rsid w:val="00F37863"/>
    <w:rsid w:val="00F40A9E"/>
    <w:rsid w:val="00F40D7C"/>
    <w:rsid w:val="00F41022"/>
    <w:rsid w:val="00F41425"/>
    <w:rsid w:val="00F42B0C"/>
    <w:rsid w:val="00F5095B"/>
    <w:rsid w:val="00F52224"/>
    <w:rsid w:val="00F525D5"/>
    <w:rsid w:val="00F526F0"/>
    <w:rsid w:val="00F52C5D"/>
    <w:rsid w:val="00F52F7D"/>
    <w:rsid w:val="00F534DF"/>
    <w:rsid w:val="00F622E8"/>
    <w:rsid w:val="00F6241B"/>
    <w:rsid w:val="00F62920"/>
    <w:rsid w:val="00F638E6"/>
    <w:rsid w:val="00F63A71"/>
    <w:rsid w:val="00F64056"/>
    <w:rsid w:val="00F64502"/>
    <w:rsid w:val="00F64CB9"/>
    <w:rsid w:val="00F65B8F"/>
    <w:rsid w:val="00F65D8B"/>
    <w:rsid w:val="00F65E2D"/>
    <w:rsid w:val="00F65ECE"/>
    <w:rsid w:val="00F66446"/>
    <w:rsid w:val="00F66893"/>
    <w:rsid w:val="00F720AA"/>
    <w:rsid w:val="00F72A7E"/>
    <w:rsid w:val="00F73C24"/>
    <w:rsid w:val="00F75730"/>
    <w:rsid w:val="00F75AD6"/>
    <w:rsid w:val="00F75DE8"/>
    <w:rsid w:val="00F76E82"/>
    <w:rsid w:val="00F77985"/>
    <w:rsid w:val="00F8001B"/>
    <w:rsid w:val="00F80254"/>
    <w:rsid w:val="00F80FB9"/>
    <w:rsid w:val="00F81532"/>
    <w:rsid w:val="00F8225E"/>
    <w:rsid w:val="00F831E2"/>
    <w:rsid w:val="00F839E0"/>
    <w:rsid w:val="00F84401"/>
    <w:rsid w:val="00F85362"/>
    <w:rsid w:val="00F86B7F"/>
    <w:rsid w:val="00F91EDA"/>
    <w:rsid w:val="00F9230E"/>
    <w:rsid w:val="00F92BC1"/>
    <w:rsid w:val="00F93C67"/>
    <w:rsid w:val="00F94861"/>
    <w:rsid w:val="00F95909"/>
    <w:rsid w:val="00F963D0"/>
    <w:rsid w:val="00F97749"/>
    <w:rsid w:val="00FA0A7E"/>
    <w:rsid w:val="00FA1B01"/>
    <w:rsid w:val="00FA250E"/>
    <w:rsid w:val="00FA2B15"/>
    <w:rsid w:val="00FA2E62"/>
    <w:rsid w:val="00FA407E"/>
    <w:rsid w:val="00FA4116"/>
    <w:rsid w:val="00FA4619"/>
    <w:rsid w:val="00FA4BA7"/>
    <w:rsid w:val="00FA5343"/>
    <w:rsid w:val="00FA61D7"/>
    <w:rsid w:val="00FB0085"/>
    <w:rsid w:val="00FB06D5"/>
    <w:rsid w:val="00FB1450"/>
    <w:rsid w:val="00FB35E5"/>
    <w:rsid w:val="00FB43AF"/>
    <w:rsid w:val="00FB7874"/>
    <w:rsid w:val="00FC38C9"/>
    <w:rsid w:val="00FC4CC1"/>
    <w:rsid w:val="00FC51CE"/>
    <w:rsid w:val="00FC52E2"/>
    <w:rsid w:val="00FC629B"/>
    <w:rsid w:val="00FD0C4F"/>
    <w:rsid w:val="00FD2E21"/>
    <w:rsid w:val="00FD37B9"/>
    <w:rsid w:val="00FD4215"/>
    <w:rsid w:val="00FD5BCB"/>
    <w:rsid w:val="00FD6390"/>
    <w:rsid w:val="00FD79CC"/>
    <w:rsid w:val="00FE2CC1"/>
    <w:rsid w:val="00FE3741"/>
    <w:rsid w:val="00FE4602"/>
    <w:rsid w:val="00FE568B"/>
    <w:rsid w:val="00FE5A5B"/>
    <w:rsid w:val="00FE6443"/>
    <w:rsid w:val="00FE79C1"/>
    <w:rsid w:val="00FE79EB"/>
    <w:rsid w:val="00FF0A04"/>
    <w:rsid w:val="00FF0CF4"/>
    <w:rsid w:val="00FF2CB8"/>
    <w:rsid w:val="00FF3825"/>
    <w:rsid w:val="00FF6F00"/>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032EE"/>
  <w15:chartTrackingRefBased/>
  <w15:docId w15:val="{A3B3CFBE-7364-4EBC-B6EC-885D749D0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aliases w:val="Знак5"/>
    <w:basedOn w:val="a0"/>
    <w:next w:val="a0"/>
    <w:link w:val="11"/>
    <w:qFormat/>
    <w:rsid w:val="003A3A3B"/>
    <w:pPr>
      <w:keepNext/>
      <w:spacing w:before="240" w:after="60" w:line="240" w:lineRule="auto"/>
      <w:outlineLvl w:val="0"/>
    </w:pPr>
    <w:rPr>
      <w:rFonts w:ascii="Cambria" w:eastAsia="Times New Roman" w:hAnsi="Cambria" w:cs="Cambria"/>
      <w:b/>
      <w:bCs/>
      <w:kern w:val="32"/>
      <w:sz w:val="32"/>
      <w:szCs w:val="32"/>
      <w:lang w:eastAsia="ru-RU"/>
    </w:rPr>
  </w:style>
  <w:style w:type="paragraph" w:styleId="20">
    <w:name w:val="heading 2"/>
    <w:basedOn w:val="a0"/>
    <w:next w:val="a0"/>
    <w:link w:val="21"/>
    <w:uiPriority w:val="9"/>
    <w:unhideWhenUsed/>
    <w:qFormat/>
    <w:rsid w:val="009D3E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8E28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04480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aliases w:val="Ненумерованный список"/>
    <w:basedOn w:val="a0"/>
    <w:link w:val="a5"/>
    <w:uiPriority w:val="34"/>
    <w:qFormat/>
    <w:rsid w:val="00DB3C69"/>
    <w:pPr>
      <w:ind w:left="720"/>
      <w:contextualSpacing/>
    </w:pPr>
  </w:style>
  <w:style w:type="paragraph" w:styleId="a6">
    <w:name w:val="header"/>
    <w:basedOn w:val="a0"/>
    <w:link w:val="a7"/>
    <w:uiPriority w:val="99"/>
    <w:qFormat/>
    <w:rsid w:val="003A3A3B"/>
    <w:pPr>
      <w:tabs>
        <w:tab w:val="center" w:pos="4677"/>
        <w:tab w:val="right" w:pos="9355"/>
      </w:tabs>
      <w:spacing w:after="200" w:line="276" w:lineRule="auto"/>
    </w:pPr>
    <w:rPr>
      <w:rFonts w:ascii="Calibri" w:eastAsia="Times New Roman" w:hAnsi="Calibri" w:cs="Calibri"/>
    </w:rPr>
  </w:style>
  <w:style w:type="character" w:customStyle="1" w:styleId="a7">
    <w:name w:val="Верхний колонтитул Знак"/>
    <w:basedOn w:val="a1"/>
    <w:link w:val="a6"/>
    <w:uiPriority w:val="99"/>
    <w:rsid w:val="003A3A3B"/>
    <w:rPr>
      <w:rFonts w:ascii="Calibri" w:eastAsia="Times New Roman" w:hAnsi="Calibri" w:cs="Calibri"/>
    </w:rPr>
  </w:style>
  <w:style w:type="character" w:customStyle="1" w:styleId="11">
    <w:name w:val="Заголовок 1 Знак"/>
    <w:aliases w:val="Знак5 Знак"/>
    <w:basedOn w:val="a1"/>
    <w:link w:val="10"/>
    <w:rsid w:val="003A3A3B"/>
    <w:rPr>
      <w:rFonts w:ascii="Cambria" w:eastAsia="Times New Roman" w:hAnsi="Cambria" w:cs="Cambria"/>
      <w:b/>
      <w:bCs/>
      <w:kern w:val="32"/>
      <w:sz w:val="32"/>
      <w:szCs w:val="32"/>
      <w:lang w:eastAsia="ru-RU"/>
    </w:rPr>
  </w:style>
  <w:style w:type="paragraph" w:styleId="HTML">
    <w:name w:val="HTML Preformatted"/>
    <w:basedOn w:val="a0"/>
    <w:link w:val="HTML0"/>
    <w:uiPriority w:val="99"/>
    <w:unhideWhenUsed/>
    <w:rsid w:val="0096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9669F0"/>
    <w:rPr>
      <w:rFonts w:ascii="Courier New" w:eastAsia="Times New Roman" w:hAnsi="Courier New" w:cs="Courier New"/>
      <w:sz w:val="20"/>
      <w:szCs w:val="20"/>
      <w:lang w:eastAsia="ru-RU"/>
    </w:rPr>
  </w:style>
  <w:style w:type="paragraph" w:styleId="a8">
    <w:name w:val="Normal (Web)"/>
    <w:basedOn w:val="a0"/>
    <w:uiPriority w:val="99"/>
    <w:unhideWhenUsed/>
    <w:rsid w:val="00C333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1"/>
    <w:uiPriority w:val="22"/>
    <w:qFormat/>
    <w:rsid w:val="00C333C5"/>
    <w:rPr>
      <w:b/>
      <w:bCs/>
    </w:rPr>
  </w:style>
  <w:style w:type="character" w:styleId="aa">
    <w:name w:val="Hyperlink"/>
    <w:basedOn w:val="a1"/>
    <w:uiPriority w:val="99"/>
    <w:unhideWhenUsed/>
    <w:rsid w:val="00375AFC"/>
    <w:rPr>
      <w:color w:val="0000FF"/>
      <w:u w:val="single"/>
    </w:rPr>
  </w:style>
  <w:style w:type="paragraph" w:styleId="ab">
    <w:name w:val="No Spacing"/>
    <w:aliases w:val="Табличный,Табл"/>
    <w:link w:val="ac"/>
    <w:uiPriority w:val="1"/>
    <w:qFormat/>
    <w:rsid w:val="00375AFC"/>
    <w:pPr>
      <w:spacing w:after="0" w:line="240" w:lineRule="auto"/>
    </w:pPr>
  </w:style>
  <w:style w:type="paragraph" w:styleId="ad">
    <w:name w:val="footer"/>
    <w:basedOn w:val="a0"/>
    <w:link w:val="ae"/>
    <w:uiPriority w:val="99"/>
    <w:unhideWhenUsed/>
    <w:rsid w:val="00737B84"/>
    <w:pPr>
      <w:tabs>
        <w:tab w:val="center" w:pos="4677"/>
        <w:tab w:val="right" w:pos="9355"/>
      </w:tabs>
      <w:spacing w:after="0" w:line="240" w:lineRule="auto"/>
    </w:pPr>
  </w:style>
  <w:style w:type="character" w:customStyle="1" w:styleId="ae">
    <w:name w:val="Нижний колонтитул Знак"/>
    <w:basedOn w:val="a1"/>
    <w:link w:val="ad"/>
    <w:uiPriority w:val="99"/>
    <w:rsid w:val="00737B84"/>
  </w:style>
  <w:style w:type="paragraph" w:customStyle="1" w:styleId="formattext">
    <w:name w:val="formattext"/>
    <w:basedOn w:val="a0"/>
    <w:rsid w:val="00F52C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50605E"/>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FollowedHyperlink"/>
    <w:basedOn w:val="a1"/>
    <w:uiPriority w:val="99"/>
    <w:semiHidden/>
    <w:unhideWhenUsed/>
    <w:rsid w:val="00B147F8"/>
    <w:rPr>
      <w:color w:val="954F72" w:themeColor="followedHyperlink"/>
      <w:u w:val="single"/>
    </w:rPr>
  </w:style>
  <w:style w:type="table" w:styleId="af0">
    <w:name w:val="Table Grid"/>
    <w:basedOn w:val="a2"/>
    <w:uiPriority w:val="39"/>
    <w:rsid w:val="00B1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_ТЕКСТ"/>
    <w:basedOn w:val="a0"/>
    <w:link w:val="af2"/>
    <w:rsid w:val="000B1D3B"/>
    <w:pPr>
      <w:spacing w:after="0" w:line="360" w:lineRule="auto"/>
      <w:ind w:firstLine="709"/>
      <w:jc w:val="both"/>
    </w:pPr>
    <w:rPr>
      <w:rFonts w:ascii="Arial" w:eastAsia="Times New Roman" w:hAnsi="Arial" w:cs="Arial"/>
      <w:sz w:val="24"/>
      <w:szCs w:val="24"/>
    </w:rPr>
  </w:style>
  <w:style w:type="character" w:customStyle="1" w:styleId="af2">
    <w:name w:val="_ТЕКСТ Знак"/>
    <w:basedOn w:val="a1"/>
    <w:link w:val="af1"/>
    <w:locked/>
    <w:rsid w:val="000B1D3B"/>
    <w:rPr>
      <w:rFonts w:ascii="Arial" w:eastAsia="Times New Roman" w:hAnsi="Arial" w:cs="Arial"/>
      <w:sz w:val="24"/>
      <w:szCs w:val="24"/>
    </w:rPr>
  </w:style>
  <w:style w:type="paragraph" w:customStyle="1" w:styleId="a">
    <w:name w:val="Основной"/>
    <w:rsid w:val="001658FC"/>
    <w:pPr>
      <w:numPr>
        <w:numId w:val="5"/>
      </w:numPr>
      <w:spacing w:before="120" w:after="0" w:line="240" w:lineRule="auto"/>
      <w:jc w:val="both"/>
    </w:pPr>
    <w:rPr>
      <w:rFonts w:ascii="Times New Roman" w:eastAsia="Times New Roman" w:hAnsi="Times New Roman" w:cs="Times New Roman"/>
      <w:sz w:val="24"/>
      <w:szCs w:val="24"/>
      <w:lang w:eastAsia="ru-RU"/>
    </w:rPr>
  </w:style>
  <w:style w:type="paragraph" w:customStyle="1" w:styleId="1">
    <w:name w:val="Нумерованный (1)"/>
    <w:basedOn w:val="a0"/>
    <w:rsid w:val="001658FC"/>
    <w:pPr>
      <w:numPr>
        <w:ilvl w:val="3"/>
        <w:numId w:val="5"/>
      </w:numPr>
      <w:tabs>
        <w:tab w:val="clear" w:pos="709"/>
        <w:tab w:val="num" w:pos="605"/>
      </w:tabs>
      <w:spacing w:before="120" w:after="0" w:line="240" w:lineRule="auto"/>
      <w:ind w:left="605" w:hanging="425"/>
      <w:jc w:val="both"/>
    </w:pPr>
    <w:rPr>
      <w:rFonts w:ascii="Times New Roman" w:eastAsia="Times New Roman" w:hAnsi="Times New Roman" w:cs="Times New Roman"/>
      <w:sz w:val="24"/>
      <w:szCs w:val="24"/>
      <w:lang w:eastAsia="ru-RU"/>
    </w:rPr>
  </w:style>
  <w:style w:type="paragraph" w:styleId="2">
    <w:name w:val="List Bullet 2"/>
    <w:basedOn w:val="a0"/>
    <w:rsid w:val="001658FC"/>
    <w:pPr>
      <w:numPr>
        <w:ilvl w:val="5"/>
        <w:numId w:val="5"/>
      </w:numPr>
      <w:tabs>
        <w:tab w:val="clear" w:pos="709"/>
        <w:tab w:val="num" w:pos="992"/>
      </w:tabs>
      <w:spacing w:after="0" w:line="240" w:lineRule="auto"/>
      <w:ind w:left="992" w:hanging="283"/>
      <w:jc w:val="both"/>
    </w:pPr>
    <w:rPr>
      <w:rFonts w:ascii="Times New Roman" w:eastAsia="Times New Roman" w:hAnsi="Times New Roman" w:cs="Times New Roman"/>
      <w:sz w:val="24"/>
      <w:szCs w:val="24"/>
      <w:lang w:eastAsia="ru-RU"/>
    </w:rPr>
  </w:style>
  <w:style w:type="table" w:styleId="22">
    <w:name w:val="Plain Table 2"/>
    <w:basedOn w:val="a2"/>
    <w:uiPriority w:val="42"/>
    <w:rsid w:val="00D733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21">
    <w:name w:val="Заголовок 2 Знак"/>
    <w:basedOn w:val="a1"/>
    <w:link w:val="20"/>
    <w:uiPriority w:val="9"/>
    <w:rsid w:val="009D3EDC"/>
    <w:rPr>
      <w:rFonts w:asciiTheme="majorHAnsi" w:eastAsiaTheme="majorEastAsia" w:hAnsiTheme="majorHAnsi" w:cstheme="majorBidi"/>
      <w:color w:val="2E74B5" w:themeColor="accent1" w:themeShade="BF"/>
      <w:sz w:val="26"/>
      <w:szCs w:val="26"/>
    </w:rPr>
  </w:style>
  <w:style w:type="character" w:styleId="af3">
    <w:name w:val="Emphasis"/>
    <w:basedOn w:val="a1"/>
    <w:uiPriority w:val="20"/>
    <w:qFormat/>
    <w:rsid w:val="008E2855"/>
    <w:rPr>
      <w:i/>
      <w:iCs/>
    </w:rPr>
  </w:style>
  <w:style w:type="character" w:customStyle="1" w:styleId="30">
    <w:name w:val="Заголовок 3 Знак"/>
    <w:basedOn w:val="a1"/>
    <w:link w:val="3"/>
    <w:uiPriority w:val="9"/>
    <w:semiHidden/>
    <w:rsid w:val="008E2855"/>
    <w:rPr>
      <w:rFonts w:asciiTheme="majorHAnsi" w:eastAsiaTheme="majorEastAsia" w:hAnsiTheme="majorHAnsi" w:cstheme="majorBidi"/>
      <w:color w:val="1F4D78" w:themeColor="accent1" w:themeShade="7F"/>
      <w:sz w:val="24"/>
      <w:szCs w:val="24"/>
    </w:rPr>
  </w:style>
  <w:style w:type="paragraph" w:styleId="af4">
    <w:name w:val="Balloon Text"/>
    <w:basedOn w:val="a0"/>
    <w:link w:val="af5"/>
    <w:uiPriority w:val="99"/>
    <w:semiHidden/>
    <w:unhideWhenUsed/>
    <w:rsid w:val="00F534DF"/>
    <w:pPr>
      <w:spacing w:after="0" w:line="240" w:lineRule="auto"/>
    </w:pPr>
    <w:rPr>
      <w:rFonts w:ascii="Segoe UI" w:hAnsi="Segoe UI" w:cs="Segoe UI"/>
      <w:sz w:val="18"/>
      <w:szCs w:val="18"/>
    </w:rPr>
  </w:style>
  <w:style w:type="character" w:customStyle="1" w:styleId="af5">
    <w:name w:val="Текст выноски Знак"/>
    <w:basedOn w:val="a1"/>
    <w:link w:val="af4"/>
    <w:uiPriority w:val="99"/>
    <w:semiHidden/>
    <w:rsid w:val="00F534DF"/>
    <w:rPr>
      <w:rFonts w:ascii="Segoe UI" w:hAnsi="Segoe UI" w:cs="Segoe UI"/>
      <w:sz w:val="18"/>
      <w:szCs w:val="18"/>
    </w:rPr>
  </w:style>
  <w:style w:type="paragraph" w:customStyle="1" w:styleId="af6">
    <w:name w:val="+таб"/>
    <w:basedOn w:val="a0"/>
    <w:link w:val="af7"/>
    <w:qFormat/>
    <w:rsid w:val="00DE7B02"/>
    <w:pPr>
      <w:spacing w:after="0" w:line="240" w:lineRule="auto"/>
      <w:jc w:val="center"/>
    </w:pPr>
    <w:rPr>
      <w:rFonts w:ascii="Times New Roman" w:eastAsia="Times New Roman" w:hAnsi="Times New Roman" w:cs="Times New Roman"/>
      <w:sz w:val="20"/>
      <w:szCs w:val="20"/>
      <w:lang w:eastAsia="ru-RU"/>
    </w:rPr>
  </w:style>
  <w:style w:type="character" w:customStyle="1" w:styleId="af7">
    <w:name w:val="+таб Знак"/>
    <w:basedOn w:val="a1"/>
    <w:link w:val="af6"/>
    <w:rsid w:val="00DE7B02"/>
    <w:rPr>
      <w:rFonts w:ascii="Times New Roman" w:eastAsia="Times New Roman" w:hAnsi="Times New Roman" w:cs="Times New Roman"/>
      <w:sz w:val="20"/>
      <w:szCs w:val="20"/>
      <w:lang w:eastAsia="ru-RU"/>
    </w:rPr>
  </w:style>
  <w:style w:type="character" w:customStyle="1" w:styleId="12">
    <w:name w:val="Основной шрифт абзаца1"/>
    <w:rsid w:val="00DE7B02"/>
  </w:style>
  <w:style w:type="character" w:customStyle="1" w:styleId="apple-converted-space">
    <w:name w:val="apple-converted-space"/>
    <w:basedOn w:val="a1"/>
    <w:rsid w:val="002D7EA3"/>
  </w:style>
  <w:style w:type="character" w:customStyle="1" w:styleId="num">
    <w:name w:val="num"/>
    <w:basedOn w:val="a1"/>
    <w:rsid w:val="00DE03F5"/>
  </w:style>
  <w:style w:type="paragraph" w:customStyle="1" w:styleId="tile-itemtext">
    <w:name w:val="tile-item__text"/>
    <w:basedOn w:val="a0"/>
    <w:rsid w:val="00DE0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er">
    <w:name w:val="bolder"/>
    <w:basedOn w:val="a1"/>
    <w:rsid w:val="00DE03F5"/>
  </w:style>
  <w:style w:type="paragraph" w:customStyle="1" w:styleId="company-name">
    <w:name w:val="company-name"/>
    <w:basedOn w:val="a0"/>
    <w:rsid w:val="00DE03F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rsid w:val="009F49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Текст новый"/>
    <w:basedOn w:val="a0"/>
    <w:qFormat/>
    <w:rsid w:val="00C129AC"/>
    <w:pPr>
      <w:spacing w:after="120" w:line="276" w:lineRule="auto"/>
      <w:ind w:firstLine="709"/>
      <w:jc w:val="both"/>
    </w:pPr>
    <w:rPr>
      <w:rFonts w:ascii="Times New Roman" w:eastAsia="Times New Roman" w:hAnsi="Times New Roman" w:cs="Times New Roman"/>
      <w:sz w:val="24"/>
      <w:szCs w:val="24"/>
      <w:lang w:eastAsia="ru-RU"/>
    </w:rPr>
  </w:style>
  <w:style w:type="character" w:customStyle="1" w:styleId="a5">
    <w:name w:val="Абзац списка Знак"/>
    <w:aliases w:val="Ненумерованный список Знак"/>
    <w:link w:val="a4"/>
    <w:uiPriority w:val="34"/>
    <w:locked/>
    <w:rsid w:val="005B46D6"/>
  </w:style>
  <w:style w:type="paragraph" w:customStyle="1" w:styleId="headertext">
    <w:name w:val="headertext"/>
    <w:basedOn w:val="a0"/>
    <w:rsid w:val="008C0008"/>
    <w:pPr>
      <w:spacing w:before="100" w:beforeAutospacing="1" w:after="100" w:afterAutospacing="1" w:line="240" w:lineRule="auto"/>
    </w:pPr>
    <w:rPr>
      <w:rFonts w:ascii="Calibri" w:eastAsia="Times New Roman" w:hAnsi="Calibri" w:cs="Times New Roman"/>
      <w:sz w:val="24"/>
      <w:szCs w:val="24"/>
      <w:lang w:eastAsia="ru-RU"/>
    </w:rPr>
  </w:style>
  <w:style w:type="table" w:customStyle="1" w:styleId="110">
    <w:name w:val="Сетка таблицы11"/>
    <w:rsid w:val="000971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3"/>
    <w:uiPriority w:val="99"/>
    <w:semiHidden/>
    <w:unhideWhenUsed/>
    <w:rsid w:val="00D01433"/>
  </w:style>
  <w:style w:type="paragraph" w:customStyle="1" w:styleId="msonormal0">
    <w:name w:val="msonormal"/>
    <w:basedOn w:val="a0"/>
    <w:rsid w:val="00D014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D01433"/>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0">
    <w:name w:val="xl70"/>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2">
    <w:name w:val="xl72"/>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73">
    <w:name w:val="xl73"/>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5">
    <w:name w:val="xl75"/>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6">
    <w:name w:val="xl76"/>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7">
    <w:name w:val="xl77"/>
    <w:basedOn w:val="a0"/>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character" w:customStyle="1" w:styleId="uk-text-muted">
    <w:name w:val="uk-text-muted"/>
    <w:basedOn w:val="a1"/>
    <w:rsid w:val="001156D8"/>
  </w:style>
  <w:style w:type="character" w:customStyle="1" w:styleId="uk-text-bold">
    <w:name w:val="uk-text-bold"/>
    <w:basedOn w:val="a1"/>
    <w:rsid w:val="001156D8"/>
  </w:style>
  <w:style w:type="character" w:customStyle="1" w:styleId="ac">
    <w:name w:val="Без интервала Знак"/>
    <w:aliases w:val="Табличный Знак,Табл Знак"/>
    <w:link w:val="ab"/>
    <w:uiPriority w:val="1"/>
    <w:locked/>
    <w:rsid w:val="006B1B27"/>
  </w:style>
  <w:style w:type="character" w:customStyle="1" w:styleId="copytarget">
    <w:name w:val="copy_target"/>
    <w:basedOn w:val="a1"/>
    <w:rsid w:val="00400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29384">
      <w:bodyDiv w:val="1"/>
      <w:marLeft w:val="0"/>
      <w:marRight w:val="0"/>
      <w:marTop w:val="0"/>
      <w:marBottom w:val="0"/>
      <w:divBdr>
        <w:top w:val="none" w:sz="0" w:space="0" w:color="auto"/>
        <w:left w:val="none" w:sz="0" w:space="0" w:color="auto"/>
        <w:bottom w:val="none" w:sz="0" w:space="0" w:color="auto"/>
        <w:right w:val="none" w:sz="0" w:space="0" w:color="auto"/>
      </w:divBdr>
    </w:div>
    <w:div w:id="36516835">
      <w:bodyDiv w:val="1"/>
      <w:marLeft w:val="0"/>
      <w:marRight w:val="0"/>
      <w:marTop w:val="0"/>
      <w:marBottom w:val="0"/>
      <w:divBdr>
        <w:top w:val="none" w:sz="0" w:space="0" w:color="auto"/>
        <w:left w:val="none" w:sz="0" w:space="0" w:color="auto"/>
        <w:bottom w:val="none" w:sz="0" w:space="0" w:color="auto"/>
        <w:right w:val="none" w:sz="0" w:space="0" w:color="auto"/>
      </w:divBdr>
    </w:div>
    <w:div w:id="63139589">
      <w:bodyDiv w:val="1"/>
      <w:marLeft w:val="0"/>
      <w:marRight w:val="0"/>
      <w:marTop w:val="0"/>
      <w:marBottom w:val="0"/>
      <w:divBdr>
        <w:top w:val="none" w:sz="0" w:space="0" w:color="auto"/>
        <w:left w:val="none" w:sz="0" w:space="0" w:color="auto"/>
        <w:bottom w:val="none" w:sz="0" w:space="0" w:color="auto"/>
        <w:right w:val="none" w:sz="0" w:space="0" w:color="auto"/>
      </w:divBdr>
    </w:div>
    <w:div w:id="89667344">
      <w:bodyDiv w:val="1"/>
      <w:marLeft w:val="0"/>
      <w:marRight w:val="0"/>
      <w:marTop w:val="0"/>
      <w:marBottom w:val="0"/>
      <w:divBdr>
        <w:top w:val="none" w:sz="0" w:space="0" w:color="auto"/>
        <w:left w:val="none" w:sz="0" w:space="0" w:color="auto"/>
        <w:bottom w:val="none" w:sz="0" w:space="0" w:color="auto"/>
        <w:right w:val="none" w:sz="0" w:space="0" w:color="auto"/>
      </w:divBdr>
    </w:div>
    <w:div w:id="110629742">
      <w:bodyDiv w:val="1"/>
      <w:marLeft w:val="0"/>
      <w:marRight w:val="0"/>
      <w:marTop w:val="0"/>
      <w:marBottom w:val="0"/>
      <w:divBdr>
        <w:top w:val="none" w:sz="0" w:space="0" w:color="auto"/>
        <w:left w:val="none" w:sz="0" w:space="0" w:color="auto"/>
        <w:bottom w:val="none" w:sz="0" w:space="0" w:color="auto"/>
        <w:right w:val="none" w:sz="0" w:space="0" w:color="auto"/>
      </w:divBdr>
    </w:div>
    <w:div w:id="189952097">
      <w:bodyDiv w:val="1"/>
      <w:marLeft w:val="0"/>
      <w:marRight w:val="0"/>
      <w:marTop w:val="0"/>
      <w:marBottom w:val="0"/>
      <w:divBdr>
        <w:top w:val="none" w:sz="0" w:space="0" w:color="auto"/>
        <w:left w:val="none" w:sz="0" w:space="0" w:color="auto"/>
        <w:bottom w:val="none" w:sz="0" w:space="0" w:color="auto"/>
        <w:right w:val="none" w:sz="0" w:space="0" w:color="auto"/>
      </w:divBdr>
    </w:div>
    <w:div w:id="209415552">
      <w:bodyDiv w:val="1"/>
      <w:marLeft w:val="0"/>
      <w:marRight w:val="0"/>
      <w:marTop w:val="0"/>
      <w:marBottom w:val="0"/>
      <w:divBdr>
        <w:top w:val="none" w:sz="0" w:space="0" w:color="auto"/>
        <w:left w:val="none" w:sz="0" w:space="0" w:color="auto"/>
        <w:bottom w:val="none" w:sz="0" w:space="0" w:color="auto"/>
        <w:right w:val="none" w:sz="0" w:space="0" w:color="auto"/>
      </w:divBdr>
    </w:div>
    <w:div w:id="213198813">
      <w:bodyDiv w:val="1"/>
      <w:marLeft w:val="0"/>
      <w:marRight w:val="0"/>
      <w:marTop w:val="0"/>
      <w:marBottom w:val="0"/>
      <w:divBdr>
        <w:top w:val="none" w:sz="0" w:space="0" w:color="auto"/>
        <w:left w:val="none" w:sz="0" w:space="0" w:color="auto"/>
        <w:bottom w:val="none" w:sz="0" w:space="0" w:color="auto"/>
        <w:right w:val="none" w:sz="0" w:space="0" w:color="auto"/>
      </w:divBdr>
      <w:divsChild>
        <w:div w:id="111167773">
          <w:marLeft w:val="-150"/>
          <w:marRight w:val="-150"/>
          <w:marTop w:val="0"/>
          <w:marBottom w:val="0"/>
          <w:divBdr>
            <w:top w:val="none" w:sz="0" w:space="0" w:color="auto"/>
            <w:left w:val="none" w:sz="0" w:space="0" w:color="auto"/>
            <w:bottom w:val="none" w:sz="0" w:space="0" w:color="auto"/>
            <w:right w:val="none" w:sz="0" w:space="0" w:color="auto"/>
          </w:divBdr>
          <w:divsChild>
            <w:div w:id="217788806">
              <w:marLeft w:val="0"/>
              <w:marRight w:val="0"/>
              <w:marTop w:val="0"/>
              <w:marBottom w:val="0"/>
              <w:divBdr>
                <w:top w:val="none" w:sz="0" w:space="0" w:color="auto"/>
                <w:left w:val="none" w:sz="0" w:space="0" w:color="auto"/>
                <w:bottom w:val="none" w:sz="0" w:space="0" w:color="auto"/>
                <w:right w:val="none" w:sz="0" w:space="0" w:color="auto"/>
              </w:divBdr>
              <w:divsChild>
                <w:div w:id="559026462">
                  <w:marLeft w:val="0"/>
                  <w:marRight w:val="0"/>
                  <w:marTop w:val="0"/>
                  <w:marBottom w:val="180"/>
                  <w:divBdr>
                    <w:top w:val="none" w:sz="0" w:space="0" w:color="auto"/>
                    <w:left w:val="none" w:sz="0" w:space="0" w:color="auto"/>
                    <w:bottom w:val="none" w:sz="0" w:space="0" w:color="auto"/>
                    <w:right w:val="none" w:sz="0" w:space="0" w:color="auto"/>
                  </w:divBdr>
                </w:div>
                <w:div w:id="1210874041">
                  <w:marLeft w:val="0"/>
                  <w:marRight w:val="0"/>
                  <w:marTop w:val="0"/>
                  <w:marBottom w:val="105"/>
                  <w:divBdr>
                    <w:top w:val="none" w:sz="0" w:space="0" w:color="auto"/>
                    <w:left w:val="none" w:sz="0" w:space="0" w:color="auto"/>
                    <w:bottom w:val="none" w:sz="0" w:space="0" w:color="auto"/>
                    <w:right w:val="none" w:sz="0" w:space="0" w:color="auto"/>
                  </w:divBdr>
                </w:div>
              </w:divsChild>
            </w:div>
            <w:div w:id="769005444">
              <w:marLeft w:val="0"/>
              <w:marRight w:val="0"/>
              <w:marTop w:val="0"/>
              <w:marBottom w:val="0"/>
              <w:divBdr>
                <w:top w:val="none" w:sz="0" w:space="0" w:color="auto"/>
                <w:left w:val="none" w:sz="0" w:space="0" w:color="auto"/>
                <w:bottom w:val="none" w:sz="0" w:space="0" w:color="auto"/>
                <w:right w:val="none" w:sz="0" w:space="0" w:color="auto"/>
              </w:divBdr>
              <w:divsChild>
                <w:div w:id="895122227">
                  <w:marLeft w:val="0"/>
                  <w:marRight w:val="0"/>
                  <w:marTop w:val="0"/>
                  <w:marBottom w:val="180"/>
                  <w:divBdr>
                    <w:top w:val="none" w:sz="0" w:space="0" w:color="auto"/>
                    <w:left w:val="none" w:sz="0" w:space="0" w:color="auto"/>
                    <w:bottom w:val="none" w:sz="0" w:space="0" w:color="auto"/>
                    <w:right w:val="none" w:sz="0" w:space="0" w:color="auto"/>
                  </w:divBdr>
                </w:div>
                <w:div w:id="1843003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6727230">
          <w:marLeft w:val="-150"/>
          <w:marRight w:val="-150"/>
          <w:marTop w:val="0"/>
          <w:marBottom w:val="0"/>
          <w:divBdr>
            <w:top w:val="none" w:sz="0" w:space="0" w:color="auto"/>
            <w:left w:val="none" w:sz="0" w:space="0" w:color="auto"/>
            <w:bottom w:val="none" w:sz="0" w:space="0" w:color="auto"/>
            <w:right w:val="none" w:sz="0" w:space="0" w:color="auto"/>
          </w:divBdr>
          <w:divsChild>
            <w:div w:id="199443451">
              <w:marLeft w:val="0"/>
              <w:marRight w:val="0"/>
              <w:marTop w:val="0"/>
              <w:marBottom w:val="0"/>
              <w:divBdr>
                <w:top w:val="none" w:sz="0" w:space="0" w:color="auto"/>
                <w:left w:val="none" w:sz="0" w:space="0" w:color="auto"/>
                <w:bottom w:val="none" w:sz="0" w:space="0" w:color="auto"/>
                <w:right w:val="none" w:sz="0" w:space="0" w:color="auto"/>
              </w:divBdr>
              <w:divsChild>
                <w:div w:id="216749480">
                  <w:marLeft w:val="0"/>
                  <w:marRight w:val="0"/>
                  <w:marTop w:val="0"/>
                  <w:marBottom w:val="105"/>
                  <w:divBdr>
                    <w:top w:val="none" w:sz="0" w:space="0" w:color="auto"/>
                    <w:left w:val="none" w:sz="0" w:space="0" w:color="auto"/>
                    <w:bottom w:val="none" w:sz="0" w:space="0" w:color="auto"/>
                    <w:right w:val="none" w:sz="0" w:space="0" w:color="auto"/>
                  </w:divBdr>
                </w:div>
                <w:div w:id="1006784548">
                  <w:marLeft w:val="0"/>
                  <w:marRight w:val="0"/>
                  <w:marTop w:val="0"/>
                  <w:marBottom w:val="0"/>
                  <w:divBdr>
                    <w:top w:val="none" w:sz="0" w:space="0" w:color="auto"/>
                    <w:left w:val="none" w:sz="0" w:space="0" w:color="auto"/>
                    <w:bottom w:val="none" w:sz="0" w:space="0" w:color="auto"/>
                    <w:right w:val="none" w:sz="0" w:space="0" w:color="auto"/>
                  </w:divBdr>
                </w:div>
                <w:div w:id="1236553574">
                  <w:marLeft w:val="0"/>
                  <w:marRight w:val="0"/>
                  <w:marTop w:val="0"/>
                  <w:marBottom w:val="180"/>
                  <w:divBdr>
                    <w:top w:val="none" w:sz="0" w:space="0" w:color="auto"/>
                    <w:left w:val="none" w:sz="0" w:space="0" w:color="auto"/>
                    <w:bottom w:val="none" w:sz="0" w:space="0" w:color="auto"/>
                    <w:right w:val="none" w:sz="0" w:space="0" w:color="auto"/>
                  </w:divBdr>
                  <w:divsChild>
                    <w:div w:id="2143880638">
                      <w:marLeft w:val="0"/>
                      <w:marRight w:val="0"/>
                      <w:marTop w:val="0"/>
                      <w:marBottom w:val="0"/>
                      <w:divBdr>
                        <w:top w:val="single" w:sz="6" w:space="3" w:color="346DF1"/>
                        <w:left w:val="single" w:sz="6" w:space="6" w:color="346DF1"/>
                        <w:bottom w:val="single" w:sz="6" w:space="2" w:color="346DF1"/>
                        <w:right w:val="single" w:sz="6" w:space="6" w:color="346DF1"/>
                      </w:divBdr>
                    </w:div>
                  </w:divsChild>
                </w:div>
              </w:divsChild>
            </w:div>
            <w:div w:id="918564247">
              <w:marLeft w:val="0"/>
              <w:marRight w:val="0"/>
              <w:marTop w:val="0"/>
              <w:marBottom w:val="0"/>
              <w:divBdr>
                <w:top w:val="none" w:sz="0" w:space="0" w:color="auto"/>
                <w:left w:val="none" w:sz="0" w:space="0" w:color="auto"/>
                <w:bottom w:val="none" w:sz="0" w:space="0" w:color="auto"/>
                <w:right w:val="none" w:sz="0" w:space="0" w:color="auto"/>
              </w:divBdr>
              <w:divsChild>
                <w:div w:id="602886077">
                  <w:marLeft w:val="0"/>
                  <w:marRight w:val="0"/>
                  <w:marTop w:val="0"/>
                  <w:marBottom w:val="180"/>
                  <w:divBdr>
                    <w:top w:val="none" w:sz="0" w:space="0" w:color="auto"/>
                    <w:left w:val="none" w:sz="0" w:space="0" w:color="auto"/>
                    <w:bottom w:val="none" w:sz="0" w:space="0" w:color="auto"/>
                    <w:right w:val="none" w:sz="0" w:space="0" w:color="auto"/>
                  </w:divBdr>
                  <w:divsChild>
                    <w:div w:id="1961498446">
                      <w:marLeft w:val="0"/>
                      <w:marRight w:val="0"/>
                      <w:marTop w:val="0"/>
                      <w:marBottom w:val="0"/>
                      <w:divBdr>
                        <w:top w:val="none" w:sz="0" w:space="0" w:color="auto"/>
                        <w:left w:val="none" w:sz="0" w:space="0" w:color="auto"/>
                        <w:bottom w:val="none" w:sz="0" w:space="0" w:color="auto"/>
                        <w:right w:val="none" w:sz="0" w:space="0" w:color="auto"/>
                      </w:divBdr>
                    </w:div>
                  </w:divsChild>
                </w:div>
                <w:div w:id="883062580">
                  <w:marLeft w:val="0"/>
                  <w:marRight w:val="0"/>
                  <w:marTop w:val="0"/>
                  <w:marBottom w:val="105"/>
                  <w:divBdr>
                    <w:top w:val="none" w:sz="0" w:space="0" w:color="auto"/>
                    <w:left w:val="none" w:sz="0" w:space="0" w:color="auto"/>
                    <w:bottom w:val="none" w:sz="0" w:space="0" w:color="auto"/>
                    <w:right w:val="none" w:sz="0" w:space="0" w:color="auto"/>
                  </w:divBdr>
                </w:div>
              </w:divsChild>
            </w:div>
            <w:div w:id="2086225184">
              <w:marLeft w:val="0"/>
              <w:marRight w:val="0"/>
              <w:marTop w:val="0"/>
              <w:marBottom w:val="0"/>
              <w:divBdr>
                <w:top w:val="none" w:sz="0" w:space="0" w:color="auto"/>
                <w:left w:val="none" w:sz="0" w:space="0" w:color="auto"/>
                <w:bottom w:val="none" w:sz="0" w:space="0" w:color="auto"/>
                <w:right w:val="none" w:sz="0" w:space="0" w:color="auto"/>
              </w:divBdr>
              <w:divsChild>
                <w:div w:id="36005284">
                  <w:marLeft w:val="0"/>
                  <w:marRight w:val="0"/>
                  <w:marTop w:val="0"/>
                  <w:marBottom w:val="105"/>
                  <w:divBdr>
                    <w:top w:val="none" w:sz="0" w:space="0" w:color="auto"/>
                    <w:left w:val="none" w:sz="0" w:space="0" w:color="auto"/>
                    <w:bottom w:val="none" w:sz="0" w:space="0" w:color="auto"/>
                    <w:right w:val="none" w:sz="0" w:space="0" w:color="auto"/>
                  </w:divBdr>
                </w:div>
                <w:div w:id="1701973046">
                  <w:marLeft w:val="0"/>
                  <w:marRight w:val="0"/>
                  <w:marTop w:val="0"/>
                  <w:marBottom w:val="0"/>
                  <w:divBdr>
                    <w:top w:val="none" w:sz="0" w:space="0" w:color="auto"/>
                    <w:left w:val="none" w:sz="0" w:space="0" w:color="auto"/>
                    <w:bottom w:val="none" w:sz="0" w:space="0" w:color="auto"/>
                    <w:right w:val="none" w:sz="0" w:space="0" w:color="auto"/>
                  </w:divBdr>
                </w:div>
                <w:div w:id="1922445702">
                  <w:marLeft w:val="0"/>
                  <w:marRight w:val="0"/>
                  <w:marTop w:val="0"/>
                  <w:marBottom w:val="180"/>
                  <w:divBdr>
                    <w:top w:val="none" w:sz="0" w:space="0" w:color="auto"/>
                    <w:left w:val="none" w:sz="0" w:space="0" w:color="auto"/>
                    <w:bottom w:val="none" w:sz="0" w:space="0" w:color="auto"/>
                    <w:right w:val="none" w:sz="0" w:space="0" w:color="auto"/>
                  </w:divBdr>
                  <w:divsChild>
                    <w:div w:id="32521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08053">
          <w:marLeft w:val="0"/>
          <w:marRight w:val="0"/>
          <w:marTop w:val="240"/>
          <w:marBottom w:val="150"/>
          <w:divBdr>
            <w:top w:val="none" w:sz="0" w:space="0" w:color="auto"/>
            <w:left w:val="none" w:sz="0" w:space="0" w:color="auto"/>
            <w:bottom w:val="none" w:sz="0" w:space="0" w:color="auto"/>
            <w:right w:val="none" w:sz="0" w:space="0" w:color="auto"/>
          </w:divBdr>
          <w:divsChild>
            <w:div w:id="1870101539">
              <w:marLeft w:val="0"/>
              <w:marRight w:val="0"/>
              <w:marTop w:val="0"/>
              <w:marBottom w:val="0"/>
              <w:divBdr>
                <w:top w:val="none" w:sz="0" w:space="0" w:color="auto"/>
                <w:left w:val="none" w:sz="0" w:space="0" w:color="auto"/>
                <w:bottom w:val="none" w:sz="0" w:space="0" w:color="auto"/>
                <w:right w:val="none" w:sz="0" w:space="0" w:color="auto"/>
              </w:divBdr>
              <w:divsChild>
                <w:div w:id="28423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4823">
      <w:bodyDiv w:val="1"/>
      <w:marLeft w:val="0"/>
      <w:marRight w:val="0"/>
      <w:marTop w:val="0"/>
      <w:marBottom w:val="0"/>
      <w:divBdr>
        <w:top w:val="none" w:sz="0" w:space="0" w:color="auto"/>
        <w:left w:val="none" w:sz="0" w:space="0" w:color="auto"/>
        <w:bottom w:val="none" w:sz="0" w:space="0" w:color="auto"/>
        <w:right w:val="none" w:sz="0" w:space="0" w:color="auto"/>
      </w:divBdr>
      <w:divsChild>
        <w:div w:id="1069422010">
          <w:marLeft w:val="0"/>
          <w:marRight w:val="0"/>
          <w:marTop w:val="0"/>
          <w:marBottom w:val="0"/>
          <w:divBdr>
            <w:top w:val="none" w:sz="0" w:space="0" w:color="auto"/>
            <w:left w:val="none" w:sz="0" w:space="0" w:color="auto"/>
            <w:bottom w:val="none" w:sz="0" w:space="0" w:color="auto"/>
            <w:right w:val="none" w:sz="0" w:space="0" w:color="auto"/>
          </w:divBdr>
          <w:divsChild>
            <w:div w:id="232200178">
              <w:marLeft w:val="0"/>
              <w:marRight w:val="0"/>
              <w:marTop w:val="0"/>
              <w:marBottom w:val="0"/>
              <w:divBdr>
                <w:top w:val="none" w:sz="0" w:space="0" w:color="auto"/>
                <w:left w:val="none" w:sz="0" w:space="0" w:color="auto"/>
                <w:bottom w:val="none" w:sz="0" w:space="0" w:color="auto"/>
                <w:right w:val="none" w:sz="0" w:space="0" w:color="auto"/>
              </w:divBdr>
            </w:div>
            <w:div w:id="1042243400">
              <w:marLeft w:val="0"/>
              <w:marRight w:val="0"/>
              <w:marTop w:val="0"/>
              <w:marBottom w:val="0"/>
              <w:divBdr>
                <w:top w:val="none" w:sz="0" w:space="0" w:color="auto"/>
                <w:left w:val="none" w:sz="0" w:space="0" w:color="auto"/>
                <w:bottom w:val="none" w:sz="0" w:space="0" w:color="auto"/>
                <w:right w:val="none" w:sz="0" w:space="0" w:color="auto"/>
              </w:divBdr>
            </w:div>
            <w:div w:id="17010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80860">
      <w:bodyDiv w:val="1"/>
      <w:marLeft w:val="0"/>
      <w:marRight w:val="0"/>
      <w:marTop w:val="0"/>
      <w:marBottom w:val="0"/>
      <w:divBdr>
        <w:top w:val="none" w:sz="0" w:space="0" w:color="auto"/>
        <w:left w:val="none" w:sz="0" w:space="0" w:color="auto"/>
        <w:bottom w:val="none" w:sz="0" w:space="0" w:color="auto"/>
        <w:right w:val="none" w:sz="0" w:space="0" w:color="auto"/>
      </w:divBdr>
    </w:div>
    <w:div w:id="309403467">
      <w:bodyDiv w:val="1"/>
      <w:marLeft w:val="0"/>
      <w:marRight w:val="0"/>
      <w:marTop w:val="0"/>
      <w:marBottom w:val="0"/>
      <w:divBdr>
        <w:top w:val="none" w:sz="0" w:space="0" w:color="auto"/>
        <w:left w:val="none" w:sz="0" w:space="0" w:color="auto"/>
        <w:bottom w:val="none" w:sz="0" w:space="0" w:color="auto"/>
        <w:right w:val="none" w:sz="0" w:space="0" w:color="auto"/>
      </w:divBdr>
    </w:div>
    <w:div w:id="355811489">
      <w:bodyDiv w:val="1"/>
      <w:marLeft w:val="0"/>
      <w:marRight w:val="0"/>
      <w:marTop w:val="0"/>
      <w:marBottom w:val="0"/>
      <w:divBdr>
        <w:top w:val="none" w:sz="0" w:space="0" w:color="auto"/>
        <w:left w:val="none" w:sz="0" w:space="0" w:color="auto"/>
        <w:bottom w:val="none" w:sz="0" w:space="0" w:color="auto"/>
        <w:right w:val="none" w:sz="0" w:space="0" w:color="auto"/>
      </w:divBdr>
      <w:divsChild>
        <w:div w:id="1571621903">
          <w:marLeft w:val="0"/>
          <w:marRight w:val="0"/>
          <w:marTop w:val="0"/>
          <w:marBottom w:val="0"/>
          <w:divBdr>
            <w:top w:val="none" w:sz="0" w:space="0" w:color="auto"/>
            <w:left w:val="none" w:sz="0" w:space="0" w:color="auto"/>
            <w:bottom w:val="none" w:sz="0" w:space="0" w:color="auto"/>
            <w:right w:val="none" w:sz="0" w:space="0" w:color="auto"/>
          </w:divBdr>
        </w:div>
        <w:div w:id="429668987">
          <w:marLeft w:val="0"/>
          <w:marRight w:val="0"/>
          <w:marTop w:val="0"/>
          <w:marBottom w:val="0"/>
          <w:divBdr>
            <w:top w:val="none" w:sz="0" w:space="0" w:color="auto"/>
            <w:left w:val="none" w:sz="0" w:space="0" w:color="auto"/>
            <w:bottom w:val="none" w:sz="0" w:space="0" w:color="auto"/>
            <w:right w:val="none" w:sz="0" w:space="0" w:color="auto"/>
          </w:divBdr>
        </w:div>
        <w:div w:id="269357686">
          <w:marLeft w:val="0"/>
          <w:marRight w:val="0"/>
          <w:marTop w:val="0"/>
          <w:marBottom w:val="0"/>
          <w:divBdr>
            <w:top w:val="none" w:sz="0" w:space="0" w:color="auto"/>
            <w:left w:val="none" w:sz="0" w:space="0" w:color="auto"/>
            <w:bottom w:val="none" w:sz="0" w:space="0" w:color="auto"/>
            <w:right w:val="none" w:sz="0" w:space="0" w:color="auto"/>
          </w:divBdr>
        </w:div>
        <w:div w:id="1372075223">
          <w:marLeft w:val="0"/>
          <w:marRight w:val="0"/>
          <w:marTop w:val="0"/>
          <w:marBottom w:val="0"/>
          <w:divBdr>
            <w:top w:val="none" w:sz="0" w:space="0" w:color="auto"/>
            <w:left w:val="none" w:sz="0" w:space="0" w:color="auto"/>
            <w:bottom w:val="none" w:sz="0" w:space="0" w:color="auto"/>
            <w:right w:val="none" w:sz="0" w:space="0" w:color="auto"/>
          </w:divBdr>
        </w:div>
        <w:div w:id="1174228245">
          <w:marLeft w:val="0"/>
          <w:marRight w:val="0"/>
          <w:marTop w:val="0"/>
          <w:marBottom w:val="0"/>
          <w:divBdr>
            <w:top w:val="none" w:sz="0" w:space="0" w:color="auto"/>
            <w:left w:val="none" w:sz="0" w:space="0" w:color="auto"/>
            <w:bottom w:val="none" w:sz="0" w:space="0" w:color="auto"/>
            <w:right w:val="none" w:sz="0" w:space="0" w:color="auto"/>
          </w:divBdr>
        </w:div>
        <w:div w:id="1147013904">
          <w:marLeft w:val="0"/>
          <w:marRight w:val="0"/>
          <w:marTop w:val="0"/>
          <w:marBottom w:val="0"/>
          <w:divBdr>
            <w:top w:val="none" w:sz="0" w:space="0" w:color="auto"/>
            <w:left w:val="none" w:sz="0" w:space="0" w:color="auto"/>
            <w:bottom w:val="none" w:sz="0" w:space="0" w:color="auto"/>
            <w:right w:val="none" w:sz="0" w:space="0" w:color="auto"/>
          </w:divBdr>
        </w:div>
        <w:div w:id="53163901">
          <w:marLeft w:val="0"/>
          <w:marRight w:val="0"/>
          <w:marTop w:val="0"/>
          <w:marBottom w:val="0"/>
          <w:divBdr>
            <w:top w:val="none" w:sz="0" w:space="0" w:color="auto"/>
            <w:left w:val="none" w:sz="0" w:space="0" w:color="auto"/>
            <w:bottom w:val="none" w:sz="0" w:space="0" w:color="auto"/>
            <w:right w:val="none" w:sz="0" w:space="0" w:color="auto"/>
          </w:divBdr>
        </w:div>
        <w:div w:id="1224635812">
          <w:marLeft w:val="0"/>
          <w:marRight w:val="0"/>
          <w:marTop w:val="0"/>
          <w:marBottom w:val="0"/>
          <w:divBdr>
            <w:top w:val="none" w:sz="0" w:space="0" w:color="auto"/>
            <w:left w:val="none" w:sz="0" w:space="0" w:color="auto"/>
            <w:bottom w:val="none" w:sz="0" w:space="0" w:color="auto"/>
            <w:right w:val="none" w:sz="0" w:space="0" w:color="auto"/>
          </w:divBdr>
        </w:div>
        <w:div w:id="874119912">
          <w:marLeft w:val="0"/>
          <w:marRight w:val="0"/>
          <w:marTop w:val="0"/>
          <w:marBottom w:val="0"/>
          <w:divBdr>
            <w:top w:val="none" w:sz="0" w:space="0" w:color="auto"/>
            <w:left w:val="none" w:sz="0" w:space="0" w:color="auto"/>
            <w:bottom w:val="none" w:sz="0" w:space="0" w:color="auto"/>
            <w:right w:val="none" w:sz="0" w:space="0" w:color="auto"/>
          </w:divBdr>
        </w:div>
        <w:div w:id="331689363">
          <w:marLeft w:val="0"/>
          <w:marRight w:val="0"/>
          <w:marTop w:val="0"/>
          <w:marBottom w:val="0"/>
          <w:divBdr>
            <w:top w:val="none" w:sz="0" w:space="0" w:color="auto"/>
            <w:left w:val="none" w:sz="0" w:space="0" w:color="auto"/>
            <w:bottom w:val="none" w:sz="0" w:space="0" w:color="auto"/>
            <w:right w:val="none" w:sz="0" w:space="0" w:color="auto"/>
          </w:divBdr>
        </w:div>
        <w:div w:id="147327331">
          <w:marLeft w:val="0"/>
          <w:marRight w:val="0"/>
          <w:marTop w:val="0"/>
          <w:marBottom w:val="0"/>
          <w:divBdr>
            <w:top w:val="none" w:sz="0" w:space="0" w:color="auto"/>
            <w:left w:val="none" w:sz="0" w:space="0" w:color="auto"/>
            <w:bottom w:val="none" w:sz="0" w:space="0" w:color="auto"/>
            <w:right w:val="none" w:sz="0" w:space="0" w:color="auto"/>
          </w:divBdr>
        </w:div>
        <w:div w:id="842744266">
          <w:marLeft w:val="0"/>
          <w:marRight w:val="0"/>
          <w:marTop w:val="0"/>
          <w:marBottom w:val="0"/>
          <w:divBdr>
            <w:top w:val="none" w:sz="0" w:space="0" w:color="auto"/>
            <w:left w:val="none" w:sz="0" w:space="0" w:color="auto"/>
            <w:bottom w:val="none" w:sz="0" w:space="0" w:color="auto"/>
            <w:right w:val="none" w:sz="0" w:space="0" w:color="auto"/>
          </w:divBdr>
        </w:div>
        <w:div w:id="68889459">
          <w:marLeft w:val="0"/>
          <w:marRight w:val="0"/>
          <w:marTop w:val="0"/>
          <w:marBottom w:val="0"/>
          <w:divBdr>
            <w:top w:val="none" w:sz="0" w:space="0" w:color="auto"/>
            <w:left w:val="none" w:sz="0" w:space="0" w:color="auto"/>
            <w:bottom w:val="none" w:sz="0" w:space="0" w:color="auto"/>
            <w:right w:val="none" w:sz="0" w:space="0" w:color="auto"/>
          </w:divBdr>
        </w:div>
        <w:div w:id="1569076067">
          <w:marLeft w:val="0"/>
          <w:marRight w:val="0"/>
          <w:marTop w:val="0"/>
          <w:marBottom w:val="0"/>
          <w:divBdr>
            <w:top w:val="none" w:sz="0" w:space="0" w:color="auto"/>
            <w:left w:val="none" w:sz="0" w:space="0" w:color="auto"/>
            <w:bottom w:val="none" w:sz="0" w:space="0" w:color="auto"/>
            <w:right w:val="none" w:sz="0" w:space="0" w:color="auto"/>
          </w:divBdr>
        </w:div>
        <w:div w:id="102070923">
          <w:marLeft w:val="0"/>
          <w:marRight w:val="0"/>
          <w:marTop w:val="0"/>
          <w:marBottom w:val="0"/>
          <w:divBdr>
            <w:top w:val="none" w:sz="0" w:space="0" w:color="auto"/>
            <w:left w:val="none" w:sz="0" w:space="0" w:color="auto"/>
            <w:bottom w:val="none" w:sz="0" w:space="0" w:color="auto"/>
            <w:right w:val="none" w:sz="0" w:space="0" w:color="auto"/>
          </w:divBdr>
        </w:div>
        <w:div w:id="1595164168">
          <w:marLeft w:val="0"/>
          <w:marRight w:val="0"/>
          <w:marTop w:val="0"/>
          <w:marBottom w:val="0"/>
          <w:divBdr>
            <w:top w:val="none" w:sz="0" w:space="0" w:color="auto"/>
            <w:left w:val="none" w:sz="0" w:space="0" w:color="auto"/>
            <w:bottom w:val="none" w:sz="0" w:space="0" w:color="auto"/>
            <w:right w:val="none" w:sz="0" w:space="0" w:color="auto"/>
          </w:divBdr>
        </w:div>
        <w:div w:id="1010254796">
          <w:marLeft w:val="0"/>
          <w:marRight w:val="0"/>
          <w:marTop w:val="0"/>
          <w:marBottom w:val="0"/>
          <w:divBdr>
            <w:top w:val="none" w:sz="0" w:space="0" w:color="auto"/>
            <w:left w:val="none" w:sz="0" w:space="0" w:color="auto"/>
            <w:bottom w:val="none" w:sz="0" w:space="0" w:color="auto"/>
            <w:right w:val="none" w:sz="0" w:space="0" w:color="auto"/>
          </w:divBdr>
        </w:div>
        <w:div w:id="190800886">
          <w:marLeft w:val="0"/>
          <w:marRight w:val="0"/>
          <w:marTop w:val="0"/>
          <w:marBottom w:val="0"/>
          <w:divBdr>
            <w:top w:val="none" w:sz="0" w:space="0" w:color="auto"/>
            <w:left w:val="none" w:sz="0" w:space="0" w:color="auto"/>
            <w:bottom w:val="none" w:sz="0" w:space="0" w:color="auto"/>
            <w:right w:val="none" w:sz="0" w:space="0" w:color="auto"/>
          </w:divBdr>
        </w:div>
        <w:div w:id="9915459">
          <w:marLeft w:val="0"/>
          <w:marRight w:val="0"/>
          <w:marTop w:val="0"/>
          <w:marBottom w:val="0"/>
          <w:divBdr>
            <w:top w:val="none" w:sz="0" w:space="0" w:color="auto"/>
            <w:left w:val="none" w:sz="0" w:space="0" w:color="auto"/>
            <w:bottom w:val="none" w:sz="0" w:space="0" w:color="auto"/>
            <w:right w:val="none" w:sz="0" w:space="0" w:color="auto"/>
          </w:divBdr>
        </w:div>
        <w:div w:id="953288792">
          <w:marLeft w:val="0"/>
          <w:marRight w:val="0"/>
          <w:marTop w:val="0"/>
          <w:marBottom w:val="0"/>
          <w:divBdr>
            <w:top w:val="none" w:sz="0" w:space="0" w:color="auto"/>
            <w:left w:val="none" w:sz="0" w:space="0" w:color="auto"/>
            <w:bottom w:val="none" w:sz="0" w:space="0" w:color="auto"/>
            <w:right w:val="none" w:sz="0" w:space="0" w:color="auto"/>
          </w:divBdr>
        </w:div>
        <w:div w:id="412894076">
          <w:marLeft w:val="0"/>
          <w:marRight w:val="0"/>
          <w:marTop w:val="0"/>
          <w:marBottom w:val="0"/>
          <w:divBdr>
            <w:top w:val="none" w:sz="0" w:space="0" w:color="auto"/>
            <w:left w:val="none" w:sz="0" w:space="0" w:color="auto"/>
            <w:bottom w:val="none" w:sz="0" w:space="0" w:color="auto"/>
            <w:right w:val="none" w:sz="0" w:space="0" w:color="auto"/>
          </w:divBdr>
        </w:div>
        <w:div w:id="2014262918">
          <w:marLeft w:val="0"/>
          <w:marRight w:val="0"/>
          <w:marTop w:val="0"/>
          <w:marBottom w:val="0"/>
          <w:divBdr>
            <w:top w:val="none" w:sz="0" w:space="0" w:color="auto"/>
            <w:left w:val="none" w:sz="0" w:space="0" w:color="auto"/>
            <w:bottom w:val="none" w:sz="0" w:space="0" w:color="auto"/>
            <w:right w:val="none" w:sz="0" w:space="0" w:color="auto"/>
          </w:divBdr>
        </w:div>
        <w:div w:id="1068772518">
          <w:marLeft w:val="0"/>
          <w:marRight w:val="0"/>
          <w:marTop w:val="0"/>
          <w:marBottom w:val="0"/>
          <w:divBdr>
            <w:top w:val="none" w:sz="0" w:space="0" w:color="auto"/>
            <w:left w:val="none" w:sz="0" w:space="0" w:color="auto"/>
            <w:bottom w:val="none" w:sz="0" w:space="0" w:color="auto"/>
            <w:right w:val="none" w:sz="0" w:space="0" w:color="auto"/>
          </w:divBdr>
        </w:div>
        <w:div w:id="1853256684">
          <w:marLeft w:val="0"/>
          <w:marRight w:val="0"/>
          <w:marTop w:val="0"/>
          <w:marBottom w:val="0"/>
          <w:divBdr>
            <w:top w:val="none" w:sz="0" w:space="0" w:color="auto"/>
            <w:left w:val="none" w:sz="0" w:space="0" w:color="auto"/>
            <w:bottom w:val="none" w:sz="0" w:space="0" w:color="auto"/>
            <w:right w:val="none" w:sz="0" w:space="0" w:color="auto"/>
          </w:divBdr>
        </w:div>
        <w:div w:id="1465541316">
          <w:marLeft w:val="0"/>
          <w:marRight w:val="0"/>
          <w:marTop w:val="0"/>
          <w:marBottom w:val="0"/>
          <w:divBdr>
            <w:top w:val="none" w:sz="0" w:space="0" w:color="auto"/>
            <w:left w:val="none" w:sz="0" w:space="0" w:color="auto"/>
            <w:bottom w:val="none" w:sz="0" w:space="0" w:color="auto"/>
            <w:right w:val="none" w:sz="0" w:space="0" w:color="auto"/>
          </w:divBdr>
        </w:div>
        <w:div w:id="676345142">
          <w:marLeft w:val="0"/>
          <w:marRight w:val="0"/>
          <w:marTop w:val="0"/>
          <w:marBottom w:val="0"/>
          <w:divBdr>
            <w:top w:val="none" w:sz="0" w:space="0" w:color="auto"/>
            <w:left w:val="none" w:sz="0" w:space="0" w:color="auto"/>
            <w:bottom w:val="none" w:sz="0" w:space="0" w:color="auto"/>
            <w:right w:val="none" w:sz="0" w:space="0" w:color="auto"/>
          </w:divBdr>
        </w:div>
        <w:div w:id="1813594223">
          <w:marLeft w:val="0"/>
          <w:marRight w:val="0"/>
          <w:marTop w:val="0"/>
          <w:marBottom w:val="0"/>
          <w:divBdr>
            <w:top w:val="none" w:sz="0" w:space="0" w:color="auto"/>
            <w:left w:val="none" w:sz="0" w:space="0" w:color="auto"/>
            <w:bottom w:val="none" w:sz="0" w:space="0" w:color="auto"/>
            <w:right w:val="none" w:sz="0" w:space="0" w:color="auto"/>
          </w:divBdr>
        </w:div>
        <w:div w:id="1822579164">
          <w:marLeft w:val="0"/>
          <w:marRight w:val="0"/>
          <w:marTop w:val="0"/>
          <w:marBottom w:val="0"/>
          <w:divBdr>
            <w:top w:val="none" w:sz="0" w:space="0" w:color="auto"/>
            <w:left w:val="none" w:sz="0" w:space="0" w:color="auto"/>
            <w:bottom w:val="none" w:sz="0" w:space="0" w:color="auto"/>
            <w:right w:val="none" w:sz="0" w:space="0" w:color="auto"/>
          </w:divBdr>
        </w:div>
        <w:div w:id="1764452020">
          <w:marLeft w:val="0"/>
          <w:marRight w:val="0"/>
          <w:marTop w:val="0"/>
          <w:marBottom w:val="0"/>
          <w:divBdr>
            <w:top w:val="none" w:sz="0" w:space="0" w:color="auto"/>
            <w:left w:val="none" w:sz="0" w:space="0" w:color="auto"/>
            <w:bottom w:val="none" w:sz="0" w:space="0" w:color="auto"/>
            <w:right w:val="none" w:sz="0" w:space="0" w:color="auto"/>
          </w:divBdr>
        </w:div>
        <w:div w:id="624390250">
          <w:marLeft w:val="0"/>
          <w:marRight w:val="0"/>
          <w:marTop w:val="0"/>
          <w:marBottom w:val="0"/>
          <w:divBdr>
            <w:top w:val="none" w:sz="0" w:space="0" w:color="auto"/>
            <w:left w:val="none" w:sz="0" w:space="0" w:color="auto"/>
            <w:bottom w:val="none" w:sz="0" w:space="0" w:color="auto"/>
            <w:right w:val="none" w:sz="0" w:space="0" w:color="auto"/>
          </w:divBdr>
        </w:div>
        <w:div w:id="879708568">
          <w:marLeft w:val="0"/>
          <w:marRight w:val="0"/>
          <w:marTop w:val="0"/>
          <w:marBottom w:val="0"/>
          <w:divBdr>
            <w:top w:val="none" w:sz="0" w:space="0" w:color="auto"/>
            <w:left w:val="none" w:sz="0" w:space="0" w:color="auto"/>
            <w:bottom w:val="none" w:sz="0" w:space="0" w:color="auto"/>
            <w:right w:val="none" w:sz="0" w:space="0" w:color="auto"/>
          </w:divBdr>
        </w:div>
        <w:div w:id="2087653098">
          <w:marLeft w:val="0"/>
          <w:marRight w:val="0"/>
          <w:marTop w:val="0"/>
          <w:marBottom w:val="0"/>
          <w:divBdr>
            <w:top w:val="none" w:sz="0" w:space="0" w:color="auto"/>
            <w:left w:val="none" w:sz="0" w:space="0" w:color="auto"/>
            <w:bottom w:val="none" w:sz="0" w:space="0" w:color="auto"/>
            <w:right w:val="none" w:sz="0" w:space="0" w:color="auto"/>
          </w:divBdr>
        </w:div>
        <w:div w:id="893735078">
          <w:marLeft w:val="0"/>
          <w:marRight w:val="0"/>
          <w:marTop w:val="0"/>
          <w:marBottom w:val="0"/>
          <w:divBdr>
            <w:top w:val="none" w:sz="0" w:space="0" w:color="auto"/>
            <w:left w:val="none" w:sz="0" w:space="0" w:color="auto"/>
            <w:bottom w:val="none" w:sz="0" w:space="0" w:color="auto"/>
            <w:right w:val="none" w:sz="0" w:space="0" w:color="auto"/>
          </w:divBdr>
        </w:div>
        <w:div w:id="475496102">
          <w:marLeft w:val="0"/>
          <w:marRight w:val="0"/>
          <w:marTop w:val="0"/>
          <w:marBottom w:val="0"/>
          <w:divBdr>
            <w:top w:val="none" w:sz="0" w:space="0" w:color="auto"/>
            <w:left w:val="none" w:sz="0" w:space="0" w:color="auto"/>
            <w:bottom w:val="none" w:sz="0" w:space="0" w:color="auto"/>
            <w:right w:val="none" w:sz="0" w:space="0" w:color="auto"/>
          </w:divBdr>
        </w:div>
        <w:div w:id="1685932211">
          <w:marLeft w:val="0"/>
          <w:marRight w:val="0"/>
          <w:marTop w:val="0"/>
          <w:marBottom w:val="0"/>
          <w:divBdr>
            <w:top w:val="none" w:sz="0" w:space="0" w:color="auto"/>
            <w:left w:val="none" w:sz="0" w:space="0" w:color="auto"/>
            <w:bottom w:val="none" w:sz="0" w:space="0" w:color="auto"/>
            <w:right w:val="none" w:sz="0" w:space="0" w:color="auto"/>
          </w:divBdr>
        </w:div>
        <w:div w:id="628324211">
          <w:marLeft w:val="0"/>
          <w:marRight w:val="0"/>
          <w:marTop w:val="0"/>
          <w:marBottom w:val="0"/>
          <w:divBdr>
            <w:top w:val="none" w:sz="0" w:space="0" w:color="auto"/>
            <w:left w:val="none" w:sz="0" w:space="0" w:color="auto"/>
            <w:bottom w:val="none" w:sz="0" w:space="0" w:color="auto"/>
            <w:right w:val="none" w:sz="0" w:space="0" w:color="auto"/>
          </w:divBdr>
        </w:div>
        <w:div w:id="655456881">
          <w:marLeft w:val="0"/>
          <w:marRight w:val="0"/>
          <w:marTop w:val="0"/>
          <w:marBottom w:val="0"/>
          <w:divBdr>
            <w:top w:val="none" w:sz="0" w:space="0" w:color="auto"/>
            <w:left w:val="none" w:sz="0" w:space="0" w:color="auto"/>
            <w:bottom w:val="none" w:sz="0" w:space="0" w:color="auto"/>
            <w:right w:val="none" w:sz="0" w:space="0" w:color="auto"/>
          </w:divBdr>
        </w:div>
        <w:div w:id="1669097146">
          <w:marLeft w:val="0"/>
          <w:marRight w:val="0"/>
          <w:marTop w:val="0"/>
          <w:marBottom w:val="0"/>
          <w:divBdr>
            <w:top w:val="none" w:sz="0" w:space="0" w:color="auto"/>
            <w:left w:val="none" w:sz="0" w:space="0" w:color="auto"/>
            <w:bottom w:val="none" w:sz="0" w:space="0" w:color="auto"/>
            <w:right w:val="none" w:sz="0" w:space="0" w:color="auto"/>
          </w:divBdr>
        </w:div>
        <w:div w:id="623773544">
          <w:marLeft w:val="0"/>
          <w:marRight w:val="0"/>
          <w:marTop w:val="0"/>
          <w:marBottom w:val="0"/>
          <w:divBdr>
            <w:top w:val="none" w:sz="0" w:space="0" w:color="auto"/>
            <w:left w:val="none" w:sz="0" w:space="0" w:color="auto"/>
            <w:bottom w:val="none" w:sz="0" w:space="0" w:color="auto"/>
            <w:right w:val="none" w:sz="0" w:space="0" w:color="auto"/>
          </w:divBdr>
        </w:div>
        <w:div w:id="661006713">
          <w:marLeft w:val="0"/>
          <w:marRight w:val="0"/>
          <w:marTop w:val="0"/>
          <w:marBottom w:val="0"/>
          <w:divBdr>
            <w:top w:val="none" w:sz="0" w:space="0" w:color="auto"/>
            <w:left w:val="none" w:sz="0" w:space="0" w:color="auto"/>
            <w:bottom w:val="none" w:sz="0" w:space="0" w:color="auto"/>
            <w:right w:val="none" w:sz="0" w:space="0" w:color="auto"/>
          </w:divBdr>
        </w:div>
        <w:div w:id="237906520">
          <w:marLeft w:val="0"/>
          <w:marRight w:val="0"/>
          <w:marTop w:val="0"/>
          <w:marBottom w:val="0"/>
          <w:divBdr>
            <w:top w:val="none" w:sz="0" w:space="0" w:color="auto"/>
            <w:left w:val="none" w:sz="0" w:space="0" w:color="auto"/>
            <w:bottom w:val="none" w:sz="0" w:space="0" w:color="auto"/>
            <w:right w:val="none" w:sz="0" w:space="0" w:color="auto"/>
          </w:divBdr>
        </w:div>
        <w:div w:id="195315399">
          <w:marLeft w:val="0"/>
          <w:marRight w:val="0"/>
          <w:marTop w:val="0"/>
          <w:marBottom w:val="0"/>
          <w:divBdr>
            <w:top w:val="none" w:sz="0" w:space="0" w:color="auto"/>
            <w:left w:val="none" w:sz="0" w:space="0" w:color="auto"/>
            <w:bottom w:val="none" w:sz="0" w:space="0" w:color="auto"/>
            <w:right w:val="none" w:sz="0" w:space="0" w:color="auto"/>
          </w:divBdr>
        </w:div>
        <w:div w:id="1296106267">
          <w:marLeft w:val="0"/>
          <w:marRight w:val="0"/>
          <w:marTop w:val="0"/>
          <w:marBottom w:val="0"/>
          <w:divBdr>
            <w:top w:val="none" w:sz="0" w:space="0" w:color="auto"/>
            <w:left w:val="none" w:sz="0" w:space="0" w:color="auto"/>
            <w:bottom w:val="none" w:sz="0" w:space="0" w:color="auto"/>
            <w:right w:val="none" w:sz="0" w:space="0" w:color="auto"/>
          </w:divBdr>
        </w:div>
        <w:div w:id="830949698">
          <w:marLeft w:val="0"/>
          <w:marRight w:val="0"/>
          <w:marTop w:val="0"/>
          <w:marBottom w:val="0"/>
          <w:divBdr>
            <w:top w:val="none" w:sz="0" w:space="0" w:color="auto"/>
            <w:left w:val="none" w:sz="0" w:space="0" w:color="auto"/>
            <w:bottom w:val="none" w:sz="0" w:space="0" w:color="auto"/>
            <w:right w:val="none" w:sz="0" w:space="0" w:color="auto"/>
          </w:divBdr>
        </w:div>
        <w:div w:id="220754419">
          <w:marLeft w:val="0"/>
          <w:marRight w:val="0"/>
          <w:marTop w:val="0"/>
          <w:marBottom w:val="0"/>
          <w:divBdr>
            <w:top w:val="none" w:sz="0" w:space="0" w:color="auto"/>
            <w:left w:val="none" w:sz="0" w:space="0" w:color="auto"/>
            <w:bottom w:val="none" w:sz="0" w:space="0" w:color="auto"/>
            <w:right w:val="none" w:sz="0" w:space="0" w:color="auto"/>
          </w:divBdr>
        </w:div>
        <w:div w:id="500896126">
          <w:marLeft w:val="0"/>
          <w:marRight w:val="0"/>
          <w:marTop w:val="0"/>
          <w:marBottom w:val="0"/>
          <w:divBdr>
            <w:top w:val="none" w:sz="0" w:space="0" w:color="auto"/>
            <w:left w:val="none" w:sz="0" w:space="0" w:color="auto"/>
            <w:bottom w:val="none" w:sz="0" w:space="0" w:color="auto"/>
            <w:right w:val="none" w:sz="0" w:space="0" w:color="auto"/>
          </w:divBdr>
        </w:div>
        <w:div w:id="345519649">
          <w:marLeft w:val="0"/>
          <w:marRight w:val="0"/>
          <w:marTop w:val="0"/>
          <w:marBottom w:val="0"/>
          <w:divBdr>
            <w:top w:val="none" w:sz="0" w:space="0" w:color="auto"/>
            <w:left w:val="none" w:sz="0" w:space="0" w:color="auto"/>
            <w:bottom w:val="none" w:sz="0" w:space="0" w:color="auto"/>
            <w:right w:val="none" w:sz="0" w:space="0" w:color="auto"/>
          </w:divBdr>
        </w:div>
        <w:div w:id="920799384">
          <w:marLeft w:val="0"/>
          <w:marRight w:val="0"/>
          <w:marTop w:val="0"/>
          <w:marBottom w:val="0"/>
          <w:divBdr>
            <w:top w:val="none" w:sz="0" w:space="0" w:color="auto"/>
            <w:left w:val="none" w:sz="0" w:space="0" w:color="auto"/>
            <w:bottom w:val="none" w:sz="0" w:space="0" w:color="auto"/>
            <w:right w:val="none" w:sz="0" w:space="0" w:color="auto"/>
          </w:divBdr>
        </w:div>
        <w:div w:id="523439133">
          <w:marLeft w:val="0"/>
          <w:marRight w:val="0"/>
          <w:marTop w:val="0"/>
          <w:marBottom w:val="0"/>
          <w:divBdr>
            <w:top w:val="none" w:sz="0" w:space="0" w:color="auto"/>
            <w:left w:val="none" w:sz="0" w:space="0" w:color="auto"/>
            <w:bottom w:val="none" w:sz="0" w:space="0" w:color="auto"/>
            <w:right w:val="none" w:sz="0" w:space="0" w:color="auto"/>
          </w:divBdr>
        </w:div>
        <w:div w:id="965813642">
          <w:marLeft w:val="0"/>
          <w:marRight w:val="0"/>
          <w:marTop w:val="0"/>
          <w:marBottom w:val="0"/>
          <w:divBdr>
            <w:top w:val="none" w:sz="0" w:space="0" w:color="auto"/>
            <w:left w:val="none" w:sz="0" w:space="0" w:color="auto"/>
            <w:bottom w:val="none" w:sz="0" w:space="0" w:color="auto"/>
            <w:right w:val="none" w:sz="0" w:space="0" w:color="auto"/>
          </w:divBdr>
        </w:div>
      </w:divsChild>
    </w:div>
    <w:div w:id="385421525">
      <w:bodyDiv w:val="1"/>
      <w:marLeft w:val="0"/>
      <w:marRight w:val="0"/>
      <w:marTop w:val="0"/>
      <w:marBottom w:val="0"/>
      <w:divBdr>
        <w:top w:val="none" w:sz="0" w:space="0" w:color="auto"/>
        <w:left w:val="none" w:sz="0" w:space="0" w:color="auto"/>
        <w:bottom w:val="none" w:sz="0" w:space="0" w:color="auto"/>
        <w:right w:val="none" w:sz="0" w:space="0" w:color="auto"/>
      </w:divBdr>
    </w:div>
    <w:div w:id="400256291">
      <w:bodyDiv w:val="1"/>
      <w:marLeft w:val="0"/>
      <w:marRight w:val="0"/>
      <w:marTop w:val="0"/>
      <w:marBottom w:val="0"/>
      <w:divBdr>
        <w:top w:val="none" w:sz="0" w:space="0" w:color="auto"/>
        <w:left w:val="none" w:sz="0" w:space="0" w:color="auto"/>
        <w:bottom w:val="none" w:sz="0" w:space="0" w:color="auto"/>
        <w:right w:val="none" w:sz="0" w:space="0" w:color="auto"/>
      </w:divBdr>
    </w:div>
    <w:div w:id="451241610">
      <w:bodyDiv w:val="1"/>
      <w:marLeft w:val="0"/>
      <w:marRight w:val="0"/>
      <w:marTop w:val="0"/>
      <w:marBottom w:val="0"/>
      <w:divBdr>
        <w:top w:val="none" w:sz="0" w:space="0" w:color="auto"/>
        <w:left w:val="none" w:sz="0" w:space="0" w:color="auto"/>
        <w:bottom w:val="none" w:sz="0" w:space="0" w:color="auto"/>
        <w:right w:val="none" w:sz="0" w:space="0" w:color="auto"/>
      </w:divBdr>
    </w:div>
    <w:div w:id="454568138">
      <w:bodyDiv w:val="1"/>
      <w:marLeft w:val="0"/>
      <w:marRight w:val="0"/>
      <w:marTop w:val="0"/>
      <w:marBottom w:val="0"/>
      <w:divBdr>
        <w:top w:val="none" w:sz="0" w:space="0" w:color="auto"/>
        <w:left w:val="none" w:sz="0" w:space="0" w:color="auto"/>
        <w:bottom w:val="none" w:sz="0" w:space="0" w:color="auto"/>
        <w:right w:val="none" w:sz="0" w:space="0" w:color="auto"/>
      </w:divBdr>
    </w:div>
    <w:div w:id="495730936">
      <w:bodyDiv w:val="1"/>
      <w:marLeft w:val="0"/>
      <w:marRight w:val="0"/>
      <w:marTop w:val="0"/>
      <w:marBottom w:val="0"/>
      <w:divBdr>
        <w:top w:val="none" w:sz="0" w:space="0" w:color="auto"/>
        <w:left w:val="none" w:sz="0" w:space="0" w:color="auto"/>
        <w:bottom w:val="none" w:sz="0" w:space="0" w:color="auto"/>
        <w:right w:val="none" w:sz="0" w:space="0" w:color="auto"/>
      </w:divBdr>
    </w:div>
    <w:div w:id="528491064">
      <w:bodyDiv w:val="1"/>
      <w:marLeft w:val="0"/>
      <w:marRight w:val="0"/>
      <w:marTop w:val="0"/>
      <w:marBottom w:val="0"/>
      <w:divBdr>
        <w:top w:val="none" w:sz="0" w:space="0" w:color="auto"/>
        <w:left w:val="none" w:sz="0" w:space="0" w:color="auto"/>
        <w:bottom w:val="none" w:sz="0" w:space="0" w:color="auto"/>
        <w:right w:val="none" w:sz="0" w:space="0" w:color="auto"/>
      </w:divBdr>
      <w:divsChild>
        <w:div w:id="1580672303">
          <w:marLeft w:val="0"/>
          <w:marRight w:val="0"/>
          <w:marTop w:val="0"/>
          <w:marBottom w:val="0"/>
          <w:divBdr>
            <w:top w:val="none" w:sz="0" w:space="0" w:color="auto"/>
            <w:left w:val="none" w:sz="0" w:space="0" w:color="auto"/>
            <w:bottom w:val="none" w:sz="0" w:space="0" w:color="auto"/>
            <w:right w:val="none" w:sz="0" w:space="0" w:color="auto"/>
          </w:divBdr>
        </w:div>
      </w:divsChild>
    </w:div>
    <w:div w:id="642852799">
      <w:bodyDiv w:val="1"/>
      <w:marLeft w:val="0"/>
      <w:marRight w:val="0"/>
      <w:marTop w:val="0"/>
      <w:marBottom w:val="0"/>
      <w:divBdr>
        <w:top w:val="none" w:sz="0" w:space="0" w:color="auto"/>
        <w:left w:val="none" w:sz="0" w:space="0" w:color="auto"/>
        <w:bottom w:val="none" w:sz="0" w:space="0" w:color="auto"/>
        <w:right w:val="none" w:sz="0" w:space="0" w:color="auto"/>
      </w:divBdr>
    </w:div>
    <w:div w:id="660085757">
      <w:bodyDiv w:val="1"/>
      <w:marLeft w:val="0"/>
      <w:marRight w:val="0"/>
      <w:marTop w:val="0"/>
      <w:marBottom w:val="0"/>
      <w:divBdr>
        <w:top w:val="none" w:sz="0" w:space="0" w:color="auto"/>
        <w:left w:val="none" w:sz="0" w:space="0" w:color="auto"/>
        <w:bottom w:val="none" w:sz="0" w:space="0" w:color="auto"/>
        <w:right w:val="none" w:sz="0" w:space="0" w:color="auto"/>
      </w:divBdr>
    </w:div>
    <w:div w:id="668824822">
      <w:bodyDiv w:val="1"/>
      <w:marLeft w:val="0"/>
      <w:marRight w:val="0"/>
      <w:marTop w:val="0"/>
      <w:marBottom w:val="0"/>
      <w:divBdr>
        <w:top w:val="none" w:sz="0" w:space="0" w:color="auto"/>
        <w:left w:val="none" w:sz="0" w:space="0" w:color="auto"/>
        <w:bottom w:val="none" w:sz="0" w:space="0" w:color="auto"/>
        <w:right w:val="none" w:sz="0" w:space="0" w:color="auto"/>
      </w:divBdr>
    </w:div>
    <w:div w:id="688485886">
      <w:bodyDiv w:val="1"/>
      <w:marLeft w:val="0"/>
      <w:marRight w:val="0"/>
      <w:marTop w:val="0"/>
      <w:marBottom w:val="0"/>
      <w:divBdr>
        <w:top w:val="none" w:sz="0" w:space="0" w:color="auto"/>
        <w:left w:val="none" w:sz="0" w:space="0" w:color="auto"/>
        <w:bottom w:val="none" w:sz="0" w:space="0" w:color="auto"/>
        <w:right w:val="none" w:sz="0" w:space="0" w:color="auto"/>
      </w:divBdr>
      <w:divsChild>
        <w:div w:id="337541933">
          <w:marLeft w:val="0"/>
          <w:marRight w:val="0"/>
          <w:marTop w:val="0"/>
          <w:marBottom w:val="0"/>
          <w:divBdr>
            <w:top w:val="none" w:sz="0" w:space="0" w:color="auto"/>
            <w:left w:val="none" w:sz="0" w:space="0" w:color="auto"/>
            <w:bottom w:val="none" w:sz="0" w:space="0" w:color="auto"/>
            <w:right w:val="none" w:sz="0" w:space="0" w:color="auto"/>
          </w:divBdr>
        </w:div>
        <w:div w:id="342440551">
          <w:marLeft w:val="0"/>
          <w:marRight w:val="0"/>
          <w:marTop w:val="0"/>
          <w:marBottom w:val="0"/>
          <w:divBdr>
            <w:top w:val="none" w:sz="0" w:space="0" w:color="auto"/>
            <w:left w:val="none" w:sz="0" w:space="0" w:color="auto"/>
            <w:bottom w:val="none" w:sz="0" w:space="0" w:color="auto"/>
            <w:right w:val="none" w:sz="0" w:space="0" w:color="auto"/>
          </w:divBdr>
        </w:div>
        <w:div w:id="870997669">
          <w:marLeft w:val="0"/>
          <w:marRight w:val="0"/>
          <w:marTop w:val="0"/>
          <w:marBottom w:val="0"/>
          <w:divBdr>
            <w:top w:val="none" w:sz="0" w:space="0" w:color="auto"/>
            <w:left w:val="none" w:sz="0" w:space="0" w:color="auto"/>
            <w:bottom w:val="none" w:sz="0" w:space="0" w:color="auto"/>
            <w:right w:val="none" w:sz="0" w:space="0" w:color="auto"/>
          </w:divBdr>
        </w:div>
      </w:divsChild>
    </w:div>
    <w:div w:id="699283294">
      <w:bodyDiv w:val="1"/>
      <w:marLeft w:val="0"/>
      <w:marRight w:val="0"/>
      <w:marTop w:val="0"/>
      <w:marBottom w:val="0"/>
      <w:divBdr>
        <w:top w:val="none" w:sz="0" w:space="0" w:color="auto"/>
        <w:left w:val="none" w:sz="0" w:space="0" w:color="auto"/>
        <w:bottom w:val="none" w:sz="0" w:space="0" w:color="auto"/>
        <w:right w:val="none" w:sz="0" w:space="0" w:color="auto"/>
      </w:divBdr>
    </w:div>
    <w:div w:id="702709525">
      <w:bodyDiv w:val="1"/>
      <w:marLeft w:val="0"/>
      <w:marRight w:val="0"/>
      <w:marTop w:val="0"/>
      <w:marBottom w:val="0"/>
      <w:divBdr>
        <w:top w:val="none" w:sz="0" w:space="0" w:color="auto"/>
        <w:left w:val="none" w:sz="0" w:space="0" w:color="auto"/>
        <w:bottom w:val="none" w:sz="0" w:space="0" w:color="auto"/>
        <w:right w:val="none" w:sz="0" w:space="0" w:color="auto"/>
      </w:divBdr>
    </w:div>
    <w:div w:id="707532719">
      <w:bodyDiv w:val="1"/>
      <w:marLeft w:val="0"/>
      <w:marRight w:val="0"/>
      <w:marTop w:val="0"/>
      <w:marBottom w:val="0"/>
      <w:divBdr>
        <w:top w:val="none" w:sz="0" w:space="0" w:color="auto"/>
        <w:left w:val="none" w:sz="0" w:space="0" w:color="auto"/>
        <w:bottom w:val="none" w:sz="0" w:space="0" w:color="auto"/>
        <w:right w:val="none" w:sz="0" w:space="0" w:color="auto"/>
      </w:divBdr>
      <w:divsChild>
        <w:div w:id="787700091">
          <w:marLeft w:val="0"/>
          <w:marRight w:val="0"/>
          <w:marTop w:val="0"/>
          <w:marBottom w:val="0"/>
          <w:divBdr>
            <w:top w:val="none" w:sz="0" w:space="0" w:color="auto"/>
            <w:left w:val="none" w:sz="0" w:space="0" w:color="auto"/>
            <w:bottom w:val="none" w:sz="0" w:space="0" w:color="auto"/>
            <w:right w:val="none" w:sz="0" w:space="0" w:color="auto"/>
          </w:divBdr>
        </w:div>
        <w:div w:id="903292828">
          <w:marLeft w:val="0"/>
          <w:marRight w:val="0"/>
          <w:marTop w:val="0"/>
          <w:marBottom w:val="0"/>
          <w:divBdr>
            <w:top w:val="none" w:sz="0" w:space="0" w:color="auto"/>
            <w:left w:val="none" w:sz="0" w:space="0" w:color="auto"/>
            <w:bottom w:val="none" w:sz="0" w:space="0" w:color="auto"/>
            <w:right w:val="none" w:sz="0" w:space="0" w:color="auto"/>
          </w:divBdr>
        </w:div>
        <w:div w:id="1547253952">
          <w:marLeft w:val="0"/>
          <w:marRight w:val="0"/>
          <w:marTop w:val="0"/>
          <w:marBottom w:val="0"/>
          <w:divBdr>
            <w:top w:val="none" w:sz="0" w:space="0" w:color="auto"/>
            <w:left w:val="none" w:sz="0" w:space="0" w:color="auto"/>
            <w:bottom w:val="none" w:sz="0" w:space="0" w:color="auto"/>
            <w:right w:val="none" w:sz="0" w:space="0" w:color="auto"/>
          </w:divBdr>
        </w:div>
        <w:div w:id="1755857750">
          <w:marLeft w:val="0"/>
          <w:marRight w:val="0"/>
          <w:marTop w:val="0"/>
          <w:marBottom w:val="0"/>
          <w:divBdr>
            <w:top w:val="none" w:sz="0" w:space="0" w:color="auto"/>
            <w:left w:val="none" w:sz="0" w:space="0" w:color="auto"/>
            <w:bottom w:val="none" w:sz="0" w:space="0" w:color="auto"/>
            <w:right w:val="none" w:sz="0" w:space="0" w:color="auto"/>
          </w:divBdr>
        </w:div>
      </w:divsChild>
    </w:div>
    <w:div w:id="723677923">
      <w:bodyDiv w:val="1"/>
      <w:marLeft w:val="0"/>
      <w:marRight w:val="0"/>
      <w:marTop w:val="0"/>
      <w:marBottom w:val="0"/>
      <w:divBdr>
        <w:top w:val="none" w:sz="0" w:space="0" w:color="auto"/>
        <w:left w:val="none" w:sz="0" w:space="0" w:color="auto"/>
        <w:bottom w:val="none" w:sz="0" w:space="0" w:color="auto"/>
        <w:right w:val="none" w:sz="0" w:space="0" w:color="auto"/>
      </w:divBdr>
    </w:div>
    <w:div w:id="756831918">
      <w:bodyDiv w:val="1"/>
      <w:marLeft w:val="0"/>
      <w:marRight w:val="0"/>
      <w:marTop w:val="0"/>
      <w:marBottom w:val="0"/>
      <w:divBdr>
        <w:top w:val="none" w:sz="0" w:space="0" w:color="auto"/>
        <w:left w:val="none" w:sz="0" w:space="0" w:color="auto"/>
        <w:bottom w:val="none" w:sz="0" w:space="0" w:color="auto"/>
        <w:right w:val="none" w:sz="0" w:space="0" w:color="auto"/>
      </w:divBdr>
    </w:div>
    <w:div w:id="775716683">
      <w:bodyDiv w:val="1"/>
      <w:marLeft w:val="0"/>
      <w:marRight w:val="0"/>
      <w:marTop w:val="0"/>
      <w:marBottom w:val="0"/>
      <w:divBdr>
        <w:top w:val="none" w:sz="0" w:space="0" w:color="auto"/>
        <w:left w:val="none" w:sz="0" w:space="0" w:color="auto"/>
        <w:bottom w:val="none" w:sz="0" w:space="0" w:color="auto"/>
        <w:right w:val="none" w:sz="0" w:space="0" w:color="auto"/>
      </w:divBdr>
    </w:div>
    <w:div w:id="843206603">
      <w:bodyDiv w:val="1"/>
      <w:marLeft w:val="0"/>
      <w:marRight w:val="0"/>
      <w:marTop w:val="0"/>
      <w:marBottom w:val="0"/>
      <w:divBdr>
        <w:top w:val="none" w:sz="0" w:space="0" w:color="auto"/>
        <w:left w:val="none" w:sz="0" w:space="0" w:color="auto"/>
        <w:bottom w:val="none" w:sz="0" w:space="0" w:color="auto"/>
        <w:right w:val="none" w:sz="0" w:space="0" w:color="auto"/>
      </w:divBdr>
    </w:div>
    <w:div w:id="850603912">
      <w:bodyDiv w:val="1"/>
      <w:marLeft w:val="0"/>
      <w:marRight w:val="0"/>
      <w:marTop w:val="0"/>
      <w:marBottom w:val="0"/>
      <w:divBdr>
        <w:top w:val="none" w:sz="0" w:space="0" w:color="auto"/>
        <w:left w:val="none" w:sz="0" w:space="0" w:color="auto"/>
        <w:bottom w:val="none" w:sz="0" w:space="0" w:color="auto"/>
        <w:right w:val="none" w:sz="0" w:space="0" w:color="auto"/>
      </w:divBdr>
    </w:div>
    <w:div w:id="893395830">
      <w:bodyDiv w:val="1"/>
      <w:marLeft w:val="0"/>
      <w:marRight w:val="0"/>
      <w:marTop w:val="0"/>
      <w:marBottom w:val="0"/>
      <w:divBdr>
        <w:top w:val="none" w:sz="0" w:space="0" w:color="auto"/>
        <w:left w:val="none" w:sz="0" w:space="0" w:color="auto"/>
        <w:bottom w:val="none" w:sz="0" w:space="0" w:color="auto"/>
        <w:right w:val="none" w:sz="0" w:space="0" w:color="auto"/>
      </w:divBdr>
    </w:div>
    <w:div w:id="959646068">
      <w:bodyDiv w:val="1"/>
      <w:marLeft w:val="0"/>
      <w:marRight w:val="0"/>
      <w:marTop w:val="0"/>
      <w:marBottom w:val="0"/>
      <w:divBdr>
        <w:top w:val="none" w:sz="0" w:space="0" w:color="auto"/>
        <w:left w:val="none" w:sz="0" w:space="0" w:color="auto"/>
        <w:bottom w:val="none" w:sz="0" w:space="0" w:color="auto"/>
        <w:right w:val="none" w:sz="0" w:space="0" w:color="auto"/>
      </w:divBdr>
    </w:div>
    <w:div w:id="980618641">
      <w:bodyDiv w:val="1"/>
      <w:marLeft w:val="0"/>
      <w:marRight w:val="0"/>
      <w:marTop w:val="0"/>
      <w:marBottom w:val="0"/>
      <w:divBdr>
        <w:top w:val="none" w:sz="0" w:space="0" w:color="auto"/>
        <w:left w:val="none" w:sz="0" w:space="0" w:color="auto"/>
        <w:bottom w:val="none" w:sz="0" w:space="0" w:color="auto"/>
        <w:right w:val="none" w:sz="0" w:space="0" w:color="auto"/>
      </w:divBdr>
    </w:div>
    <w:div w:id="1021738129">
      <w:bodyDiv w:val="1"/>
      <w:marLeft w:val="0"/>
      <w:marRight w:val="0"/>
      <w:marTop w:val="0"/>
      <w:marBottom w:val="0"/>
      <w:divBdr>
        <w:top w:val="none" w:sz="0" w:space="0" w:color="auto"/>
        <w:left w:val="none" w:sz="0" w:space="0" w:color="auto"/>
        <w:bottom w:val="none" w:sz="0" w:space="0" w:color="auto"/>
        <w:right w:val="none" w:sz="0" w:space="0" w:color="auto"/>
      </w:divBdr>
    </w:div>
    <w:div w:id="1029993662">
      <w:bodyDiv w:val="1"/>
      <w:marLeft w:val="0"/>
      <w:marRight w:val="0"/>
      <w:marTop w:val="0"/>
      <w:marBottom w:val="0"/>
      <w:divBdr>
        <w:top w:val="none" w:sz="0" w:space="0" w:color="auto"/>
        <w:left w:val="none" w:sz="0" w:space="0" w:color="auto"/>
        <w:bottom w:val="none" w:sz="0" w:space="0" w:color="auto"/>
        <w:right w:val="none" w:sz="0" w:space="0" w:color="auto"/>
      </w:divBdr>
    </w:div>
    <w:div w:id="1030110703">
      <w:bodyDiv w:val="1"/>
      <w:marLeft w:val="0"/>
      <w:marRight w:val="0"/>
      <w:marTop w:val="0"/>
      <w:marBottom w:val="0"/>
      <w:divBdr>
        <w:top w:val="none" w:sz="0" w:space="0" w:color="auto"/>
        <w:left w:val="none" w:sz="0" w:space="0" w:color="auto"/>
        <w:bottom w:val="none" w:sz="0" w:space="0" w:color="auto"/>
        <w:right w:val="none" w:sz="0" w:space="0" w:color="auto"/>
      </w:divBdr>
    </w:div>
    <w:div w:id="1050567868">
      <w:bodyDiv w:val="1"/>
      <w:marLeft w:val="0"/>
      <w:marRight w:val="0"/>
      <w:marTop w:val="0"/>
      <w:marBottom w:val="0"/>
      <w:divBdr>
        <w:top w:val="none" w:sz="0" w:space="0" w:color="auto"/>
        <w:left w:val="none" w:sz="0" w:space="0" w:color="auto"/>
        <w:bottom w:val="none" w:sz="0" w:space="0" w:color="auto"/>
        <w:right w:val="none" w:sz="0" w:space="0" w:color="auto"/>
      </w:divBdr>
    </w:div>
    <w:div w:id="1216354583">
      <w:bodyDiv w:val="1"/>
      <w:marLeft w:val="0"/>
      <w:marRight w:val="0"/>
      <w:marTop w:val="0"/>
      <w:marBottom w:val="0"/>
      <w:divBdr>
        <w:top w:val="none" w:sz="0" w:space="0" w:color="auto"/>
        <w:left w:val="none" w:sz="0" w:space="0" w:color="auto"/>
        <w:bottom w:val="none" w:sz="0" w:space="0" w:color="auto"/>
        <w:right w:val="none" w:sz="0" w:space="0" w:color="auto"/>
      </w:divBdr>
    </w:div>
    <w:div w:id="1245844146">
      <w:bodyDiv w:val="1"/>
      <w:marLeft w:val="0"/>
      <w:marRight w:val="0"/>
      <w:marTop w:val="0"/>
      <w:marBottom w:val="0"/>
      <w:divBdr>
        <w:top w:val="none" w:sz="0" w:space="0" w:color="auto"/>
        <w:left w:val="none" w:sz="0" w:space="0" w:color="auto"/>
        <w:bottom w:val="none" w:sz="0" w:space="0" w:color="auto"/>
        <w:right w:val="none" w:sz="0" w:space="0" w:color="auto"/>
      </w:divBdr>
    </w:div>
    <w:div w:id="1278441612">
      <w:bodyDiv w:val="1"/>
      <w:marLeft w:val="0"/>
      <w:marRight w:val="0"/>
      <w:marTop w:val="0"/>
      <w:marBottom w:val="0"/>
      <w:divBdr>
        <w:top w:val="none" w:sz="0" w:space="0" w:color="auto"/>
        <w:left w:val="none" w:sz="0" w:space="0" w:color="auto"/>
        <w:bottom w:val="none" w:sz="0" w:space="0" w:color="auto"/>
        <w:right w:val="none" w:sz="0" w:space="0" w:color="auto"/>
      </w:divBdr>
    </w:div>
    <w:div w:id="1282033319">
      <w:bodyDiv w:val="1"/>
      <w:marLeft w:val="0"/>
      <w:marRight w:val="0"/>
      <w:marTop w:val="0"/>
      <w:marBottom w:val="0"/>
      <w:divBdr>
        <w:top w:val="none" w:sz="0" w:space="0" w:color="auto"/>
        <w:left w:val="none" w:sz="0" w:space="0" w:color="auto"/>
        <w:bottom w:val="none" w:sz="0" w:space="0" w:color="auto"/>
        <w:right w:val="none" w:sz="0" w:space="0" w:color="auto"/>
      </w:divBdr>
    </w:div>
    <w:div w:id="1327513231">
      <w:bodyDiv w:val="1"/>
      <w:marLeft w:val="0"/>
      <w:marRight w:val="0"/>
      <w:marTop w:val="0"/>
      <w:marBottom w:val="0"/>
      <w:divBdr>
        <w:top w:val="none" w:sz="0" w:space="0" w:color="auto"/>
        <w:left w:val="none" w:sz="0" w:space="0" w:color="auto"/>
        <w:bottom w:val="none" w:sz="0" w:space="0" w:color="auto"/>
        <w:right w:val="none" w:sz="0" w:space="0" w:color="auto"/>
      </w:divBdr>
    </w:div>
    <w:div w:id="1347292779">
      <w:bodyDiv w:val="1"/>
      <w:marLeft w:val="0"/>
      <w:marRight w:val="0"/>
      <w:marTop w:val="0"/>
      <w:marBottom w:val="0"/>
      <w:divBdr>
        <w:top w:val="none" w:sz="0" w:space="0" w:color="auto"/>
        <w:left w:val="none" w:sz="0" w:space="0" w:color="auto"/>
        <w:bottom w:val="none" w:sz="0" w:space="0" w:color="auto"/>
        <w:right w:val="none" w:sz="0" w:space="0" w:color="auto"/>
      </w:divBdr>
    </w:div>
    <w:div w:id="1424643663">
      <w:bodyDiv w:val="1"/>
      <w:marLeft w:val="0"/>
      <w:marRight w:val="0"/>
      <w:marTop w:val="0"/>
      <w:marBottom w:val="0"/>
      <w:divBdr>
        <w:top w:val="none" w:sz="0" w:space="0" w:color="auto"/>
        <w:left w:val="none" w:sz="0" w:space="0" w:color="auto"/>
        <w:bottom w:val="none" w:sz="0" w:space="0" w:color="auto"/>
        <w:right w:val="none" w:sz="0" w:space="0" w:color="auto"/>
      </w:divBdr>
    </w:div>
    <w:div w:id="1444882680">
      <w:bodyDiv w:val="1"/>
      <w:marLeft w:val="0"/>
      <w:marRight w:val="0"/>
      <w:marTop w:val="0"/>
      <w:marBottom w:val="0"/>
      <w:divBdr>
        <w:top w:val="none" w:sz="0" w:space="0" w:color="auto"/>
        <w:left w:val="none" w:sz="0" w:space="0" w:color="auto"/>
        <w:bottom w:val="none" w:sz="0" w:space="0" w:color="auto"/>
        <w:right w:val="none" w:sz="0" w:space="0" w:color="auto"/>
      </w:divBdr>
    </w:div>
    <w:div w:id="1449738839">
      <w:bodyDiv w:val="1"/>
      <w:marLeft w:val="0"/>
      <w:marRight w:val="0"/>
      <w:marTop w:val="0"/>
      <w:marBottom w:val="0"/>
      <w:divBdr>
        <w:top w:val="none" w:sz="0" w:space="0" w:color="auto"/>
        <w:left w:val="none" w:sz="0" w:space="0" w:color="auto"/>
        <w:bottom w:val="none" w:sz="0" w:space="0" w:color="auto"/>
        <w:right w:val="none" w:sz="0" w:space="0" w:color="auto"/>
      </w:divBdr>
    </w:div>
    <w:div w:id="1461535582">
      <w:bodyDiv w:val="1"/>
      <w:marLeft w:val="0"/>
      <w:marRight w:val="0"/>
      <w:marTop w:val="0"/>
      <w:marBottom w:val="0"/>
      <w:divBdr>
        <w:top w:val="none" w:sz="0" w:space="0" w:color="auto"/>
        <w:left w:val="none" w:sz="0" w:space="0" w:color="auto"/>
        <w:bottom w:val="none" w:sz="0" w:space="0" w:color="auto"/>
        <w:right w:val="none" w:sz="0" w:space="0" w:color="auto"/>
      </w:divBdr>
      <w:divsChild>
        <w:div w:id="22026620">
          <w:marLeft w:val="0"/>
          <w:marRight w:val="0"/>
          <w:marTop w:val="0"/>
          <w:marBottom w:val="0"/>
          <w:divBdr>
            <w:top w:val="none" w:sz="0" w:space="0" w:color="auto"/>
            <w:left w:val="none" w:sz="0" w:space="0" w:color="auto"/>
            <w:bottom w:val="none" w:sz="0" w:space="0" w:color="auto"/>
            <w:right w:val="none" w:sz="0" w:space="0" w:color="auto"/>
          </w:divBdr>
        </w:div>
        <w:div w:id="229923387">
          <w:marLeft w:val="0"/>
          <w:marRight w:val="0"/>
          <w:marTop w:val="0"/>
          <w:marBottom w:val="0"/>
          <w:divBdr>
            <w:top w:val="none" w:sz="0" w:space="0" w:color="auto"/>
            <w:left w:val="none" w:sz="0" w:space="0" w:color="auto"/>
            <w:bottom w:val="none" w:sz="0" w:space="0" w:color="auto"/>
            <w:right w:val="none" w:sz="0" w:space="0" w:color="auto"/>
          </w:divBdr>
        </w:div>
        <w:div w:id="310645041">
          <w:marLeft w:val="0"/>
          <w:marRight w:val="0"/>
          <w:marTop w:val="0"/>
          <w:marBottom w:val="0"/>
          <w:divBdr>
            <w:top w:val="none" w:sz="0" w:space="0" w:color="auto"/>
            <w:left w:val="none" w:sz="0" w:space="0" w:color="auto"/>
            <w:bottom w:val="none" w:sz="0" w:space="0" w:color="auto"/>
            <w:right w:val="none" w:sz="0" w:space="0" w:color="auto"/>
          </w:divBdr>
        </w:div>
        <w:div w:id="569735842">
          <w:marLeft w:val="0"/>
          <w:marRight w:val="0"/>
          <w:marTop w:val="0"/>
          <w:marBottom w:val="105"/>
          <w:divBdr>
            <w:top w:val="none" w:sz="0" w:space="0" w:color="auto"/>
            <w:left w:val="none" w:sz="0" w:space="0" w:color="auto"/>
            <w:bottom w:val="none" w:sz="0" w:space="0" w:color="auto"/>
            <w:right w:val="none" w:sz="0" w:space="0" w:color="auto"/>
          </w:divBdr>
        </w:div>
        <w:div w:id="733044047">
          <w:marLeft w:val="0"/>
          <w:marRight w:val="0"/>
          <w:marTop w:val="0"/>
          <w:marBottom w:val="0"/>
          <w:divBdr>
            <w:top w:val="none" w:sz="0" w:space="0" w:color="auto"/>
            <w:left w:val="none" w:sz="0" w:space="0" w:color="auto"/>
            <w:bottom w:val="none" w:sz="0" w:space="0" w:color="auto"/>
            <w:right w:val="none" w:sz="0" w:space="0" w:color="auto"/>
          </w:divBdr>
        </w:div>
        <w:div w:id="779105295">
          <w:marLeft w:val="0"/>
          <w:marRight w:val="0"/>
          <w:marTop w:val="0"/>
          <w:marBottom w:val="0"/>
          <w:divBdr>
            <w:top w:val="none" w:sz="0" w:space="0" w:color="auto"/>
            <w:left w:val="none" w:sz="0" w:space="0" w:color="auto"/>
            <w:bottom w:val="none" w:sz="0" w:space="0" w:color="auto"/>
            <w:right w:val="none" w:sz="0" w:space="0" w:color="auto"/>
          </w:divBdr>
        </w:div>
        <w:div w:id="895360478">
          <w:marLeft w:val="0"/>
          <w:marRight w:val="0"/>
          <w:marTop w:val="0"/>
          <w:marBottom w:val="0"/>
          <w:divBdr>
            <w:top w:val="none" w:sz="0" w:space="0" w:color="auto"/>
            <w:left w:val="none" w:sz="0" w:space="0" w:color="auto"/>
            <w:bottom w:val="none" w:sz="0" w:space="0" w:color="auto"/>
            <w:right w:val="none" w:sz="0" w:space="0" w:color="auto"/>
          </w:divBdr>
        </w:div>
        <w:div w:id="949094113">
          <w:marLeft w:val="0"/>
          <w:marRight w:val="0"/>
          <w:marTop w:val="0"/>
          <w:marBottom w:val="0"/>
          <w:divBdr>
            <w:top w:val="none" w:sz="0" w:space="0" w:color="auto"/>
            <w:left w:val="none" w:sz="0" w:space="0" w:color="auto"/>
            <w:bottom w:val="none" w:sz="0" w:space="0" w:color="auto"/>
            <w:right w:val="none" w:sz="0" w:space="0" w:color="auto"/>
          </w:divBdr>
        </w:div>
        <w:div w:id="959146937">
          <w:marLeft w:val="0"/>
          <w:marRight w:val="0"/>
          <w:marTop w:val="0"/>
          <w:marBottom w:val="0"/>
          <w:divBdr>
            <w:top w:val="none" w:sz="0" w:space="0" w:color="auto"/>
            <w:left w:val="none" w:sz="0" w:space="0" w:color="auto"/>
            <w:bottom w:val="none" w:sz="0" w:space="0" w:color="auto"/>
            <w:right w:val="none" w:sz="0" w:space="0" w:color="auto"/>
          </w:divBdr>
        </w:div>
        <w:div w:id="970407368">
          <w:marLeft w:val="0"/>
          <w:marRight w:val="0"/>
          <w:marTop w:val="0"/>
          <w:marBottom w:val="0"/>
          <w:divBdr>
            <w:top w:val="none" w:sz="0" w:space="0" w:color="auto"/>
            <w:left w:val="none" w:sz="0" w:space="0" w:color="auto"/>
            <w:bottom w:val="none" w:sz="0" w:space="0" w:color="auto"/>
            <w:right w:val="none" w:sz="0" w:space="0" w:color="auto"/>
          </w:divBdr>
        </w:div>
        <w:div w:id="1036007088">
          <w:marLeft w:val="0"/>
          <w:marRight w:val="0"/>
          <w:marTop w:val="0"/>
          <w:marBottom w:val="0"/>
          <w:divBdr>
            <w:top w:val="none" w:sz="0" w:space="0" w:color="auto"/>
            <w:left w:val="none" w:sz="0" w:space="0" w:color="auto"/>
            <w:bottom w:val="none" w:sz="0" w:space="0" w:color="auto"/>
            <w:right w:val="none" w:sz="0" w:space="0" w:color="auto"/>
          </w:divBdr>
        </w:div>
        <w:div w:id="1063135363">
          <w:marLeft w:val="0"/>
          <w:marRight w:val="0"/>
          <w:marTop w:val="0"/>
          <w:marBottom w:val="0"/>
          <w:divBdr>
            <w:top w:val="none" w:sz="0" w:space="0" w:color="auto"/>
            <w:left w:val="none" w:sz="0" w:space="0" w:color="auto"/>
            <w:bottom w:val="none" w:sz="0" w:space="0" w:color="auto"/>
            <w:right w:val="none" w:sz="0" w:space="0" w:color="auto"/>
          </w:divBdr>
        </w:div>
        <w:div w:id="1071974155">
          <w:marLeft w:val="0"/>
          <w:marRight w:val="0"/>
          <w:marTop w:val="0"/>
          <w:marBottom w:val="0"/>
          <w:divBdr>
            <w:top w:val="none" w:sz="0" w:space="0" w:color="auto"/>
            <w:left w:val="none" w:sz="0" w:space="0" w:color="auto"/>
            <w:bottom w:val="none" w:sz="0" w:space="0" w:color="auto"/>
            <w:right w:val="none" w:sz="0" w:space="0" w:color="auto"/>
          </w:divBdr>
        </w:div>
        <w:div w:id="1200170576">
          <w:marLeft w:val="0"/>
          <w:marRight w:val="0"/>
          <w:marTop w:val="0"/>
          <w:marBottom w:val="0"/>
          <w:divBdr>
            <w:top w:val="none" w:sz="0" w:space="0" w:color="auto"/>
            <w:left w:val="none" w:sz="0" w:space="0" w:color="auto"/>
            <w:bottom w:val="none" w:sz="0" w:space="0" w:color="auto"/>
            <w:right w:val="none" w:sz="0" w:space="0" w:color="auto"/>
          </w:divBdr>
        </w:div>
        <w:div w:id="1203058143">
          <w:marLeft w:val="0"/>
          <w:marRight w:val="0"/>
          <w:marTop w:val="0"/>
          <w:marBottom w:val="0"/>
          <w:divBdr>
            <w:top w:val="none" w:sz="0" w:space="0" w:color="auto"/>
            <w:left w:val="none" w:sz="0" w:space="0" w:color="auto"/>
            <w:bottom w:val="none" w:sz="0" w:space="0" w:color="auto"/>
            <w:right w:val="none" w:sz="0" w:space="0" w:color="auto"/>
          </w:divBdr>
        </w:div>
        <w:div w:id="1209998194">
          <w:marLeft w:val="0"/>
          <w:marRight w:val="0"/>
          <w:marTop w:val="0"/>
          <w:marBottom w:val="0"/>
          <w:divBdr>
            <w:top w:val="none" w:sz="0" w:space="0" w:color="auto"/>
            <w:left w:val="none" w:sz="0" w:space="0" w:color="auto"/>
            <w:bottom w:val="none" w:sz="0" w:space="0" w:color="auto"/>
            <w:right w:val="none" w:sz="0" w:space="0" w:color="auto"/>
          </w:divBdr>
        </w:div>
        <w:div w:id="1276642897">
          <w:marLeft w:val="0"/>
          <w:marRight w:val="0"/>
          <w:marTop w:val="0"/>
          <w:marBottom w:val="0"/>
          <w:divBdr>
            <w:top w:val="none" w:sz="0" w:space="0" w:color="auto"/>
            <w:left w:val="none" w:sz="0" w:space="0" w:color="auto"/>
            <w:bottom w:val="none" w:sz="0" w:space="0" w:color="auto"/>
            <w:right w:val="none" w:sz="0" w:space="0" w:color="auto"/>
          </w:divBdr>
        </w:div>
        <w:div w:id="1533493208">
          <w:marLeft w:val="0"/>
          <w:marRight w:val="0"/>
          <w:marTop w:val="0"/>
          <w:marBottom w:val="105"/>
          <w:divBdr>
            <w:top w:val="none" w:sz="0" w:space="0" w:color="auto"/>
            <w:left w:val="none" w:sz="0" w:space="0" w:color="auto"/>
            <w:bottom w:val="none" w:sz="0" w:space="0" w:color="auto"/>
            <w:right w:val="none" w:sz="0" w:space="0" w:color="auto"/>
          </w:divBdr>
        </w:div>
        <w:div w:id="1534730383">
          <w:marLeft w:val="0"/>
          <w:marRight w:val="0"/>
          <w:marTop w:val="0"/>
          <w:marBottom w:val="105"/>
          <w:divBdr>
            <w:top w:val="none" w:sz="0" w:space="0" w:color="auto"/>
            <w:left w:val="none" w:sz="0" w:space="0" w:color="auto"/>
            <w:bottom w:val="none" w:sz="0" w:space="0" w:color="auto"/>
            <w:right w:val="none" w:sz="0" w:space="0" w:color="auto"/>
          </w:divBdr>
        </w:div>
        <w:div w:id="1804076514">
          <w:marLeft w:val="0"/>
          <w:marRight w:val="0"/>
          <w:marTop w:val="0"/>
          <w:marBottom w:val="0"/>
          <w:divBdr>
            <w:top w:val="none" w:sz="0" w:space="0" w:color="auto"/>
            <w:left w:val="none" w:sz="0" w:space="0" w:color="auto"/>
            <w:bottom w:val="none" w:sz="0" w:space="0" w:color="auto"/>
            <w:right w:val="none" w:sz="0" w:space="0" w:color="auto"/>
          </w:divBdr>
        </w:div>
        <w:div w:id="1835610225">
          <w:marLeft w:val="0"/>
          <w:marRight w:val="0"/>
          <w:marTop w:val="0"/>
          <w:marBottom w:val="105"/>
          <w:divBdr>
            <w:top w:val="none" w:sz="0" w:space="0" w:color="auto"/>
            <w:left w:val="none" w:sz="0" w:space="0" w:color="auto"/>
            <w:bottom w:val="none" w:sz="0" w:space="0" w:color="auto"/>
            <w:right w:val="none" w:sz="0" w:space="0" w:color="auto"/>
          </w:divBdr>
        </w:div>
        <w:div w:id="1865439929">
          <w:marLeft w:val="0"/>
          <w:marRight w:val="0"/>
          <w:marTop w:val="0"/>
          <w:marBottom w:val="0"/>
          <w:divBdr>
            <w:top w:val="none" w:sz="0" w:space="0" w:color="auto"/>
            <w:left w:val="none" w:sz="0" w:space="0" w:color="auto"/>
            <w:bottom w:val="none" w:sz="0" w:space="0" w:color="auto"/>
            <w:right w:val="none" w:sz="0" w:space="0" w:color="auto"/>
          </w:divBdr>
        </w:div>
        <w:div w:id="2140878960">
          <w:marLeft w:val="0"/>
          <w:marRight w:val="0"/>
          <w:marTop w:val="0"/>
          <w:marBottom w:val="0"/>
          <w:divBdr>
            <w:top w:val="none" w:sz="0" w:space="0" w:color="auto"/>
            <w:left w:val="none" w:sz="0" w:space="0" w:color="auto"/>
            <w:bottom w:val="none" w:sz="0" w:space="0" w:color="auto"/>
            <w:right w:val="none" w:sz="0" w:space="0" w:color="auto"/>
          </w:divBdr>
        </w:div>
      </w:divsChild>
    </w:div>
    <w:div w:id="1542783070">
      <w:bodyDiv w:val="1"/>
      <w:marLeft w:val="0"/>
      <w:marRight w:val="0"/>
      <w:marTop w:val="0"/>
      <w:marBottom w:val="0"/>
      <w:divBdr>
        <w:top w:val="none" w:sz="0" w:space="0" w:color="auto"/>
        <w:left w:val="none" w:sz="0" w:space="0" w:color="auto"/>
        <w:bottom w:val="none" w:sz="0" w:space="0" w:color="auto"/>
        <w:right w:val="none" w:sz="0" w:space="0" w:color="auto"/>
      </w:divBdr>
    </w:div>
    <w:div w:id="1545560623">
      <w:bodyDiv w:val="1"/>
      <w:marLeft w:val="0"/>
      <w:marRight w:val="0"/>
      <w:marTop w:val="0"/>
      <w:marBottom w:val="0"/>
      <w:divBdr>
        <w:top w:val="none" w:sz="0" w:space="0" w:color="auto"/>
        <w:left w:val="none" w:sz="0" w:space="0" w:color="auto"/>
        <w:bottom w:val="none" w:sz="0" w:space="0" w:color="auto"/>
        <w:right w:val="none" w:sz="0" w:space="0" w:color="auto"/>
      </w:divBdr>
    </w:div>
    <w:div w:id="1565989373">
      <w:bodyDiv w:val="1"/>
      <w:marLeft w:val="0"/>
      <w:marRight w:val="0"/>
      <w:marTop w:val="0"/>
      <w:marBottom w:val="0"/>
      <w:divBdr>
        <w:top w:val="none" w:sz="0" w:space="0" w:color="auto"/>
        <w:left w:val="none" w:sz="0" w:space="0" w:color="auto"/>
        <w:bottom w:val="none" w:sz="0" w:space="0" w:color="auto"/>
        <w:right w:val="none" w:sz="0" w:space="0" w:color="auto"/>
      </w:divBdr>
    </w:div>
    <w:div w:id="1569457742">
      <w:bodyDiv w:val="1"/>
      <w:marLeft w:val="0"/>
      <w:marRight w:val="0"/>
      <w:marTop w:val="0"/>
      <w:marBottom w:val="0"/>
      <w:divBdr>
        <w:top w:val="none" w:sz="0" w:space="0" w:color="auto"/>
        <w:left w:val="none" w:sz="0" w:space="0" w:color="auto"/>
        <w:bottom w:val="none" w:sz="0" w:space="0" w:color="auto"/>
        <w:right w:val="none" w:sz="0" w:space="0" w:color="auto"/>
      </w:divBdr>
    </w:div>
    <w:div w:id="1575699286">
      <w:bodyDiv w:val="1"/>
      <w:marLeft w:val="0"/>
      <w:marRight w:val="0"/>
      <w:marTop w:val="0"/>
      <w:marBottom w:val="0"/>
      <w:divBdr>
        <w:top w:val="none" w:sz="0" w:space="0" w:color="auto"/>
        <w:left w:val="none" w:sz="0" w:space="0" w:color="auto"/>
        <w:bottom w:val="none" w:sz="0" w:space="0" w:color="auto"/>
        <w:right w:val="none" w:sz="0" w:space="0" w:color="auto"/>
      </w:divBdr>
    </w:div>
    <w:div w:id="1596480342">
      <w:bodyDiv w:val="1"/>
      <w:marLeft w:val="0"/>
      <w:marRight w:val="0"/>
      <w:marTop w:val="0"/>
      <w:marBottom w:val="0"/>
      <w:divBdr>
        <w:top w:val="none" w:sz="0" w:space="0" w:color="auto"/>
        <w:left w:val="none" w:sz="0" w:space="0" w:color="auto"/>
        <w:bottom w:val="none" w:sz="0" w:space="0" w:color="auto"/>
        <w:right w:val="none" w:sz="0" w:space="0" w:color="auto"/>
      </w:divBdr>
    </w:div>
    <w:div w:id="1659268533">
      <w:bodyDiv w:val="1"/>
      <w:marLeft w:val="0"/>
      <w:marRight w:val="0"/>
      <w:marTop w:val="0"/>
      <w:marBottom w:val="0"/>
      <w:divBdr>
        <w:top w:val="none" w:sz="0" w:space="0" w:color="auto"/>
        <w:left w:val="none" w:sz="0" w:space="0" w:color="auto"/>
        <w:bottom w:val="none" w:sz="0" w:space="0" w:color="auto"/>
        <w:right w:val="none" w:sz="0" w:space="0" w:color="auto"/>
      </w:divBdr>
    </w:div>
    <w:div w:id="1705253317">
      <w:bodyDiv w:val="1"/>
      <w:marLeft w:val="0"/>
      <w:marRight w:val="0"/>
      <w:marTop w:val="0"/>
      <w:marBottom w:val="0"/>
      <w:divBdr>
        <w:top w:val="none" w:sz="0" w:space="0" w:color="auto"/>
        <w:left w:val="none" w:sz="0" w:space="0" w:color="auto"/>
        <w:bottom w:val="none" w:sz="0" w:space="0" w:color="auto"/>
        <w:right w:val="none" w:sz="0" w:space="0" w:color="auto"/>
      </w:divBdr>
    </w:div>
    <w:div w:id="1887401586">
      <w:bodyDiv w:val="1"/>
      <w:marLeft w:val="0"/>
      <w:marRight w:val="0"/>
      <w:marTop w:val="0"/>
      <w:marBottom w:val="0"/>
      <w:divBdr>
        <w:top w:val="none" w:sz="0" w:space="0" w:color="auto"/>
        <w:left w:val="none" w:sz="0" w:space="0" w:color="auto"/>
        <w:bottom w:val="none" w:sz="0" w:space="0" w:color="auto"/>
        <w:right w:val="none" w:sz="0" w:space="0" w:color="auto"/>
      </w:divBdr>
    </w:div>
    <w:div w:id="1939167602">
      <w:bodyDiv w:val="1"/>
      <w:marLeft w:val="0"/>
      <w:marRight w:val="0"/>
      <w:marTop w:val="0"/>
      <w:marBottom w:val="0"/>
      <w:divBdr>
        <w:top w:val="none" w:sz="0" w:space="0" w:color="auto"/>
        <w:left w:val="none" w:sz="0" w:space="0" w:color="auto"/>
        <w:bottom w:val="none" w:sz="0" w:space="0" w:color="auto"/>
        <w:right w:val="none" w:sz="0" w:space="0" w:color="auto"/>
      </w:divBdr>
    </w:div>
    <w:div w:id="1976913426">
      <w:bodyDiv w:val="1"/>
      <w:marLeft w:val="0"/>
      <w:marRight w:val="0"/>
      <w:marTop w:val="0"/>
      <w:marBottom w:val="0"/>
      <w:divBdr>
        <w:top w:val="none" w:sz="0" w:space="0" w:color="auto"/>
        <w:left w:val="none" w:sz="0" w:space="0" w:color="auto"/>
        <w:bottom w:val="none" w:sz="0" w:space="0" w:color="auto"/>
        <w:right w:val="none" w:sz="0" w:space="0" w:color="auto"/>
      </w:divBdr>
    </w:div>
    <w:div w:id="198870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10.jpg"/><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image" Target="media/image17.png"/><Relationship Id="rId47" Type="http://schemas.openxmlformats.org/officeDocument/2006/relationships/image" Target="media/image20.jpg"/><Relationship Id="rId50" Type="http://schemas.openxmlformats.org/officeDocument/2006/relationships/image" Target="media/image22.jpg"/><Relationship Id="rId55" Type="http://schemas.openxmlformats.org/officeDocument/2006/relationships/image" Target="media/image26.jpeg"/><Relationship Id="rId63" Type="http://schemas.openxmlformats.org/officeDocument/2006/relationships/header" Target="header15.xml"/><Relationship Id="rId68" Type="http://schemas.openxmlformats.org/officeDocument/2006/relationships/header" Target="header17.xml"/><Relationship Id="rId76" Type="http://schemas.openxmlformats.org/officeDocument/2006/relationships/image" Target="media/image35.jpeg"/><Relationship Id="rId84" Type="http://schemas.openxmlformats.org/officeDocument/2006/relationships/image" Target="media/image38.jpg"/><Relationship Id="rId7" Type="http://schemas.openxmlformats.org/officeDocument/2006/relationships/endnotes" Target="endnotes.xml"/><Relationship Id="rId71"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3.jpeg"/><Relationship Id="rId11" Type="http://schemas.openxmlformats.org/officeDocument/2006/relationships/footer" Target="footer1.xml"/><Relationship Id="rId24" Type="http://schemas.openxmlformats.org/officeDocument/2006/relationships/image" Target="media/image8.jpg"/><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image" Target="media/image15.png"/><Relationship Id="rId53" Type="http://schemas.openxmlformats.org/officeDocument/2006/relationships/image" Target="media/image24.png"/><Relationship Id="rId58" Type="http://schemas.openxmlformats.org/officeDocument/2006/relationships/image" Target="media/image26.jpg"/><Relationship Id="rId66" Type="http://schemas.openxmlformats.org/officeDocument/2006/relationships/header" Target="header16.xml"/><Relationship Id="rId74" Type="http://schemas.openxmlformats.org/officeDocument/2006/relationships/image" Target="media/image31.jpeg"/><Relationship Id="rId79" Type="http://schemas.openxmlformats.org/officeDocument/2006/relationships/chart" Target="charts/chart3.xml"/><Relationship Id="rId87"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32.jpeg"/><Relationship Id="rId82" Type="http://schemas.openxmlformats.org/officeDocument/2006/relationships/hyperlink" Target="tel:+78126037377"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image" Target="media/image11.png"/><Relationship Id="rId30" Type="http://schemas.openxmlformats.org/officeDocument/2006/relationships/header" Target="header7.xml"/><Relationship Id="rId35" Type="http://schemas.openxmlformats.org/officeDocument/2006/relationships/header" Target="header11.xml"/><Relationship Id="rId43" Type="http://schemas.openxmlformats.org/officeDocument/2006/relationships/image" Target="media/image18.png"/><Relationship Id="rId48" Type="http://schemas.openxmlformats.org/officeDocument/2006/relationships/image" Target="media/image21.jpeg"/><Relationship Id="rId56" Type="http://schemas.openxmlformats.org/officeDocument/2006/relationships/image" Target="media/image27.jpeg"/><Relationship Id="rId64" Type="http://schemas.openxmlformats.org/officeDocument/2006/relationships/footer" Target="footer4.xml"/><Relationship Id="rId69" Type="http://schemas.openxmlformats.org/officeDocument/2006/relationships/header" Target="header18.xml"/><Relationship Id="rId77" Type="http://schemas.openxmlformats.org/officeDocument/2006/relationships/image" Target="media/image36.jpeg"/><Relationship Id="rId8" Type="http://schemas.openxmlformats.org/officeDocument/2006/relationships/image" Target="media/image1.png"/><Relationship Id="rId51" Type="http://schemas.openxmlformats.org/officeDocument/2006/relationships/image" Target="media/image23.jpg"/><Relationship Id="rId72" Type="http://schemas.openxmlformats.org/officeDocument/2006/relationships/image" Target="media/image29.jpeg"/><Relationship Id="rId80" Type="http://schemas.openxmlformats.org/officeDocument/2006/relationships/header" Target="header20.xml"/><Relationship Id="rId85" Type="http://schemas.openxmlformats.org/officeDocument/2006/relationships/header" Target="header2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9.jpg"/><Relationship Id="rId33" Type="http://schemas.openxmlformats.org/officeDocument/2006/relationships/hyperlink" Target="tel:+78126037377" TargetMode="External"/><Relationship Id="rId38" Type="http://schemas.openxmlformats.org/officeDocument/2006/relationships/image" Target="media/image14.jpg"/><Relationship Id="rId46" Type="http://schemas.openxmlformats.org/officeDocument/2006/relationships/image" Target="media/image20.jpeg"/><Relationship Id="rId59" Type="http://schemas.openxmlformats.org/officeDocument/2006/relationships/image" Target="media/image27.jpg"/><Relationship Id="rId67" Type="http://schemas.openxmlformats.org/officeDocument/2006/relationships/footer" Target="footer6.xml"/><Relationship Id="rId20" Type="http://schemas.openxmlformats.org/officeDocument/2006/relationships/image" Target="media/image6.jpg"/><Relationship Id="rId41" Type="http://schemas.openxmlformats.org/officeDocument/2006/relationships/image" Target="media/image16.png"/><Relationship Id="rId54" Type="http://schemas.openxmlformats.org/officeDocument/2006/relationships/image" Target="media/image25.jpeg"/><Relationship Id="rId62" Type="http://schemas.openxmlformats.org/officeDocument/2006/relationships/image" Target="media/image33.jpeg"/><Relationship Id="rId70" Type="http://schemas.openxmlformats.org/officeDocument/2006/relationships/chart" Target="charts/chart1.xml"/><Relationship Id="rId75" Type="http://schemas.openxmlformats.org/officeDocument/2006/relationships/image" Target="media/image34.jpeg"/><Relationship Id="rId83" Type="http://schemas.openxmlformats.org/officeDocument/2006/relationships/image" Target="media/image37.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jpg"/><Relationship Id="rId28" Type="http://schemas.openxmlformats.org/officeDocument/2006/relationships/image" Target="media/image12.png"/><Relationship Id="rId36" Type="http://schemas.openxmlformats.org/officeDocument/2006/relationships/header" Target="header12.xml"/><Relationship Id="rId49" Type="http://schemas.openxmlformats.org/officeDocument/2006/relationships/image" Target="media/image21.png"/><Relationship Id="rId57" Type="http://schemas.openxmlformats.org/officeDocument/2006/relationships/image" Target="media/image25.png"/><Relationship Id="rId10" Type="http://schemas.openxmlformats.org/officeDocument/2006/relationships/header" Target="header1.xml"/><Relationship Id="rId31" Type="http://schemas.openxmlformats.org/officeDocument/2006/relationships/header" Target="header8.xml"/><Relationship Id="rId44" Type="http://schemas.openxmlformats.org/officeDocument/2006/relationships/image" Target="media/image19.jpg"/><Relationship Id="rId52" Type="http://schemas.openxmlformats.org/officeDocument/2006/relationships/image" Target="media/image24.jpg"/><Relationship Id="rId60" Type="http://schemas.openxmlformats.org/officeDocument/2006/relationships/image" Target="media/image31.png"/><Relationship Id="rId65" Type="http://schemas.openxmlformats.org/officeDocument/2006/relationships/footer" Target="footer5.xml"/><Relationship Id="rId73" Type="http://schemas.openxmlformats.org/officeDocument/2006/relationships/chart" Target="charts/chart2.xml"/><Relationship Id="rId78" Type="http://schemas.openxmlformats.org/officeDocument/2006/relationships/header" Target="header19.xml"/><Relationship Id="rId81" Type="http://schemas.openxmlformats.org/officeDocument/2006/relationships/hyperlink" Target="tel:+78126037377" TargetMode="External"/><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D:\&#1050;&#1054;&#1053;&#1058;&#1048;&#1053;&#1045;&#1053;&#1058;%20&#1055;&#1051;&#1070;&#1057;\&#1058;&#1045;&#1055;&#1051;&#1054;\&#1048;&#1053;&#1060;&#1054;&#1056;&#1052;&#1040;&#1062;&#1048;&#1071;%20&#1044;&#1051;&#1071;%20&#1056;&#1040;&#1057;&#1063;&#1045;&#1058;&#1054;&#1042;%20&#1055;&#1054;%20&#1058;&#1045;&#1055;&#1051;&#1059;\&#1042;&#1088;&#1077;&#1084;&#1103;%20&#1085;&#1072;%20&#1091;&#1089;&#1090;&#1088;%20&#1040;&#1074;&#1072;&#1088;&#1080;&#1081;\&#1056;&#1072;&#1089;&#1095;&#1077;&#1090;%20&#1074;&#1088;&#1077;&#1084;&#1077;&#1085;&#1080;%20&#1086;&#1089;&#1090;&#1099;&#1074;&#1072;&#1085;&#1080;&#1103;%20&#1087;&#1086;&#1084;&#1077;&#1097;&#1077;&#1085;&#1080;&#1103;.xls" TargetMode="External"/><Relationship Id="rId2" Type="http://schemas.openxmlformats.org/officeDocument/2006/relationships/image" Target="../media/image30.jpeg"/><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1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solidFill>
                  <a:schemeClr val="tx1"/>
                </a:solidFill>
                <a:latin typeface="Times New Roman" panose="02020603050405020304" pitchFamily="18" charset="0"/>
                <a:cs typeface="Times New Roman" panose="02020603050405020304" pitchFamily="18" charset="0"/>
              </a:rPr>
              <a:t>Продолжительность</a:t>
            </a:r>
            <a:r>
              <a:rPr lang="ru-RU" baseline="0">
                <a:solidFill>
                  <a:schemeClr val="tx1"/>
                </a:solidFill>
                <a:latin typeface="Times New Roman" panose="02020603050405020304" pitchFamily="18" charset="0"/>
                <a:cs typeface="Times New Roman" panose="02020603050405020304" pitchFamily="18" charset="0"/>
              </a:rPr>
              <a:t> работы участка теплосети, лет</a:t>
            </a:r>
            <a:endParaRPr lang="ru-RU">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582200329224248"/>
          <c:y val="1.9841183974140638E-2"/>
        </c:manualLayout>
      </c:layout>
      <c:overlay val="0"/>
      <c:spPr>
        <a:noFill/>
        <a:ln w="25578">
          <a:noFill/>
        </a:ln>
      </c:spPr>
    </c:title>
    <c:autoTitleDeleted val="0"/>
    <c:plotArea>
      <c:layout/>
      <c:lineChart>
        <c:grouping val="standard"/>
        <c:varyColors val="0"/>
        <c:ser>
          <c:idx val="0"/>
          <c:order val="0"/>
          <c:tx>
            <c:strRef>
              <c:f>Лист1!$B$1</c:f>
              <c:strCache>
                <c:ptCount val="1"/>
                <c:pt idx="0">
                  <c:v>Ряд 1</c:v>
                </c:pt>
              </c:strCache>
            </c:strRef>
          </c:tx>
          <c:spPr>
            <a:ln w="28776" cap="rnd">
              <a:solidFill>
                <a:schemeClr val="accent1"/>
              </a:solidFill>
              <a:round/>
            </a:ln>
            <a:effectLst>
              <a:glow rad="12700">
                <a:schemeClr val="accent1">
                  <a:alpha val="40000"/>
                </a:schemeClr>
              </a:glow>
              <a:softEdge rad="0"/>
            </a:effectLst>
          </c:spPr>
          <c:marker>
            <c:symbol val="none"/>
          </c:marker>
          <c:cat>
            <c:numRef>
              <c:f>Лист1!$A$2:$A$12</c:f>
              <c:numCache>
                <c:formatCode>\О\с\н\о\в\н\о\й</c:formatCode>
                <c:ptCount val="11"/>
                <c:pt idx="0">
                  <c:v>1</c:v>
                </c:pt>
                <c:pt idx="1">
                  <c:v>3</c:v>
                </c:pt>
                <c:pt idx="2">
                  <c:v>4</c:v>
                </c:pt>
                <c:pt idx="3">
                  <c:v>5</c:v>
                </c:pt>
                <c:pt idx="4">
                  <c:v>10</c:v>
                </c:pt>
                <c:pt idx="5">
                  <c:v>15</c:v>
                </c:pt>
                <c:pt idx="6">
                  <c:v>20</c:v>
                </c:pt>
                <c:pt idx="7">
                  <c:v>25</c:v>
                </c:pt>
                <c:pt idx="8">
                  <c:v>30</c:v>
                </c:pt>
                <c:pt idx="9">
                  <c:v>35</c:v>
                </c:pt>
                <c:pt idx="10">
                  <c:v>42</c:v>
                </c:pt>
              </c:numCache>
            </c:numRef>
          </c:cat>
          <c:val>
            <c:numRef>
              <c:f>Лист1!$B$2:$B$12</c:f>
              <c:numCache>
                <c:formatCode>\О\с\н\о\в\н\о\й</c:formatCode>
                <c:ptCount val="11"/>
                <c:pt idx="0">
                  <c:v>7.9000000000000001E-2</c:v>
                </c:pt>
                <c:pt idx="1">
                  <c:v>6.3600000000000004E-2</c:v>
                </c:pt>
                <c:pt idx="2">
                  <c:v>0.05</c:v>
                </c:pt>
                <c:pt idx="3">
                  <c:v>0.05</c:v>
                </c:pt>
                <c:pt idx="4">
                  <c:v>0.05</c:v>
                </c:pt>
                <c:pt idx="5">
                  <c:v>0.05</c:v>
                </c:pt>
                <c:pt idx="6">
                  <c:v>0.05</c:v>
                </c:pt>
                <c:pt idx="7">
                  <c:v>0.05</c:v>
                </c:pt>
                <c:pt idx="8">
                  <c:v>0.106</c:v>
                </c:pt>
                <c:pt idx="9">
                  <c:v>0.218</c:v>
                </c:pt>
                <c:pt idx="10">
                  <c:v>0.71099999999999997</c:v>
                </c:pt>
              </c:numCache>
            </c:numRef>
          </c:val>
          <c:smooth val="0"/>
          <c:extLst>
            <c:ext xmlns:c16="http://schemas.microsoft.com/office/drawing/2014/chart" uri="{C3380CC4-5D6E-409C-BE32-E72D297353CC}">
              <c16:uniqueId val="{00000000-4EB5-41D7-9ED0-E5C9CE8C2231}"/>
            </c:ext>
          </c:extLst>
        </c:ser>
        <c:dLbls>
          <c:showLegendKey val="0"/>
          <c:showVal val="0"/>
          <c:showCatName val="0"/>
          <c:showSerName val="0"/>
          <c:showPercent val="0"/>
          <c:showBubbleSize val="0"/>
        </c:dLbls>
        <c:smooth val="0"/>
        <c:axId val="260046440"/>
        <c:axId val="1"/>
      </c:lineChart>
      <c:catAx>
        <c:axId val="260046440"/>
        <c:scaling>
          <c:orientation val="minMax"/>
        </c:scaling>
        <c:delete val="0"/>
        <c:axPos val="t"/>
        <c:numFmt formatCode="#,##0.00" sourceLinked="0"/>
        <c:majorTickMark val="none"/>
        <c:minorTickMark val="none"/>
        <c:tickLblPos val="nextTo"/>
        <c:spPr>
          <a:noFill/>
          <a:ln w="9592" cap="flat" cmpd="sng" algn="ctr">
            <a:solidFill>
              <a:schemeClr val="tx1">
                <a:lumMod val="15000"/>
                <a:lumOff val="85000"/>
              </a:schemeClr>
            </a:solidFill>
            <a:round/>
          </a:ln>
          <a:effectLst/>
        </c:spPr>
        <c:txPr>
          <a:bodyPr rot="-60000000" spcFirstLastPara="1" vertOverflow="ellipsis" vert="horz" wrap="square" anchor="ctr" anchorCtr="1"/>
          <a:lstStyle/>
          <a:p>
            <a:pPr>
              <a:defRPr sz="906"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
        <c:crosses val="max"/>
        <c:auto val="1"/>
        <c:lblAlgn val="ctr"/>
        <c:lblOffset val="100"/>
        <c:noMultiLvlLbl val="0"/>
      </c:catAx>
      <c:valAx>
        <c:axId val="1"/>
        <c:scaling>
          <c:orientation val="minMax"/>
        </c:scaling>
        <c:delete val="0"/>
        <c:axPos val="l"/>
        <c:majorGridlines>
          <c:spPr>
            <a:ln w="9592" cap="flat" cmpd="sng" algn="ctr">
              <a:solidFill>
                <a:schemeClr val="tx1">
                  <a:lumMod val="15000"/>
                  <a:lumOff val="85000"/>
                </a:schemeClr>
              </a:solidFill>
              <a:round/>
            </a:ln>
            <a:effectLst/>
          </c:spPr>
        </c:majorGridlines>
        <c:numFmt formatCode="#,##0" sourceLinked="0"/>
        <c:majorTickMark val="none"/>
        <c:minorTickMark val="none"/>
        <c:tickLblPos val="nextTo"/>
        <c:spPr>
          <a:ln w="6394">
            <a:noFill/>
          </a:ln>
        </c:spPr>
        <c:txPr>
          <a:bodyPr rot="-60000000" spcFirstLastPara="1" vertOverflow="ellipsis" vert="horz" wrap="square" anchor="ctr" anchorCtr="1"/>
          <a:lstStyle/>
          <a:p>
            <a:pPr>
              <a:defRPr sz="906" b="0" i="0" u="none" strike="noStrike" kern="1200" baseline="0">
                <a:solidFill>
                  <a:schemeClr val="tx1">
                    <a:lumMod val="65000"/>
                    <a:lumOff val="35000"/>
                  </a:schemeClr>
                </a:solidFill>
                <a:latin typeface="+mn-lt"/>
                <a:ea typeface="+mn-ea"/>
                <a:cs typeface="+mn-cs"/>
              </a:defRPr>
            </a:pPr>
            <a:endParaRPr lang="ru-RU"/>
          </a:p>
        </c:txPr>
        <c:crossAx val="260046440"/>
        <c:crosses val="autoZero"/>
        <c:crossBetween val="between"/>
        <c:majorUnit val="0.1"/>
        <c:dispUnits>
          <c:custUnit val="0.1"/>
          <c:dispUnitsLbl>
            <c:layout>
              <c:manualLayout>
                <c:xMode val="edge"/>
                <c:yMode val="edge"/>
                <c:x val="2.5462907770338886E-2"/>
                <c:y val="0.21995181002240907"/>
              </c:manualLayout>
            </c:layout>
            <c:tx>
              <c:rich>
                <a:bodyPr rot="-5400000" vert="horz"/>
                <a:lstStyle/>
                <a:p>
                  <a:pPr algn="ctr">
                    <a:defRPr sz="1100" b="0" i="0" u="none" strike="noStrike" baseline="0">
                      <a:solidFill>
                        <a:srgbClr val="000000"/>
                      </a:solidFill>
                      <a:latin typeface="Calibri"/>
                      <a:ea typeface="Calibri"/>
                      <a:cs typeface="Calibri"/>
                    </a:defRPr>
                  </a:pPr>
                  <a:r>
                    <a:rPr lang="ru-RU" sz="1005" b="0" i="0" u="none" strike="noStrike" baseline="0">
                      <a:solidFill>
                        <a:srgbClr val="000000"/>
                      </a:solidFill>
                      <a:latin typeface="Times New Roman"/>
                      <a:cs typeface="Times New Roman"/>
                    </a:rPr>
                    <a:t>Интенсивность отказов t 1/(км.год)</a:t>
                  </a:r>
                  <a:r>
                    <a:rPr lang="ru-RU" sz="1005" b="0" i="0" u="none" strike="noStrike" baseline="0">
                      <a:solidFill>
                        <a:srgbClr val="000000"/>
                      </a:solidFill>
                      <a:latin typeface="Calibri"/>
                      <a:cs typeface="Calibri"/>
                    </a:rPr>
                    <a:t>x 0,1</a:t>
                  </a:r>
                </a:p>
              </c:rich>
            </c:tx>
            <c:spPr>
              <a:noFill/>
              <a:ln w="25578">
                <a:noFill/>
              </a:ln>
            </c:spPr>
          </c:dispUnitsLbl>
        </c:dispUnits>
      </c:valAx>
      <c:spPr>
        <a:noFill/>
        <a:ln w="19050">
          <a:solidFill>
            <a:sysClr val="windowText" lastClr="000000"/>
          </a:solidFill>
        </a:ln>
      </c:spPr>
    </c:plotArea>
    <c:plotVisOnly val="1"/>
    <c:dispBlanksAs val="gap"/>
    <c:showDLblsOverMax val="0"/>
  </c:chart>
  <c:spPr>
    <a:solidFill>
      <a:schemeClr val="bg1"/>
    </a:solidFill>
    <a:ln w="19050" cap="flat" cmpd="sng" algn="ctr">
      <a:solidFill>
        <a:sysClr val="windowText" lastClr="000000">
          <a:lumMod val="95000"/>
          <a:lumOff val="5000"/>
        </a:sysClr>
      </a:solidFill>
      <a:round/>
    </a:ln>
    <a:effectLst>
      <a:glow rad="12700">
        <a:schemeClr val="accent1">
          <a:alpha val="40000"/>
        </a:schemeClr>
      </a:glow>
      <a:softEdge rad="25400"/>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sng" strike="noStrike" baseline="0">
                <a:solidFill>
                  <a:srgbClr val="800080"/>
                </a:solidFill>
                <a:latin typeface="Arial Black"/>
                <a:ea typeface="Arial Black"/>
                <a:cs typeface="Arial Black"/>
              </a:defRPr>
            </a:pPr>
            <a:r>
              <a:rPr lang="ru-RU" sz="1200" b="0" i="0" u="sng" strike="noStrike" baseline="0">
                <a:solidFill>
                  <a:srgbClr val="800080"/>
                </a:solidFill>
                <a:latin typeface="Arial Black"/>
              </a:rPr>
              <a:t>Зависимость температуры воздуха в помещении от времени после отключения отопления /t</a:t>
            </a:r>
            <a:r>
              <a:rPr lang="ru-RU" sz="1200" b="0" i="0" u="sng" strike="noStrike" baseline="-25000">
                <a:solidFill>
                  <a:srgbClr val="800080"/>
                </a:solidFill>
                <a:latin typeface="Arial Black"/>
              </a:rPr>
              <a:t>2</a:t>
            </a:r>
            <a:r>
              <a:rPr lang="ru-RU" sz="1200" b="0" i="0" u="sng" strike="noStrike" baseline="0">
                <a:solidFill>
                  <a:srgbClr val="800080"/>
                </a:solidFill>
                <a:latin typeface="Arial Black"/>
              </a:rPr>
              <a:t>=f(z) при t</a:t>
            </a:r>
            <a:r>
              <a:rPr lang="ru-RU" sz="1200" b="0" i="0" u="sng" strike="noStrike" baseline="-25000">
                <a:solidFill>
                  <a:srgbClr val="800080"/>
                </a:solidFill>
                <a:latin typeface="Arial Black"/>
              </a:rPr>
              <a:t>н</a:t>
            </a:r>
            <a:r>
              <a:rPr lang="ru-RU" sz="1200" b="0" i="0" u="sng" strike="noStrike" baseline="0">
                <a:solidFill>
                  <a:srgbClr val="800080"/>
                </a:solidFill>
                <a:latin typeface="Arial Black"/>
              </a:rPr>
              <a:t>=const/</a:t>
            </a:r>
          </a:p>
        </c:rich>
      </c:tx>
      <c:layout>
        <c:manualLayout>
          <c:xMode val="edge"/>
          <c:yMode val="edge"/>
          <c:x val="0.18030326838020694"/>
          <c:y val="1.4286165489555198E-2"/>
        </c:manualLayout>
      </c:layout>
      <c:overlay val="0"/>
      <c:spPr>
        <a:noFill/>
        <a:ln w="25400">
          <a:noFill/>
        </a:ln>
      </c:spPr>
    </c:title>
    <c:autoTitleDeleted val="0"/>
    <c:plotArea>
      <c:layout>
        <c:manualLayout>
          <c:layoutTarget val="inner"/>
          <c:xMode val="edge"/>
          <c:yMode val="edge"/>
          <c:x val="0.11338659145559406"/>
          <c:y val="0.21429248234332798"/>
          <c:w val="0.86248161369501053"/>
          <c:h val="0.64049641944839142"/>
        </c:manualLayout>
      </c:layout>
      <c:scatterChart>
        <c:scatterStyle val="smoothMarker"/>
        <c:varyColors val="0"/>
        <c:ser>
          <c:idx val="0"/>
          <c:order val="0"/>
          <c:tx>
            <c:v>t2=f(z)</c:v>
          </c:tx>
          <c:spPr>
            <a:ln w="38100">
              <a:solidFill>
                <a:srgbClr val="003300"/>
              </a:solidFill>
              <a:prstDash val="solid"/>
            </a:ln>
          </c:spPr>
          <c:marker>
            <c:symbol val="circle"/>
            <c:size val="6"/>
            <c:spPr>
              <a:solidFill>
                <a:srgbClr val="FFFFFF"/>
              </a:solidFill>
              <a:ln>
                <a:solidFill>
                  <a:srgbClr val="000000"/>
                </a:solidFill>
                <a:prstDash val="solid"/>
              </a:ln>
            </c:spPr>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'1'!$G$16:$V$16</c:f>
              <c:numCache>
                <c:formatCode>#,##0.0</c:formatCode>
                <c:ptCount val="16"/>
                <c:pt idx="0">
                  <c:v>20</c:v>
                </c:pt>
                <c:pt idx="1">
                  <c:v>17.805324102532126</c:v>
                </c:pt>
                <c:pt idx="2">
                  <c:v>15.71768381161818</c:v>
                </c:pt>
                <c:pt idx="3">
                  <c:v>13.731858939127605</c:v>
                </c:pt>
                <c:pt idx="4">
                  <c:v>11.842883888509185</c:v>
                </c:pt>
                <c:pt idx="5">
                  <c:v>10.046035238213221</c:v>
                </c:pt>
                <c:pt idx="6">
                  <c:v>8.3368199306773008</c:v>
                </c:pt>
                <c:pt idx="7">
                  <c:v>6.7109640373421087</c:v>
                </c:pt>
                <c:pt idx="8">
                  <c:v>5.1644020716037673</c:v>
                </c:pt>
                <c:pt idx="9">
                  <c:v>3.6932668229797976</c:v>
                </c:pt>
                <c:pt idx="10">
                  <c:v>2.2938796870685039</c:v>
                </c:pt>
                <c:pt idx="11">
                  <c:v>0.96274146712190145</c:v>
                </c:pt>
                <c:pt idx="12">
                  <c:v>-0.3034763757688097</c:v>
                </c:pt>
                <c:pt idx="13">
                  <c:v>-1.5079400457542782</c:v>
                </c:pt>
                <c:pt idx="14">
                  <c:v>-2.6536613293865727</c:v>
                </c:pt>
                <c:pt idx="15">
                  <c:v>-3.7435051266543411</c:v>
                </c:pt>
              </c:numCache>
            </c:numRef>
          </c:yVal>
          <c:smooth val="1"/>
          <c:extLst>
            <c:ext xmlns:c16="http://schemas.microsoft.com/office/drawing/2014/chart" uri="{C3380CC4-5D6E-409C-BE32-E72D297353CC}">
              <c16:uniqueId val="{00000000-D0E9-4501-BBE0-003F9741C29D}"/>
            </c:ext>
          </c:extLst>
        </c:ser>
        <c:ser>
          <c:idx val="1"/>
          <c:order val="1"/>
          <c:tx>
            <c:v>t2=+8</c:v>
          </c:tx>
          <c:spPr>
            <a:ln w="38100">
              <a:solidFill>
                <a:srgbClr val="FF0000"/>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'1'!$G$15:$V$15</c:f>
              <c:numCache>
                <c:formatCode>General</c:formatCode>
                <c:ptCount val="16"/>
                <c:pt idx="0">
                  <c:v>8</c:v>
                </c:pt>
                <c:pt idx="1">
                  <c:v>8</c:v>
                </c:pt>
                <c:pt idx="2">
                  <c:v>8</c:v>
                </c:pt>
                <c:pt idx="3">
                  <c:v>8</c:v>
                </c:pt>
                <c:pt idx="4">
                  <c:v>8</c:v>
                </c:pt>
                <c:pt idx="5">
                  <c:v>8</c:v>
                </c:pt>
                <c:pt idx="6">
                  <c:v>8</c:v>
                </c:pt>
                <c:pt idx="7">
                  <c:v>8</c:v>
                </c:pt>
                <c:pt idx="8">
                  <c:v>8</c:v>
                </c:pt>
                <c:pt idx="9">
                  <c:v>8</c:v>
                </c:pt>
                <c:pt idx="10">
                  <c:v>8</c:v>
                </c:pt>
                <c:pt idx="11">
                  <c:v>8</c:v>
                </c:pt>
                <c:pt idx="12">
                  <c:v>8</c:v>
                </c:pt>
                <c:pt idx="13">
                  <c:v>8</c:v>
                </c:pt>
                <c:pt idx="14">
                  <c:v>8</c:v>
                </c:pt>
                <c:pt idx="15">
                  <c:v>8</c:v>
                </c:pt>
              </c:numCache>
            </c:numRef>
          </c:yVal>
          <c:smooth val="1"/>
          <c:extLst>
            <c:ext xmlns:c16="http://schemas.microsoft.com/office/drawing/2014/chart" uri="{C3380CC4-5D6E-409C-BE32-E72D297353CC}">
              <c16:uniqueId val="{00000001-D0E9-4501-BBE0-003F9741C29D}"/>
            </c:ext>
          </c:extLst>
        </c:ser>
        <c:ser>
          <c:idx val="2"/>
          <c:order val="2"/>
          <c:tx>
            <c:v>t2=0</c:v>
          </c:tx>
          <c:spPr>
            <a:ln w="38100">
              <a:solidFill>
                <a:srgbClr val="0000FF"/>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'1'!$G$14:$V$14</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2-D0E9-4501-BBE0-003F9741C29D}"/>
            </c:ext>
          </c:extLst>
        </c:ser>
        <c:dLbls>
          <c:showLegendKey val="0"/>
          <c:showVal val="0"/>
          <c:showCatName val="0"/>
          <c:showSerName val="0"/>
          <c:showPercent val="0"/>
          <c:showBubbleSize val="0"/>
        </c:dLbls>
        <c:axId val="1392780992"/>
        <c:axId val="1"/>
      </c:scatterChart>
      <c:valAx>
        <c:axId val="1392780992"/>
        <c:scaling>
          <c:orientation val="minMax"/>
        </c:scaling>
        <c:delete val="0"/>
        <c:axPos val="b"/>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a:t>ВРЕМЯ (</a:t>
                </a:r>
                <a:r>
                  <a:rPr lang="en-US"/>
                  <a:t>z), </a:t>
                </a:r>
                <a:r>
                  <a:rPr lang="ru-RU"/>
                  <a:t>час</a:t>
                </a:r>
              </a:p>
            </c:rich>
          </c:tx>
          <c:layout>
            <c:manualLayout>
              <c:xMode val="edge"/>
              <c:yMode val="edge"/>
              <c:x val="0.41822923077883056"/>
              <c:y val="0.8952663706787924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
        <c:crossesAt val="-30"/>
        <c:crossBetween val="midCat"/>
        <c:majorUnit val="2"/>
      </c:valAx>
      <c:valAx>
        <c:axId val="1"/>
        <c:scaling>
          <c:orientation val="minMax"/>
        </c:scaling>
        <c:delete val="0"/>
        <c:axPos val="l"/>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sz="1175" b="0" i="0" u="none" strike="noStrike" baseline="0">
                    <a:solidFill>
                      <a:srgbClr val="000080"/>
                    </a:solidFill>
                    <a:latin typeface="Arial Black"/>
                  </a:rPr>
                  <a:t>ТЕМПЕРАТУРА (t</a:t>
                </a:r>
                <a:r>
                  <a:rPr lang="ru-RU" sz="1175" b="0" i="0" u="none" strike="noStrike" baseline="-25000">
                    <a:solidFill>
                      <a:srgbClr val="000080"/>
                    </a:solidFill>
                    <a:latin typeface="Arial Black"/>
                  </a:rPr>
                  <a:t>2</a:t>
                </a:r>
                <a:r>
                  <a:rPr lang="ru-RU" sz="1175" b="0" i="0" u="none" strike="noStrike" baseline="0">
                    <a:solidFill>
                      <a:srgbClr val="000080"/>
                    </a:solidFill>
                    <a:latin typeface="Arial Black"/>
                  </a:rPr>
                  <a:t>), С </a:t>
                </a:r>
              </a:p>
            </c:rich>
          </c:tx>
          <c:layout>
            <c:manualLayout>
              <c:xMode val="edge"/>
              <c:yMode val="edge"/>
              <c:x val="9.2939829061962336E-3"/>
              <c:y val="0.3000094752806591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392780992"/>
        <c:crosses val="autoZero"/>
        <c:crossBetween val="midCat"/>
        <c:majorUnit val="2"/>
      </c:valAx>
      <c:spPr>
        <a:gradFill rotWithShape="0">
          <a:gsLst>
            <a:gs pos="0">
              <a:srgbClr xmlns:mc="http://schemas.openxmlformats.org/markup-compatibility/2006" xmlns:a14="http://schemas.microsoft.com/office/drawing/2010/main" val="00FFFF" mc:Ignorable="a14" a14:legacySpreadsheetColorIndex="15"/>
            </a:gs>
            <a:gs pos="50000">
              <a:srgbClr xmlns:mc="http://schemas.openxmlformats.org/markup-compatibility/2006" xmlns:a14="http://schemas.microsoft.com/office/drawing/2010/main" val="CCFFFF" mc:Ignorable="a14" a14:legacySpreadsheetColorIndex="41"/>
            </a:gs>
            <a:gs pos="100000">
              <a:srgbClr xmlns:mc="http://schemas.openxmlformats.org/markup-compatibility/2006" xmlns:a14="http://schemas.microsoft.com/office/drawing/2010/main" val="00FFFF" mc:Ignorable="a14" a14:legacySpreadsheetColorIndex="15"/>
            </a:gs>
          </a:gsLst>
          <a:lin ang="18900000" scaled="1"/>
        </a:gradFill>
        <a:ln w="38100">
          <a:solidFill>
            <a:srgbClr val="000000"/>
          </a:solidFill>
          <a:prstDash val="solid"/>
        </a:ln>
      </c:spPr>
    </c:plotArea>
    <c:plotVisOnly val="1"/>
    <c:dispBlanksAs val="gap"/>
    <c:showDLblsOverMax val="0"/>
  </c:chart>
  <c:spPr>
    <a:blipFill dpi="0" rotWithShape="0">
      <a:blip xmlns:r="http://schemas.openxmlformats.org/officeDocument/2006/relationships" r:embed="rId2"/>
      <a:srcRect/>
      <a:tile tx="0" ty="0" sx="100000" sy="100000" flip="none" algn="tl"/>
    </a:blipFill>
    <a:ln w="38100">
      <a:solidFill>
        <a:srgbClr val="000000"/>
      </a:solidFill>
      <a:prstDash val="solid"/>
    </a:ln>
  </c:spPr>
  <c:txPr>
    <a:bodyPr/>
    <a:lstStyle/>
    <a:p>
      <a:pPr>
        <a:defRPr sz="575"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Тариф на передачу тепловой энергии (отопление)</c:v>
                </c:pt>
              </c:strCache>
            </c:strRef>
          </c:tx>
          <c:spPr>
            <a:ln w="28575" cap="rnd">
              <a:solidFill>
                <a:srgbClr val="C0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0</c:formatCode>
                <c:ptCount val="10"/>
                <c:pt idx="0">
                  <c:v>2019</c:v>
                </c:pt>
                <c:pt idx="1">
                  <c:v>2020</c:v>
                </c:pt>
                <c:pt idx="2">
                  <c:v>2021</c:v>
                </c:pt>
                <c:pt idx="3">
                  <c:v>2022</c:v>
                </c:pt>
                <c:pt idx="4">
                  <c:v>2023</c:v>
                </c:pt>
                <c:pt idx="5">
                  <c:v>2024</c:v>
                </c:pt>
                <c:pt idx="6">
                  <c:v>2025</c:v>
                </c:pt>
                <c:pt idx="7">
                  <c:v>2026</c:v>
                </c:pt>
                <c:pt idx="8">
                  <c:v>2027</c:v>
                </c:pt>
                <c:pt idx="9">
                  <c:v>2028</c:v>
                </c:pt>
              </c:numCache>
            </c:numRef>
          </c:cat>
          <c:val>
            <c:numRef>
              <c:f>Лист1!$B$2:$B$11</c:f>
              <c:numCache>
                <c:formatCode>General</c:formatCode>
                <c:ptCount val="10"/>
                <c:pt idx="0">
                  <c:v>1868.06</c:v>
                </c:pt>
                <c:pt idx="1">
                  <c:v>2054.87</c:v>
                </c:pt>
                <c:pt idx="2">
                  <c:v>2124.7399999999998</c:v>
                </c:pt>
                <c:pt idx="3">
                  <c:v>2281.2800000000002</c:v>
                </c:pt>
                <c:pt idx="4" formatCode="0.00">
                  <c:v>2438.65</c:v>
                </c:pt>
                <c:pt idx="5">
                  <c:v>2558.15</c:v>
                </c:pt>
                <c:pt idx="6">
                  <c:v>2611.86</c:v>
                </c:pt>
                <c:pt idx="7">
                  <c:v>2666.71</c:v>
                </c:pt>
                <c:pt idx="8">
                  <c:v>2722.72</c:v>
                </c:pt>
                <c:pt idx="9">
                  <c:v>2779.89</c:v>
                </c:pt>
              </c:numCache>
            </c:numRef>
          </c:val>
          <c:smooth val="0"/>
          <c:extLst>
            <c:ext xmlns:c16="http://schemas.microsoft.com/office/drawing/2014/chart" uri="{C3380CC4-5D6E-409C-BE32-E72D297353CC}">
              <c16:uniqueId val="{00000000-7D23-4347-8166-5683BCDD0B2E}"/>
            </c:ext>
          </c:extLst>
        </c:ser>
        <c:dLbls>
          <c:dLblPos val="t"/>
          <c:showLegendKey val="0"/>
          <c:showVal val="1"/>
          <c:showCatName val="0"/>
          <c:showSerName val="0"/>
          <c:showPercent val="0"/>
          <c:showBubbleSize val="0"/>
        </c:dLbls>
        <c:smooth val="0"/>
        <c:axId val="415229272"/>
        <c:axId val="415230256"/>
      </c:lineChart>
      <c:catAx>
        <c:axId val="41522927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30256"/>
        <c:crosses val="autoZero"/>
        <c:auto val="1"/>
        <c:lblAlgn val="ctr"/>
        <c:lblOffset val="100"/>
        <c:noMultiLvlLbl val="0"/>
      </c:catAx>
      <c:valAx>
        <c:axId val="415230256"/>
        <c:scaling>
          <c:orientation val="minMax"/>
          <c:min val="17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29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26C2FFB42C44E2965157F8EAADA703"/>
        <w:category>
          <w:name w:val="Общие"/>
          <w:gallery w:val="placeholder"/>
        </w:category>
        <w:types>
          <w:type w:val="bbPlcHdr"/>
        </w:types>
        <w:behaviors>
          <w:behavior w:val="content"/>
        </w:behaviors>
        <w:guid w:val="{43B707C7-2763-4085-840F-470AAE590CFC}"/>
      </w:docPartPr>
      <w:docPartBody>
        <w:p w:rsidR="002662AF" w:rsidRDefault="002662AF" w:rsidP="002662AF">
          <w:pPr>
            <w:pStyle w:val="6426C2FFB42C44E2965157F8EAADA703"/>
          </w:pPr>
          <w:r>
            <w:rPr>
              <w:caps/>
              <w:color w:val="FFFFFF" w:themeColor="background1"/>
            </w:rPr>
            <w:t>[Название документа]</w:t>
          </w:r>
        </w:p>
      </w:docPartBody>
    </w:docPart>
    <w:docPart>
      <w:docPartPr>
        <w:name w:val="8BFD813710AF440299E1F349F128707B"/>
        <w:category>
          <w:name w:val="Общие"/>
          <w:gallery w:val="placeholder"/>
        </w:category>
        <w:types>
          <w:type w:val="bbPlcHdr"/>
        </w:types>
        <w:behaviors>
          <w:behavior w:val="content"/>
        </w:behaviors>
        <w:guid w:val="{D69E78CB-05BE-471B-92BF-C896A3863DE1}"/>
      </w:docPartPr>
      <w:docPartBody>
        <w:p w:rsidR="002662AF" w:rsidRDefault="002662AF" w:rsidP="002662AF">
          <w:pPr>
            <w:pStyle w:val="8BFD813710AF440299E1F349F128707B"/>
          </w:pPr>
          <w:r>
            <w:rPr>
              <w:caps/>
              <w:color w:val="FFFFFF" w:themeColor="background1"/>
            </w:rPr>
            <w:t>[Название документа]</w:t>
          </w:r>
        </w:p>
      </w:docPartBody>
    </w:docPart>
    <w:docPart>
      <w:docPartPr>
        <w:name w:val="210CF646E4204A7CA6BF96A8AA359178"/>
        <w:category>
          <w:name w:val="Общие"/>
          <w:gallery w:val="placeholder"/>
        </w:category>
        <w:types>
          <w:type w:val="bbPlcHdr"/>
        </w:types>
        <w:behaviors>
          <w:behavior w:val="content"/>
        </w:behaviors>
        <w:guid w:val="{D946B56E-51F3-46BB-B69F-9E12D5D30A4F}"/>
      </w:docPartPr>
      <w:docPartBody>
        <w:p w:rsidR="002662AF" w:rsidRDefault="002662AF" w:rsidP="002662AF">
          <w:pPr>
            <w:pStyle w:val="210CF646E4204A7CA6BF96A8AA359178"/>
          </w:pPr>
          <w:r>
            <w:rPr>
              <w:caps/>
              <w:color w:val="FFFFFF" w:themeColor="background1"/>
            </w:rPr>
            <w:t>[Название документа]</w:t>
          </w:r>
        </w:p>
      </w:docPartBody>
    </w:docPart>
    <w:docPart>
      <w:docPartPr>
        <w:name w:val="CA7E2A1C180842B8830F233CB844AFD0"/>
        <w:category>
          <w:name w:val="Общие"/>
          <w:gallery w:val="placeholder"/>
        </w:category>
        <w:types>
          <w:type w:val="bbPlcHdr"/>
        </w:types>
        <w:behaviors>
          <w:behavior w:val="content"/>
        </w:behaviors>
        <w:guid w:val="{A2B0C833-946D-4675-8E7E-25026F35C418}"/>
      </w:docPartPr>
      <w:docPartBody>
        <w:p w:rsidR="002662AF" w:rsidRDefault="002662AF" w:rsidP="002662AF">
          <w:pPr>
            <w:pStyle w:val="CA7E2A1C180842B8830F233CB844AFD0"/>
          </w:pPr>
          <w:r>
            <w:rPr>
              <w:caps/>
              <w:color w:val="FFFFFF" w:themeColor="background1"/>
            </w:rPr>
            <w:t>[Название документа]</w:t>
          </w:r>
        </w:p>
      </w:docPartBody>
    </w:docPart>
    <w:docPart>
      <w:docPartPr>
        <w:name w:val="FAACE00F834C489799F36ACA6E088A20"/>
        <w:category>
          <w:name w:val="Общие"/>
          <w:gallery w:val="placeholder"/>
        </w:category>
        <w:types>
          <w:type w:val="bbPlcHdr"/>
        </w:types>
        <w:behaviors>
          <w:behavior w:val="content"/>
        </w:behaviors>
        <w:guid w:val="{96E45BBC-C384-4A92-BF15-37F5634D68E0}"/>
      </w:docPartPr>
      <w:docPartBody>
        <w:p w:rsidR="002662AF" w:rsidRDefault="002662AF" w:rsidP="002662AF">
          <w:pPr>
            <w:pStyle w:val="FAACE00F834C489799F36ACA6E088A20"/>
          </w:pPr>
          <w:r>
            <w:rPr>
              <w:caps/>
              <w:color w:val="FFFFFF" w:themeColor="background1"/>
            </w:rPr>
            <w:t>[Название документа]</w:t>
          </w:r>
        </w:p>
      </w:docPartBody>
    </w:docPart>
    <w:docPart>
      <w:docPartPr>
        <w:name w:val="ED5BBFBA48AC4B22ABBA6E8037E0EF88"/>
        <w:category>
          <w:name w:val="Общие"/>
          <w:gallery w:val="placeholder"/>
        </w:category>
        <w:types>
          <w:type w:val="bbPlcHdr"/>
        </w:types>
        <w:behaviors>
          <w:behavior w:val="content"/>
        </w:behaviors>
        <w:guid w:val="{E1C04744-44DE-43B5-BE23-6074F4F4DB23}"/>
      </w:docPartPr>
      <w:docPartBody>
        <w:p w:rsidR="002662AF" w:rsidRDefault="002662AF" w:rsidP="002662AF">
          <w:pPr>
            <w:pStyle w:val="ED5BBFBA48AC4B22ABBA6E8037E0EF88"/>
          </w:pPr>
          <w:r>
            <w:rPr>
              <w:caps/>
              <w:color w:val="FFFFFF" w:themeColor="background1"/>
            </w:rPr>
            <w:t>[Название документа]</w:t>
          </w:r>
        </w:p>
      </w:docPartBody>
    </w:docPart>
    <w:docPart>
      <w:docPartPr>
        <w:name w:val="C46525AB7DDC4784B930F33AE48146B9"/>
        <w:category>
          <w:name w:val="Общие"/>
          <w:gallery w:val="placeholder"/>
        </w:category>
        <w:types>
          <w:type w:val="bbPlcHdr"/>
        </w:types>
        <w:behaviors>
          <w:behavior w:val="content"/>
        </w:behaviors>
        <w:guid w:val="{9AF45BB2-72B9-4024-85F6-FB13AB0FD659}"/>
      </w:docPartPr>
      <w:docPartBody>
        <w:p w:rsidR="002662AF" w:rsidRDefault="002662AF" w:rsidP="002662AF">
          <w:pPr>
            <w:pStyle w:val="C46525AB7DDC4784B930F33AE48146B9"/>
          </w:pPr>
          <w:r>
            <w:rPr>
              <w:caps/>
              <w:color w:val="FFFFFF" w:themeColor="background1"/>
            </w:rPr>
            <w:t>[Название документа]</w:t>
          </w:r>
        </w:p>
      </w:docPartBody>
    </w:docPart>
    <w:docPart>
      <w:docPartPr>
        <w:name w:val="089E2A0D55DF46ED8335F1F21FC4A9CB"/>
        <w:category>
          <w:name w:val="Общие"/>
          <w:gallery w:val="placeholder"/>
        </w:category>
        <w:types>
          <w:type w:val="bbPlcHdr"/>
        </w:types>
        <w:behaviors>
          <w:behavior w:val="content"/>
        </w:behaviors>
        <w:guid w:val="{92817126-5871-4D28-99DE-EBAB18CC7C77}"/>
      </w:docPartPr>
      <w:docPartBody>
        <w:p w:rsidR="002662AF" w:rsidRDefault="002662AF" w:rsidP="002662AF">
          <w:pPr>
            <w:pStyle w:val="089E2A0D55DF46ED8335F1F21FC4A9CB"/>
          </w:pPr>
          <w:r>
            <w:rPr>
              <w:caps/>
              <w:color w:val="FFFFFF" w:themeColor="background1"/>
            </w:rPr>
            <w:t>[Название документа]</w:t>
          </w:r>
        </w:p>
      </w:docPartBody>
    </w:docPart>
    <w:docPart>
      <w:docPartPr>
        <w:name w:val="336D418ACD1544B69D35CD737D682772"/>
        <w:category>
          <w:name w:val="Общие"/>
          <w:gallery w:val="placeholder"/>
        </w:category>
        <w:types>
          <w:type w:val="bbPlcHdr"/>
        </w:types>
        <w:behaviors>
          <w:behavior w:val="content"/>
        </w:behaviors>
        <w:guid w:val="{DED00D95-9A31-40F0-9455-C8391EE07B93}"/>
      </w:docPartPr>
      <w:docPartBody>
        <w:p w:rsidR="002662AF" w:rsidRDefault="002662AF" w:rsidP="002662AF">
          <w:pPr>
            <w:pStyle w:val="336D418ACD1544B69D35CD737D682772"/>
          </w:pPr>
          <w:r>
            <w:rPr>
              <w:caps/>
              <w:color w:val="FFFFFF" w:themeColor="background1"/>
            </w:rPr>
            <w:t>[Название документа]</w:t>
          </w:r>
        </w:p>
      </w:docPartBody>
    </w:docPart>
    <w:docPart>
      <w:docPartPr>
        <w:name w:val="6FBEE1C77E654022AEA604081C8735CD"/>
        <w:category>
          <w:name w:val="Общие"/>
          <w:gallery w:val="placeholder"/>
        </w:category>
        <w:types>
          <w:type w:val="bbPlcHdr"/>
        </w:types>
        <w:behaviors>
          <w:behavior w:val="content"/>
        </w:behaviors>
        <w:guid w:val="{D2194F88-1665-477B-BB40-4FD22CBE4E2F}"/>
      </w:docPartPr>
      <w:docPartBody>
        <w:p w:rsidR="00A073A3" w:rsidRDefault="00B1548E">
          <w:pPr>
            <w:pStyle w:val="6FBEE1C77E654022AEA604081C8735CD"/>
          </w:pPr>
          <w:r>
            <w:rPr>
              <w:caps/>
              <w:color w:val="FFFFFF" w:themeColor="background1"/>
            </w:rPr>
            <w:t>[Название документа]</w:t>
          </w:r>
        </w:p>
      </w:docPartBody>
    </w:docPart>
    <w:docPart>
      <w:docPartPr>
        <w:name w:val="820088D83F9B4542ABCA69DBABA80BC4"/>
        <w:category>
          <w:name w:val="Общие"/>
          <w:gallery w:val="placeholder"/>
        </w:category>
        <w:types>
          <w:type w:val="bbPlcHdr"/>
        </w:types>
        <w:behaviors>
          <w:behavior w:val="content"/>
        </w:behaviors>
        <w:guid w:val="{661B31EF-E748-4665-AD1D-CC0C2DDFDE4F}"/>
      </w:docPartPr>
      <w:docPartBody>
        <w:p w:rsidR="00A073A3" w:rsidRDefault="00B1548E">
          <w:pPr>
            <w:pStyle w:val="820088D83F9B4542ABCA69DBABA80BC4"/>
          </w:pPr>
          <w:r>
            <w:rPr>
              <w:caps/>
              <w:color w:val="FFFFFF" w:themeColor="background1"/>
            </w:rPr>
            <w:t>[Название документа]</w:t>
          </w:r>
        </w:p>
      </w:docPartBody>
    </w:docPart>
    <w:docPart>
      <w:docPartPr>
        <w:name w:val="AF52026ED4B841C8B930E2734692D858"/>
        <w:category>
          <w:name w:val="Общие"/>
          <w:gallery w:val="placeholder"/>
        </w:category>
        <w:types>
          <w:type w:val="bbPlcHdr"/>
        </w:types>
        <w:behaviors>
          <w:behavior w:val="content"/>
        </w:behaviors>
        <w:guid w:val="{A271BF6D-4A90-4559-9246-3263A6D9F46E}"/>
      </w:docPartPr>
      <w:docPartBody>
        <w:p w:rsidR="00A073A3" w:rsidRDefault="00B1548E">
          <w:pPr>
            <w:pStyle w:val="AF52026ED4B841C8B930E2734692D858"/>
          </w:pPr>
          <w:r>
            <w:rPr>
              <w:caps/>
              <w:color w:val="FFFFFF" w:themeColor="background1"/>
            </w:rPr>
            <w:t>[Название документа]</w:t>
          </w:r>
        </w:p>
      </w:docPartBody>
    </w:docPart>
    <w:docPart>
      <w:docPartPr>
        <w:name w:val="18ADC48D4BC04B64A7163019E678C74F"/>
        <w:category>
          <w:name w:val="Общие"/>
          <w:gallery w:val="placeholder"/>
        </w:category>
        <w:types>
          <w:type w:val="bbPlcHdr"/>
        </w:types>
        <w:behaviors>
          <w:behavior w:val="content"/>
        </w:behaviors>
        <w:guid w:val="{34BDB461-2F9B-4120-81B2-C4BE94AEE2FC}"/>
      </w:docPartPr>
      <w:docPartBody>
        <w:p w:rsidR="00A073A3" w:rsidRDefault="00B1548E">
          <w:pPr>
            <w:pStyle w:val="18ADC48D4BC04B64A7163019E678C74F"/>
          </w:pPr>
          <w:r>
            <w:rPr>
              <w:caps/>
              <w:color w:val="FFFFFF" w:themeColor="background1"/>
            </w:rPr>
            <w:t>[Название документа]</w:t>
          </w:r>
        </w:p>
      </w:docPartBody>
    </w:docPart>
    <w:docPart>
      <w:docPartPr>
        <w:name w:val="4155732602324C6CA278DE7F246BE734"/>
        <w:category>
          <w:name w:val="Общие"/>
          <w:gallery w:val="placeholder"/>
        </w:category>
        <w:types>
          <w:type w:val="bbPlcHdr"/>
        </w:types>
        <w:behaviors>
          <w:behavior w:val="content"/>
        </w:behaviors>
        <w:guid w:val="{0D8BCD25-7682-4D08-A513-A8805C5CDF76}"/>
      </w:docPartPr>
      <w:docPartBody>
        <w:p w:rsidR="00A073A3" w:rsidRDefault="00B1548E">
          <w:pPr>
            <w:pStyle w:val="4155732602324C6CA278DE7F246BE734"/>
          </w:pPr>
          <w:r>
            <w:rPr>
              <w:caps/>
              <w:color w:val="FFFFFF" w:themeColor="background1"/>
            </w:rPr>
            <w:t>[Название документа]</w:t>
          </w:r>
        </w:p>
      </w:docPartBody>
    </w:docPart>
    <w:docPart>
      <w:docPartPr>
        <w:name w:val="9841A1325F334E0FA557D15ED78DB477"/>
        <w:category>
          <w:name w:val="Общие"/>
          <w:gallery w:val="placeholder"/>
        </w:category>
        <w:types>
          <w:type w:val="bbPlcHdr"/>
        </w:types>
        <w:behaviors>
          <w:behavior w:val="content"/>
        </w:behaviors>
        <w:guid w:val="{C512A6A2-F197-4B16-9E0B-AB9DF67A93B6}"/>
      </w:docPartPr>
      <w:docPartBody>
        <w:p w:rsidR="00A073A3" w:rsidRDefault="00B1548E">
          <w:pPr>
            <w:pStyle w:val="9841A1325F334E0FA557D15ED78DB477"/>
          </w:pPr>
          <w:r>
            <w:rPr>
              <w:caps/>
              <w:color w:val="FFFFFF" w:themeColor="background1"/>
            </w:rPr>
            <w:t>[Название документа]</w:t>
          </w:r>
        </w:p>
      </w:docPartBody>
    </w:docPart>
    <w:docPart>
      <w:docPartPr>
        <w:name w:val="0AB2219BC9074962A0C99C70625C48D9"/>
        <w:category>
          <w:name w:val="Общие"/>
          <w:gallery w:val="placeholder"/>
        </w:category>
        <w:types>
          <w:type w:val="bbPlcHdr"/>
        </w:types>
        <w:behaviors>
          <w:behavior w:val="content"/>
        </w:behaviors>
        <w:guid w:val="{1FC23890-1088-48DC-8C97-6828F4CC550D}"/>
      </w:docPartPr>
      <w:docPartBody>
        <w:p w:rsidR="00A073A3" w:rsidRDefault="00B1548E">
          <w:pPr>
            <w:pStyle w:val="0AB2219BC9074962A0C99C70625C48D9"/>
          </w:pPr>
          <w:r>
            <w:rPr>
              <w:caps/>
              <w:color w:val="FFFFFF" w:themeColor="background1"/>
            </w:rPr>
            <w:t>[Название документа]</w:t>
          </w:r>
        </w:p>
      </w:docPartBody>
    </w:docPart>
    <w:docPart>
      <w:docPartPr>
        <w:name w:val="142DDB2C66194E7496C38BE8FBF1925B"/>
        <w:category>
          <w:name w:val="Общие"/>
          <w:gallery w:val="placeholder"/>
        </w:category>
        <w:types>
          <w:type w:val="bbPlcHdr"/>
        </w:types>
        <w:behaviors>
          <w:behavior w:val="content"/>
        </w:behaviors>
        <w:guid w:val="{47F7999E-4E11-4EBB-88C3-3A2739454261}"/>
      </w:docPartPr>
      <w:docPartBody>
        <w:p w:rsidR="00A073A3" w:rsidRDefault="00B1548E">
          <w:pPr>
            <w:pStyle w:val="142DDB2C66194E7496C38BE8FBF1925B"/>
          </w:pPr>
          <w:r>
            <w:rPr>
              <w:caps/>
              <w:color w:val="FFFFFF" w:themeColor="background1"/>
            </w:rPr>
            <w:t>[Название документа]</w:t>
          </w:r>
        </w:p>
      </w:docPartBody>
    </w:docPart>
    <w:docPart>
      <w:docPartPr>
        <w:name w:val="65BF593A65664A9E8C57B8BA81BC1E7C"/>
        <w:category>
          <w:name w:val="Общие"/>
          <w:gallery w:val="placeholder"/>
        </w:category>
        <w:types>
          <w:type w:val="bbPlcHdr"/>
        </w:types>
        <w:behaviors>
          <w:behavior w:val="content"/>
        </w:behaviors>
        <w:guid w:val="{8436BC6D-04BE-4CD1-AF9E-5EE0C98A1DD2}"/>
      </w:docPartPr>
      <w:docPartBody>
        <w:p w:rsidR="00A073A3" w:rsidRDefault="00B1548E">
          <w:pPr>
            <w:pStyle w:val="65BF593A65664A9E8C57B8BA81BC1E7C"/>
          </w:pPr>
          <w:r>
            <w:rPr>
              <w:caps/>
              <w:color w:val="FFFFFF" w:themeColor="background1"/>
            </w:rPr>
            <w:t>[Название документа]</w:t>
          </w:r>
        </w:p>
      </w:docPartBody>
    </w:docPart>
    <w:docPart>
      <w:docPartPr>
        <w:name w:val="2A298CF6E83A4FE4B614428E5898317A"/>
        <w:category>
          <w:name w:val="Общие"/>
          <w:gallery w:val="placeholder"/>
        </w:category>
        <w:types>
          <w:type w:val="bbPlcHdr"/>
        </w:types>
        <w:behaviors>
          <w:behavior w:val="content"/>
        </w:behaviors>
        <w:guid w:val="{8F725803-BA4A-4C6A-9A9B-D7AB3FE854F4}"/>
      </w:docPartPr>
      <w:docPartBody>
        <w:p w:rsidR="00F4087C" w:rsidRDefault="00F4087C" w:rsidP="00F4087C">
          <w:pPr>
            <w:pStyle w:val="2A298CF6E83A4FE4B614428E5898317A"/>
          </w:pPr>
          <w:r>
            <w:rPr>
              <w:caps/>
              <w:color w:val="FFFFFF" w:themeColor="background1"/>
            </w:rPr>
            <w:t>[Название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2AF"/>
    <w:rsid w:val="000031D4"/>
    <w:rsid w:val="001272DD"/>
    <w:rsid w:val="00161483"/>
    <w:rsid w:val="001F022B"/>
    <w:rsid w:val="002662AF"/>
    <w:rsid w:val="00334AA6"/>
    <w:rsid w:val="00377B14"/>
    <w:rsid w:val="004E7963"/>
    <w:rsid w:val="00512E27"/>
    <w:rsid w:val="005300B1"/>
    <w:rsid w:val="00534035"/>
    <w:rsid w:val="005715AB"/>
    <w:rsid w:val="0065788B"/>
    <w:rsid w:val="00684832"/>
    <w:rsid w:val="006B56BE"/>
    <w:rsid w:val="006D3CA2"/>
    <w:rsid w:val="007E565C"/>
    <w:rsid w:val="00924802"/>
    <w:rsid w:val="009963DB"/>
    <w:rsid w:val="009A3FC4"/>
    <w:rsid w:val="009C1AC5"/>
    <w:rsid w:val="00A073A3"/>
    <w:rsid w:val="00AC0BC3"/>
    <w:rsid w:val="00B10FF0"/>
    <w:rsid w:val="00B1548E"/>
    <w:rsid w:val="00B54A1C"/>
    <w:rsid w:val="00B829B7"/>
    <w:rsid w:val="00BD101D"/>
    <w:rsid w:val="00C268C4"/>
    <w:rsid w:val="00C92534"/>
    <w:rsid w:val="00CE36B0"/>
    <w:rsid w:val="00DF09BD"/>
    <w:rsid w:val="00EA5898"/>
    <w:rsid w:val="00EF119A"/>
    <w:rsid w:val="00F40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426C2FFB42C44E2965157F8EAADA703">
    <w:name w:val="6426C2FFB42C44E2965157F8EAADA703"/>
    <w:rsid w:val="002662AF"/>
  </w:style>
  <w:style w:type="paragraph" w:customStyle="1" w:styleId="8BFD813710AF440299E1F349F128707B">
    <w:name w:val="8BFD813710AF440299E1F349F128707B"/>
    <w:rsid w:val="002662AF"/>
  </w:style>
  <w:style w:type="paragraph" w:customStyle="1" w:styleId="210CF646E4204A7CA6BF96A8AA359178">
    <w:name w:val="210CF646E4204A7CA6BF96A8AA359178"/>
    <w:rsid w:val="002662AF"/>
  </w:style>
  <w:style w:type="paragraph" w:customStyle="1" w:styleId="CA7E2A1C180842B8830F233CB844AFD0">
    <w:name w:val="CA7E2A1C180842B8830F233CB844AFD0"/>
    <w:rsid w:val="002662AF"/>
  </w:style>
  <w:style w:type="paragraph" w:customStyle="1" w:styleId="654E5D8747704A25B5998B54E6F295AE">
    <w:name w:val="654E5D8747704A25B5998B54E6F295AE"/>
    <w:rsid w:val="002662AF"/>
  </w:style>
  <w:style w:type="paragraph" w:customStyle="1" w:styleId="FAACE00F834C489799F36ACA6E088A20">
    <w:name w:val="FAACE00F834C489799F36ACA6E088A20"/>
    <w:rsid w:val="002662AF"/>
  </w:style>
  <w:style w:type="paragraph" w:customStyle="1" w:styleId="ED5BBFBA48AC4B22ABBA6E8037E0EF88">
    <w:name w:val="ED5BBFBA48AC4B22ABBA6E8037E0EF88"/>
    <w:rsid w:val="002662AF"/>
  </w:style>
  <w:style w:type="paragraph" w:customStyle="1" w:styleId="C46525AB7DDC4784B930F33AE48146B9">
    <w:name w:val="C46525AB7DDC4784B930F33AE48146B9"/>
    <w:rsid w:val="002662AF"/>
  </w:style>
  <w:style w:type="paragraph" w:customStyle="1" w:styleId="F0052BE063C64A9EA1EBD45B6E58A45D">
    <w:name w:val="F0052BE063C64A9EA1EBD45B6E58A45D"/>
    <w:rsid w:val="002662AF"/>
  </w:style>
  <w:style w:type="paragraph" w:customStyle="1" w:styleId="089E2A0D55DF46ED8335F1F21FC4A9CB">
    <w:name w:val="089E2A0D55DF46ED8335F1F21FC4A9CB"/>
    <w:rsid w:val="002662AF"/>
  </w:style>
  <w:style w:type="paragraph" w:customStyle="1" w:styleId="336D418ACD1544B69D35CD737D682772">
    <w:name w:val="336D418ACD1544B69D35CD737D682772"/>
    <w:rsid w:val="002662AF"/>
  </w:style>
  <w:style w:type="paragraph" w:customStyle="1" w:styleId="6FBEE1C77E654022AEA604081C8735CD">
    <w:name w:val="6FBEE1C77E654022AEA604081C8735CD"/>
  </w:style>
  <w:style w:type="paragraph" w:customStyle="1" w:styleId="820088D83F9B4542ABCA69DBABA80BC4">
    <w:name w:val="820088D83F9B4542ABCA69DBABA80BC4"/>
  </w:style>
  <w:style w:type="paragraph" w:customStyle="1" w:styleId="AF52026ED4B841C8B930E2734692D858">
    <w:name w:val="AF52026ED4B841C8B930E2734692D858"/>
  </w:style>
  <w:style w:type="paragraph" w:customStyle="1" w:styleId="18ADC48D4BC04B64A7163019E678C74F">
    <w:name w:val="18ADC48D4BC04B64A7163019E678C74F"/>
  </w:style>
  <w:style w:type="paragraph" w:customStyle="1" w:styleId="4155732602324C6CA278DE7F246BE734">
    <w:name w:val="4155732602324C6CA278DE7F246BE734"/>
  </w:style>
  <w:style w:type="paragraph" w:customStyle="1" w:styleId="9841A1325F334E0FA557D15ED78DB477">
    <w:name w:val="9841A1325F334E0FA557D15ED78DB477"/>
  </w:style>
  <w:style w:type="paragraph" w:customStyle="1" w:styleId="0AB2219BC9074962A0C99C70625C48D9">
    <w:name w:val="0AB2219BC9074962A0C99C70625C48D9"/>
  </w:style>
  <w:style w:type="paragraph" w:customStyle="1" w:styleId="1689FC9E6CBA490BA27F1AADBBDAD914">
    <w:name w:val="1689FC9E6CBA490BA27F1AADBBDAD914"/>
  </w:style>
  <w:style w:type="paragraph" w:customStyle="1" w:styleId="142DDB2C66194E7496C38BE8FBF1925B">
    <w:name w:val="142DDB2C66194E7496C38BE8FBF1925B"/>
  </w:style>
  <w:style w:type="paragraph" w:customStyle="1" w:styleId="65BF593A65664A9E8C57B8BA81BC1E7C">
    <w:name w:val="65BF593A65664A9E8C57B8BA81BC1E7C"/>
  </w:style>
  <w:style w:type="paragraph" w:customStyle="1" w:styleId="23400DB4ED8A4CDA8BA1D93D343DA7F8">
    <w:name w:val="23400DB4ED8A4CDA8BA1D93D343DA7F8"/>
    <w:rsid w:val="00F4087C"/>
  </w:style>
  <w:style w:type="paragraph" w:customStyle="1" w:styleId="2A298CF6E83A4FE4B614428E5898317A">
    <w:name w:val="2A298CF6E83A4FE4B614428E5898317A"/>
    <w:rsid w:val="00F40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70829-5134-4F81-AE7A-064C689B5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133</Pages>
  <Words>29206</Words>
  <Characters>166480</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СХЕМА ТЕПЛОСНАБЖЕНИЯ МУНИЦИПАЛЬНОГО ОБРАЗОВАНИЯ «ЮККОВСКОЕ СЕЛЬСКОЕ ПОСЕЛЕНИЕ» ВСЕВОЛОЖСКОГО МУНИЦИПАЛЬНОГО РАЙОНА ЛЕНИНГРАДСКОЙ ОБЛАСТИ</vt:lpstr>
    </vt:vector>
  </TitlesOfParts>
  <Company>diakov.net</Company>
  <LinksUpToDate>false</LinksUpToDate>
  <CharactersWithSpaces>195296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МУНИЦИПАЛЬНОГО ОБРАЗОВАНИЯ «ЮККОВСКОЕ СЕЛЬСКОЕ ПОСЕЛЕНИЕ» ВСЕВОЛОЖСКОГО МУНИЦИПАЛЬНОГО РАЙОНА ЛЕНИНГРАДСКОЙ ОБЛАСТИ</dc:title>
  <dc:subject/>
  <dc:creator>Дмитрий Миленин</dc:creator>
  <cp:keywords/>
  <dc:description/>
  <cp:lastModifiedBy>Алена</cp:lastModifiedBy>
  <cp:revision>30</cp:revision>
  <cp:lastPrinted>2023-12-19T08:55:00Z</cp:lastPrinted>
  <dcterms:created xsi:type="dcterms:W3CDTF">2022-11-25T05:35:00Z</dcterms:created>
  <dcterms:modified xsi:type="dcterms:W3CDTF">2023-12-20T08:10:00Z</dcterms:modified>
</cp:coreProperties>
</file>