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99676D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B152B7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</w:t>
      </w:r>
      <w:r w:rsidR="008842D9">
        <w:rPr>
          <w:rFonts w:ascii="Arial" w:hAnsi="Arial" w:cs="Arial"/>
          <w:b/>
          <w:sz w:val="28"/>
          <w:szCs w:val="28"/>
          <w:u w:val="single"/>
        </w:rPr>
        <w:t>10.07.2021</w:t>
      </w:r>
      <w:r w:rsidRPr="00B152B7">
        <w:rPr>
          <w:rFonts w:ascii="Arial" w:hAnsi="Arial" w:cs="Arial"/>
          <w:sz w:val="28"/>
          <w:szCs w:val="28"/>
        </w:rPr>
        <w:t xml:space="preserve">_____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                         №  ___</w:t>
      </w:r>
      <w:r w:rsidR="008842D9">
        <w:rPr>
          <w:rFonts w:ascii="Arial" w:hAnsi="Arial" w:cs="Arial"/>
          <w:b/>
          <w:sz w:val="28"/>
          <w:szCs w:val="28"/>
          <w:u w:val="single"/>
        </w:rPr>
        <w:t>178</w:t>
      </w:r>
      <w:r w:rsidRPr="00B152B7">
        <w:rPr>
          <w:rFonts w:ascii="Arial" w:hAnsi="Arial" w:cs="Arial"/>
          <w:sz w:val="28"/>
          <w:szCs w:val="28"/>
        </w:rPr>
        <w:t>____</w:t>
      </w:r>
    </w:p>
    <w:p w:rsidR="006C2F36" w:rsidRPr="00B152B7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99676D" w:rsidRPr="009743B1" w:rsidRDefault="009743B1" w:rsidP="009743B1">
      <w:pPr>
        <w:tabs>
          <w:tab w:val="left" w:pos="5812"/>
        </w:tabs>
        <w:ind w:right="3685"/>
        <w:jc w:val="both"/>
      </w:pPr>
      <w:r w:rsidRPr="009743B1">
        <w:t>О количестве подписей избирателей, необходимом для регистрации кандидат</w:t>
      </w:r>
      <w:r w:rsidR="008842D9">
        <w:t>ов</w:t>
      </w:r>
      <w:r w:rsidRPr="009743B1">
        <w:t>, выдвинут</w:t>
      </w:r>
      <w:r w:rsidR="008842D9">
        <w:t>ых</w:t>
      </w:r>
      <w:r w:rsidRPr="009743B1">
        <w:t xml:space="preserve"> по</w:t>
      </w:r>
      <w:r w:rsidR="00EF2E40">
        <w:t xml:space="preserve"> </w:t>
      </w:r>
      <w:r w:rsidR="008842D9" w:rsidRPr="008842D9">
        <w:t>одномандатным избирательным округам</w:t>
      </w:r>
      <w:r w:rsidRPr="009743B1">
        <w:t xml:space="preserve">, при проведении </w:t>
      </w:r>
      <w:r w:rsidR="00EF2E40">
        <w:t xml:space="preserve">дополнительных </w:t>
      </w:r>
      <w:r w:rsidRPr="009743B1">
        <w:t xml:space="preserve">выборов </w:t>
      </w:r>
      <w:r w:rsidR="008842D9" w:rsidRPr="008842D9">
        <w:t xml:space="preserve"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</w:t>
      </w:r>
      <w:proofErr w:type="spellStart"/>
      <w:r w:rsidR="008842D9" w:rsidRPr="008842D9">
        <w:t>Юкковским</w:t>
      </w:r>
      <w:proofErr w:type="spellEnd"/>
      <w:r w:rsidR="008842D9" w:rsidRPr="008842D9">
        <w:t xml:space="preserve"> однома</w:t>
      </w:r>
      <w:r w:rsidR="008842D9">
        <w:t>ндатным избирательным округам № </w:t>
      </w:r>
      <w:r w:rsidR="008842D9" w:rsidRPr="008842D9">
        <w:t>2, № 3, № 4, № 5, № 8, № 9</w:t>
      </w:r>
    </w:p>
    <w:p w:rsidR="009743B1" w:rsidRDefault="009743B1" w:rsidP="009743B1">
      <w:pPr>
        <w:jc w:val="both"/>
        <w:rPr>
          <w:sz w:val="28"/>
          <w:szCs w:val="28"/>
        </w:rPr>
      </w:pPr>
    </w:p>
    <w:p w:rsidR="009743B1" w:rsidRPr="00643C56" w:rsidRDefault="009743B1" w:rsidP="009743B1">
      <w:pPr>
        <w:ind w:firstLine="709"/>
        <w:contextualSpacing/>
        <w:jc w:val="both"/>
      </w:pPr>
      <w:proofErr w:type="gramStart"/>
      <w:r w:rsidRPr="009743B1">
        <w:t xml:space="preserve">В соответствии со статьями 35.1, 37 и 38 Федерального закона от 12.06.2002 </w:t>
      </w:r>
      <w:r>
        <w:br/>
      </w:r>
      <w:r w:rsidRPr="009743B1">
        <w:t>№ 67-ФЗ «Об основных гарантиях избирательных прав и права на участие в референдуме граждан Российской Федерации», частью 2 статьи 21, частями 1, 2 статьи 66 областного закона Ленинградской области от 15.03.2012 № 20-оз «О муниципальных выборах в Ленинградской области»</w:t>
      </w:r>
      <w:r>
        <w:t xml:space="preserve">, </w:t>
      </w:r>
      <w:r w:rsidR="00EF2E40">
        <w:t>и</w:t>
      </w:r>
      <w:r w:rsidRPr="00643C56">
        <w:t>збирательная комиссия муниципального образования «Юкковское сельское поселение» Всеволожского муниципального района Ленинградской</w:t>
      </w:r>
      <w:proofErr w:type="gramEnd"/>
      <w:r w:rsidRPr="00643C56">
        <w:t xml:space="preserve"> области </w:t>
      </w:r>
      <w:proofErr w:type="spellStart"/>
      <w:proofErr w:type="gramStart"/>
      <w:r w:rsidRPr="00643C56">
        <w:rPr>
          <w:b/>
        </w:rPr>
        <w:t>р</w:t>
      </w:r>
      <w:proofErr w:type="spellEnd"/>
      <w:proofErr w:type="gramEnd"/>
      <w:r w:rsidRPr="00643C56">
        <w:rPr>
          <w:b/>
        </w:rPr>
        <w:t xml:space="preserve"> е </w:t>
      </w:r>
      <w:proofErr w:type="spellStart"/>
      <w:r w:rsidRPr="00643C56">
        <w:rPr>
          <w:b/>
        </w:rPr>
        <w:t>ш</w:t>
      </w:r>
      <w:proofErr w:type="spellEnd"/>
      <w:r w:rsidRPr="00643C56">
        <w:rPr>
          <w:b/>
        </w:rPr>
        <w:t xml:space="preserve"> и л а:</w:t>
      </w:r>
    </w:p>
    <w:p w:rsidR="009743B1" w:rsidRDefault="009743B1" w:rsidP="009743B1">
      <w:pPr>
        <w:jc w:val="both"/>
      </w:pPr>
    </w:p>
    <w:p w:rsidR="009743B1" w:rsidRDefault="009743B1" w:rsidP="009743B1">
      <w:pPr>
        <w:pStyle w:val="aa"/>
        <w:numPr>
          <w:ilvl w:val="0"/>
          <w:numId w:val="8"/>
        </w:numPr>
        <w:spacing w:after="0"/>
        <w:ind w:left="0" w:firstLine="709"/>
        <w:contextualSpacing/>
        <w:jc w:val="both"/>
        <w:rPr>
          <w:bCs/>
        </w:rPr>
      </w:pPr>
      <w:proofErr w:type="gramStart"/>
      <w:r w:rsidRPr="009743B1">
        <w:rPr>
          <w:bCs/>
        </w:rPr>
        <w:t>Установить количество подписей избирателей, необходимое для регистрации кандидат</w:t>
      </w:r>
      <w:r w:rsidR="008842D9">
        <w:rPr>
          <w:bCs/>
        </w:rPr>
        <w:t>ов</w:t>
      </w:r>
      <w:r w:rsidRPr="009743B1">
        <w:rPr>
          <w:bCs/>
        </w:rPr>
        <w:t xml:space="preserve"> в депутаты совета депутатов муниципального образования </w:t>
      </w:r>
      <w:r w:rsidRPr="00C763F5">
        <w:t>«Юкковское сельское поселение» Всеволожского муниципального района Ленинградской области</w:t>
      </w:r>
      <w:r>
        <w:t xml:space="preserve"> четвертого созыва</w:t>
      </w:r>
      <w:r w:rsidR="00EF2E40" w:rsidRPr="00EF2E40">
        <w:t xml:space="preserve"> </w:t>
      </w:r>
      <w:r w:rsidR="00EF2E40" w:rsidRPr="009743B1">
        <w:t>по</w:t>
      </w:r>
      <w:r w:rsidR="00EF2E40">
        <w:t xml:space="preserve"> </w:t>
      </w:r>
      <w:proofErr w:type="spellStart"/>
      <w:r w:rsidR="008842D9" w:rsidRPr="008842D9">
        <w:t>Юкковским</w:t>
      </w:r>
      <w:proofErr w:type="spellEnd"/>
      <w:r w:rsidR="008842D9" w:rsidRPr="008842D9">
        <w:t xml:space="preserve"> однома</w:t>
      </w:r>
      <w:r w:rsidR="008842D9">
        <w:t>ндатным избирательным округам № </w:t>
      </w:r>
      <w:r w:rsidR="008842D9" w:rsidRPr="008842D9">
        <w:t>2, № 3, № 4, № 5, № 8, № 9</w:t>
      </w:r>
      <w:r w:rsidRPr="009743B1">
        <w:rPr>
          <w:bCs/>
        </w:rPr>
        <w:t>, выдвинут</w:t>
      </w:r>
      <w:r w:rsidR="008842D9">
        <w:rPr>
          <w:bCs/>
        </w:rPr>
        <w:t>ых</w:t>
      </w:r>
      <w:r w:rsidRPr="009743B1">
        <w:rPr>
          <w:bCs/>
        </w:rPr>
        <w:t xml:space="preserve"> </w:t>
      </w:r>
      <w:r w:rsidR="00EF2E40">
        <w:rPr>
          <w:bCs/>
        </w:rPr>
        <w:t>в</w:t>
      </w:r>
      <w:r w:rsidRPr="009743B1">
        <w:rPr>
          <w:bCs/>
        </w:rPr>
        <w:t xml:space="preserve"> порядке самовыдвижения</w:t>
      </w:r>
      <w:r w:rsidR="00EF2E40">
        <w:rPr>
          <w:bCs/>
        </w:rPr>
        <w:t>,</w:t>
      </w:r>
      <w:r w:rsidRPr="009743B1">
        <w:rPr>
          <w:bCs/>
        </w:rPr>
        <w:t xml:space="preserve"> либо кандидат</w:t>
      </w:r>
      <w:r w:rsidR="008842D9">
        <w:rPr>
          <w:bCs/>
        </w:rPr>
        <w:t>ов</w:t>
      </w:r>
      <w:r w:rsidRPr="009743B1">
        <w:rPr>
          <w:bCs/>
        </w:rPr>
        <w:t>, выдвинут</w:t>
      </w:r>
      <w:r w:rsidR="008842D9">
        <w:rPr>
          <w:bCs/>
        </w:rPr>
        <w:t>ых</w:t>
      </w:r>
      <w:r w:rsidRPr="009743B1">
        <w:rPr>
          <w:bCs/>
        </w:rPr>
        <w:t xml:space="preserve"> избирательным объединением, которы</w:t>
      </w:r>
      <w:r w:rsidR="008842D9">
        <w:rPr>
          <w:bCs/>
        </w:rPr>
        <w:t>е</w:t>
      </w:r>
      <w:r w:rsidRPr="009743B1">
        <w:rPr>
          <w:bCs/>
        </w:rPr>
        <w:t xml:space="preserve"> обязан</w:t>
      </w:r>
      <w:r w:rsidR="008842D9">
        <w:rPr>
          <w:bCs/>
        </w:rPr>
        <w:t>ы</w:t>
      </w:r>
      <w:r w:rsidRPr="009743B1">
        <w:rPr>
          <w:bCs/>
        </w:rPr>
        <w:t xml:space="preserve"> собирать подписи избирателей в поддержку своего выдвижения;</w:t>
      </w:r>
      <w:proofErr w:type="gramEnd"/>
      <w:r w:rsidRPr="009743B1">
        <w:rPr>
          <w:bCs/>
        </w:rPr>
        <w:t xml:space="preserve"> </w:t>
      </w:r>
      <w:proofErr w:type="gramStart"/>
      <w:r w:rsidRPr="009743B1">
        <w:rPr>
          <w:bCs/>
        </w:rPr>
        <w:t xml:space="preserve">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</w:t>
      </w:r>
      <w:r>
        <w:rPr>
          <w:bCs/>
        </w:rPr>
        <w:t xml:space="preserve">в </w:t>
      </w:r>
      <w:r w:rsidRPr="00C53E43">
        <w:rPr>
          <w:bCs/>
        </w:rPr>
        <w:t>избирательную комиссию</w:t>
      </w:r>
      <w:r w:rsidRPr="00C53E43">
        <w:rPr>
          <w:bCs/>
          <w:i/>
        </w:rPr>
        <w:t xml:space="preserve"> </w:t>
      </w:r>
      <w:r w:rsidRPr="00C53E43">
        <w:rPr>
          <w:bCs/>
        </w:rPr>
        <w:t xml:space="preserve">муниципального образования </w:t>
      </w:r>
      <w:r w:rsidRPr="00643C56">
        <w:t>«Юкковское сельское поселение» Всеволожского муниципального района Ленинградской области</w:t>
      </w:r>
      <w:r w:rsidRPr="009743B1">
        <w:rPr>
          <w:bCs/>
        </w:rPr>
        <w:t xml:space="preserve"> с полномочиями окружн</w:t>
      </w:r>
      <w:r w:rsidR="008842D9">
        <w:rPr>
          <w:bCs/>
        </w:rPr>
        <w:t>ых</w:t>
      </w:r>
      <w:r w:rsidRPr="009743B1">
        <w:rPr>
          <w:bCs/>
        </w:rPr>
        <w:t xml:space="preserve"> избирательн</w:t>
      </w:r>
      <w:r w:rsidR="008842D9">
        <w:rPr>
          <w:bCs/>
        </w:rPr>
        <w:t>ых</w:t>
      </w:r>
      <w:r w:rsidRPr="009743B1">
        <w:rPr>
          <w:bCs/>
        </w:rPr>
        <w:t xml:space="preserve"> комисси</w:t>
      </w:r>
      <w:r w:rsidR="008842D9">
        <w:rPr>
          <w:bCs/>
        </w:rPr>
        <w:t>й</w:t>
      </w:r>
      <w:r w:rsidR="00EF2E40">
        <w:rPr>
          <w:bCs/>
        </w:rPr>
        <w:t xml:space="preserve"> </w:t>
      </w:r>
      <w:proofErr w:type="spellStart"/>
      <w:r w:rsidR="008842D9" w:rsidRPr="008842D9">
        <w:t>Юкковским</w:t>
      </w:r>
      <w:proofErr w:type="spellEnd"/>
      <w:r w:rsidR="008842D9" w:rsidRPr="008842D9">
        <w:t xml:space="preserve"> однома</w:t>
      </w:r>
      <w:r w:rsidR="008842D9">
        <w:t>ндатным избирательным округам № </w:t>
      </w:r>
      <w:r w:rsidR="008842D9" w:rsidRPr="008842D9">
        <w:t>2, № 3, № 4, № 5, № 8, №</w:t>
      </w:r>
      <w:r w:rsidR="008842D9">
        <w:t> </w:t>
      </w:r>
      <w:r w:rsidR="008842D9" w:rsidRPr="008842D9">
        <w:t>9</w:t>
      </w:r>
      <w:r w:rsidRPr="009743B1">
        <w:rPr>
          <w:bCs/>
        </w:rPr>
        <w:t xml:space="preserve"> для регистрации со</w:t>
      </w:r>
      <w:r>
        <w:rPr>
          <w:bCs/>
        </w:rPr>
        <w:t xml:space="preserve">гласно приложению к настоящему </w:t>
      </w:r>
      <w:r w:rsidR="00EF2E40">
        <w:rPr>
          <w:bCs/>
        </w:rPr>
        <w:t>р</w:t>
      </w:r>
      <w:r w:rsidRPr="009743B1">
        <w:rPr>
          <w:bCs/>
        </w:rPr>
        <w:t>ешению.</w:t>
      </w:r>
      <w:proofErr w:type="gramEnd"/>
    </w:p>
    <w:p w:rsidR="009743B1" w:rsidRPr="009743B1" w:rsidRDefault="009743B1" w:rsidP="009743B1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743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Опубликовать настоящее </w:t>
      </w:r>
      <w:r w:rsidR="00EF2E40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9743B1">
        <w:rPr>
          <w:rFonts w:ascii="Times New Roman" w:eastAsia="Times New Roman" w:hAnsi="Times New Roman"/>
          <w:bCs/>
          <w:sz w:val="24"/>
          <w:szCs w:val="24"/>
          <w:lang w:eastAsia="ru-RU"/>
        </w:rPr>
        <w:t>ешение в газете «Юкковские ведомости» и разместить на официальном сайте МО «Юкковское сельское поселение».</w:t>
      </w:r>
    </w:p>
    <w:p w:rsidR="009743B1" w:rsidRDefault="009743B1" w:rsidP="009743B1">
      <w:pPr>
        <w:contextualSpacing/>
        <w:jc w:val="both"/>
        <w:rPr>
          <w:rFonts w:eastAsia="Calibri"/>
          <w:lang w:eastAsia="en-US"/>
        </w:rPr>
      </w:pPr>
    </w:p>
    <w:p w:rsidR="009743B1" w:rsidRPr="00681E4B" w:rsidRDefault="009743B1" w:rsidP="009743B1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</w:p>
    <w:p w:rsidR="009743B1" w:rsidRPr="00681E4B" w:rsidRDefault="009743B1" w:rsidP="009743B1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МО «Юкковское  сельское поселение»</w:t>
      </w:r>
    </w:p>
    <w:p w:rsidR="009743B1" w:rsidRPr="00681E4B" w:rsidRDefault="009743B1" w:rsidP="009743B1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Всеволожского муниципального района</w:t>
      </w:r>
    </w:p>
    <w:p w:rsidR="009743B1" w:rsidRPr="00681E4B" w:rsidRDefault="009743B1" w:rsidP="009743B1">
      <w:pPr>
        <w:rPr>
          <w:b/>
        </w:rPr>
      </w:pPr>
      <w:r w:rsidRPr="00681E4B">
        <w:t xml:space="preserve">Ленинградской области                                                 _______________      </w:t>
      </w:r>
      <w:r w:rsidRPr="00681E4B">
        <w:rPr>
          <w:b/>
        </w:rPr>
        <w:t>А.Н. Кошнякова</w:t>
      </w:r>
    </w:p>
    <w:p w:rsidR="007F693D" w:rsidRPr="00681E4B" w:rsidRDefault="007F693D" w:rsidP="009743B1">
      <w:pPr>
        <w:spacing w:after="200"/>
        <w:contextualSpacing/>
        <w:jc w:val="both"/>
        <w:rPr>
          <w:rFonts w:eastAsia="Calibri"/>
          <w:lang w:eastAsia="en-US"/>
        </w:rPr>
      </w:pPr>
    </w:p>
    <w:p w:rsidR="009743B1" w:rsidRPr="00681E4B" w:rsidRDefault="009743B1" w:rsidP="009743B1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Секретарь  избирательной комиссии</w:t>
      </w:r>
    </w:p>
    <w:p w:rsidR="009743B1" w:rsidRPr="00681E4B" w:rsidRDefault="009743B1" w:rsidP="009743B1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МО «Юкковское  сельское поселение»</w:t>
      </w:r>
    </w:p>
    <w:p w:rsidR="009743B1" w:rsidRPr="00681E4B" w:rsidRDefault="009743B1" w:rsidP="009743B1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Всеволожского муниципального района</w:t>
      </w:r>
    </w:p>
    <w:p w:rsidR="00643C56" w:rsidRDefault="009743B1" w:rsidP="001B156F">
      <w:pPr>
        <w:contextualSpacing/>
        <w:jc w:val="both"/>
      </w:pPr>
      <w:r w:rsidRPr="00681E4B">
        <w:rPr>
          <w:rFonts w:eastAsia="Calibri"/>
          <w:lang w:eastAsia="en-US"/>
        </w:rPr>
        <w:t xml:space="preserve">Ленинградской </w:t>
      </w:r>
      <w:r w:rsidRPr="00681E4B">
        <w:t xml:space="preserve">области                                                 </w:t>
      </w:r>
      <w:r w:rsidRPr="00681E4B">
        <w:rPr>
          <w:b/>
        </w:rPr>
        <w:t>_______________        Е.И. Шишкина</w:t>
      </w:r>
    </w:p>
    <w:p w:rsidR="00786ED1" w:rsidRDefault="009743B1">
      <w:pPr>
        <w:rPr>
          <w:szCs w:val="20"/>
        </w:rPr>
        <w:sectPr w:rsidR="00786ED1" w:rsidSect="00EF2E40">
          <w:headerReference w:type="even" r:id="rId8"/>
          <w:headerReference w:type="default" r:id="rId9"/>
          <w:pgSz w:w="11906" w:h="16838"/>
          <w:pgMar w:top="284" w:right="707" w:bottom="284" w:left="1701" w:header="560" w:footer="708" w:gutter="0"/>
          <w:cols w:space="708"/>
          <w:titlePg/>
          <w:docGrid w:linePitch="360"/>
        </w:sectPr>
      </w:pPr>
      <w:r>
        <w:rPr>
          <w:szCs w:val="20"/>
        </w:rPr>
        <w:br w:type="page"/>
      </w:r>
    </w:p>
    <w:p w:rsidR="0099676D" w:rsidRPr="00D268A7" w:rsidRDefault="0099676D" w:rsidP="0099676D">
      <w:pPr>
        <w:jc w:val="right"/>
      </w:pPr>
      <w:r w:rsidRPr="00D268A7">
        <w:lastRenderedPageBreak/>
        <w:t>Приложение</w:t>
      </w:r>
    </w:p>
    <w:p w:rsidR="0099676D" w:rsidRPr="00D268A7" w:rsidRDefault="0099676D" w:rsidP="0099676D">
      <w:pPr>
        <w:jc w:val="right"/>
      </w:pPr>
      <w:r w:rsidRPr="00D268A7">
        <w:t>Утверждено</w:t>
      </w:r>
    </w:p>
    <w:p w:rsidR="0099676D" w:rsidRDefault="0099676D" w:rsidP="0099676D">
      <w:pPr>
        <w:jc w:val="right"/>
      </w:pPr>
      <w:r w:rsidRPr="00D268A7">
        <w:t>Решением</w:t>
      </w:r>
      <w:r>
        <w:t xml:space="preserve"> Избирательной комиссии</w:t>
      </w:r>
      <w:r w:rsidRPr="00D268A7">
        <w:t xml:space="preserve"> </w:t>
      </w:r>
    </w:p>
    <w:p w:rsidR="0099676D" w:rsidRPr="00D268A7" w:rsidRDefault="0099676D" w:rsidP="0099676D">
      <w:pPr>
        <w:jc w:val="right"/>
      </w:pPr>
      <w:r w:rsidRPr="00D268A7">
        <w:t>муниципального образования</w:t>
      </w:r>
    </w:p>
    <w:p w:rsidR="0099676D" w:rsidRPr="00D268A7" w:rsidRDefault="0099676D" w:rsidP="0099676D">
      <w:pPr>
        <w:jc w:val="right"/>
      </w:pPr>
      <w:r w:rsidRPr="00D268A7">
        <w:t>«Юкковское сельское поселение»</w:t>
      </w:r>
    </w:p>
    <w:p w:rsidR="0099676D" w:rsidRPr="00D268A7" w:rsidRDefault="0099676D" w:rsidP="0099676D">
      <w:pPr>
        <w:tabs>
          <w:tab w:val="left" w:pos="540"/>
        </w:tabs>
        <w:ind w:right="-5"/>
        <w:jc w:val="right"/>
      </w:pPr>
      <w:r w:rsidRPr="00D268A7">
        <w:t>от ____</w:t>
      </w:r>
      <w:r w:rsidR="008842D9">
        <w:rPr>
          <w:u w:val="single"/>
        </w:rPr>
        <w:t>10.07.2021</w:t>
      </w:r>
      <w:r w:rsidRPr="00D2215D">
        <w:t>_</w:t>
      </w:r>
      <w:r w:rsidRPr="00D268A7">
        <w:t>___ № ___</w:t>
      </w:r>
      <w:r w:rsidR="008842D9">
        <w:rPr>
          <w:u w:val="single"/>
        </w:rPr>
        <w:t>178</w:t>
      </w:r>
      <w:r w:rsidRPr="00D268A7">
        <w:t>___</w:t>
      </w:r>
    </w:p>
    <w:p w:rsidR="00421086" w:rsidRDefault="00421086" w:rsidP="00C53E43">
      <w:pPr>
        <w:pStyle w:val="20"/>
        <w:spacing w:after="0" w:line="240" w:lineRule="auto"/>
        <w:ind w:left="-567"/>
        <w:jc w:val="center"/>
      </w:pPr>
    </w:p>
    <w:p w:rsidR="009743B1" w:rsidRPr="009743B1" w:rsidRDefault="009743B1" w:rsidP="009743B1">
      <w:pPr>
        <w:jc w:val="center"/>
        <w:rPr>
          <w:b/>
          <w:bCs/>
        </w:rPr>
      </w:pPr>
      <w:r w:rsidRPr="009743B1">
        <w:rPr>
          <w:b/>
          <w:bCs/>
        </w:rPr>
        <w:t>КОЛИЧЕСТВО</w:t>
      </w:r>
    </w:p>
    <w:p w:rsidR="00643C56" w:rsidRDefault="00EF2E40" w:rsidP="009743B1">
      <w:pPr>
        <w:jc w:val="center"/>
        <w:rPr>
          <w:b/>
          <w:bCs/>
        </w:rPr>
      </w:pPr>
      <w:proofErr w:type="gramStart"/>
      <w:r w:rsidRPr="00EF2E40">
        <w:rPr>
          <w:b/>
          <w:bCs/>
        </w:rPr>
        <w:t>подписей избирателей, необходимое для регистрации кандидат</w:t>
      </w:r>
      <w:r w:rsidR="008842D9">
        <w:rPr>
          <w:b/>
          <w:bCs/>
        </w:rPr>
        <w:t>ов</w:t>
      </w:r>
      <w:r w:rsidRPr="00EF2E40">
        <w:rPr>
          <w:b/>
          <w:bCs/>
        </w:rPr>
        <w:t xml:space="preserve">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</w:t>
      </w:r>
      <w:proofErr w:type="spellStart"/>
      <w:r w:rsidR="008842D9" w:rsidRPr="008842D9">
        <w:rPr>
          <w:b/>
          <w:bCs/>
        </w:rPr>
        <w:t>Юкковским</w:t>
      </w:r>
      <w:proofErr w:type="spellEnd"/>
      <w:r w:rsidR="008842D9" w:rsidRPr="008842D9">
        <w:rPr>
          <w:b/>
          <w:bCs/>
        </w:rPr>
        <w:t xml:space="preserve"> одномандатным избирательным округам № 2, № 3, № 4, № 5, № 8, № 9</w:t>
      </w:r>
      <w:r w:rsidRPr="00EF2E40">
        <w:rPr>
          <w:b/>
          <w:bCs/>
        </w:rPr>
        <w:t>, выдвинут</w:t>
      </w:r>
      <w:r w:rsidR="008842D9">
        <w:rPr>
          <w:b/>
          <w:bCs/>
        </w:rPr>
        <w:t>ых</w:t>
      </w:r>
      <w:r w:rsidRPr="00EF2E40">
        <w:rPr>
          <w:b/>
          <w:bCs/>
        </w:rPr>
        <w:t xml:space="preserve"> в порядке самовыдвижения, либо кандидат</w:t>
      </w:r>
      <w:r w:rsidR="008842D9">
        <w:rPr>
          <w:b/>
          <w:bCs/>
        </w:rPr>
        <w:t>ов</w:t>
      </w:r>
      <w:r w:rsidRPr="00EF2E40">
        <w:rPr>
          <w:b/>
          <w:bCs/>
        </w:rPr>
        <w:t>, выдвинут</w:t>
      </w:r>
      <w:r w:rsidR="008842D9">
        <w:rPr>
          <w:b/>
          <w:bCs/>
        </w:rPr>
        <w:t>ых</w:t>
      </w:r>
      <w:r w:rsidRPr="00EF2E40">
        <w:rPr>
          <w:b/>
          <w:bCs/>
        </w:rPr>
        <w:t xml:space="preserve"> избирательным объединением, которы</w:t>
      </w:r>
      <w:r w:rsidR="008842D9">
        <w:rPr>
          <w:b/>
          <w:bCs/>
        </w:rPr>
        <w:t>е</w:t>
      </w:r>
      <w:r w:rsidRPr="00EF2E40">
        <w:rPr>
          <w:b/>
          <w:bCs/>
        </w:rPr>
        <w:t xml:space="preserve"> обязан</w:t>
      </w:r>
      <w:r w:rsidR="008842D9">
        <w:rPr>
          <w:b/>
          <w:bCs/>
        </w:rPr>
        <w:t>ы</w:t>
      </w:r>
      <w:r w:rsidRPr="00EF2E40">
        <w:rPr>
          <w:b/>
          <w:bCs/>
        </w:rPr>
        <w:t xml:space="preserve"> собирать подписи избирателей в поддержку своего выдвижения;</w:t>
      </w:r>
      <w:proofErr w:type="gramEnd"/>
      <w:r w:rsidRPr="00EF2E40">
        <w:rPr>
          <w:b/>
          <w:bCs/>
        </w:rPr>
        <w:t xml:space="preserve"> </w:t>
      </w:r>
      <w:proofErr w:type="gramStart"/>
      <w:r w:rsidRPr="00EF2E40">
        <w:rPr>
          <w:b/>
          <w:bCs/>
        </w:rPr>
        <w:t xml:space="preserve">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в избирательную комиссию муниципального образования «Юкковское сельское поселение» Всеволожского муниципального района Ленинградской области с полномочиями </w:t>
      </w:r>
      <w:r w:rsidR="008842D9" w:rsidRPr="008842D9">
        <w:rPr>
          <w:b/>
          <w:bCs/>
        </w:rPr>
        <w:t xml:space="preserve">окружных избирательных комиссий </w:t>
      </w:r>
      <w:proofErr w:type="spellStart"/>
      <w:r w:rsidR="008842D9" w:rsidRPr="008842D9">
        <w:rPr>
          <w:b/>
          <w:bCs/>
        </w:rPr>
        <w:t>Юкковским</w:t>
      </w:r>
      <w:proofErr w:type="spellEnd"/>
      <w:r w:rsidR="008842D9" w:rsidRPr="008842D9">
        <w:rPr>
          <w:b/>
          <w:bCs/>
        </w:rPr>
        <w:t xml:space="preserve"> одномандатным избирательным округам № 2, № 3, № 4, № 5, № 8, № 9</w:t>
      </w:r>
      <w:r w:rsidRPr="00EF2E40">
        <w:rPr>
          <w:b/>
          <w:bCs/>
        </w:rPr>
        <w:t xml:space="preserve"> для регистрации</w:t>
      </w:r>
      <w:proofErr w:type="gramEnd"/>
    </w:p>
    <w:p w:rsidR="009743B1" w:rsidRPr="009743B1" w:rsidRDefault="009743B1" w:rsidP="009743B1">
      <w:pPr>
        <w:jc w:val="center"/>
        <w:rPr>
          <w:b/>
          <w:bCs/>
        </w:rPr>
      </w:pPr>
    </w:p>
    <w:p w:rsidR="009743B1" w:rsidRDefault="009743B1" w:rsidP="00643C56">
      <w:pPr>
        <w:rPr>
          <w:sz w:val="6"/>
        </w:rPr>
      </w:pPr>
    </w:p>
    <w:tbl>
      <w:tblPr>
        <w:tblW w:w="102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4536"/>
        <w:gridCol w:w="1346"/>
        <w:gridCol w:w="1417"/>
        <w:gridCol w:w="1347"/>
      </w:tblGrid>
      <w:tr w:rsidR="008842D9" w:rsidRPr="009743B1" w:rsidTr="008842D9">
        <w:trPr>
          <w:tblHeader/>
          <w:jc w:val="center"/>
        </w:trPr>
        <w:tc>
          <w:tcPr>
            <w:tcW w:w="1560" w:type="dxa"/>
          </w:tcPr>
          <w:p w:rsidR="008842D9" w:rsidRPr="009743B1" w:rsidRDefault="008842D9" w:rsidP="0097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4536" w:type="dxa"/>
            <w:vAlign w:val="center"/>
          </w:tcPr>
          <w:p w:rsidR="008842D9" w:rsidRPr="009743B1" w:rsidRDefault="008842D9" w:rsidP="009743B1">
            <w:pPr>
              <w:jc w:val="center"/>
              <w:rPr>
                <w:b/>
                <w:sz w:val="20"/>
                <w:szCs w:val="20"/>
              </w:rPr>
            </w:pPr>
            <w:r w:rsidRPr="009743B1">
              <w:rPr>
                <w:b/>
                <w:sz w:val="20"/>
                <w:szCs w:val="20"/>
              </w:rPr>
              <w:t>Наименование и номер одномандатного избирательного округа</w:t>
            </w:r>
          </w:p>
        </w:tc>
        <w:tc>
          <w:tcPr>
            <w:tcW w:w="1346" w:type="dxa"/>
            <w:vAlign w:val="center"/>
          </w:tcPr>
          <w:p w:rsidR="008842D9" w:rsidRPr="009743B1" w:rsidRDefault="008842D9" w:rsidP="009743B1">
            <w:pPr>
              <w:jc w:val="center"/>
              <w:rPr>
                <w:b/>
                <w:sz w:val="20"/>
                <w:szCs w:val="20"/>
              </w:rPr>
            </w:pPr>
            <w:r w:rsidRPr="009743B1">
              <w:rPr>
                <w:b/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417" w:type="dxa"/>
            <w:vAlign w:val="center"/>
          </w:tcPr>
          <w:p w:rsidR="008842D9" w:rsidRPr="009743B1" w:rsidRDefault="008842D9" w:rsidP="009743B1">
            <w:pPr>
              <w:jc w:val="center"/>
              <w:rPr>
                <w:b/>
                <w:sz w:val="20"/>
                <w:szCs w:val="20"/>
              </w:rPr>
            </w:pPr>
            <w:r w:rsidRPr="009743B1">
              <w:rPr>
                <w:b/>
                <w:sz w:val="20"/>
                <w:szCs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9743B1">
              <w:rPr>
                <w:b/>
                <w:sz w:val="20"/>
                <w:szCs w:val="20"/>
              </w:rPr>
              <w:t>необходимого</w:t>
            </w:r>
            <w:proofErr w:type="gramEnd"/>
            <w:r w:rsidRPr="009743B1">
              <w:rPr>
                <w:b/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1347" w:type="dxa"/>
            <w:vAlign w:val="center"/>
          </w:tcPr>
          <w:p w:rsidR="008842D9" w:rsidRPr="009743B1" w:rsidRDefault="008842D9" w:rsidP="009743B1">
            <w:pPr>
              <w:jc w:val="center"/>
              <w:rPr>
                <w:b/>
                <w:sz w:val="20"/>
                <w:szCs w:val="20"/>
              </w:rPr>
            </w:pPr>
            <w:r w:rsidRPr="009743B1">
              <w:rPr>
                <w:b/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8842D9" w:rsidRPr="009743B1" w:rsidTr="008842D9">
        <w:trPr>
          <w:jc w:val="center"/>
        </w:trPr>
        <w:tc>
          <w:tcPr>
            <w:tcW w:w="1560" w:type="dxa"/>
            <w:vMerge w:val="restart"/>
            <w:vAlign w:val="center"/>
          </w:tcPr>
          <w:p w:rsidR="008842D9" w:rsidRPr="00326B58" w:rsidRDefault="008842D9" w:rsidP="008842D9">
            <w:pPr>
              <w:contextualSpacing/>
              <w:jc w:val="center"/>
            </w:pPr>
            <w:r>
              <w:t>МО «Юкковское сельское поселение»</w:t>
            </w:r>
          </w:p>
        </w:tc>
        <w:tc>
          <w:tcPr>
            <w:tcW w:w="4536" w:type="dxa"/>
            <w:vAlign w:val="center"/>
          </w:tcPr>
          <w:p w:rsidR="008842D9" w:rsidRPr="00326B58" w:rsidRDefault="008842D9" w:rsidP="008842D9">
            <w:pPr>
              <w:contextualSpacing/>
              <w:jc w:val="center"/>
            </w:pPr>
            <w:r w:rsidRPr="00326B58">
              <w:t>Юкковский</w:t>
            </w:r>
            <w:r>
              <w:t xml:space="preserve"> </w:t>
            </w:r>
            <w:r w:rsidRPr="009743B1">
              <w:t xml:space="preserve">одномандатный избирательный округ № </w:t>
            </w:r>
            <w:r>
              <w:t>2</w:t>
            </w:r>
          </w:p>
        </w:tc>
        <w:tc>
          <w:tcPr>
            <w:tcW w:w="1346" w:type="dxa"/>
            <w:vAlign w:val="center"/>
          </w:tcPr>
          <w:p w:rsidR="008842D9" w:rsidRPr="00326B58" w:rsidRDefault="008842D9" w:rsidP="008842D9">
            <w:pPr>
              <w:contextualSpacing/>
              <w:jc w:val="center"/>
            </w:pPr>
            <w:r w:rsidRPr="00326B58">
              <w:t>10</w:t>
            </w:r>
          </w:p>
        </w:tc>
        <w:tc>
          <w:tcPr>
            <w:tcW w:w="1417" w:type="dxa"/>
            <w:vAlign w:val="center"/>
          </w:tcPr>
          <w:p w:rsidR="008842D9" w:rsidRPr="00326B58" w:rsidRDefault="008842D9" w:rsidP="008842D9">
            <w:pPr>
              <w:contextualSpacing/>
              <w:jc w:val="center"/>
            </w:pPr>
            <w:r w:rsidRPr="00326B58">
              <w:t>4</w:t>
            </w:r>
          </w:p>
        </w:tc>
        <w:tc>
          <w:tcPr>
            <w:tcW w:w="1347" w:type="dxa"/>
            <w:vAlign w:val="center"/>
          </w:tcPr>
          <w:p w:rsidR="008842D9" w:rsidRPr="00326B58" w:rsidRDefault="008842D9" w:rsidP="008842D9">
            <w:pPr>
              <w:contextualSpacing/>
              <w:jc w:val="center"/>
            </w:pPr>
            <w:r w:rsidRPr="00326B58">
              <w:t>14</w:t>
            </w:r>
          </w:p>
        </w:tc>
      </w:tr>
      <w:tr w:rsidR="008842D9" w:rsidRPr="009743B1" w:rsidTr="008842D9">
        <w:trPr>
          <w:jc w:val="center"/>
        </w:trPr>
        <w:tc>
          <w:tcPr>
            <w:tcW w:w="1560" w:type="dxa"/>
            <w:vMerge/>
          </w:tcPr>
          <w:p w:rsidR="008842D9" w:rsidRDefault="008842D9" w:rsidP="00326B58">
            <w:pPr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8842D9" w:rsidRDefault="008842D9" w:rsidP="008842D9">
            <w:pPr>
              <w:jc w:val="center"/>
            </w:pPr>
            <w:r w:rsidRPr="00B55F3D">
              <w:t xml:space="preserve">Юкковский одномандатный избирательный округ № </w:t>
            </w:r>
            <w:r>
              <w:t>3</w:t>
            </w:r>
          </w:p>
        </w:tc>
        <w:tc>
          <w:tcPr>
            <w:tcW w:w="1346" w:type="dxa"/>
            <w:vAlign w:val="center"/>
          </w:tcPr>
          <w:p w:rsidR="008842D9" w:rsidRPr="00326B58" w:rsidRDefault="008842D9" w:rsidP="008842D9">
            <w:pPr>
              <w:contextualSpacing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8842D9" w:rsidRDefault="008842D9" w:rsidP="008842D9">
            <w:pPr>
              <w:jc w:val="center"/>
            </w:pPr>
            <w:r w:rsidRPr="00FB1DA8">
              <w:t>4</w:t>
            </w:r>
          </w:p>
        </w:tc>
        <w:tc>
          <w:tcPr>
            <w:tcW w:w="1347" w:type="dxa"/>
            <w:vAlign w:val="center"/>
          </w:tcPr>
          <w:p w:rsidR="008842D9" w:rsidRDefault="008842D9" w:rsidP="008842D9">
            <w:pPr>
              <w:jc w:val="center"/>
            </w:pPr>
            <w:r w:rsidRPr="00252E85">
              <w:t>14</w:t>
            </w:r>
          </w:p>
        </w:tc>
      </w:tr>
      <w:tr w:rsidR="008842D9" w:rsidRPr="009743B1" w:rsidTr="008842D9">
        <w:trPr>
          <w:jc w:val="center"/>
        </w:trPr>
        <w:tc>
          <w:tcPr>
            <w:tcW w:w="1560" w:type="dxa"/>
            <w:vMerge/>
          </w:tcPr>
          <w:p w:rsidR="008842D9" w:rsidRDefault="008842D9" w:rsidP="00326B58">
            <w:pPr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8842D9" w:rsidRDefault="008842D9" w:rsidP="008842D9">
            <w:pPr>
              <w:jc w:val="center"/>
            </w:pPr>
            <w:r w:rsidRPr="00B55F3D">
              <w:t xml:space="preserve">Юкковский одномандатный избирательный округ № </w:t>
            </w:r>
            <w:r>
              <w:t>4</w:t>
            </w:r>
          </w:p>
        </w:tc>
        <w:tc>
          <w:tcPr>
            <w:tcW w:w="1346" w:type="dxa"/>
            <w:vAlign w:val="center"/>
          </w:tcPr>
          <w:p w:rsidR="008842D9" w:rsidRDefault="008842D9" w:rsidP="008842D9">
            <w:pPr>
              <w:jc w:val="center"/>
            </w:pPr>
            <w:r w:rsidRPr="004F7118">
              <w:t>10</w:t>
            </w:r>
          </w:p>
        </w:tc>
        <w:tc>
          <w:tcPr>
            <w:tcW w:w="1417" w:type="dxa"/>
            <w:vAlign w:val="center"/>
          </w:tcPr>
          <w:p w:rsidR="008842D9" w:rsidRDefault="008842D9" w:rsidP="008842D9">
            <w:pPr>
              <w:jc w:val="center"/>
            </w:pPr>
            <w:r w:rsidRPr="00FB1DA8">
              <w:t>4</w:t>
            </w:r>
          </w:p>
        </w:tc>
        <w:tc>
          <w:tcPr>
            <w:tcW w:w="1347" w:type="dxa"/>
            <w:vAlign w:val="center"/>
          </w:tcPr>
          <w:p w:rsidR="008842D9" w:rsidRDefault="008842D9" w:rsidP="008842D9">
            <w:pPr>
              <w:jc w:val="center"/>
            </w:pPr>
            <w:r w:rsidRPr="00252E85">
              <w:t>14</w:t>
            </w:r>
          </w:p>
        </w:tc>
      </w:tr>
      <w:tr w:rsidR="008842D9" w:rsidRPr="009743B1" w:rsidTr="008842D9">
        <w:trPr>
          <w:jc w:val="center"/>
        </w:trPr>
        <w:tc>
          <w:tcPr>
            <w:tcW w:w="1560" w:type="dxa"/>
            <w:vMerge/>
          </w:tcPr>
          <w:p w:rsidR="008842D9" w:rsidRDefault="008842D9" w:rsidP="00326B58">
            <w:pPr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8842D9" w:rsidRDefault="008842D9" w:rsidP="008842D9">
            <w:pPr>
              <w:jc w:val="center"/>
            </w:pPr>
            <w:r w:rsidRPr="00B55F3D">
              <w:t xml:space="preserve">Юкковский одномандатный избирательный округ № </w:t>
            </w:r>
            <w:r>
              <w:t>5</w:t>
            </w:r>
          </w:p>
        </w:tc>
        <w:tc>
          <w:tcPr>
            <w:tcW w:w="1346" w:type="dxa"/>
            <w:vAlign w:val="center"/>
          </w:tcPr>
          <w:p w:rsidR="008842D9" w:rsidRDefault="008842D9" w:rsidP="008842D9">
            <w:pPr>
              <w:jc w:val="center"/>
            </w:pPr>
            <w:r w:rsidRPr="004F7118">
              <w:t>10</w:t>
            </w:r>
          </w:p>
        </w:tc>
        <w:tc>
          <w:tcPr>
            <w:tcW w:w="1417" w:type="dxa"/>
            <w:vAlign w:val="center"/>
          </w:tcPr>
          <w:p w:rsidR="008842D9" w:rsidRDefault="008842D9" w:rsidP="008842D9">
            <w:pPr>
              <w:jc w:val="center"/>
            </w:pPr>
            <w:r w:rsidRPr="00FB1DA8">
              <w:t>4</w:t>
            </w:r>
          </w:p>
        </w:tc>
        <w:tc>
          <w:tcPr>
            <w:tcW w:w="1347" w:type="dxa"/>
            <w:vAlign w:val="center"/>
          </w:tcPr>
          <w:p w:rsidR="008842D9" w:rsidRDefault="008842D9" w:rsidP="008842D9">
            <w:pPr>
              <w:jc w:val="center"/>
            </w:pPr>
            <w:r w:rsidRPr="00252E85">
              <w:t>14</w:t>
            </w:r>
          </w:p>
        </w:tc>
      </w:tr>
      <w:tr w:rsidR="008842D9" w:rsidRPr="009743B1" w:rsidTr="008842D9">
        <w:trPr>
          <w:jc w:val="center"/>
        </w:trPr>
        <w:tc>
          <w:tcPr>
            <w:tcW w:w="1560" w:type="dxa"/>
            <w:vMerge/>
          </w:tcPr>
          <w:p w:rsidR="008842D9" w:rsidRDefault="008842D9" w:rsidP="00326B58">
            <w:pPr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8842D9" w:rsidRDefault="008842D9" w:rsidP="008842D9">
            <w:pPr>
              <w:jc w:val="center"/>
            </w:pPr>
            <w:r w:rsidRPr="00B55F3D">
              <w:t xml:space="preserve">Юкковский одномандатный избирательный округ № </w:t>
            </w:r>
            <w:r>
              <w:t>8</w:t>
            </w:r>
          </w:p>
        </w:tc>
        <w:tc>
          <w:tcPr>
            <w:tcW w:w="1346" w:type="dxa"/>
            <w:vAlign w:val="center"/>
          </w:tcPr>
          <w:p w:rsidR="008842D9" w:rsidRDefault="008842D9" w:rsidP="008842D9">
            <w:pPr>
              <w:jc w:val="center"/>
            </w:pPr>
            <w:r w:rsidRPr="004F7118">
              <w:t>10</w:t>
            </w:r>
          </w:p>
        </w:tc>
        <w:tc>
          <w:tcPr>
            <w:tcW w:w="1417" w:type="dxa"/>
            <w:vAlign w:val="center"/>
          </w:tcPr>
          <w:p w:rsidR="008842D9" w:rsidRDefault="008842D9" w:rsidP="008842D9">
            <w:pPr>
              <w:jc w:val="center"/>
            </w:pPr>
            <w:r w:rsidRPr="00FB1DA8">
              <w:t>4</w:t>
            </w:r>
          </w:p>
        </w:tc>
        <w:tc>
          <w:tcPr>
            <w:tcW w:w="1347" w:type="dxa"/>
            <w:vAlign w:val="center"/>
          </w:tcPr>
          <w:p w:rsidR="008842D9" w:rsidRDefault="008842D9" w:rsidP="008842D9">
            <w:pPr>
              <w:jc w:val="center"/>
            </w:pPr>
            <w:r w:rsidRPr="00252E85">
              <w:t>14</w:t>
            </w:r>
          </w:p>
        </w:tc>
      </w:tr>
      <w:tr w:rsidR="008842D9" w:rsidRPr="009743B1" w:rsidTr="008842D9">
        <w:trPr>
          <w:jc w:val="center"/>
        </w:trPr>
        <w:tc>
          <w:tcPr>
            <w:tcW w:w="1560" w:type="dxa"/>
            <w:vMerge/>
          </w:tcPr>
          <w:p w:rsidR="008842D9" w:rsidRDefault="008842D9" w:rsidP="00326B58">
            <w:pPr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:rsidR="008842D9" w:rsidRDefault="008842D9" w:rsidP="008842D9">
            <w:pPr>
              <w:jc w:val="center"/>
            </w:pPr>
            <w:r w:rsidRPr="00B55F3D">
              <w:t xml:space="preserve">Юкковский одномандатный избирательный округ № </w:t>
            </w:r>
            <w:r>
              <w:t>9</w:t>
            </w:r>
          </w:p>
        </w:tc>
        <w:tc>
          <w:tcPr>
            <w:tcW w:w="1346" w:type="dxa"/>
            <w:vAlign w:val="center"/>
          </w:tcPr>
          <w:p w:rsidR="008842D9" w:rsidRDefault="008842D9" w:rsidP="008842D9">
            <w:pPr>
              <w:jc w:val="center"/>
            </w:pPr>
            <w:r w:rsidRPr="004F7118">
              <w:t>10</w:t>
            </w:r>
          </w:p>
        </w:tc>
        <w:tc>
          <w:tcPr>
            <w:tcW w:w="1417" w:type="dxa"/>
            <w:vAlign w:val="center"/>
          </w:tcPr>
          <w:p w:rsidR="008842D9" w:rsidRDefault="008842D9" w:rsidP="008842D9">
            <w:pPr>
              <w:jc w:val="center"/>
            </w:pPr>
            <w:r w:rsidRPr="00FB1DA8">
              <w:t>4</w:t>
            </w:r>
          </w:p>
        </w:tc>
        <w:tc>
          <w:tcPr>
            <w:tcW w:w="1347" w:type="dxa"/>
            <w:vAlign w:val="center"/>
          </w:tcPr>
          <w:p w:rsidR="008842D9" w:rsidRDefault="008842D9" w:rsidP="008842D9">
            <w:pPr>
              <w:jc w:val="center"/>
            </w:pPr>
            <w:r w:rsidRPr="00252E85">
              <w:t>14</w:t>
            </w:r>
          </w:p>
        </w:tc>
      </w:tr>
    </w:tbl>
    <w:p w:rsidR="009743B1" w:rsidRPr="0066629A" w:rsidRDefault="009743B1" w:rsidP="0066629A">
      <w:pPr>
        <w:rPr>
          <w:b/>
          <w:sz w:val="23"/>
          <w:szCs w:val="23"/>
        </w:rPr>
      </w:pPr>
    </w:p>
    <w:sectPr w:rsidR="009743B1" w:rsidRPr="0066629A" w:rsidSect="008842D9">
      <w:pgSz w:w="11906" w:h="16838"/>
      <w:pgMar w:top="539" w:right="707" w:bottom="568" w:left="1701" w:header="56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913" w:rsidRDefault="00C21913">
      <w:r>
        <w:separator/>
      </w:r>
    </w:p>
  </w:endnote>
  <w:endnote w:type="continuationSeparator" w:id="0">
    <w:p w:rsidR="00C21913" w:rsidRDefault="00C2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913" w:rsidRDefault="00C21913">
      <w:r>
        <w:separator/>
      </w:r>
    </w:p>
  </w:footnote>
  <w:footnote w:type="continuationSeparator" w:id="0">
    <w:p w:rsidR="00C21913" w:rsidRDefault="00C21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97" w:rsidRDefault="006F68C9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58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5897" w:rsidRDefault="00BC58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97" w:rsidRDefault="006F68C9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58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42D9">
      <w:rPr>
        <w:rStyle w:val="a4"/>
        <w:noProof/>
      </w:rPr>
      <w:t>3</w:t>
    </w:r>
    <w:r>
      <w:rPr>
        <w:rStyle w:val="a4"/>
      </w:rPr>
      <w:fldChar w:fldCharType="end"/>
    </w:r>
  </w:p>
  <w:p w:rsidR="00BC5897" w:rsidRDefault="00BC58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5B028CD"/>
    <w:multiLevelType w:val="multilevel"/>
    <w:tmpl w:val="B3F084F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C9669E2"/>
    <w:multiLevelType w:val="hybridMultilevel"/>
    <w:tmpl w:val="4E7AF94C"/>
    <w:lvl w:ilvl="0" w:tplc="D896A7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A46771D"/>
    <w:multiLevelType w:val="hybridMultilevel"/>
    <w:tmpl w:val="160A018E"/>
    <w:lvl w:ilvl="0" w:tplc="0CD2186A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232DE"/>
    <w:rsid w:val="00085AF4"/>
    <w:rsid w:val="000F5D41"/>
    <w:rsid w:val="0010795D"/>
    <w:rsid w:val="00146BC7"/>
    <w:rsid w:val="00153AE1"/>
    <w:rsid w:val="001B156F"/>
    <w:rsid w:val="001B2229"/>
    <w:rsid w:val="001D3743"/>
    <w:rsid w:val="002224FC"/>
    <w:rsid w:val="0024089C"/>
    <w:rsid w:val="00243DB0"/>
    <w:rsid w:val="00257C0C"/>
    <w:rsid w:val="00257DDF"/>
    <w:rsid w:val="00297D30"/>
    <w:rsid w:val="002A5DB2"/>
    <w:rsid w:val="00326B58"/>
    <w:rsid w:val="003B18F9"/>
    <w:rsid w:val="00421086"/>
    <w:rsid w:val="00443AFF"/>
    <w:rsid w:val="00527D35"/>
    <w:rsid w:val="00541DEE"/>
    <w:rsid w:val="00564FA7"/>
    <w:rsid w:val="00577548"/>
    <w:rsid w:val="005778AB"/>
    <w:rsid w:val="00605920"/>
    <w:rsid w:val="00643C56"/>
    <w:rsid w:val="00647174"/>
    <w:rsid w:val="0066629A"/>
    <w:rsid w:val="006C2F36"/>
    <w:rsid w:val="006E331F"/>
    <w:rsid w:val="006F68C9"/>
    <w:rsid w:val="00717470"/>
    <w:rsid w:val="00731715"/>
    <w:rsid w:val="00746411"/>
    <w:rsid w:val="00772357"/>
    <w:rsid w:val="00774F75"/>
    <w:rsid w:val="00776522"/>
    <w:rsid w:val="00786ED1"/>
    <w:rsid w:val="007F693D"/>
    <w:rsid w:val="00805D32"/>
    <w:rsid w:val="008842D9"/>
    <w:rsid w:val="008B3D34"/>
    <w:rsid w:val="008E0381"/>
    <w:rsid w:val="0090242F"/>
    <w:rsid w:val="0090649A"/>
    <w:rsid w:val="00906672"/>
    <w:rsid w:val="00920604"/>
    <w:rsid w:val="00931726"/>
    <w:rsid w:val="00935A33"/>
    <w:rsid w:val="009743B1"/>
    <w:rsid w:val="0099676D"/>
    <w:rsid w:val="009D1F63"/>
    <w:rsid w:val="009D2E19"/>
    <w:rsid w:val="009F0D59"/>
    <w:rsid w:val="00A11EC7"/>
    <w:rsid w:val="00A21447"/>
    <w:rsid w:val="00A27756"/>
    <w:rsid w:val="00A46D33"/>
    <w:rsid w:val="00A622AA"/>
    <w:rsid w:val="00A62A55"/>
    <w:rsid w:val="00A84689"/>
    <w:rsid w:val="00AD49D7"/>
    <w:rsid w:val="00AE278F"/>
    <w:rsid w:val="00BC5897"/>
    <w:rsid w:val="00C011C3"/>
    <w:rsid w:val="00C17759"/>
    <w:rsid w:val="00C21913"/>
    <w:rsid w:val="00C255BE"/>
    <w:rsid w:val="00C51CCB"/>
    <w:rsid w:val="00C53E43"/>
    <w:rsid w:val="00C763F5"/>
    <w:rsid w:val="00CA06A8"/>
    <w:rsid w:val="00CE2854"/>
    <w:rsid w:val="00D53600"/>
    <w:rsid w:val="00D85843"/>
    <w:rsid w:val="00DF19D5"/>
    <w:rsid w:val="00DF310D"/>
    <w:rsid w:val="00E31C78"/>
    <w:rsid w:val="00E34D57"/>
    <w:rsid w:val="00E63C97"/>
    <w:rsid w:val="00EE4DCB"/>
    <w:rsid w:val="00EF2E40"/>
    <w:rsid w:val="00EF34ED"/>
    <w:rsid w:val="00F55AF1"/>
    <w:rsid w:val="00FC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3C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"/>
    <w:basedOn w:val="a"/>
    <w:link w:val="a6"/>
    <w:rsid w:val="00146BC7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46BC7"/>
    <w:rPr>
      <w:sz w:val="28"/>
    </w:rPr>
  </w:style>
  <w:style w:type="paragraph" w:styleId="a7">
    <w:name w:val="List Paragraph"/>
    <w:basedOn w:val="a"/>
    <w:uiPriority w:val="34"/>
    <w:qFormat/>
    <w:rsid w:val="00146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C76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63F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E34D5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34D5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43C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rsid w:val="00643C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43C56"/>
    <w:rPr>
      <w:sz w:val="24"/>
      <w:szCs w:val="24"/>
    </w:rPr>
  </w:style>
  <w:style w:type="paragraph" w:styleId="3">
    <w:name w:val="Body Text 3"/>
    <w:basedOn w:val="a"/>
    <w:link w:val="30"/>
    <w:rsid w:val="00643C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3C56"/>
    <w:rPr>
      <w:sz w:val="16"/>
      <w:szCs w:val="16"/>
    </w:rPr>
  </w:style>
  <w:style w:type="paragraph" w:styleId="ac">
    <w:name w:val="Title"/>
    <w:basedOn w:val="a"/>
    <w:link w:val="ad"/>
    <w:qFormat/>
    <w:rsid w:val="00643C5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643C56"/>
    <w:rPr>
      <w:b/>
      <w:sz w:val="28"/>
    </w:rPr>
  </w:style>
  <w:style w:type="paragraph" w:styleId="ae">
    <w:name w:val="footer"/>
    <w:basedOn w:val="a"/>
    <w:link w:val="af"/>
    <w:rsid w:val="006662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662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4010</Characters>
  <Application>Microsoft Office Word</Application>
  <DocSecurity>0</DocSecurity>
  <Lines>267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3</cp:revision>
  <cp:lastPrinted>2017-06-21T11:10:00Z</cp:lastPrinted>
  <dcterms:created xsi:type="dcterms:W3CDTF">2021-07-06T16:45:00Z</dcterms:created>
  <dcterms:modified xsi:type="dcterms:W3CDTF">2021-07-06T16:52:00Z</dcterms:modified>
</cp:coreProperties>
</file>