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A705B0">
        <w:rPr>
          <w:rFonts w:ascii="Arial" w:hAnsi="Arial" w:cs="Arial"/>
          <w:b/>
          <w:sz w:val="28"/>
          <w:szCs w:val="28"/>
          <w:u w:val="single"/>
        </w:rPr>
        <w:t>27.08.2021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A705B0">
        <w:rPr>
          <w:rFonts w:ascii="Arial" w:hAnsi="Arial" w:cs="Arial"/>
          <w:b/>
          <w:sz w:val="28"/>
          <w:szCs w:val="28"/>
          <w:u w:val="single"/>
        </w:rPr>
        <w:t>230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5E73DB" w:rsidP="0021733A">
      <w:pPr>
        <w:ind w:right="4393"/>
        <w:jc w:val="both"/>
      </w:pPr>
      <w:r w:rsidRPr="005E73DB">
        <w:t xml:space="preserve">О количестве избирательных бюллетеней для голосования при проведении </w:t>
      </w:r>
      <w:r w:rsidR="00A705B0" w:rsidRPr="00A705B0">
        <w:t>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Pr="005E73DB">
        <w:t xml:space="preserve"> </w:t>
      </w:r>
      <w:r w:rsidR="00A705B0">
        <w:t>19</w:t>
      </w:r>
      <w:r>
        <w:t xml:space="preserve"> сентября 20</w:t>
      </w:r>
      <w:r w:rsidR="00A705B0">
        <w:t>21</w:t>
      </w:r>
      <w:r w:rsidRPr="005E73DB">
        <w:t xml:space="preserve"> года</w:t>
      </w:r>
      <w:r>
        <w:t xml:space="preserve"> </w:t>
      </w:r>
    </w:p>
    <w:p w:rsidR="0031143E" w:rsidRDefault="0031143E" w:rsidP="006334A5">
      <w:pPr>
        <w:ind w:right="4534" w:firstLine="709"/>
        <w:contextualSpacing/>
        <w:jc w:val="both"/>
        <w:rPr>
          <w:color w:val="000000" w:themeColor="text1"/>
        </w:rPr>
      </w:pPr>
    </w:p>
    <w:p w:rsidR="005E73DB" w:rsidRDefault="00A705B0" w:rsidP="00E105CF">
      <w:pPr>
        <w:pStyle w:val="22"/>
        <w:shd w:val="clear" w:color="auto" w:fill="auto"/>
        <w:spacing w:line="240" w:lineRule="auto"/>
        <w:ind w:firstLine="709"/>
        <w:contextualSpacing/>
        <w:rPr>
          <w:rStyle w:val="22pt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4</w:t>
      </w: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стать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E73DB" w:rsidRPr="005A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частью 2 статьи 46 областного закона Ленинградской области от 15.03.2012 № 20-оз «О муниципальных выборах в Ленинградской области»</w:t>
      </w:r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5E73DB" w:rsidRPr="005A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5E73DB" w:rsidRPr="00D90C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ешени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</w:t>
      </w:r>
      <w:r w:rsidR="005E73DB" w:rsidRPr="00D90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5E73DB" w:rsidRPr="00D90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</w:t>
      </w:r>
      <w:r w:rsidR="005E73DB" w:rsidRPr="00D90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«Юкковское сельское поселение» Всеволожского муниципального района Ленинградской области от 13.02.2014 № 01 «Об</w:t>
      </w:r>
      <w:proofErr w:type="gramEnd"/>
      <w:r w:rsidR="005E73DB" w:rsidRPr="00D90C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утверждении схемы одномандатных избирательных округов муниципального образования «Юкковское сельское поселение» Всеволожского муниципального района Ленинградской области»</w:t>
      </w:r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(с </w:t>
      </w:r>
      <w:proofErr w:type="spellStart"/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</w:t>
      </w:r>
      <w:proofErr w:type="spellEnd"/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</w:t>
      </w:r>
      <w:proofErr w:type="gramStart"/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внесенными</w:t>
      </w:r>
      <w:proofErr w:type="gramEnd"/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решением совета депутатов от </w:t>
      </w:r>
      <w:r w:rsidR="005E73DB" w:rsidRP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>22.08.2014</w:t>
      </w:r>
      <w:r w:rsidR="005E73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18) и</w:t>
      </w:r>
      <w:r w:rsidR="005E73DB" w:rsidRPr="005A0E3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5E73DB" w:rsidRPr="005A0E3B">
        <w:rPr>
          <w:rStyle w:val="22pt"/>
          <w:rFonts w:ascii="Times New Roman" w:hAnsi="Times New Roman" w:cs="Times New Roman"/>
          <w:b/>
          <w:sz w:val="24"/>
          <w:szCs w:val="24"/>
        </w:rPr>
        <w:t>решила</w:t>
      </w:r>
      <w:r w:rsidR="005E73DB" w:rsidRPr="005A0E3B">
        <w:rPr>
          <w:rStyle w:val="22pt"/>
          <w:rFonts w:ascii="Times New Roman" w:hAnsi="Times New Roman" w:cs="Times New Roman"/>
          <w:sz w:val="24"/>
          <w:szCs w:val="24"/>
        </w:rPr>
        <w:t>:</w:t>
      </w:r>
    </w:p>
    <w:p w:rsidR="005E73DB" w:rsidRDefault="005E73DB" w:rsidP="00E105CF">
      <w:pPr>
        <w:pStyle w:val="22"/>
        <w:shd w:val="clear" w:color="auto" w:fill="auto"/>
        <w:tabs>
          <w:tab w:val="left" w:pos="1478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05B0" w:rsidRDefault="00A705B0" w:rsidP="00AC7379">
      <w:pPr>
        <w:pStyle w:val="22"/>
        <w:tabs>
          <w:tab w:val="left" w:pos="1478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Утвердить количество изготавливаемых избирательных бюллетеней </w:t>
      </w:r>
      <w:proofErr w:type="gramStart"/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</w:t>
      </w:r>
      <w:proofErr w:type="gramEnd"/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голосования на избирательн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ых</w:t>
      </w: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ах</w:t>
      </w: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оборудованн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ых</w:t>
      </w:r>
      <w:r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техническими средствами подсчета голосов – комплексами обработки избирательных бюллетеней (КОИБ-2017), при проведении дополнительных выборов 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 19 сентября 2021 года</w:t>
      </w:r>
      <w:r w:rsidR="00A1773F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A705B0" w:rsidRPr="005E73DB" w:rsidRDefault="00A705B0" w:rsidP="00AC7379">
      <w:pPr>
        <w:pStyle w:val="22"/>
        <w:numPr>
          <w:ilvl w:val="1"/>
          <w:numId w:val="10"/>
        </w:numPr>
        <w:shd w:val="clear" w:color="auto" w:fill="auto"/>
        <w:tabs>
          <w:tab w:val="left" w:pos="1478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2 в количестве </w:t>
      </w:r>
      <w:r>
        <w:rPr>
          <w:rFonts w:ascii="Times New Roman" w:hAnsi="Times New Roman" w:cs="Times New Roman"/>
          <w:sz w:val="24"/>
          <w:szCs w:val="24"/>
        </w:rPr>
        <w:br/>
        <w:t>186 штук;</w:t>
      </w:r>
    </w:p>
    <w:p w:rsidR="00A705B0" w:rsidRPr="005E73DB" w:rsidRDefault="00A705B0" w:rsidP="00AC7379">
      <w:pPr>
        <w:pStyle w:val="22"/>
        <w:numPr>
          <w:ilvl w:val="1"/>
          <w:numId w:val="10"/>
        </w:numPr>
        <w:shd w:val="clear" w:color="auto" w:fill="auto"/>
        <w:tabs>
          <w:tab w:val="left" w:pos="1478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3 в количестве </w:t>
      </w:r>
      <w:r>
        <w:rPr>
          <w:rFonts w:ascii="Times New Roman" w:hAnsi="Times New Roman" w:cs="Times New Roman"/>
          <w:sz w:val="24"/>
          <w:szCs w:val="24"/>
        </w:rPr>
        <w:br/>
        <w:t>192 штук;</w:t>
      </w:r>
    </w:p>
    <w:p w:rsidR="00A705B0" w:rsidRPr="005E73DB" w:rsidRDefault="00A705B0" w:rsidP="00AC7379">
      <w:pPr>
        <w:pStyle w:val="22"/>
        <w:numPr>
          <w:ilvl w:val="1"/>
          <w:numId w:val="10"/>
        </w:numPr>
        <w:shd w:val="clear" w:color="auto" w:fill="auto"/>
        <w:tabs>
          <w:tab w:val="left" w:pos="1478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4 в количестве </w:t>
      </w:r>
      <w:r>
        <w:rPr>
          <w:rFonts w:ascii="Times New Roman" w:hAnsi="Times New Roman" w:cs="Times New Roman"/>
          <w:sz w:val="24"/>
          <w:szCs w:val="24"/>
        </w:rPr>
        <w:br/>
        <w:t>186 штук;</w:t>
      </w:r>
    </w:p>
    <w:p w:rsidR="00A705B0" w:rsidRPr="005E73DB" w:rsidRDefault="00A705B0" w:rsidP="00AC7379">
      <w:pPr>
        <w:pStyle w:val="22"/>
        <w:numPr>
          <w:ilvl w:val="1"/>
          <w:numId w:val="10"/>
        </w:numPr>
        <w:shd w:val="clear" w:color="auto" w:fill="auto"/>
        <w:tabs>
          <w:tab w:val="left" w:pos="1478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5 в количестве </w:t>
      </w:r>
      <w:r>
        <w:rPr>
          <w:rFonts w:ascii="Times New Roman" w:hAnsi="Times New Roman" w:cs="Times New Roman"/>
          <w:sz w:val="24"/>
          <w:szCs w:val="24"/>
        </w:rPr>
        <w:br/>
        <w:t>260 штук;</w:t>
      </w:r>
    </w:p>
    <w:p w:rsidR="00A705B0" w:rsidRPr="005E73DB" w:rsidRDefault="00A705B0" w:rsidP="00AC7379">
      <w:pPr>
        <w:pStyle w:val="22"/>
        <w:numPr>
          <w:ilvl w:val="1"/>
          <w:numId w:val="10"/>
        </w:numPr>
        <w:shd w:val="clear" w:color="auto" w:fill="auto"/>
        <w:tabs>
          <w:tab w:val="left" w:pos="1478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Юкковскому одномандатному избирательному округу № 8 в количестве </w:t>
      </w:r>
      <w:r>
        <w:rPr>
          <w:rFonts w:ascii="Times New Roman" w:hAnsi="Times New Roman" w:cs="Times New Roman"/>
          <w:sz w:val="24"/>
          <w:szCs w:val="24"/>
        </w:rPr>
        <w:br/>
        <w:t>185 штук;</w:t>
      </w:r>
    </w:p>
    <w:p w:rsidR="00AC7379" w:rsidRPr="00AC7379" w:rsidRDefault="00A705B0" w:rsidP="00AC7379">
      <w:pPr>
        <w:pStyle w:val="22"/>
        <w:numPr>
          <w:ilvl w:val="1"/>
          <w:numId w:val="10"/>
        </w:numPr>
        <w:shd w:val="clear" w:color="auto" w:fill="auto"/>
        <w:tabs>
          <w:tab w:val="left" w:pos="1478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Юкковскому одномандатному избирательному округу № 9 в количестве </w:t>
      </w:r>
      <w:r>
        <w:rPr>
          <w:rFonts w:ascii="Times New Roman" w:hAnsi="Times New Roman" w:cs="Times New Roman"/>
          <w:sz w:val="24"/>
          <w:szCs w:val="24"/>
        </w:rPr>
        <w:br/>
        <w:t>153 штуки.</w:t>
      </w:r>
    </w:p>
    <w:p w:rsidR="00AC7379" w:rsidRDefault="00AC7379" w:rsidP="00AC7379">
      <w:pPr>
        <w:pStyle w:val="22"/>
        <w:shd w:val="clear" w:color="auto" w:fill="auto"/>
        <w:tabs>
          <w:tab w:val="left" w:pos="147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proofErr w:type="gramStart"/>
      <w:r w:rsidRPr="00AC737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Разместить</w:t>
      </w:r>
      <w:proofErr w:type="gramEnd"/>
      <w:r w:rsidRPr="00AC737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настоящее решение на официальном сайте МО «Юкковское сельское поселение» в сети Интернет </w:t>
      </w:r>
      <w:proofErr w:type="spellStart"/>
      <w:r w:rsidRPr="00AC7379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www.ykki.ru</w:t>
      </w:r>
      <w:proofErr w:type="spellEnd"/>
      <w:r w:rsidRPr="00AC737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705B0" w:rsidRDefault="00AC7379" w:rsidP="00AC7379">
      <w:pPr>
        <w:pStyle w:val="22"/>
        <w:shd w:val="clear" w:color="auto" w:fill="auto"/>
        <w:tabs>
          <w:tab w:val="left" w:pos="1478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r w:rsidR="00A705B0" w:rsidRPr="00A705B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исполнения настоящего решения возложить на председателя избирательной комиссии А.Н. Кошнякову.</w:t>
      </w:r>
    </w:p>
    <w:p w:rsidR="00A705B0" w:rsidRDefault="00A705B0" w:rsidP="00E105CF">
      <w:pPr>
        <w:pStyle w:val="22"/>
        <w:shd w:val="clear" w:color="auto" w:fill="auto"/>
        <w:tabs>
          <w:tab w:val="left" w:pos="1478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705B0" w:rsidRDefault="00A705B0" w:rsidP="00E105CF">
      <w:pPr>
        <w:pStyle w:val="22"/>
        <w:shd w:val="clear" w:color="auto" w:fill="auto"/>
        <w:tabs>
          <w:tab w:val="left" w:pos="1478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F5EA4" w:rsidRPr="00681E4B" w:rsidRDefault="007F5EA4" w:rsidP="00A705B0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="00A705B0">
        <w:rPr>
          <w:rFonts w:eastAsia="Calibri"/>
          <w:lang w:eastAsia="en-US"/>
        </w:rPr>
        <w:t xml:space="preserve">              </w:t>
      </w:r>
      <w:r w:rsidRPr="00681E4B">
        <w:t xml:space="preserve"> _______________    </w:t>
      </w:r>
      <w:r w:rsidR="0021733A">
        <w:t xml:space="preserve">       </w:t>
      </w:r>
      <w:r w:rsidRPr="00681E4B">
        <w:t xml:space="preserve">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A705B0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="00A705B0">
        <w:rPr>
          <w:rFonts w:eastAsia="Calibri"/>
          <w:lang w:eastAsia="en-US"/>
        </w:rPr>
        <w:t xml:space="preserve">         </w:t>
      </w:r>
      <w:r w:rsidR="00E105CF">
        <w:t xml:space="preserve">        </w:t>
      </w:r>
      <w:r w:rsidRPr="00681E4B">
        <w:t xml:space="preserve">   </w:t>
      </w:r>
      <w:r w:rsidRPr="00681E4B">
        <w:rPr>
          <w:b/>
        </w:rPr>
        <w:t xml:space="preserve">_______________        </w:t>
      </w:r>
      <w:r w:rsidR="0021733A">
        <w:rPr>
          <w:b/>
        </w:rPr>
        <w:t xml:space="preserve">       </w:t>
      </w:r>
      <w:r w:rsidRPr="00681E4B">
        <w:rPr>
          <w:b/>
        </w:rPr>
        <w:t>Е.И. Шишкина</w:t>
      </w:r>
    </w:p>
    <w:p w:rsidR="00D07DF4" w:rsidRDefault="00D07DF4" w:rsidP="00D07DF4">
      <w:pPr>
        <w:jc w:val="right"/>
      </w:pPr>
    </w:p>
    <w:sectPr w:rsidR="00D07DF4" w:rsidSect="00E105C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23" w:rsidRDefault="00F14F23">
      <w:r>
        <w:separator/>
      </w:r>
    </w:p>
  </w:endnote>
  <w:endnote w:type="continuationSeparator" w:id="0">
    <w:p w:rsidR="00F14F23" w:rsidRDefault="00F1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23" w:rsidRDefault="00F14F23">
      <w:r>
        <w:separator/>
      </w:r>
    </w:p>
  </w:footnote>
  <w:footnote w:type="continuationSeparator" w:id="0">
    <w:p w:rsidR="00F14F23" w:rsidRDefault="00F1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965A86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965A86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7379">
      <w:rPr>
        <w:rStyle w:val="a4"/>
        <w:noProof/>
      </w:rPr>
      <w:t>2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912B2C"/>
    <w:multiLevelType w:val="multilevel"/>
    <w:tmpl w:val="BFB63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8">
    <w:nsid w:val="69D96D19"/>
    <w:multiLevelType w:val="multilevel"/>
    <w:tmpl w:val="F954C3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27C30"/>
    <w:rsid w:val="00035790"/>
    <w:rsid w:val="000731D9"/>
    <w:rsid w:val="00085AF4"/>
    <w:rsid w:val="000C3942"/>
    <w:rsid w:val="000F0F28"/>
    <w:rsid w:val="000F4820"/>
    <w:rsid w:val="000F5D41"/>
    <w:rsid w:val="00145A24"/>
    <w:rsid w:val="00167D80"/>
    <w:rsid w:val="001D3353"/>
    <w:rsid w:val="0021733A"/>
    <w:rsid w:val="002224FC"/>
    <w:rsid w:val="00234F60"/>
    <w:rsid w:val="00243DB0"/>
    <w:rsid w:val="00275944"/>
    <w:rsid w:val="002A5DB2"/>
    <w:rsid w:val="002B2FBB"/>
    <w:rsid w:val="002D4B37"/>
    <w:rsid w:val="0031143E"/>
    <w:rsid w:val="00351305"/>
    <w:rsid w:val="00376338"/>
    <w:rsid w:val="003C0FC9"/>
    <w:rsid w:val="004A6DE2"/>
    <w:rsid w:val="004D73D0"/>
    <w:rsid w:val="004E3184"/>
    <w:rsid w:val="004F2AA9"/>
    <w:rsid w:val="00514205"/>
    <w:rsid w:val="00524C1C"/>
    <w:rsid w:val="00527D35"/>
    <w:rsid w:val="00541DEE"/>
    <w:rsid w:val="00564FA7"/>
    <w:rsid w:val="00570F55"/>
    <w:rsid w:val="005825F8"/>
    <w:rsid w:val="005D48B8"/>
    <w:rsid w:val="005E73DB"/>
    <w:rsid w:val="006055D5"/>
    <w:rsid w:val="00605920"/>
    <w:rsid w:val="006334A5"/>
    <w:rsid w:val="0065169C"/>
    <w:rsid w:val="0069368C"/>
    <w:rsid w:val="006A030C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C2F0E"/>
    <w:rsid w:val="007F5EA4"/>
    <w:rsid w:val="007F6BCB"/>
    <w:rsid w:val="00805D32"/>
    <w:rsid w:val="00820A5F"/>
    <w:rsid w:val="00825849"/>
    <w:rsid w:val="008530EA"/>
    <w:rsid w:val="0087634E"/>
    <w:rsid w:val="008A77A5"/>
    <w:rsid w:val="008B3716"/>
    <w:rsid w:val="008B3D34"/>
    <w:rsid w:val="008C11DE"/>
    <w:rsid w:val="008E0381"/>
    <w:rsid w:val="00906672"/>
    <w:rsid w:val="00907ADB"/>
    <w:rsid w:val="009251C2"/>
    <w:rsid w:val="00931726"/>
    <w:rsid w:val="00965A86"/>
    <w:rsid w:val="009A48FE"/>
    <w:rsid w:val="009C7EF7"/>
    <w:rsid w:val="009D11ED"/>
    <w:rsid w:val="009D2E19"/>
    <w:rsid w:val="009D7E55"/>
    <w:rsid w:val="009F281F"/>
    <w:rsid w:val="009F62A5"/>
    <w:rsid w:val="00A1773F"/>
    <w:rsid w:val="00A21447"/>
    <w:rsid w:val="00A25E63"/>
    <w:rsid w:val="00A62A55"/>
    <w:rsid w:val="00A65B1F"/>
    <w:rsid w:val="00A705B0"/>
    <w:rsid w:val="00AC5671"/>
    <w:rsid w:val="00AC7379"/>
    <w:rsid w:val="00AC7931"/>
    <w:rsid w:val="00AE278F"/>
    <w:rsid w:val="00B2753B"/>
    <w:rsid w:val="00B34EAC"/>
    <w:rsid w:val="00B63C13"/>
    <w:rsid w:val="00B91CF2"/>
    <w:rsid w:val="00BC5897"/>
    <w:rsid w:val="00BD4D47"/>
    <w:rsid w:val="00C05CB5"/>
    <w:rsid w:val="00C17759"/>
    <w:rsid w:val="00C252EB"/>
    <w:rsid w:val="00C255BE"/>
    <w:rsid w:val="00C32D8E"/>
    <w:rsid w:val="00C51CCB"/>
    <w:rsid w:val="00C76DEB"/>
    <w:rsid w:val="00CA06A8"/>
    <w:rsid w:val="00CD10A1"/>
    <w:rsid w:val="00CF542F"/>
    <w:rsid w:val="00D07DF4"/>
    <w:rsid w:val="00D20610"/>
    <w:rsid w:val="00D3553C"/>
    <w:rsid w:val="00D53600"/>
    <w:rsid w:val="00D85843"/>
    <w:rsid w:val="00D859B6"/>
    <w:rsid w:val="00DB36FB"/>
    <w:rsid w:val="00DF4FEA"/>
    <w:rsid w:val="00E105CF"/>
    <w:rsid w:val="00E73A4A"/>
    <w:rsid w:val="00E914C3"/>
    <w:rsid w:val="00E966B6"/>
    <w:rsid w:val="00EA02C2"/>
    <w:rsid w:val="00EA49EC"/>
    <w:rsid w:val="00EC3BE9"/>
    <w:rsid w:val="00EE4DCB"/>
    <w:rsid w:val="00F03078"/>
    <w:rsid w:val="00F048F8"/>
    <w:rsid w:val="00F14F23"/>
    <w:rsid w:val="00F55AF1"/>
    <w:rsid w:val="00F67A0A"/>
    <w:rsid w:val="00F7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  <w:style w:type="character" w:styleId="ad">
    <w:name w:val="Hyperlink"/>
    <w:basedOn w:val="a0"/>
    <w:rsid w:val="00633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EB167-3653-414C-85D5-8AF4BB5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6</cp:revision>
  <cp:lastPrinted>2019-07-21T12:17:00Z</cp:lastPrinted>
  <dcterms:created xsi:type="dcterms:W3CDTF">2019-08-20T12:51:00Z</dcterms:created>
  <dcterms:modified xsi:type="dcterms:W3CDTF">2021-08-27T12:09:00Z</dcterms:modified>
</cp:coreProperties>
</file>