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DD" w:rsidRDefault="00363CC8" w:rsidP="00363CC8">
      <w:pPr>
        <w:spacing w:after="0" w:line="20" w:lineRule="atLeast"/>
        <w:ind w:left="-709" w:right="-567"/>
        <w:jc w:val="right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идентификатор</w:t>
      </w:r>
    </w:p>
    <w:p w:rsidR="00363CC8" w:rsidRDefault="00363CC8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:rsidR="00363CC8" w:rsidRDefault="00363CC8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ГЕРБ</w:t>
      </w:r>
    </w:p>
    <w:p w:rsidR="00AC2395" w:rsidRPr="00F668B5" w:rsidRDefault="00AC2395" w:rsidP="002854B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AC2395" w:rsidRPr="00F668B5" w:rsidRDefault="00AC2395" w:rsidP="002854BC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AC2395" w:rsidRPr="00F668B5" w:rsidRDefault="00AC2395" w:rsidP="004641A8">
      <w:pPr>
        <w:spacing w:after="0"/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</w:t>
      </w:r>
      <w:r w:rsidR="00363CC8" w:rsidRPr="00363CC8">
        <w:rPr>
          <w:rFonts w:ascii="Arial" w:hAnsi="Arial" w:cs="Arial"/>
          <w:sz w:val="24"/>
          <w:szCs w:val="24"/>
          <w:u w:val="single"/>
          <w:lang w:eastAsia="en-US"/>
        </w:rPr>
        <w:t>28.10.2021</w:t>
      </w:r>
      <w:r>
        <w:rPr>
          <w:rFonts w:ascii="Arial" w:hAnsi="Arial" w:cs="Arial"/>
          <w:sz w:val="28"/>
          <w:szCs w:val="18"/>
          <w:lang w:eastAsia="en-US"/>
        </w:rPr>
        <w:t>_</w:t>
      </w:r>
      <w:r w:rsidR="00363CC8">
        <w:rPr>
          <w:rFonts w:ascii="Arial" w:hAnsi="Arial" w:cs="Arial"/>
          <w:sz w:val="28"/>
          <w:szCs w:val="18"/>
          <w:lang w:eastAsia="en-US"/>
        </w:rPr>
        <w:t>__</w:t>
      </w:r>
      <w:r>
        <w:rPr>
          <w:rFonts w:ascii="Arial" w:hAnsi="Arial" w:cs="Arial"/>
          <w:sz w:val="28"/>
          <w:szCs w:val="18"/>
          <w:lang w:eastAsia="en-US"/>
        </w:rPr>
        <w:t xml:space="preserve">                           </w:t>
      </w:r>
      <w:r w:rsidR="00363CC8">
        <w:rPr>
          <w:rFonts w:ascii="Arial" w:hAnsi="Arial" w:cs="Arial"/>
          <w:sz w:val="28"/>
          <w:szCs w:val="18"/>
          <w:lang w:eastAsia="en-US"/>
        </w:rPr>
        <w:t xml:space="preserve">       </w:t>
      </w:r>
      <w:r>
        <w:rPr>
          <w:rFonts w:ascii="Arial" w:hAnsi="Arial" w:cs="Arial"/>
          <w:sz w:val="28"/>
          <w:szCs w:val="18"/>
          <w:lang w:eastAsia="en-US"/>
        </w:rPr>
        <w:t xml:space="preserve">               </w:t>
      </w:r>
      <w:r w:rsidR="00363CC8">
        <w:rPr>
          <w:rFonts w:ascii="Arial" w:hAnsi="Arial" w:cs="Arial"/>
          <w:sz w:val="28"/>
          <w:szCs w:val="18"/>
          <w:lang w:eastAsia="en-US"/>
        </w:rPr>
        <w:t xml:space="preserve">           </w:t>
      </w:r>
      <w:r w:rsidR="00D374DD">
        <w:rPr>
          <w:rFonts w:ascii="Arial" w:hAnsi="Arial" w:cs="Arial"/>
          <w:sz w:val="28"/>
          <w:szCs w:val="18"/>
          <w:lang w:eastAsia="en-US"/>
        </w:rPr>
        <w:t xml:space="preserve">  </w:t>
      </w:r>
      <w:r>
        <w:rPr>
          <w:rFonts w:ascii="Arial" w:hAnsi="Arial" w:cs="Arial"/>
          <w:sz w:val="28"/>
          <w:szCs w:val="18"/>
          <w:lang w:eastAsia="en-US"/>
        </w:rPr>
        <w:t xml:space="preserve">     </w:t>
      </w:r>
      <w:r w:rsidRPr="00F668B5">
        <w:rPr>
          <w:rFonts w:ascii="Arial" w:hAnsi="Arial" w:cs="Arial"/>
          <w:sz w:val="28"/>
          <w:szCs w:val="18"/>
          <w:lang w:eastAsia="en-US"/>
        </w:rPr>
        <w:t>№__</w:t>
      </w:r>
      <w:bookmarkStart w:id="0" w:name="_GoBack"/>
      <w:r w:rsidR="00363CC8" w:rsidRPr="00363CC8">
        <w:rPr>
          <w:rFonts w:ascii="Arial" w:hAnsi="Arial" w:cs="Arial"/>
          <w:sz w:val="24"/>
          <w:szCs w:val="24"/>
          <w:u w:val="single"/>
          <w:lang w:eastAsia="en-US"/>
        </w:rPr>
        <w:t>402</w:t>
      </w:r>
      <w:bookmarkEnd w:id="0"/>
      <w:r w:rsidRPr="00F668B5">
        <w:rPr>
          <w:rFonts w:ascii="Arial" w:hAnsi="Arial" w:cs="Arial"/>
          <w:sz w:val="28"/>
          <w:szCs w:val="18"/>
          <w:lang w:eastAsia="en-US"/>
        </w:rPr>
        <w:t>___</w:t>
      </w:r>
    </w:p>
    <w:p w:rsidR="00AC2395" w:rsidRPr="00F668B5" w:rsidRDefault="00AC2395" w:rsidP="002854BC">
      <w:pPr>
        <w:spacing w:after="0"/>
        <w:ind w:left="-709"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AC2395" w:rsidRDefault="00AC2395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395" w:rsidRPr="00F0744B" w:rsidRDefault="00AC2395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Дополнительные меры социальной поддержки населения </w:t>
      </w:r>
      <w:r>
        <w:rPr>
          <w:rFonts w:ascii="Times New Roman" w:hAnsi="Times New Roman"/>
          <w:color w:val="000000"/>
          <w:sz w:val="28"/>
          <w:szCs w:val="28"/>
        </w:rPr>
        <w:br/>
        <w:t>в МО «Юкковское сельское поселение</w:t>
      </w:r>
      <w:r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:rsidR="00AC2395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95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95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>15.07.2021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AC2395" w:rsidRDefault="00AC2395" w:rsidP="00AE2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C2395" w:rsidRDefault="00AC2395" w:rsidP="00D3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95" w:rsidRPr="00F15E5E" w:rsidRDefault="00AC2395" w:rsidP="00D374DD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5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15E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F15E5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15E5E">
        <w:rPr>
          <w:rFonts w:ascii="Times New Roman" w:hAnsi="Times New Roman" w:cs="Times New Roman"/>
          <w:sz w:val="28"/>
          <w:szCs w:val="28"/>
        </w:rPr>
        <w:t xml:space="preserve"> </w:t>
      </w:r>
      <w:r w:rsidRPr="00A92F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населения в МО «Юкковское сельское поселение</w:t>
      </w:r>
      <w:r w:rsidRPr="00A92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E5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15E5E">
        <w:rPr>
          <w:rFonts w:ascii="Times New Roman" w:hAnsi="Times New Roman" w:cs="Times New Roman"/>
          <w:sz w:val="28"/>
          <w:szCs w:val="28"/>
        </w:rPr>
        <w:t xml:space="preserve"> программа) согласно приложению.</w:t>
      </w:r>
    </w:p>
    <w:p w:rsidR="00AC2395" w:rsidRDefault="00AC2395" w:rsidP="00D374DD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01.01.2022.</w:t>
      </w:r>
    </w:p>
    <w:p w:rsidR="00AC2395" w:rsidRDefault="00AC2395" w:rsidP="00D374D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AC2395" w:rsidRDefault="00AC2395" w:rsidP="00D374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C2395" w:rsidRPr="00E6140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Pr="00E6140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Default="003D4BEE" w:rsidP="00D3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И.о. главы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D374DD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Г.А. Татарчук</w:t>
      </w:r>
    </w:p>
    <w:p w:rsidR="00AC2395" w:rsidRPr="009A36B1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A36B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AC2395" w:rsidRPr="009A36B1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6B1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AC2395" w:rsidRPr="009A36B1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6B1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:rsidR="00AC2395" w:rsidRDefault="00D270E9" w:rsidP="004641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 28.10.2021  №  402</w:t>
      </w:r>
    </w:p>
    <w:p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74DD" w:rsidRDefault="00D374DD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395" w:rsidRPr="00764D7A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C2395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3CC8" w:rsidRDefault="00363CC8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2"/>
        <w:gridCol w:w="5767"/>
      </w:tblGrid>
      <w:tr w:rsidR="00AC2395" w:rsidRPr="00966430" w:rsidTr="002E1D93">
        <w:trPr>
          <w:trHeight w:val="320"/>
          <w:jc w:val="center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966430" w:rsidRDefault="00AC2395" w:rsidP="00192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966430" w:rsidRDefault="00AC2395" w:rsidP="00363C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  <w:r w:rsidR="000B5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395" w:rsidRPr="00966430" w:rsidTr="002E1D93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966430" w:rsidRDefault="00AC2395" w:rsidP="00662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95" w:rsidRPr="00966430" w:rsidRDefault="00AC2395" w:rsidP="00020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AC2395" w:rsidRPr="00966430" w:rsidTr="002E1D93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966430" w:rsidRDefault="001927FA" w:rsidP="00192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C2395" w:rsidRPr="00966430">
              <w:rPr>
                <w:rFonts w:ascii="Times New Roman" w:hAnsi="Times New Roman"/>
                <w:sz w:val="24"/>
                <w:szCs w:val="24"/>
              </w:rPr>
              <w:t xml:space="preserve">сполнитель муниципальной программы 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95" w:rsidRPr="00966430" w:rsidRDefault="00AC2395" w:rsidP="00020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AC2395" w:rsidRPr="00B46412" w:rsidTr="002E1D93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B46412" w:rsidRDefault="00AC2395" w:rsidP="001252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Цели муниципальной программы (подпрограммы)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B46412" w:rsidRDefault="00AC2395" w:rsidP="001252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2">
              <w:rPr>
                <w:rFonts w:ascii="Times New Roman" w:hAnsi="Times New Roman" w:cs="Times New Roman"/>
                <w:sz w:val="24"/>
                <w:szCs w:val="24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AC2395" w:rsidRPr="00B46412" w:rsidRDefault="00AC2395" w:rsidP="001252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повышение статуса семьи.</w:t>
            </w:r>
          </w:p>
        </w:tc>
      </w:tr>
      <w:tr w:rsidR="00731E0A" w:rsidRPr="00B46412" w:rsidTr="002E1D93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1E0A" w:rsidRDefault="00731E0A" w:rsidP="001252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1E0A" w:rsidRPr="00B46412" w:rsidRDefault="00731E0A" w:rsidP="001252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7FA" w:rsidRPr="00B46412" w:rsidTr="002E1D93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7FA" w:rsidRPr="00B46412" w:rsidRDefault="00731E0A" w:rsidP="001252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1E0A" w:rsidRPr="00731E0A" w:rsidRDefault="00731E0A" w:rsidP="00731E0A">
            <w:pPr>
              <w:pStyle w:val="ConsPlusNormal"/>
              <w:numPr>
                <w:ilvl w:val="0"/>
                <w:numId w:val="38"/>
              </w:numPr>
              <w:ind w:left="0"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E0A">
              <w:rPr>
                <w:rFonts w:ascii="Times New Roman" w:hAnsi="Times New Roman" w:cs="Times New Roman"/>
                <w:sz w:val="24"/>
                <w:szCs w:val="28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1927FA" w:rsidRPr="00731E0A" w:rsidRDefault="00731E0A" w:rsidP="00731E0A">
            <w:pPr>
              <w:pStyle w:val="ConsPlusNormal"/>
              <w:numPr>
                <w:ilvl w:val="0"/>
                <w:numId w:val="38"/>
              </w:numPr>
              <w:ind w:left="0" w:firstLine="1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0A">
              <w:rPr>
                <w:rFonts w:ascii="Times New Roman" w:hAnsi="Times New Roman" w:cs="Times New Roman"/>
                <w:sz w:val="24"/>
                <w:szCs w:val="28"/>
              </w:rPr>
              <w:t>повышение статуса семьи.</w:t>
            </w:r>
          </w:p>
        </w:tc>
      </w:tr>
      <w:tr w:rsidR="00AC2395" w:rsidRPr="00B46412" w:rsidTr="002E1D93">
        <w:trPr>
          <w:trHeight w:val="1451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B46412" w:rsidRDefault="00AC2395" w:rsidP="00731E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B46412" w:rsidRDefault="00AC2395" w:rsidP="001252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социально незащищенных слоев граждан, а также граждан, попавших в трудную жизненную ситуацию;</w:t>
            </w:r>
          </w:p>
          <w:p w:rsidR="00AC2395" w:rsidRPr="00B46412" w:rsidRDefault="00AC2395" w:rsidP="001252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семьи и функционирования института семьи.</w:t>
            </w:r>
          </w:p>
        </w:tc>
      </w:tr>
      <w:tr w:rsidR="00AC2395" w:rsidRPr="00B46412" w:rsidTr="00731E0A">
        <w:trPr>
          <w:trHeight w:val="320"/>
          <w:jc w:val="center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2395" w:rsidRPr="00B46412" w:rsidRDefault="00AC2395" w:rsidP="00662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Сроки реализации муници</w:t>
            </w:r>
            <w:r w:rsidR="00731E0A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95" w:rsidRPr="00B46412" w:rsidRDefault="00AC2395" w:rsidP="004A3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2022-2024 год</w:t>
            </w:r>
          </w:p>
        </w:tc>
      </w:tr>
      <w:tr w:rsidR="00731E0A" w:rsidRPr="00B46412" w:rsidTr="00870D2E">
        <w:trPr>
          <w:trHeight w:val="339"/>
          <w:jc w:val="center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1E0A" w:rsidRPr="00592D13" w:rsidRDefault="00731E0A" w:rsidP="00E970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муниципальной программы – всего, в т.ч. по источникам финансирования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/>
                <w:sz w:val="24"/>
                <w:szCs w:val="28"/>
              </w:rPr>
              <w:t>285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000,00 руб., в том числе: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8"/>
              </w:rPr>
              <w:t>90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 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8"/>
              </w:rPr>
              <w:t>95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8"/>
              </w:rPr>
              <w:t>100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 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областного бюджета Ленинградской области – 0,00 руб., в том числе: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местного бюджета– 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5 000,00 руб., в том числе: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8"/>
              </w:rPr>
              <w:t>90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 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8"/>
              </w:rPr>
              <w:t>95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 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2024 год –  </w:t>
            </w:r>
            <w:r>
              <w:rPr>
                <w:rFonts w:ascii="Times New Roman" w:hAnsi="Times New Roman"/>
                <w:sz w:val="24"/>
                <w:szCs w:val="28"/>
              </w:rPr>
              <w:t>100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> 000,00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федерального бюджета - 0 руб., в том числе: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0</w:t>
            </w:r>
            <w:r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0</w:t>
            </w:r>
            <w:r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  <w:p w:rsidR="00731E0A" w:rsidRPr="00592D13" w:rsidRDefault="00731E0A" w:rsidP="00E970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0</w:t>
            </w:r>
            <w:r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</w:tc>
      </w:tr>
      <w:tr w:rsidR="00731E0A" w:rsidRPr="00B46412" w:rsidTr="00731E0A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1E0A" w:rsidRPr="00B46412" w:rsidRDefault="00731E0A" w:rsidP="00662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B46412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муниципальной программы (подпрограммы)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1E0A" w:rsidRPr="00B46412" w:rsidRDefault="00731E0A" w:rsidP="00995E0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2">
              <w:rPr>
                <w:rFonts w:ascii="Times New Roman" w:hAnsi="Times New Roman" w:cs="Times New Roman"/>
                <w:sz w:val="24"/>
                <w:szCs w:val="24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731E0A" w:rsidRPr="00B46412" w:rsidRDefault="00731E0A" w:rsidP="00995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12">
              <w:rPr>
                <w:rFonts w:ascii="Times New Roman" w:hAnsi="Times New Roman"/>
                <w:sz w:val="24"/>
                <w:szCs w:val="24"/>
              </w:rPr>
              <w:t>повышение статуса семьи.</w:t>
            </w:r>
          </w:p>
        </w:tc>
      </w:tr>
    </w:tbl>
    <w:p w:rsidR="00AC2395" w:rsidRPr="00B46412" w:rsidRDefault="00AC2395" w:rsidP="005B12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C239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71AC5">
        <w:rPr>
          <w:rFonts w:ascii="Times New Roman" w:hAnsi="Times New Roman"/>
          <w:b/>
          <w:sz w:val="28"/>
          <w:szCs w:val="28"/>
          <w:lang w:eastAsia="en-US"/>
        </w:rPr>
        <w:t xml:space="preserve">1. Общая характеристика, основные проблемы и прогноз развития сферы реализации программы. </w:t>
      </w:r>
    </w:p>
    <w:p w:rsidR="00D374DD" w:rsidRPr="00E71AC5" w:rsidRDefault="00D374DD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1AC5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защита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 и (или) социальных услуг, виды </w:t>
      </w:r>
      <w:r w:rsidR="00D374D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71AC5">
        <w:rPr>
          <w:rFonts w:ascii="Times New Roman" w:hAnsi="Times New Roman" w:cs="Times New Roman"/>
          <w:sz w:val="28"/>
          <w:szCs w:val="28"/>
          <w:lang w:eastAsia="en-US"/>
        </w:rPr>
        <w:t>и формы социальной поддержки и условия ее предоставления определены законодательством Российской Федерации, законодательством Ленинградской области, иными нормативными правовыми актами.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Несмотря на то, что социальная защита населения не отнесена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>к полномочиям орг</w:t>
      </w:r>
      <w:r w:rsidR="00D374DD">
        <w:rPr>
          <w:rFonts w:ascii="Times New Roman" w:hAnsi="Times New Roman" w:cs="Times New Roman"/>
          <w:sz w:val="28"/>
          <w:szCs w:val="28"/>
        </w:rPr>
        <w:t>анов местного самоуправления, о</w:t>
      </w:r>
      <w:r w:rsidRPr="00E71AC5">
        <w:rPr>
          <w:rFonts w:ascii="Times New Roman" w:hAnsi="Times New Roman" w:cs="Times New Roman"/>
          <w:sz w:val="28"/>
          <w:szCs w:val="28"/>
        </w:rPr>
        <w:t>днако законодательством допускается принятие органами местного самоуправления дополнительных мер социальной поддержки населения.</w:t>
      </w:r>
    </w:p>
    <w:p w:rsidR="00AC2395" w:rsidRPr="00E71AC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71AC5">
        <w:rPr>
          <w:rFonts w:ascii="Times New Roman" w:hAnsi="Times New Roman"/>
          <w:sz w:val="28"/>
          <w:szCs w:val="28"/>
          <w:lang w:eastAsia="en-US"/>
        </w:rPr>
        <w:t xml:space="preserve">Правительством Российской Федерации, органами исполнительной власти субъектов Российской Федерации принимаются меры по повышению уровня жизни населения. Повышаются пенсии, различные виды пособий </w:t>
      </w:r>
      <w:r w:rsidR="00D374DD">
        <w:rPr>
          <w:rFonts w:ascii="Times New Roman" w:hAnsi="Times New Roman"/>
          <w:sz w:val="28"/>
          <w:szCs w:val="28"/>
          <w:lang w:eastAsia="en-US"/>
        </w:rPr>
        <w:br/>
      </w:r>
      <w:r w:rsidRPr="00E71AC5">
        <w:rPr>
          <w:rFonts w:ascii="Times New Roman" w:hAnsi="Times New Roman"/>
          <w:sz w:val="28"/>
          <w:szCs w:val="28"/>
          <w:lang w:eastAsia="en-US"/>
        </w:rPr>
        <w:t xml:space="preserve">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неполных, многодетных, малообеспеченных семей. Нуждаются в социальной поддержке </w:t>
      </w:r>
      <w:r w:rsidR="00D374DD">
        <w:rPr>
          <w:rFonts w:ascii="Times New Roman" w:hAnsi="Times New Roman"/>
          <w:sz w:val="28"/>
          <w:szCs w:val="28"/>
          <w:lang w:eastAsia="en-US"/>
        </w:rPr>
        <w:br/>
      </w:r>
      <w:r w:rsidRPr="00E71AC5">
        <w:rPr>
          <w:rFonts w:ascii="Times New Roman" w:hAnsi="Times New Roman"/>
          <w:sz w:val="28"/>
          <w:szCs w:val="28"/>
          <w:lang w:eastAsia="en-US"/>
        </w:rPr>
        <w:t>и те граждане, которые в силу своих индивидуальных особенностей (возраст, ограниченные физиологические возможности) или объективных причин (стихийное бедствие, трудная жизненная ситуация, отсутствие работы и т.п.) оказываются в гораздо более трудном положении и не имеют возможности преодолеть его собственными силами.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При разработке настоящей программы использован   категориальный подход, при котором дополнительные меры социальной поддержки гражданам предоставляются: а) в связи с трудной жизненной ситуацией - инвалидностью, малообеспеченностью, негативными последствиями чрезвычайных ситуаций, катастроф природного и техногенного характера и другими причинами; б) в связи с необходимостью решения приоритетных общегосударственных задач - поддержка старшего поколения, повышение статуса семьи  и пр.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1AC5">
        <w:rPr>
          <w:rFonts w:ascii="Times New Roman" w:hAnsi="Times New Roman" w:cs="Times New Roman"/>
          <w:sz w:val="28"/>
          <w:szCs w:val="28"/>
          <w:lang w:eastAsia="en-US"/>
        </w:rPr>
        <w:t>В МО «Юкковское сельское поселение» на протяжении многих лет действуют программы, предусматривающие социальную поддержку населения, оказавшегося в трудной жизненной ситуации. Муниципальная программа «Дополнительные меры социальной поддержки населения в МО «Юкковское сельское поселение» является продолжением социальных программ, действовавших в период 2014-2021 годов.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в рамках настоящей программы немногочисленны, но эффективны и позволяют оперативно оказывать помощь тем категориям граждан, острая нуждаемость которых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 xml:space="preserve">не может быть удовлетворена за счет мер поддержки, предоставляемых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>в соответствии с федеральными и региональными законами. Дополнительные меры социальной поддержки предоставляются в виде адресной материальной помощи, единовременных выплат, ценных подарков  и др</w:t>
      </w:r>
      <w:r w:rsidR="00D374DD">
        <w:rPr>
          <w:rFonts w:ascii="Times New Roman" w:hAnsi="Times New Roman" w:cs="Times New Roman"/>
          <w:sz w:val="28"/>
          <w:szCs w:val="28"/>
        </w:rPr>
        <w:t>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форме в уполномоченный орган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>за предоставлением мер социальной поддержки.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Муниципальная программа включает два мероприятия, реализация которых в комплексе призвана обеспечить достижение цели муниципальной программы и решение программных задач: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Мероприятие 1.1 - Оказание материальной помощи малообеспеченным, нуждающимся гражданам, лицам, попавшим в тяжелую жизненную ситуацию из числа жителей МО «Юкковское сельское поселение» по их заявлениям.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в соответствии с Положением «О порядке предоставления адресной материальной помощи жителям, зарегистрированным </w:t>
      </w:r>
      <w:r w:rsidRPr="00E71AC5">
        <w:rPr>
          <w:rFonts w:ascii="Times New Roman" w:hAnsi="Times New Roman" w:cs="Times New Roman"/>
          <w:sz w:val="28"/>
          <w:szCs w:val="28"/>
        </w:rPr>
        <w:br/>
        <w:t>в муниципальном образовании «Юкковское сельское поселение», утвержденным постановлением администрации МО «Юкковское сел</w:t>
      </w:r>
      <w:r w:rsidR="00D374DD">
        <w:rPr>
          <w:rFonts w:ascii="Times New Roman" w:hAnsi="Times New Roman" w:cs="Times New Roman"/>
          <w:sz w:val="28"/>
          <w:szCs w:val="28"/>
        </w:rPr>
        <w:t xml:space="preserve">ьское поселение» от 18.03.2019 </w:t>
      </w:r>
      <w:r w:rsidRPr="00E71AC5">
        <w:rPr>
          <w:rFonts w:ascii="Times New Roman" w:hAnsi="Times New Roman" w:cs="Times New Roman"/>
          <w:sz w:val="28"/>
          <w:szCs w:val="28"/>
        </w:rPr>
        <w:t xml:space="preserve">№ 56, и на основании решения социальной комиссии МО «Юкковское сельское поселение», являющегося основанием для принятия муниципального правового акта об оказании материальной помощи малообеспеченным, нуждающимся гражданам, лицам попавшим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>в тяжелую жизненную ситуацию.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Мероприятие 2.1 - Подарки к юбилею свадьбы.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Семьям, где оба супруга на 00 часов 00 минут 01 января текущего года зарегистрированы по месту жительства на территории МО «Юкковское сельское поселение», отпраздновавшей с 00 часов 00 минут 01 января текущего года до 24 часов 00 минут 31 декабря текущего года юбилей совместной жизни (50, 55, 60, 65 лет и т.д. со дня заключения брака), вручается ценный подарок на основании обращения в администрацию МО «Юкковское сельское поселение» с приложением оригиналов следующих документов:</w:t>
      </w:r>
    </w:p>
    <w:p w:rsidR="00AC2395" w:rsidRPr="00E71AC5" w:rsidRDefault="00AC2395" w:rsidP="00D374DD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заявление о предоставлении материальной помощи в виде подарка ко дню юбилея свадьбы в свободной форме;</w:t>
      </w:r>
    </w:p>
    <w:p w:rsidR="00AC2395" w:rsidRPr="00E71AC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C5">
        <w:rPr>
          <w:rFonts w:ascii="Times New Roman" w:hAnsi="Times New Roman"/>
          <w:sz w:val="28"/>
          <w:szCs w:val="28"/>
          <w:lang w:eastAsia="ru-RU"/>
        </w:rPr>
        <w:t>паспорт гражданина РФ (обоих супругов);</w:t>
      </w:r>
    </w:p>
    <w:p w:rsidR="00AC2395" w:rsidRPr="00E71AC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C5">
        <w:rPr>
          <w:rFonts w:ascii="Times New Roman" w:hAnsi="Times New Roman"/>
          <w:sz w:val="28"/>
          <w:szCs w:val="28"/>
          <w:lang w:eastAsia="ru-RU"/>
        </w:rPr>
        <w:t>свидетельство о заключении брака.</w:t>
      </w:r>
    </w:p>
    <w:p w:rsidR="00AC2395" w:rsidRPr="00E71AC5" w:rsidRDefault="00AC2395" w:rsidP="00D374D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C5">
        <w:rPr>
          <w:rFonts w:ascii="Times New Roman" w:hAnsi="Times New Roman"/>
          <w:sz w:val="28"/>
          <w:szCs w:val="28"/>
          <w:lang w:eastAsia="ru-RU"/>
        </w:rPr>
        <w:t xml:space="preserve">Пакет документов рассматривается на заседании </w:t>
      </w:r>
      <w:r w:rsidRPr="00E71AC5">
        <w:rPr>
          <w:rFonts w:ascii="Times New Roman" w:hAnsi="Times New Roman"/>
          <w:sz w:val="28"/>
          <w:szCs w:val="28"/>
        </w:rPr>
        <w:t>социальной комиссии МО «Юкковское сельское поселение». Решение социальной комиссии МО «Юкковское сельское поселение» является основанием для принятия муниципального правового акта о предоставлении материальной помощи в виде подарка ко дню юбилея свадьбы.</w:t>
      </w:r>
    </w:p>
    <w:p w:rsidR="00AC2395" w:rsidRPr="00E71AC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C2395" w:rsidRPr="00E71AC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71AC5">
        <w:rPr>
          <w:rFonts w:ascii="Times New Roman" w:hAnsi="Times New Roman"/>
          <w:b/>
          <w:sz w:val="28"/>
          <w:szCs w:val="28"/>
          <w:lang w:eastAsia="en-US"/>
        </w:rPr>
        <w:t xml:space="preserve">2. </w:t>
      </w:r>
      <w:r w:rsidR="001927FA">
        <w:rPr>
          <w:rFonts w:ascii="Times New Roman" w:hAnsi="Times New Roman"/>
          <w:b/>
          <w:sz w:val="28"/>
          <w:szCs w:val="28"/>
          <w:lang w:eastAsia="en-US"/>
        </w:rPr>
        <w:t xml:space="preserve">Основные цели </w:t>
      </w:r>
      <w:r w:rsidRPr="00E71AC5">
        <w:rPr>
          <w:rFonts w:ascii="Times New Roman" w:hAnsi="Times New Roman"/>
          <w:b/>
          <w:sz w:val="28"/>
          <w:szCs w:val="28"/>
          <w:lang w:eastAsia="en-US"/>
        </w:rPr>
        <w:t>и задач</w:t>
      </w:r>
      <w:r w:rsidR="001927FA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E71AC5">
        <w:rPr>
          <w:rFonts w:ascii="Times New Roman" w:hAnsi="Times New Roman"/>
          <w:b/>
          <w:sz w:val="28"/>
          <w:szCs w:val="28"/>
          <w:lang w:eastAsia="en-US"/>
        </w:rPr>
        <w:t xml:space="preserve"> программы</w:t>
      </w:r>
    </w:p>
    <w:p w:rsidR="00AC2395" w:rsidRPr="00E71AC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C2395" w:rsidRPr="00E71AC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71AC5">
        <w:rPr>
          <w:rFonts w:ascii="Times New Roman" w:hAnsi="Times New Roman"/>
          <w:sz w:val="28"/>
          <w:szCs w:val="28"/>
          <w:lang w:eastAsia="en-US"/>
        </w:rPr>
        <w:t xml:space="preserve">Целями муниципальной программы определены: </w:t>
      </w:r>
    </w:p>
    <w:p w:rsidR="00AC2395" w:rsidRPr="00E71AC5" w:rsidRDefault="00AC2395" w:rsidP="00D374DD">
      <w:pPr>
        <w:pStyle w:val="ConsPlusNormal"/>
        <w:numPr>
          <w:ilvl w:val="0"/>
          <w:numId w:val="3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</w:r>
    </w:p>
    <w:p w:rsidR="00AC2395" w:rsidRPr="00E71AC5" w:rsidRDefault="00AC2395" w:rsidP="00D374DD">
      <w:pPr>
        <w:pStyle w:val="ConsPlusNormal"/>
        <w:numPr>
          <w:ilvl w:val="0"/>
          <w:numId w:val="3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повышение статуса семьи.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1AC5">
        <w:rPr>
          <w:rFonts w:ascii="Times New Roman" w:hAnsi="Times New Roman" w:cs="Times New Roman"/>
          <w:sz w:val="28"/>
          <w:szCs w:val="28"/>
          <w:lang w:eastAsia="en-US"/>
        </w:rPr>
        <w:t>Реализация целей муниципальной программы должна быть обеспечена решением следующих задач:</w:t>
      </w:r>
    </w:p>
    <w:p w:rsidR="00AC2395" w:rsidRPr="00E71AC5" w:rsidRDefault="00AC2395" w:rsidP="00D374DD">
      <w:pPr>
        <w:pStyle w:val="ConsPlusNormal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социальная поддержка социально незащищенных слоев граждан,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>а также граждан, попавших в трудную жизненную ситуацию;</w:t>
      </w:r>
    </w:p>
    <w:p w:rsidR="00AC2395" w:rsidRPr="00E71AC5" w:rsidRDefault="00AC2395" w:rsidP="00D374DD">
      <w:pPr>
        <w:pStyle w:val="ConsPlusNormal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социальная поддержка граждан пожилого возраста, отметивших значимые даты семейной жизни,  в целях повышения статуса семьи в системе общих человеческих ценностей.</w:t>
      </w:r>
    </w:p>
    <w:p w:rsidR="00AC2395" w:rsidRPr="00E71AC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AC5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возможно возникновение финансового риска, связанного с социально-экономическими факторами, инфляцией, дефицитом бюджетных средств, что может повлечь выполнение запланированных мероприятий не в полном объеме.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E71AC5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95" w:rsidRDefault="00AC2395" w:rsidP="00BF6ED2">
      <w:pPr>
        <w:pStyle w:val="ConsPlusNormal"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AC5">
        <w:rPr>
          <w:rFonts w:ascii="Times New Roman" w:hAnsi="Times New Roman" w:cs="Times New Roman"/>
          <w:b/>
          <w:sz w:val="28"/>
          <w:szCs w:val="28"/>
        </w:rPr>
        <w:t>Перечень целевых показателей (индикаторов) муниципальной  программы</w:t>
      </w:r>
    </w:p>
    <w:p w:rsidR="00BF6ED2" w:rsidRPr="00E71AC5" w:rsidRDefault="00BF6ED2" w:rsidP="00BF6ED2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Состав и значение целевых показателей и индикаторов (по годам реализации)  муниципальной про</w:t>
      </w:r>
      <w:r w:rsidR="00D374DD">
        <w:rPr>
          <w:rFonts w:ascii="Times New Roman" w:hAnsi="Times New Roman" w:cs="Times New Roman"/>
          <w:sz w:val="28"/>
          <w:szCs w:val="28"/>
        </w:rPr>
        <w:t>граммы представлены в таблице 1</w:t>
      </w:r>
      <w:r w:rsidRPr="00E71AC5">
        <w:rPr>
          <w:rFonts w:ascii="Times New Roman" w:hAnsi="Times New Roman" w:cs="Times New Roman"/>
          <w:sz w:val="28"/>
          <w:szCs w:val="28"/>
        </w:rPr>
        <w:t>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95" w:rsidRPr="00E71AC5" w:rsidRDefault="00BF6ED2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2395" w:rsidRPr="00E71AC5">
        <w:rPr>
          <w:rFonts w:ascii="Times New Roman" w:hAnsi="Times New Roman" w:cs="Times New Roman"/>
          <w:b/>
          <w:bCs/>
          <w:sz w:val="28"/>
          <w:szCs w:val="28"/>
        </w:rPr>
        <w:t>. План мероприятий по реализации муниципальной программы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План мероприятий по реализации муниципальной п</w:t>
      </w:r>
      <w:r w:rsidR="00D374DD">
        <w:rPr>
          <w:rFonts w:ascii="Times New Roman" w:hAnsi="Times New Roman" w:cs="Times New Roman"/>
          <w:sz w:val="28"/>
          <w:szCs w:val="28"/>
        </w:rPr>
        <w:t xml:space="preserve">рограммы представлен в таблице </w:t>
      </w:r>
      <w:r w:rsidRPr="00E71AC5">
        <w:rPr>
          <w:rFonts w:ascii="Times New Roman" w:hAnsi="Times New Roman" w:cs="Times New Roman"/>
          <w:sz w:val="28"/>
          <w:szCs w:val="28"/>
        </w:rPr>
        <w:t>2.</w:t>
      </w: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95" w:rsidRDefault="00AC2395" w:rsidP="00BF6ED2">
      <w:pPr>
        <w:pStyle w:val="ConsPlusNormal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C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</w:t>
      </w:r>
      <w:r w:rsidR="001927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E71A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D374DD" w:rsidRPr="00E71AC5" w:rsidRDefault="00D374DD" w:rsidP="00D374D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95" w:rsidRPr="00E71AC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C5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в целом оцениваются путем сопоставления фактически достигнутых значений целевых показателей (индикаторов) программы и их плановых показателе</w:t>
      </w:r>
      <w:r w:rsidR="00D374DD">
        <w:rPr>
          <w:rFonts w:ascii="Times New Roman" w:hAnsi="Times New Roman" w:cs="Times New Roman"/>
          <w:sz w:val="28"/>
          <w:szCs w:val="28"/>
        </w:rPr>
        <w:t xml:space="preserve">й, представленных в таблице 1, </w:t>
      </w:r>
      <w:r w:rsidRPr="00E71AC5">
        <w:rPr>
          <w:rFonts w:ascii="Times New Roman" w:hAnsi="Times New Roman" w:cs="Times New Roman"/>
          <w:sz w:val="28"/>
          <w:szCs w:val="28"/>
        </w:rPr>
        <w:t>по форм</w:t>
      </w:r>
      <w:r w:rsidR="00D374DD">
        <w:rPr>
          <w:rFonts w:ascii="Times New Roman" w:hAnsi="Times New Roman" w:cs="Times New Roman"/>
          <w:sz w:val="28"/>
          <w:szCs w:val="28"/>
        </w:rPr>
        <w:t xml:space="preserve">улам </w:t>
      </w:r>
      <w:r w:rsidR="00D374DD">
        <w:rPr>
          <w:rFonts w:ascii="Times New Roman" w:hAnsi="Times New Roman" w:cs="Times New Roman"/>
          <w:sz w:val="28"/>
          <w:szCs w:val="28"/>
        </w:rPr>
        <w:br/>
        <w:t xml:space="preserve">и методике, установленным </w:t>
      </w:r>
      <w:r w:rsidRPr="00E71AC5">
        <w:rPr>
          <w:rFonts w:ascii="Times New Roman" w:hAnsi="Times New Roman" w:cs="Times New Roman"/>
          <w:sz w:val="28"/>
          <w:szCs w:val="28"/>
        </w:rPr>
        <w:t xml:space="preserve">Разделом 3 Порядка разработки, реализации </w:t>
      </w:r>
      <w:r w:rsidR="00D374DD">
        <w:rPr>
          <w:rFonts w:ascii="Times New Roman" w:hAnsi="Times New Roman" w:cs="Times New Roman"/>
          <w:sz w:val="28"/>
          <w:szCs w:val="28"/>
        </w:rPr>
        <w:br/>
      </w:r>
      <w:r w:rsidRPr="00E71AC5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 МО «Юкковское сельское поселение» (утв. постановлением администрации МО «Юкковское сельское </w:t>
      </w:r>
      <w:r w:rsidR="00363CC8">
        <w:rPr>
          <w:rFonts w:ascii="Times New Roman" w:hAnsi="Times New Roman" w:cs="Times New Roman"/>
          <w:sz w:val="28"/>
          <w:szCs w:val="28"/>
        </w:rPr>
        <w:t>поселение» от 15.07.2021 № 271</w:t>
      </w:r>
      <w:r w:rsidR="00BF6ED2">
        <w:rPr>
          <w:rFonts w:ascii="Times New Roman" w:hAnsi="Times New Roman" w:cs="Times New Roman"/>
          <w:sz w:val="28"/>
          <w:szCs w:val="28"/>
        </w:rPr>
        <w:t>.</w:t>
      </w:r>
      <w:r w:rsidR="00363CC8">
        <w:rPr>
          <w:rFonts w:ascii="Times New Roman" w:hAnsi="Times New Roman" w:cs="Times New Roman"/>
          <w:sz w:val="28"/>
          <w:szCs w:val="28"/>
        </w:rPr>
        <w:t>)</w:t>
      </w:r>
      <w:r w:rsidR="00D3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95" w:rsidRPr="0095286B" w:rsidRDefault="00AC2395" w:rsidP="00D374DD">
      <w:pPr>
        <w:pStyle w:val="ConsPlusNormal"/>
        <w:ind w:firstLine="0"/>
        <w:contextualSpacing/>
        <w:outlineLvl w:val="2"/>
        <w:rPr>
          <w:rFonts w:ascii="Times New Roman" w:hAnsi="Times New Roman" w:cs="Times New Roman"/>
          <w:i/>
          <w:sz w:val="24"/>
          <w:szCs w:val="24"/>
        </w:rPr>
        <w:sectPr w:rsidR="00AC2395" w:rsidRPr="0095286B" w:rsidSect="000B520C">
          <w:headerReference w:type="default" r:id="rId8"/>
          <w:footerReference w:type="default" r:id="rId9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E71AC5" w:rsidRPr="00E71AC5" w:rsidRDefault="00E71AC5" w:rsidP="00E71AC5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E71AC5">
        <w:rPr>
          <w:rFonts w:ascii="Times New Roman" w:hAnsi="Times New Roman"/>
          <w:b/>
          <w:color w:val="000000"/>
          <w:spacing w:val="-10"/>
          <w:sz w:val="28"/>
          <w:szCs w:val="24"/>
        </w:rPr>
        <w:t>Перечень целевых показателей (индикаторов) муниципальной программы</w:t>
      </w:r>
      <w:r w:rsidRPr="00E71AC5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E71AC5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374DD" w:rsidRPr="00E71AC5" w:rsidRDefault="00E71AC5" w:rsidP="00E71AC5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0"/>
          <w:sz w:val="28"/>
          <w:szCs w:val="24"/>
        </w:rPr>
      </w:pPr>
      <w:r w:rsidRPr="00E71AC5">
        <w:rPr>
          <w:rFonts w:ascii="Times New Roman" w:hAnsi="Times New Roman"/>
          <w:b/>
          <w:color w:val="000000"/>
          <w:spacing w:val="-10"/>
          <w:sz w:val="28"/>
          <w:szCs w:val="24"/>
        </w:rPr>
        <w:t>«Дополнительные меры социальной поддержки населения в МО «Юкковское сельское поселение»</w:t>
      </w:r>
      <w:r w:rsidR="00D270E9">
        <w:rPr>
          <w:rFonts w:ascii="Times New Roman" w:hAnsi="Times New Roman"/>
          <w:b/>
          <w:color w:val="000000"/>
          <w:spacing w:val="-10"/>
          <w:sz w:val="28"/>
          <w:szCs w:val="24"/>
        </w:rPr>
        <w:t xml:space="preserve"> </w:t>
      </w:r>
    </w:p>
    <w:p w:rsidR="00E71AC5" w:rsidRPr="001F7A52" w:rsidRDefault="00E71AC5" w:rsidP="00E71AC5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Таблица </w:t>
      </w:r>
      <w:r w:rsidRPr="001F7A52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</w:p>
    <w:tbl>
      <w:tblPr>
        <w:tblW w:w="1395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1"/>
        <w:gridCol w:w="3080"/>
        <w:gridCol w:w="3300"/>
        <w:gridCol w:w="990"/>
        <w:gridCol w:w="1100"/>
        <w:gridCol w:w="990"/>
        <w:gridCol w:w="990"/>
        <w:gridCol w:w="1100"/>
      </w:tblGrid>
      <w:tr w:rsidR="00E71AC5" w:rsidRPr="00AB0534" w:rsidTr="00E71AC5">
        <w:tc>
          <w:tcPr>
            <w:tcW w:w="2401" w:type="dxa"/>
            <w:vMerge w:val="restart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3080" w:type="dxa"/>
            <w:vMerge w:val="restart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Задача муниципальной программы</w:t>
            </w:r>
          </w:p>
        </w:tc>
        <w:tc>
          <w:tcPr>
            <w:tcW w:w="3300" w:type="dxa"/>
            <w:vMerge w:val="restart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Показатель (индикатор), соответствующий задаче и цели</w:t>
            </w:r>
          </w:p>
        </w:tc>
        <w:tc>
          <w:tcPr>
            <w:tcW w:w="990" w:type="dxa"/>
            <w:vMerge w:val="restart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71AC5" w:rsidRPr="00AB0534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измерения, количество мероприятий</w:t>
            </w: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80" w:type="dxa"/>
            <w:gridSpan w:val="4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</w:t>
            </w:r>
          </w:p>
        </w:tc>
      </w:tr>
      <w:tr w:rsidR="00E71AC5" w:rsidRPr="00AB0534" w:rsidTr="00E71AC5">
        <w:tc>
          <w:tcPr>
            <w:tcW w:w="2401" w:type="dxa"/>
            <w:vMerge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  <w:vMerge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vMerge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Базовый период</w:t>
            </w:r>
          </w:p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(2021г.)</w:t>
            </w:r>
          </w:p>
        </w:tc>
        <w:tc>
          <w:tcPr>
            <w:tcW w:w="990" w:type="dxa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Первый год реализации (2022г.)</w:t>
            </w:r>
          </w:p>
        </w:tc>
        <w:tc>
          <w:tcPr>
            <w:tcW w:w="990" w:type="dxa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год реализации (2023)</w:t>
            </w:r>
          </w:p>
        </w:tc>
        <w:tc>
          <w:tcPr>
            <w:tcW w:w="1100" w:type="dxa"/>
          </w:tcPr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E71AC5" w:rsidRPr="00B46756" w:rsidRDefault="00E71AC5" w:rsidP="00E7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56">
              <w:rPr>
                <w:rFonts w:ascii="Times New Roman" w:hAnsi="Times New Roman"/>
                <w:sz w:val="20"/>
                <w:szCs w:val="20"/>
              </w:rPr>
              <w:t>год реализации (2024)</w:t>
            </w:r>
          </w:p>
        </w:tc>
      </w:tr>
      <w:tr w:rsidR="00E71AC5" w:rsidRPr="00AB0534" w:rsidTr="00E71AC5">
        <w:trPr>
          <w:trHeight w:val="1645"/>
        </w:trPr>
        <w:tc>
          <w:tcPr>
            <w:tcW w:w="2401" w:type="dxa"/>
            <w:vMerge w:val="restart"/>
          </w:tcPr>
          <w:p w:rsidR="00E71AC5" w:rsidRPr="0095286B" w:rsidRDefault="00E71AC5" w:rsidP="00E71A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5286B">
              <w:rPr>
                <w:rFonts w:ascii="Times New Roman" w:hAnsi="Times New Roman" w:cs="Times New Roman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E71AC5" w:rsidRPr="0095286B" w:rsidRDefault="00E71AC5" w:rsidP="00E71A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5286B">
              <w:rPr>
                <w:rFonts w:ascii="Times New Roman" w:hAnsi="Times New Roman"/>
              </w:rPr>
              <w:t>повышение статуса семьи.</w:t>
            </w:r>
          </w:p>
        </w:tc>
        <w:tc>
          <w:tcPr>
            <w:tcW w:w="308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sz w:val="20"/>
                <w:szCs w:val="20"/>
              </w:rPr>
              <w:t>Социальная поддержка социально незащищенных слоев граждан, а также граждан, попавших в трудную жизненную ситуацию;</w:t>
            </w:r>
          </w:p>
        </w:tc>
        <w:tc>
          <w:tcPr>
            <w:tcW w:w="330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sz w:val="20"/>
                <w:szCs w:val="20"/>
              </w:rPr>
              <w:t>Доля граждан, попавших в трудную жизненную ситуацию, получивших помощь, в общем числе граждан, попавших в трудную жизненную ситуацию, обратившихся за получением помощи;</w:t>
            </w:r>
          </w:p>
        </w:tc>
        <w:tc>
          <w:tcPr>
            <w:tcW w:w="99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71AC5" w:rsidRPr="00AB0534" w:rsidTr="00E71AC5">
        <w:trPr>
          <w:trHeight w:val="1841"/>
        </w:trPr>
        <w:tc>
          <w:tcPr>
            <w:tcW w:w="2401" w:type="dxa"/>
            <w:vMerge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</w:tcPr>
          <w:p w:rsidR="00E71AC5" w:rsidRPr="0095286B" w:rsidRDefault="00E71AC5" w:rsidP="00E71A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5286B">
              <w:rPr>
                <w:rFonts w:ascii="Times New Roman" w:hAnsi="Times New Roman" w:cs="Times New Roman"/>
              </w:rPr>
              <w:t>создание благоприятных условий для жизнедеятельности семьи и функционирования института семьи.</w:t>
            </w:r>
          </w:p>
        </w:tc>
        <w:tc>
          <w:tcPr>
            <w:tcW w:w="330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sz w:val="20"/>
                <w:szCs w:val="20"/>
              </w:rPr>
              <w:t>Доля семей, получивших материальную помощь в виде подарка ко дню юбилея свадьбы, в общем числе семей, имеющих право на получение материальной помощи в виде подарка ко дню юбилея свадьбы;</w:t>
            </w:r>
          </w:p>
        </w:tc>
        <w:tc>
          <w:tcPr>
            <w:tcW w:w="99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E71AC5" w:rsidRPr="0095286B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5286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71AC5" w:rsidRPr="00AB0534" w:rsidRDefault="00E71AC5" w:rsidP="00E7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E71AC5" w:rsidRDefault="00E71AC5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95" w:rsidRPr="006E6AAD" w:rsidRDefault="00E71AC5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363CC8" w:rsidRDefault="00AC2395" w:rsidP="00E71AC5">
      <w:pPr>
        <w:pStyle w:val="ConsNormal"/>
        <w:widowControl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6AAD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 поддержки населения</w:t>
      </w:r>
    </w:p>
    <w:p w:rsidR="00AC2395" w:rsidRDefault="00AC2395" w:rsidP="00E71AC5">
      <w:pPr>
        <w:pStyle w:val="ConsNormal"/>
        <w:widowControl/>
        <w:ind w:left="72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E6AAD">
        <w:rPr>
          <w:rFonts w:ascii="Times New Roman" w:hAnsi="Times New Roman"/>
          <w:b/>
          <w:color w:val="000000"/>
          <w:sz w:val="24"/>
          <w:szCs w:val="24"/>
        </w:rPr>
        <w:t xml:space="preserve"> в МО «Юкковское сельское поселение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27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2395" w:rsidRPr="00E71AC5" w:rsidRDefault="00AC2395" w:rsidP="00125213">
      <w:pPr>
        <w:pStyle w:val="a9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1AC5">
        <w:rPr>
          <w:rFonts w:ascii="Times New Roman" w:hAnsi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1276"/>
        <w:gridCol w:w="1984"/>
        <w:gridCol w:w="1418"/>
        <w:gridCol w:w="1275"/>
        <w:gridCol w:w="2127"/>
      </w:tblGrid>
      <w:tr w:rsidR="00E71AC5" w:rsidRPr="00185BA9" w:rsidTr="001213C8">
        <w:trPr>
          <w:trHeight w:val="192"/>
        </w:trPr>
        <w:tc>
          <w:tcPr>
            <w:tcW w:w="4820" w:type="dxa"/>
            <w:vMerge w:val="restart"/>
          </w:tcPr>
          <w:p w:rsidR="00E71AC5" w:rsidRPr="00783A07" w:rsidRDefault="00E71AC5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 xml:space="preserve">Наименование мероприятия программы (подпрограммы) </w:t>
            </w:r>
          </w:p>
        </w:tc>
        <w:tc>
          <w:tcPr>
            <w:tcW w:w="992" w:type="dxa"/>
            <w:vMerge w:val="restart"/>
          </w:tcPr>
          <w:p w:rsidR="00E71AC5" w:rsidRPr="00783A07" w:rsidRDefault="00E71AC5" w:rsidP="001213C8">
            <w:pPr>
              <w:pStyle w:val="ConsPlusNormal"/>
              <w:ind w:firstLine="8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954" w:type="dxa"/>
            <w:gridSpan w:val="4"/>
          </w:tcPr>
          <w:p w:rsidR="00E71AC5" w:rsidRPr="00783A07" w:rsidRDefault="00E71AC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Сумма расходов (руб.)</w:t>
            </w:r>
          </w:p>
        </w:tc>
        <w:tc>
          <w:tcPr>
            <w:tcW w:w="1275" w:type="dxa"/>
          </w:tcPr>
          <w:p w:rsidR="00E71AC5" w:rsidRPr="00783A07" w:rsidRDefault="00E71AC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E71AC5" w:rsidRPr="00783A07" w:rsidRDefault="00E71AC5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</w:tr>
      <w:tr w:rsidR="00E71AC5" w:rsidRPr="002E4136" w:rsidTr="001213C8">
        <w:trPr>
          <w:trHeight w:val="612"/>
        </w:trPr>
        <w:tc>
          <w:tcPr>
            <w:tcW w:w="4820" w:type="dxa"/>
            <w:vMerge/>
          </w:tcPr>
          <w:p w:rsidR="00E71AC5" w:rsidRPr="00AB0534" w:rsidRDefault="00E71AC5" w:rsidP="001213C8">
            <w:pPr>
              <w:spacing w:after="0" w:line="240" w:lineRule="auto"/>
              <w:ind w:firstLine="15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1AC5" w:rsidRPr="00AB0534" w:rsidRDefault="00E71AC5" w:rsidP="00121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C5" w:rsidRPr="00783A07" w:rsidRDefault="00E71AC5" w:rsidP="001213C8">
            <w:pPr>
              <w:pStyle w:val="ConsPlusNormal"/>
              <w:ind w:firstLine="129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71AC5" w:rsidRPr="00783A07" w:rsidRDefault="00E71AC5" w:rsidP="001213C8">
            <w:pPr>
              <w:pStyle w:val="ConsPlusNormal"/>
              <w:ind w:firstLine="129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4" w:type="dxa"/>
          </w:tcPr>
          <w:p w:rsidR="00E71AC5" w:rsidRPr="00783A07" w:rsidRDefault="00E71AC5" w:rsidP="001213C8">
            <w:pPr>
              <w:pStyle w:val="ConsPlusNormal"/>
              <w:ind w:firstLine="129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:rsidR="00E71AC5" w:rsidRPr="00783A07" w:rsidRDefault="00E71AC5" w:rsidP="001213C8">
            <w:pPr>
              <w:pStyle w:val="ConsPlusNormal"/>
              <w:ind w:firstLine="129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E71AC5" w:rsidRPr="00783A07" w:rsidRDefault="00E71AC5" w:rsidP="001213C8">
            <w:pPr>
              <w:pStyle w:val="ConsPlusNormal"/>
              <w:ind w:left="-68" w:firstLine="68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 xml:space="preserve">Иные источники </w:t>
            </w:r>
          </w:p>
        </w:tc>
        <w:tc>
          <w:tcPr>
            <w:tcW w:w="2127" w:type="dxa"/>
            <w:vMerge/>
          </w:tcPr>
          <w:p w:rsidR="00E71AC5" w:rsidRPr="00783A07" w:rsidRDefault="00E71AC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AC2395" w:rsidRPr="002E4136" w:rsidTr="003D4BEE">
        <w:trPr>
          <w:trHeight w:val="130"/>
        </w:trPr>
        <w:tc>
          <w:tcPr>
            <w:tcW w:w="4820" w:type="dxa"/>
          </w:tcPr>
          <w:p w:rsidR="00AC2395" w:rsidRPr="00783A07" w:rsidRDefault="00AC2395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AC2395" w:rsidRPr="00783A07" w:rsidRDefault="00AC2395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8</w:t>
            </w:r>
          </w:p>
        </w:tc>
      </w:tr>
      <w:tr w:rsidR="001213C8" w:rsidRPr="002E4136" w:rsidTr="001213C8">
        <w:trPr>
          <w:trHeight w:val="90"/>
        </w:trPr>
        <w:tc>
          <w:tcPr>
            <w:tcW w:w="4820" w:type="dxa"/>
            <w:vMerge w:val="restart"/>
          </w:tcPr>
          <w:p w:rsidR="001213C8" w:rsidRPr="000B3439" w:rsidRDefault="001213C8" w:rsidP="001213C8">
            <w:pPr>
              <w:pStyle w:val="ConsPlusNormal"/>
              <w:ind w:firstLine="158"/>
              <w:rPr>
                <w:rFonts w:ascii="Times New Roman" w:hAnsi="Times New Roman"/>
                <w:b/>
                <w:bCs/>
              </w:rPr>
            </w:pPr>
            <w:r w:rsidRPr="000B3439">
              <w:rPr>
                <w:rFonts w:ascii="Times New Roman" w:hAnsi="Times New Roman"/>
                <w:b/>
                <w:bCs/>
              </w:rPr>
              <w:t>1.Основное мероприятие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1213C8" w:rsidRPr="000B3439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</w:t>
            </w:r>
          </w:p>
        </w:tc>
        <w:tc>
          <w:tcPr>
            <w:tcW w:w="992" w:type="dxa"/>
          </w:tcPr>
          <w:p w:rsidR="001213C8" w:rsidRPr="000B3439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1213C8" w:rsidRPr="000B3439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0B34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0B3439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0B3439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0B3439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0B34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0B3439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 w:val="restart"/>
          </w:tcPr>
          <w:p w:rsidR="001213C8" w:rsidRPr="000B3439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  <w:p w:rsidR="001213C8" w:rsidRPr="000B3439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90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90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c>
          <w:tcPr>
            <w:tcW w:w="4820" w:type="dxa"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  <w:b/>
                <w:bCs/>
              </w:rPr>
            </w:pPr>
            <w:r w:rsidRPr="00783A0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225 </w:t>
            </w:r>
            <w:r w:rsidRPr="00783A07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225 </w:t>
            </w:r>
            <w:r w:rsidRPr="00783A07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389"/>
        </w:trPr>
        <w:tc>
          <w:tcPr>
            <w:tcW w:w="4820" w:type="dxa"/>
            <w:vMerge w:val="restart"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 xml:space="preserve">1.1. Мероприятие- </w:t>
            </w:r>
            <w:r w:rsidRPr="00966430">
              <w:rPr>
                <w:rFonts w:ascii="Times New Roman" w:hAnsi="Times New Roman"/>
              </w:rPr>
              <w:t>Оказание адресной материальной  помощи малообеспеченным, нуждающимся гражданам, лицам, попавшим в тяжелую жизненную ситуацию, из числа жителей МО «Юкковское сельское поселение» по их заявлениям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 w:val="restart"/>
          </w:tcPr>
          <w:p w:rsidR="001213C8" w:rsidRPr="00783A07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</w:tr>
      <w:tr w:rsidR="001213C8" w:rsidRPr="002E4136" w:rsidTr="001213C8"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90"/>
        </w:trPr>
        <w:tc>
          <w:tcPr>
            <w:tcW w:w="4820" w:type="dxa"/>
            <w:vMerge w:val="restart"/>
          </w:tcPr>
          <w:p w:rsidR="001213C8" w:rsidRPr="001213C8" w:rsidRDefault="003D4BEE" w:rsidP="001213C8">
            <w:pPr>
              <w:pStyle w:val="ConsPlusNormal"/>
              <w:ind w:firstLine="15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="001213C8" w:rsidRPr="001213C8">
              <w:rPr>
                <w:rFonts w:ascii="Times New Roman" w:hAnsi="Times New Roman"/>
                <w:b/>
                <w:bCs/>
              </w:rPr>
              <w:t>Основное мероприятие:</w:t>
            </w:r>
          </w:p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 w:rsidRPr="001213C8">
              <w:rPr>
                <w:rFonts w:ascii="Times New Roman" w:hAnsi="Times New Roman" w:cs="Times New Roman"/>
              </w:rPr>
              <w:t>создание благоприятных условий для жизнедеятельности семьи и функционирования института семьи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 w:val="restart"/>
          </w:tcPr>
          <w:p w:rsidR="001213C8" w:rsidRPr="000B3439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  <w:p w:rsidR="001213C8" w:rsidRPr="00783A07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90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211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3D4BEE">
        <w:trPr>
          <w:trHeight w:val="160"/>
        </w:trPr>
        <w:tc>
          <w:tcPr>
            <w:tcW w:w="4820" w:type="dxa"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  <w:b/>
                <w:bCs/>
              </w:rPr>
            </w:pPr>
            <w:r w:rsidRPr="00783A0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rPr>
          <w:trHeight w:val="182"/>
        </w:trPr>
        <w:tc>
          <w:tcPr>
            <w:tcW w:w="4820" w:type="dxa"/>
            <w:vMerge w:val="restart"/>
          </w:tcPr>
          <w:p w:rsidR="001213C8" w:rsidRPr="00AB0534" w:rsidRDefault="001213C8" w:rsidP="001213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sz w:val="20"/>
                <w:szCs w:val="20"/>
              </w:rPr>
              <w:t xml:space="preserve">2.1. Мероприятие- </w:t>
            </w:r>
          </w:p>
          <w:p w:rsidR="001213C8" w:rsidRPr="00783A07" w:rsidRDefault="001213C8" w:rsidP="001213C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6430">
              <w:rPr>
                <w:rFonts w:ascii="Times New Roman" w:hAnsi="Times New Roman"/>
              </w:rPr>
              <w:t>Подарки к юбилею свадьбы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 w:val="restart"/>
          </w:tcPr>
          <w:p w:rsidR="001213C8" w:rsidRPr="000B3439" w:rsidRDefault="001213C8" w:rsidP="001213C8">
            <w:pPr>
              <w:pStyle w:val="ConsPlusNormal"/>
              <w:ind w:firstLine="207"/>
              <w:jc w:val="center"/>
              <w:rPr>
                <w:rFonts w:ascii="Times New Roman" w:hAnsi="Times New Roman"/>
              </w:rPr>
            </w:pPr>
            <w:r w:rsidRPr="000B3439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3D4BEE">
        <w:trPr>
          <w:trHeight w:val="20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3D4BEE">
        <w:trPr>
          <w:trHeight w:val="108"/>
        </w:trPr>
        <w:tc>
          <w:tcPr>
            <w:tcW w:w="4820" w:type="dxa"/>
            <w:vMerge/>
          </w:tcPr>
          <w:p w:rsidR="001213C8" w:rsidRPr="00783A07" w:rsidRDefault="001213C8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ind w:firstLine="195"/>
              <w:jc w:val="center"/>
              <w:rPr>
                <w:rFonts w:ascii="Times New Roman" w:hAnsi="Times New Roman"/>
              </w:rPr>
            </w:pPr>
            <w:r w:rsidRPr="00783A07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3A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83A0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3D4BEE" w:rsidRPr="002E4136" w:rsidTr="001213C8">
        <w:tc>
          <w:tcPr>
            <w:tcW w:w="4820" w:type="dxa"/>
            <w:vMerge w:val="restart"/>
          </w:tcPr>
          <w:p w:rsidR="003D4BEE" w:rsidRPr="00783A07" w:rsidRDefault="003D4BEE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3D4BEE" w:rsidRPr="00783A07" w:rsidRDefault="003D4BEE" w:rsidP="003D4BE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275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3D4BEE" w:rsidRPr="00783A07" w:rsidRDefault="003D4BEE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3D4BEE" w:rsidRPr="002E4136" w:rsidTr="001213C8">
        <w:tc>
          <w:tcPr>
            <w:tcW w:w="4820" w:type="dxa"/>
            <w:vMerge/>
          </w:tcPr>
          <w:p w:rsidR="003D4BEE" w:rsidRPr="00783A07" w:rsidRDefault="003D4BEE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4BEE" w:rsidRPr="00783A07" w:rsidRDefault="003D4BEE" w:rsidP="003D4BE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95,00</w:t>
            </w:r>
          </w:p>
        </w:tc>
        <w:tc>
          <w:tcPr>
            <w:tcW w:w="1275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3D4BEE" w:rsidRPr="00783A07" w:rsidRDefault="003D4BEE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3D4BEE" w:rsidRPr="002E4136" w:rsidTr="001213C8">
        <w:tc>
          <w:tcPr>
            <w:tcW w:w="4820" w:type="dxa"/>
            <w:vMerge/>
          </w:tcPr>
          <w:p w:rsidR="003D4BEE" w:rsidRPr="00783A07" w:rsidRDefault="003D4BEE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4BEE" w:rsidRPr="00783A07" w:rsidRDefault="003D4BEE" w:rsidP="003D4BE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3D4BEE" w:rsidRDefault="003D4BEE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</w:tcPr>
          <w:p w:rsidR="003D4BEE" w:rsidRDefault="003D4BEE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3D4BEE" w:rsidRPr="00783A07" w:rsidRDefault="003D4BEE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13C8" w:rsidRPr="002E4136" w:rsidTr="001213C8">
        <w:tc>
          <w:tcPr>
            <w:tcW w:w="4820" w:type="dxa"/>
          </w:tcPr>
          <w:p w:rsidR="001213C8" w:rsidRPr="00783A07" w:rsidRDefault="003D4BEE" w:rsidP="001213C8">
            <w:pPr>
              <w:pStyle w:val="ConsPlusNormal"/>
              <w:ind w:firstLine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 w:rsidR="001213C8">
              <w:rPr>
                <w:rFonts w:ascii="Times New Roman" w:hAnsi="Times New Roman"/>
              </w:rPr>
              <w:t xml:space="preserve"> по программе</w:t>
            </w:r>
          </w:p>
        </w:tc>
        <w:tc>
          <w:tcPr>
            <w:tcW w:w="992" w:type="dxa"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285 000,00</w:t>
            </w:r>
          </w:p>
        </w:tc>
        <w:tc>
          <w:tcPr>
            <w:tcW w:w="1276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213C8" w:rsidRPr="00783A07" w:rsidRDefault="001213C8" w:rsidP="001213C8">
            <w:pPr>
              <w:pStyle w:val="ConsPlusNormal"/>
              <w:ind w:hanging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285 000,00</w:t>
            </w:r>
          </w:p>
        </w:tc>
        <w:tc>
          <w:tcPr>
            <w:tcW w:w="1275" w:type="dxa"/>
          </w:tcPr>
          <w:p w:rsidR="001213C8" w:rsidRPr="00783A07" w:rsidRDefault="001213C8" w:rsidP="001213C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vMerge/>
          </w:tcPr>
          <w:p w:rsidR="001213C8" w:rsidRPr="00783A07" w:rsidRDefault="001213C8" w:rsidP="001213C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AC2395" w:rsidRDefault="00D374DD" w:rsidP="00D374DD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</w:p>
    <w:sectPr w:rsidR="00AC2395" w:rsidSect="001213C8">
      <w:pgSz w:w="16838" w:h="11906" w:orient="landscape"/>
      <w:pgMar w:top="984" w:right="1134" w:bottom="850" w:left="1134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A6" w:rsidRDefault="000F39A6" w:rsidP="002C3073">
      <w:pPr>
        <w:spacing w:after="0" w:line="240" w:lineRule="auto"/>
      </w:pPr>
      <w:r>
        <w:separator/>
      </w:r>
    </w:p>
  </w:endnote>
  <w:endnote w:type="continuationSeparator" w:id="0">
    <w:p w:rsidR="000F39A6" w:rsidRDefault="000F39A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FA" w:rsidRPr="00F525AA" w:rsidRDefault="001927FA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A6" w:rsidRDefault="000F39A6" w:rsidP="002C3073">
      <w:pPr>
        <w:spacing w:after="0" w:line="240" w:lineRule="auto"/>
      </w:pPr>
      <w:r>
        <w:separator/>
      </w:r>
    </w:p>
  </w:footnote>
  <w:footnote w:type="continuationSeparator" w:id="0">
    <w:p w:rsidR="000F39A6" w:rsidRDefault="000F39A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FA" w:rsidRDefault="001B5D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C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0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38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8"/>
  </w:num>
  <w:num w:numId="8">
    <w:abstractNumId w:val="4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7"/>
  </w:num>
  <w:num w:numId="12">
    <w:abstractNumId w:val="3"/>
  </w:num>
  <w:num w:numId="13">
    <w:abstractNumId w:val="24"/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6"/>
  </w:num>
  <w:num w:numId="17">
    <w:abstractNumId w:val="0"/>
  </w:num>
  <w:num w:numId="18">
    <w:abstractNumId w:val="5"/>
  </w:num>
  <w:num w:numId="19">
    <w:abstractNumId w:val="4"/>
  </w:num>
  <w:num w:numId="20">
    <w:abstractNumId w:val="34"/>
  </w:num>
  <w:num w:numId="21">
    <w:abstractNumId w:val="20"/>
  </w:num>
  <w:num w:numId="22">
    <w:abstractNumId w:val="41"/>
  </w:num>
  <w:num w:numId="23">
    <w:abstractNumId w:val="30"/>
  </w:num>
  <w:num w:numId="24">
    <w:abstractNumId w:val="22"/>
  </w:num>
  <w:num w:numId="25">
    <w:abstractNumId w:val="26"/>
  </w:num>
  <w:num w:numId="26">
    <w:abstractNumId w:val="28"/>
  </w:num>
  <w:num w:numId="27">
    <w:abstractNumId w:val="7"/>
  </w:num>
  <w:num w:numId="28">
    <w:abstractNumId w:val="37"/>
  </w:num>
  <w:num w:numId="29">
    <w:abstractNumId w:val="21"/>
  </w:num>
  <w:num w:numId="30">
    <w:abstractNumId w:val="27"/>
  </w:num>
  <w:num w:numId="31">
    <w:abstractNumId w:val="11"/>
  </w:num>
  <w:num w:numId="32">
    <w:abstractNumId w:val="13"/>
  </w:num>
  <w:num w:numId="33">
    <w:abstractNumId w:val="1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0"/>
  </w:num>
  <w:num w:numId="39">
    <w:abstractNumId w:val="12"/>
  </w:num>
  <w:num w:numId="40">
    <w:abstractNumId w:val="16"/>
  </w:num>
  <w:num w:numId="41">
    <w:abstractNumId w:val="9"/>
  </w:num>
  <w:num w:numId="42">
    <w:abstractNumId w:val="1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CB"/>
    <w:rsid w:val="000072D0"/>
    <w:rsid w:val="00012C05"/>
    <w:rsid w:val="00020EF6"/>
    <w:rsid w:val="00025071"/>
    <w:rsid w:val="00037B44"/>
    <w:rsid w:val="00041A11"/>
    <w:rsid w:val="000509E0"/>
    <w:rsid w:val="0006526F"/>
    <w:rsid w:val="00077D9E"/>
    <w:rsid w:val="00083272"/>
    <w:rsid w:val="00092593"/>
    <w:rsid w:val="000B2490"/>
    <w:rsid w:val="000B3439"/>
    <w:rsid w:val="000B520C"/>
    <w:rsid w:val="000C6028"/>
    <w:rsid w:val="000D16F2"/>
    <w:rsid w:val="000D3F90"/>
    <w:rsid w:val="000E302D"/>
    <w:rsid w:val="000F39A6"/>
    <w:rsid w:val="000F7A2C"/>
    <w:rsid w:val="00100721"/>
    <w:rsid w:val="001014FA"/>
    <w:rsid w:val="00105121"/>
    <w:rsid w:val="00114799"/>
    <w:rsid w:val="001213C8"/>
    <w:rsid w:val="00125213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B5D1D"/>
    <w:rsid w:val="001F7A52"/>
    <w:rsid w:val="00204B94"/>
    <w:rsid w:val="00204E33"/>
    <w:rsid w:val="002057F9"/>
    <w:rsid w:val="00215BF9"/>
    <w:rsid w:val="00232E05"/>
    <w:rsid w:val="002427D0"/>
    <w:rsid w:val="00242CB7"/>
    <w:rsid w:val="00260B44"/>
    <w:rsid w:val="00260C40"/>
    <w:rsid w:val="00270E19"/>
    <w:rsid w:val="00276B62"/>
    <w:rsid w:val="00276F7B"/>
    <w:rsid w:val="002773F8"/>
    <w:rsid w:val="002812D3"/>
    <w:rsid w:val="002854BC"/>
    <w:rsid w:val="002872D1"/>
    <w:rsid w:val="00290B62"/>
    <w:rsid w:val="002B30FF"/>
    <w:rsid w:val="002B6595"/>
    <w:rsid w:val="002C3073"/>
    <w:rsid w:val="002D7AFC"/>
    <w:rsid w:val="002E0005"/>
    <w:rsid w:val="002E1BF8"/>
    <w:rsid w:val="002E1D93"/>
    <w:rsid w:val="002E3479"/>
    <w:rsid w:val="002E4136"/>
    <w:rsid w:val="00307F15"/>
    <w:rsid w:val="00311864"/>
    <w:rsid w:val="00316ADA"/>
    <w:rsid w:val="0031794E"/>
    <w:rsid w:val="003206CB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D5F"/>
    <w:rsid w:val="003874A6"/>
    <w:rsid w:val="00393A8D"/>
    <w:rsid w:val="003B26DF"/>
    <w:rsid w:val="003B6CC1"/>
    <w:rsid w:val="003C03E9"/>
    <w:rsid w:val="003C75D9"/>
    <w:rsid w:val="003D247C"/>
    <w:rsid w:val="003D4BEE"/>
    <w:rsid w:val="003D68E5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5EDE"/>
    <w:rsid w:val="004A3E12"/>
    <w:rsid w:val="004A3F1D"/>
    <w:rsid w:val="004A5705"/>
    <w:rsid w:val="004A746C"/>
    <w:rsid w:val="004B26C5"/>
    <w:rsid w:val="004C44A2"/>
    <w:rsid w:val="004E516E"/>
    <w:rsid w:val="004E7B67"/>
    <w:rsid w:val="004E7CD6"/>
    <w:rsid w:val="004F49EC"/>
    <w:rsid w:val="005031EB"/>
    <w:rsid w:val="005107E5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C11B0"/>
    <w:rsid w:val="005E4B35"/>
    <w:rsid w:val="005E7B88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04086"/>
    <w:rsid w:val="00731E0A"/>
    <w:rsid w:val="0075009D"/>
    <w:rsid w:val="00750DC8"/>
    <w:rsid w:val="00751B39"/>
    <w:rsid w:val="00754825"/>
    <w:rsid w:val="00764D7A"/>
    <w:rsid w:val="00773AAA"/>
    <w:rsid w:val="00783171"/>
    <w:rsid w:val="00783A07"/>
    <w:rsid w:val="007911F5"/>
    <w:rsid w:val="007A6E2D"/>
    <w:rsid w:val="007B6036"/>
    <w:rsid w:val="007C2D45"/>
    <w:rsid w:val="007D6A7C"/>
    <w:rsid w:val="007E5E0C"/>
    <w:rsid w:val="007F00DE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A4FE3"/>
    <w:rsid w:val="008B03BB"/>
    <w:rsid w:val="008D3B31"/>
    <w:rsid w:val="008F6A51"/>
    <w:rsid w:val="009126D3"/>
    <w:rsid w:val="009313B9"/>
    <w:rsid w:val="0094141E"/>
    <w:rsid w:val="0094498A"/>
    <w:rsid w:val="0095286B"/>
    <w:rsid w:val="00954D04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C65F0"/>
    <w:rsid w:val="009D0332"/>
    <w:rsid w:val="009D5262"/>
    <w:rsid w:val="009E171C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1A9F"/>
    <w:rsid w:val="00A54C88"/>
    <w:rsid w:val="00A92FF4"/>
    <w:rsid w:val="00A9410C"/>
    <w:rsid w:val="00AB0534"/>
    <w:rsid w:val="00AB4A13"/>
    <w:rsid w:val="00AC2395"/>
    <w:rsid w:val="00AC726B"/>
    <w:rsid w:val="00AE2114"/>
    <w:rsid w:val="00AE4E12"/>
    <w:rsid w:val="00B06993"/>
    <w:rsid w:val="00B07054"/>
    <w:rsid w:val="00B07B25"/>
    <w:rsid w:val="00B12D25"/>
    <w:rsid w:val="00B35DFA"/>
    <w:rsid w:val="00B46412"/>
    <w:rsid w:val="00B46756"/>
    <w:rsid w:val="00B470D9"/>
    <w:rsid w:val="00B51B13"/>
    <w:rsid w:val="00B53EA6"/>
    <w:rsid w:val="00B5440C"/>
    <w:rsid w:val="00B57FC9"/>
    <w:rsid w:val="00B75082"/>
    <w:rsid w:val="00B81C59"/>
    <w:rsid w:val="00B8498A"/>
    <w:rsid w:val="00BB77A6"/>
    <w:rsid w:val="00BC6E8C"/>
    <w:rsid w:val="00BD7328"/>
    <w:rsid w:val="00BE2575"/>
    <w:rsid w:val="00BE3189"/>
    <w:rsid w:val="00BE78C2"/>
    <w:rsid w:val="00BF6ED2"/>
    <w:rsid w:val="00C1495D"/>
    <w:rsid w:val="00C25A8A"/>
    <w:rsid w:val="00C274D7"/>
    <w:rsid w:val="00C33C0A"/>
    <w:rsid w:val="00C419C7"/>
    <w:rsid w:val="00C71093"/>
    <w:rsid w:val="00C7262A"/>
    <w:rsid w:val="00C77342"/>
    <w:rsid w:val="00C962F9"/>
    <w:rsid w:val="00CA2ECE"/>
    <w:rsid w:val="00CB43EC"/>
    <w:rsid w:val="00CC226C"/>
    <w:rsid w:val="00CC3576"/>
    <w:rsid w:val="00CD6063"/>
    <w:rsid w:val="00CE6EEA"/>
    <w:rsid w:val="00CF2E1D"/>
    <w:rsid w:val="00D23E69"/>
    <w:rsid w:val="00D270E9"/>
    <w:rsid w:val="00D275D7"/>
    <w:rsid w:val="00D34EA9"/>
    <w:rsid w:val="00D374DD"/>
    <w:rsid w:val="00D4476A"/>
    <w:rsid w:val="00D45CE7"/>
    <w:rsid w:val="00D51AA2"/>
    <w:rsid w:val="00D5308D"/>
    <w:rsid w:val="00D57ABA"/>
    <w:rsid w:val="00D6577E"/>
    <w:rsid w:val="00D71B41"/>
    <w:rsid w:val="00D80C6E"/>
    <w:rsid w:val="00D9609A"/>
    <w:rsid w:val="00DB6704"/>
    <w:rsid w:val="00DC7967"/>
    <w:rsid w:val="00DD46D5"/>
    <w:rsid w:val="00DE2967"/>
    <w:rsid w:val="00E03450"/>
    <w:rsid w:val="00E114E8"/>
    <w:rsid w:val="00E12A18"/>
    <w:rsid w:val="00E21599"/>
    <w:rsid w:val="00E339C9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85F95"/>
    <w:rsid w:val="00F86935"/>
    <w:rsid w:val="00F86CC6"/>
    <w:rsid w:val="00F92872"/>
    <w:rsid w:val="00FA5D91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B4D2D"/>
  <w15:docId w15:val="{E8A8A30B-03C4-4414-B419-3241F19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uiPriority w:val="99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A864-23C9-4899-8CB2-8FD2794E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109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Татьяна Е. Корнилова</cp:lastModifiedBy>
  <cp:revision>19</cp:revision>
  <cp:lastPrinted>2021-11-02T07:29:00Z</cp:lastPrinted>
  <dcterms:created xsi:type="dcterms:W3CDTF">2021-10-11T00:43:00Z</dcterms:created>
  <dcterms:modified xsi:type="dcterms:W3CDTF">2021-11-02T07:31:00Z</dcterms:modified>
</cp:coreProperties>
</file>