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64" w:rsidRPr="00946F64" w:rsidRDefault="00946F64" w:rsidP="00946F64">
      <w:pPr>
        <w:spacing w:line="20" w:lineRule="atLeast"/>
        <w:ind w:left="-709" w:right="-567"/>
        <w:jc w:val="right"/>
        <w:rPr>
          <w:lang w:eastAsia="en-US"/>
        </w:rPr>
      </w:pPr>
      <w:r w:rsidRPr="00946F64">
        <w:rPr>
          <w:lang w:eastAsia="en-US"/>
        </w:rPr>
        <w:t>идентификаторы</w:t>
      </w:r>
    </w:p>
    <w:p w:rsidR="00946F64" w:rsidRPr="00946F64" w:rsidRDefault="00946F64" w:rsidP="00946F64">
      <w:pPr>
        <w:spacing w:line="20" w:lineRule="atLeast"/>
        <w:ind w:left="-709" w:right="-567"/>
        <w:jc w:val="right"/>
        <w:rPr>
          <w:lang w:eastAsia="en-US"/>
        </w:rPr>
      </w:pPr>
    </w:p>
    <w:p w:rsidR="00946F64" w:rsidRDefault="00946F64" w:rsidP="00AB188B">
      <w:pPr>
        <w:spacing w:line="20" w:lineRule="atLeast"/>
        <w:ind w:left="-709" w:right="-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ГЕРБ</w:t>
      </w:r>
    </w:p>
    <w:p w:rsidR="00946F64" w:rsidRDefault="00946F64" w:rsidP="00AB188B">
      <w:pPr>
        <w:spacing w:line="20" w:lineRule="atLeast"/>
        <w:ind w:left="-709" w:right="-567"/>
        <w:jc w:val="center"/>
        <w:rPr>
          <w:rFonts w:ascii="Arial" w:hAnsi="Arial" w:cs="Arial"/>
          <w:szCs w:val="18"/>
          <w:lang w:eastAsia="en-US"/>
        </w:rPr>
      </w:pPr>
    </w:p>
    <w:p w:rsidR="00AB188B" w:rsidRPr="00F668B5" w:rsidRDefault="00AB188B" w:rsidP="00AB188B">
      <w:pPr>
        <w:spacing w:line="20" w:lineRule="atLeast"/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Муниципальное образование</w:t>
      </w:r>
    </w:p>
    <w:p w:rsidR="00AB188B" w:rsidRPr="00F668B5" w:rsidRDefault="00AB188B" w:rsidP="00AB188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:rsidR="00AB188B" w:rsidRPr="00F668B5" w:rsidRDefault="00AB188B" w:rsidP="00AB188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  <w:r w:rsidRPr="00F668B5">
        <w:rPr>
          <w:rFonts w:ascii="Arial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AB188B" w:rsidRPr="00F668B5" w:rsidRDefault="00AB188B" w:rsidP="00AB188B">
      <w:pPr>
        <w:ind w:left="-709" w:right="-567"/>
        <w:jc w:val="center"/>
        <w:rPr>
          <w:rFonts w:ascii="Arial" w:hAnsi="Arial" w:cs="Arial"/>
          <w:szCs w:val="18"/>
          <w:lang w:eastAsia="en-US"/>
        </w:rPr>
      </w:pPr>
    </w:p>
    <w:p w:rsidR="00AB188B" w:rsidRPr="00F668B5" w:rsidRDefault="00AB188B" w:rsidP="00AB188B">
      <w:pPr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:rsidR="00AB188B" w:rsidRPr="00F668B5" w:rsidRDefault="00AB188B" w:rsidP="00AB188B">
      <w:pPr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:rsidR="00AB188B" w:rsidRPr="00F668B5" w:rsidRDefault="00AB188B" w:rsidP="00AB188B">
      <w:pPr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:rsidR="00AB188B" w:rsidRPr="000B7D3B" w:rsidRDefault="00AB188B" w:rsidP="00AB188B">
      <w:pPr>
        <w:ind w:left="-709" w:right="-567"/>
        <w:rPr>
          <w:sz w:val="26"/>
          <w:szCs w:val="26"/>
          <w:lang w:eastAsia="en-US"/>
        </w:rPr>
      </w:pPr>
    </w:p>
    <w:p w:rsidR="00AB188B" w:rsidRPr="00F668B5" w:rsidRDefault="00946F64" w:rsidP="00AB188B">
      <w:pPr>
        <w:ind w:right="-1"/>
        <w:rPr>
          <w:rFonts w:ascii="Arial" w:hAnsi="Arial" w:cs="Arial"/>
          <w:sz w:val="28"/>
          <w:szCs w:val="18"/>
          <w:lang w:eastAsia="en-US"/>
        </w:rPr>
      </w:pPr>
      <w:r>
        <w:rPr>
          <w:rFonts w:ascii="Arial" w:hAnsi="Arial" w:cs="Arial"/>
          <w:sz w:val="28"/>
          <w:szCs w:val="18"/>
          <w:lang w:eastAsia="en-US"/>
        </w:rPr>
        <w:t>____</w:t>
      </w:r>
      <w:r w:rsidRPr="00946F64">
        <w:rPr>
          <w:rFonts w:ascii="Arial" w:hAnsi="Arial" w:cs="Arial"/>
          <w:lang w:eastAsia="en-US"/>
        </w:rPr>
        <w:t>04.06.2021</w:t>
      </w:r>
      <w:r>
        <w:rPr>
          <w:rFonts w:ascii="Arial" w:hAnsi="Arial" w:cs="Arial"/>
          <w:sz w:val="28"/>
          <w:szCs w:val="18"/>
          <w:lang w:eastAsia="en-US"/>
        </w:rPr>
        <w:t>_____</w:t>
      </w:r>
      <w:r w:rsidR="00AB188B" w:rsidRPr="00F668B5">
        <w:rPr>
          <w:rFonts w:ascii="Arial" w:hAnsi="Arial" w:cs="Arial"/>
          <w:sz w:val="28"/>
          <w:szCs w:val="18"/>
          <w:lang w:eastAsia="en-US"/>
        </w:rPr>
        <w:t xml:space="preserve"> </w:t>
      </w:r>
      <w:r w:rsidR="00AB188B">
        <w:rPr>
          <w:rFonts w:ascii="Arial" w:hAnsi="Arial" w:cs="Arial"/>
          <w:sz w:val="28"/>
          <w:szCs w:val="18"/>
          <w:lang w:eastAsia="en-US"/>
        </w:rPr>
        <w:t xml:space="preserve">                                              </w:t>
      </w:r>
      <w:r>
        <w:rPr>
          <w:rFonts w:ascii="Arial" w:hAnsi="Arial" w:cs="Arial"/>
          <w:sz w:val="28"/>
          <w:szCs w:val="18"/>
          <w:lang w:eastAsia="en-US"/>
        </w:rPr>
        <w:t>№_</w:t>
      </w:r>
      <w:r w:rsidRPr="00946F64">
        <w:rPr>
          <w:rFonts w:ascii="Arial" w:hAnsi="Arial" w:cs="Arial"/>
          <w:u w:val="single"/>
          <w:lang w:eastAsia="en-US"/>
        </w:rPr>
        <w:t>221</w:t>
      </w:r>
      <w:r>
        <w:rPr>
          <w:rFonts w:ascii="Arial" w:hAnsi="Arial" w:cs="Arial"/>
          <w:sz w:val="28"/>
          <w:szCs w:val="18"/>
          <w:lang w:eastAsia="en-US"/>
        </w:rPr>
        <w:t>___</w:t>
      </w:r>
    </w:p>
    <w:p w:rsidR="00AB188B" w:rsidRDefault="00AB188B" w:rsidP="00AB188B">
      <w:pPr>
        <w:ind w:left="-709" w:right="-1"/>
        <w:rPr>
          <w:rFonts w:ascii="Arial" w:hAnsi="Arial" w:cs="Arial"/>
          <w:szCs w:val="18"/>
          <w:lang w:val="en-US" w:eastAsia="en-US"/>
        </w:rPr>
      </w:pPr>
      <w:r>
        <w:rPr>
          <w:rFonts w:ascii="Arial" w:hAnsi="Arial" w:cs="Arial"/>
          <w:szCs w:val="18"/>
          <w:lang w:eastAsia="en-US"/>
        </w:rPr>
        <w:t xml:space="preserve">                            </w:t>
      </w:r>
      <w:r w:rsidRPr="00F668B5">
        <w:rPr>
          <w:rFonts w:ascii="Arial" w:hAnsi="Arial" w:cs="Arial"/>
          <w:szCs w:val="18"/>
          <w:lang w:eastAsia="en-US"/>
        </w:rPr>
        <w:t>д. Юкки</w:t>
      </w:r>
    </w:p>
    <w:p w:rsidR="00AB188B" w:rsidRDefault="00AB188B" w:rsidP="00AB188B">
      <w:pPr>
        <w:ind w:left="-709" w:right="-1"/>
        <w:rPr>
          <w:rFonts w:ascii="Arial" w:hAnsi="Arial" w:cs="Arial"/>
          <w:szCs w:val="18"/>
          <w:lang w:val="en-US"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B188B" w:rsidRPr="00AB188B" w:rsidTr="00884927">
        <w:tc>
          <w:tcPr>
            <w:tcW w:w="5495" w:type="dxa"/>
          </w:tcPr>
          <w:p w:rsidR="00AB188B" w:rsidRPr="00AC2A6E" w:rsidRDefault="00884927" w:rsidP="00AC2A6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Об утверждении Положения</w:t>
            </w:r>
            <w:r w:rsidRPr="00730537">
              <w:rPr>
                <w:color w:val="000000" w:themeColor="text1"/>
                <w:sz w:val="28"/>
                <w:szCs w:val="28"/>
              </w:rPr>
              <w:t xml:space="preserve"> о проверке достоверности и полноты сведений </w:t>
            </w:r>
            <w:r w:rsidR="00AC2A6E">
              <w:rPr>
                <w:color w:val="000000" w:themeColor="text1"/>
                <w:sz w:val="28"/>
                <w:szCs w:val="28"/>
              </w:rPr>
              <w:br/>
            </w:r>
            <w:r w:rsidRPr="00730537">
              <w:rPr>
                <w:color w:val="000000" w:themeColor="text1"/>
                <w:sz w:val="28"/>
                <w:szCs w:val="28"/>
              </w:rPr>
              <w:t xml:space="preserve">о доходах, об имуществе и обязательствах имущественного характера, </w:t>
            </w:r>
            <w:r>
              <w:rPr>
                <w:color w:val="000000" w:themeColor="text1"/>
                <w:sz w:val="28"/>
                <w:szCs w:val="28"/>
              </w:rPr>
              <w:t xml:space="preserve">представляемых лицом, претендующим </w:t>
            </w:r>
            <w:r w:rsidR="00AC2A6E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на замещение должности</w:t>
            </w:r>
            <w:r w:rsidRPr="00730537">
              <w:rPr>
                <w:color w:val="000000" w:themeColor="text1"/>
                <w:sz w:val="28"/>
                <w:szCs w:val="28"/>
              </w:rPr>
              <w:t xml:space="preserve"> руководителя муниципального учреждения, а также руководителем муниципального учреждения, подведомственного администрации МО «Юкковское сельское поселение»</w:t>
            </w:r>
          </w:p>
        </w:tc>
      </w:tr>
    </w:tbl>
    <w:p w:rsidR="00AB188B" w:rsidRDefault="00AB188B" w:rsidP="00AB188B">
      <w:pPr>
        <w:ind w:left="-709" w:right="-1"/>
        <w:rPr>
          <w:rFonts w:ascii="Arial" w:hAnsi="Arial" w:cs="Arial"/>
          <w:szCs w:val="18"/>
          <w:lang w:eastAsia="en-US"/>
        </w:rPr>
      </w:pPr>
    </w:p>
    <w:p w:rsidR="00AC2A6E" w:rsidRPr="00AB188B" w:rsidRDefault="00AC2A6E" w:rsidP="00AB188B">
      <w:pPr>
        <w:ind w:left="-709" w:right="-1"/>
        <w:rPr>
          <w:rFonts w:ascii="Arial" w:hAnsi="Arial" w:cs="Arial"/>
          <w:szCs w:val="18"/>
          <w:lang w:eastAsia="en-US"/>
        </w:rPr>
      </w:pPr>
    </w:p>
    <w:p w:rsidR="00487A0E" w:rsidRDefault="00AB188B" w:rsidP="00487A0E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D807BB">
        <w:rPr>
          <w:bCs/>
          <w:sz w:val="28"/>
          <w:szCs w:val="28"/>
        </w:rPr>
        <w:t xml:space="preserve">В соответствии с Федеральными законами </w:t>
      </w:r>
      <w:r w:rsidRPr="00AB188B">
        <w:rPr>
          <w:sz w:val="28"/>
          <w:szCs w:val="28"/>
        </w:rPr>
        <w:t xml:space="preserve">от 06.10.2003 №131-ФЗ </w:t>
      </w:r>
      <w:r w:rsidR="00B45FFE">
        <w:rPr>
          <w:sz w:val="28"/>
          <w:szCs w:val="28"/>
        </w:rPr>
        <w:br/>
      </w:r>
      <w:r w:rsidRPr="00AB188B">
        <w:rPr>
          <w:sz w:val="28"/>
          <w:szCs w:val="28"/>
        </w:rPr>
        <w:t xml:space="preserve">«Об общих принципах организации местного самоуправления» </w:t>
      </w:r>
      <w:r w:rsidR="00B45FFE">
        <w:rPr>
          <w:sz w:val="28"/>
          <w:szCs w:val="28"/>
        </w:rPr>
        <w:br/>
      </w:r>
      <w:r w:rsidRPr="00AB188B">
        <w:rPr>
          <w:sz w:val="28"/>
          <w:szCs w:val="28"/>
        </w:rPr>
        <w:t xml:space="preserve">и от 25.12.2008 №273-ФЗ «О противодействии коррупции», </w:t>
      </w:r>
      <w:r w:rsidR="00D1798B" w:rsidRPr="00D1798B">
        <w:rPr>
          <w:rFonts w:eastAsiaTheme="minorHAnsi"/>
          <w:sz w:val="28"/>
          <w:szCs w:val="28"/>
          <w:lang w:eastAsia="en-US"/>
        </w:rPr>
        <w:t>Постановлени</w:t>
      </w:r>
      <w:r w:rsidR="00D1798B">
        <w:rPr>
          <w:rFonts w:eastAsiaTheme="minorHAnsi"/>
          <w:sz w:val="28"/>
          <w:szCs w:val="28"/>
          <w:lang w:eastAsia="en-US"/>
        </w:rPr>
        <w:t>е</w:t>
      </w:r>
      <w:r w:rsidR="00D1798B" w:rsidRPr="00D1798B">
        <w:rPr>
          <w:rFonts w:eastAsiaTheme="minorHAnsi"/>
          <w:sz w:val="28"/>
          <w:szCs w:val="28"/>
          <w:lang w:eastAsia="en-US"/>
        </w:rPr>
        <w:t>м Правительства Р</w:t>
      </w:r>
      <w:r w:rsidR="00D1798B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D1798B" w:rsidRPr="00D1798B">
        <w:rPr>
          <w:rFonts w:eastAsiaTheme="minorHAnsi"/>
          <w:sz w:val="28"/>
          <w:szCs w:val="28"/>
          <w:lang w:eastAsia="en-US"/>
        </w:rPr>
        <w:t>Ф</w:t>
      </w:r>
      <w:r w:rsidR="00D1798B">
        <w:rPr>
          <w:rFonts w:eastAsiaTheme="minorHAnsi"/>
          <w:sz w:val="28"/>
          <w:szCs w:val="28"/>
          <w:lang w:eastAsia="en-US"/>
        </w:rPr>
        <w:t>едерации</w:t>
      </w:r>
      <w:r w:rsidR="00D1798B" w:rsidRPr="00D1798B">
        <w:rPr>
          <w:rFonts w:eastAsiaTheme="minorHAnsi"/>
          <w:sz w:val="28"/>
          <w:szCs w:val="28"/>
          <w:lang w:eastAsia="en-US"/>
        </w:rPr>
        <w:t xml:space="preserve"> от 13.03.2013 № 207 «Об утверждении Правил проверки достоверности и полноты сведений о доходах, </w:t>
      </w:r>
      <w:r w:rsidR="00B45FFE">
        <w:rPr>
          <w:rFonts w:eastAsiaTheme="minorHAnsi"/>
          <w:sz w:val="28"/>
          <w:szCs w:val="28"/>
          <w:lang w:eastAsia="en-US"/>
        </w:rPr>
        <w:br/>
      </w:r>
      <w:r w:rsidR="00D1798B" w:rsidRPr="00D1798B">
        <w:rPr>
          <w:rFonts w:eastAsiaTheme="minorHAnsi"/>
          <w:sz w:val="28"/>
          <w:szCs w:val="28"/>
          <w:lang w:eastAsia="en-US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 w:rsidR="00D1798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B188B">
        <w:rPr>
          <w:sz w:val="28"/>
          <w:szCs w:val="28"/>
        </w:rPr>
        <w:t xml:space="preserve">в целях осуществления контроля за соблюдением требований законодательства по противодействию коррупции </w:t>
      </w:r>
      <w:r w:rsidR="00487A0E">
        <w:rPr>
          <w:sz w:val="28"/>
          <w:szCs w:val="28"/>
        </w:rPr>
        <w:t xml:space="preserve">на территории </w:t>
      </w:r>
      <w:r w:rsidR="00487A0E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87A0E">
        <w:rPr>
          <w:sz w:val="28"/>
          <w:szCs w:val="28"/>
        </w:rPr>
        <w:t>,</w:t>
      </w:r>
      <w:r w:rsidR="00487A0E" w:rsidRPr="00D807BB">
        <w:rPr>
          <w:sz w:val="28"/>
          <w:szCs w:val="28"/>
        </w:rPr>
        <w:t xml:space="preserve"> руководствуясь Уставом </w:t>
      </w:r>
      <w:r w:rsidR="00487A0E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87A0E" w:rsidRPr="00D807BB">
        <w:rPr>
          <w:sz w:val="28"/>
          <w:szCs w:val="28"/>
        </w:rPr>
        <w:t xml:space="preserve">, администрация </w:t>
      </w:r>
      <w:r w:rsidR="00487A0E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487A0E" w:rsidRPr="00D807BB">
        <w:rPr>
          <w:sz w:val="28"/>
          <w:szCs w:val="28"/>
        </w:rPr>
        <w:t xml:space="preserve"> </w:t>
      </w:r>
      <w:r w:rsidR="00487A0E">
        <w:rPr>
          <w:sz w:val="28"/>
          <w:szCs w:val="28"/>
        </w:rPr>
        <w:t>(</w:t>
      </w:r>
      <w:r w:rsidR="00487A0E" w:rsidRPr="00D807BB">
        <w:rPr>
          <w:sz w:val="28"/>
          <w:szCs w:val="28"/>
        </w:rPr>
        <w:t xml:space="preserve">далее – администрация) </w:t>
      </w:r>
    </w:p>
    <w:p w:rsidR="00AB188B" w:rsidRPr="003262D5" w:rsidRDefault="003262D5" w:rsidP="003262D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62D5">
        <w:rPr>
          <w:b/>
          <w:sz w:val="28"/>
          <w:szCs w:val="28"/>
        </w:rPr>
        <w:t>п о с т а н о в л я е т:</w:t>
      </w:r>
    </w:p>
    <w:p w:rsidR="002E4BC1" w:rsidRPr="00AB188B" w:rsidRDefault="002E4BC1" w:rsidP="00AB188B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2E4BC1" w:rsidRPr="002E4BC1" w:rsidRDefault="00AB188B" w:rsidP="003262D5">
      <w:pPr>
        <w:ind w:firstLine="709"/>
        <w:jc w:val="both"/>
        <w:rPr>
          <w:sz w:val="28"/>
          <w:szCs w:val="28"/>
        </w:rPr>
      </w:pPr>
      <w:r w:rsidRPr="002E4BC1">
        <w:rPr>
          <w:sz w:val="28"/>
          <w:szCs w:val="28"/>
        </w:rPr>
        <w:lastRenderedPageBreak/>
        <w:t xml:space="preserve">1. Утвердить </w:t>
      </w:r>
      <w:r w:rsidR="00884927">
        <w:rPr>
          <w:color w:val="000000" w:themeColor="text1"/>
          <w:sz w:val="28"/>
          <w:szCs w:val="28"/>
        </w:rPr>
        <w:t>Положение</w:t>
      </w:r>
      <w:r w:rsidR="00884927" w:rsidRPr="00730537">
        <w:rPr>
          <w:color w:val="000000" w:themeColor="text1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</w:t>
      </w:r>
      <w:r w:rsidR="00884927">
        <w:rPr>
          <w:color w:val="000000" w:themeColor="text1"/>
          <w:sz w:val="28"/>
          <w:szCs w:val="28"/>
        </w:rPr>
        <w:t>представляемых лицом, претендующим на замещение должности</w:t>
      </w:r>
      <w:r w:rsidR="00884927" w:rsidRPr="00730537">
        <w:rPr>
          <w:color w:val="000000" w:themeColor="text1"/>
          <w:sz w:val="28"/>
          <w:szCs w:val="28"/>
        </w:rPr>
        <w:t xml:space="preserve"> руководителя муниципального учреждения, а также руководителем муниципального учреждения, подведомственного администрации </w:t>
      </w:r>
      <w:r w:rsidR="00B45FFE">
        <w:rPr>
          <w:color w:val="000000" w:themeColor="text1"/>
          <w:sz w:val="28"/>
          <w:szCs w:val="28"/>
        </w:rPr>
        <w:br/>
      </w:r>
      <w:r w:rsidR="00884927" w:rsidRPr="00730537">
        <w:rPr>
          <w:color w:val="000000" w:themeColor="text1"/>
          <w:sz w:val="28"/>
          <w:szCs w:val="28"/>
        </w:rPr>
        <w:t>МО «Юкковское сельское поселение»</w:t>
      </w:r>
      <w:r w:rsidR="00884927">
        <w:rPr>
          <w:color w:val="000000" w:themeColor="text1"/>
          <w:sz w:val="28"/>
          <w:szCs w:val="28"/>
        </w:rPr>
        <w:t>,</w:t>
      </w:r>
      <w:r w:rsidR="002E4BC1">
        <w:rPr>
          <w:sz w:val="28"/>
          <w:szCs w:val="28"/>
        </w:rPr>
        <w:t xml:space="preserve"> </w:t>
      </w:r>
      <w:r w:rsidR="002E4BC1" w:rsidRPr="002E4BC1">
        <w:rPr>
          <w:sz w:val="28"/>
          <w:szCs w:val="28"/>
        </w:rPr>
        <w:t>согласно приложению к настоящему постановлению</w:t>
      </w:r>
      <w:r w:rsidRPr="002E4BC1">
        <w:rPr>
          <w:sz w:val="28"/>
          <w:szCs w:val="28"/>
        </w:rPr>
        <w:t>.</w:t>
      </w:r>
    </w:p>
    <w:p w:rsidR="002E4BC1" w:rsidRPr="002E4BC1" w:rsidRDefault="002E4BC1" w:rsidP="00326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2. Ознакомить руководителя муниципального казенного учреждения «Многофункциональный центр «Юкки» с </w:t>
      </w:r>
      <w:r w:rsidR="00B45FFE">
        <w:rPr>
          <w:rFonts w:ascii="Times New Roman" w:hAnsi="Times New Roman" w:cs="Times New Roman"/>
          <w:sz w:val="28"/>
          <w:szCs w:val="28"/>
        </w:rPr>
        <w:t>настоящим постановлением под под</w:t>
      </w:r>
      <w:r w:rsidRPr="002E4BC1">
        <w:rPr>
          <w:rFonts w:ascii="Times New Roman" w:hAnsi="Times New Roman" w:cs="Times New Roman"/>
          <w:sz w:val="28"/>
          <w:szCs w:val="28"/>
        </w:rPr>
        <w:t>пись.</w:t>
      </w:r>
    </w:p>
    <w:p w:rsidR="00D86FAF" w:rsidRPr="002E4BC1" w:rsidRDefault="002E4BC1" w:rsidP="003262D5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4BC1">
        <w:rPr>
          <w:sz w:val="28"/>
          <w:szCs w:val="28"/>
        </w:rPr>
        <w:t xml:space="preserve">3. Настоящее постановление вступает в силу со дня его </w:t>
      </w:r>
      <w:r w:rsidR="00D86FAF">
        <w:rPr>
          <w:sz w:val="28"/>
          <w:szCs w:val="28"/>
        </w:rPr>
        <w:t xml:space="preserve">подписания </w:t>
      </w:r>
      <w:r w:rsidR="003262D5">
        <w:rPr>
          <w:sz w:val="28"/>
          <w:szCs w:val="28"/>
        </w:rPr>
        <w:br/>
      </w:r>
      <w:r w:rsidR="003262D5" w:rsidRPr="0041731B">
        <w:rPr>
          <w:sz w:val="28"/>
          <w:szCs w:val="28"/>
        </w:rPr>
        <w:t xml:space="preserve">и подлежит размещению </w:t>
      </w:r>
      <w:r w:rsidR="003262D5">
        <w:rPr>
          <w:sz w:val="28"/>
          <w:szCs w:val="28"/>
        </w:rPr>
        <w:t xml:space="preserve">на </w:t>
      </w:r>
      <w:r w:rsidR="003262D5" w:rsidRPr="002E4BC1">
        <w:rPr>
          <w:sz w:val="28"/>
          <w:szCs w:val="28"/>
        </w:rPr>
        <w:t xml:space="preserve">официальном сайте </w:t>
      </w:r>
      <w:r w:rsidR="003262D5" w:rsidRPr="00145193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262D5" w:rsidRPr="002E4BC1">
        <w:rPr>
          <w:sz w:val="28"/>
          <w:szCs w:val="28"/>
        </w:rPr>
        <w:t xml:space="preserve"> в сети Интернет по адресу: </w:t>
      </w:r>
      <w:hyperlink r:id="rId7" w:history="1">
        <w:r w:rsidR="003262D5" w:rsidRPr="00801CE6">
          <w:rPr>
            <w:rStyle w:val="a6"/>
            <w:sz w:val="28"/>
            <w:szCs w:val="28"/>
            <w:lang w:val="en-US"/>
          </w:rPr>
          <w:t>www</w:t>
        </w:r>
        <w:r w:rsidR="003262D5" w:rsidRPr="00801CE6">
          <w:rPr>
            <w:rStyle w:val="a6"/>
            <w:sz w:val="28"/>
            <w:szCs w:val="28"/>
          </w:rPr>
          <w:t>.</w:t>
        </w:r>
        <w:r w:rsidR="003262D5" w:rsidRPr="00801CE6">
          <w:rPr>
            <w:rStyle w:val="a6"/>
            <w:sz w:val="28"/>
            <w:szCs w:val="28"/>
            <w:lang w:val="en-US"/>
          </w:rPr>
          <w:t>ykki</w:t>
        </w:r>
        <w:r w:rsidR="003262D5" w:rsidRPr="00801CE6">
          <w:rPr>
            <w:rStyle w:val="a6"/>
            <w:sz w:val="28"/>
            <w:szCs w:val="28"/>
          </w:rPr>
          <w:t>.</w:t>
        </w:r>
        <w:r w:rsidR="003262D5" w:rsidRPr="00801CE6">
          <w:rPr>
            <w:rStyle w:val="a6"/>
            <w:sz w:val="28"/>
            <w:szCs w:val="28"/>
            <w:lang w:val="en-US"/>
          </w:rPr>
          <w:t>ru</w:t>
        </w:r>
      </w:hyperlink>
      <w:r w:rsidR="003262D5" w:rsidRPr="00801CE6">
        <w:rPr>
          <w:sz w:val="28"/>
          <w:szCs w:val="28"/>
        </w:rPr>
        <w:t>.</w:t>
      </w:r>
    </w:p>
    <w:p w:rsidR="002E4BC1" w:rsidRPr="002E4BC1" w:rsidRDefault="00D86FAF" w:rsidP="00326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BC1" w:rsidRPr="002E4BC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</w:t>
      </w:r>
      <w:r w:rsidR="00FF2B75">
        <w:rPr>
          <w:rFonts w:ascii="Times New Roman" w:hAnsi="Times New Roman" w:cs="Times New Roman"/>
          <w:sz w:val="28"/>
          <w:szCs w:val="28"/>
        </w:rPr>
        <w:br/>
      </w:r>
      <w:r w:rsidR="002E4BC1" w:rsidRPr="002E4BC1">
        <w:rPr>
          <w:rFonts w:ascii="Times New Roman" w:hAnsi="Times New Roman" w:cs="Times New Roman"/>
          <w:sz w:val="28"/>
          <w:szCs w:val="28"/>
        </w:rPr>
        <w:t>за собой.</w:t>
      </w:r>
    </w:p>
    <w:p w:rsidR="002E4BC1" w:rsidRPr="00D807BB" w:rsidRDefault="002E4BC1" w:rsidP="002E4BC1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2E4BC1" w:rsidRPr="00D807BB" w:rsidRDefault="002E4BC1" w:rsidP="002E4BC1">
      <w:pPr>
        <w:pStyle w:val="a7"/>
        <w:ind w:left="0"/>
        <w:jc w:val="both"/>
        <w:rPr>
          <w:sz w:val="28"/>
          <w:szCs w:val="28"/>
        </w:rPr>
      </w:pPr>
    </w:p>
    <w:p w:rsidR="002E4BC1" w:rsidRPr="00D807BB" w:rsidRDefault="002E4BC1" w:rsidP="002E4BC1">
      <w:pPr>
        <w:pStyle w:val="a7"/>
        <w:ind w:left="0"/>
        <w:jc w:val="both"/>
        <w:rPr>
          <w:sz w:val="28"/>
          <w:szCs w:val="28"/>
        </w:rPr>
      </w:pPr>
      <w:r w:rsidRPr="00D807BB">
        <w:rPr>
          <w:sz w:val="28"/>
          <w:szCs w:val="28"/>
        </w:rPr>
        <w:t>Глава администрации                                                                           Д.А. Туркин</w:t>
      </w:r>
    </w:p>
    <w:p w:rsidR="00AB188B" w:rsidRDefault="00AB188B">
      <w:pPr>
        <w:pStyle w:val="ConsPlusNormal"/>
        <w:ind w:firstLine="540"/>
        <w:jc w:val="both"/>
      </w:pPr>
    </w:p>
    <w:p w:rsidR="00AB188B" w:rsidRDefault="00AB188B">
      <w:pPr>
        <w:pStyle w:val="ConsPlusNormal"/>
        <w:ind w:firstLine="540"/>
        <w:jc w:val="both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2E4BC1" w:rsidRDefault="002E4BC1">
      <w:pPr>
        <w:pStyle w:val="ConsPlusNormal"/>
        <w:jc w:val="right"/>
        <w:outlineLvl w:val="0"/>
      </w:pPr>
    </w:p>
    <w:p w:rsidR="00946F64" w:rsidRDefault="00946F64">
      <w:pPr>
        <w:pStyle w:val="ConsPlusNormal"/>
        <w:jc w:val="right"/>
        <w:outlineLvl w:val="0"/>
      </w:pPr>
    </w:p>
    <w:p w:rsidR="00946F64" w:rsidRDefault="00946F64">
      <w:pPr>
        <w:pStyle w:val="ConsPlusNormal"/>
        <w:jc w:val="right"/>
        <w:outlineLvl w:val="0"/>
      </w:pPr>
    </w:p>
    <w:p w:rsidR="00D86FAF" w:rsidRDefault="00D86FAF">
      <w:pPr>
        <w:pStyle w:val="ConsPlusNormal"/>
        <w:jc w:val="right"/>
        <w:outlineLvl w:val="0"/>
      </w:pPr>
    </w:p>
    <w:p w:rsidR="002E4BC1" w:rsidRPr="00D807BB" w:rsidRDefault="002E4BC1" w:rsidP="002E4BC1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lastRenderedPageBreak/>
        <w:t>Приложение</w:t>
      </w:r>
    </w:p>
    <w:p w:rsidR="002E4BC1" w:rsidRPr="00D807BB" w:rsidRDefault="002E4BC1" w:rsidP="002E4BC1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к постановлению администрации</w:t>
      </w:r>
    </w:p>
    <w:p w:rsidR="002E4BC1" w:rsidRPr="00D807BB" w:rsidRDefault="002E4BC1" w:rsidP="002E4BC1">
      <w:pPr>
        <w:jc w:val="right"/>
        <w:rPr>
          <w:sz w:val="28"/>
          <w:szCs w:val="28"/>
        </w:rPr>
      </w:pPr>
      <w:r w:rsidRPr="00D807BB">
        <w:rPr>
          <w:sz w:val="28"/>
          <w:szCs w:val="28"/>
        </w:rPr>
        <w:t>МО «Юкковское сельское поселение»</w:t>
      </w:r>
    </w:p>
    <w:p w:rsidR="002E4BC1" w:rsidRPr="00D807BB" w:rsidRDefault="002E4BC1" w:rsidP="002E4BC1">
      <w:pPr>
        <w:jc w:val="right"/>
        <w:rPr>
          <w:sz w:val="28"/>
          <w:szCs w:val="28"/>
        </w:rPr>
      </w:pPr>
    </w:p>
    <w:p w:rsidR="00AB188B" w:rsidRDefault="00946F64" w:rsidP="002E4BC1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04.06.2021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 221</w:t>
      </w:r>
    </w:p>
    <w:p w:rsidR="002E4BC1" w:rsidRDefault="002E4BC1" w:rsidP="002E4BC1">
      <w:pPr>
        <w:spacing w:after="1"/>
        <w:ind w:firstLine="540"/>
        <w:rPr>
          <w:sz w:val="28"/>
          <w:szCs w:val="28"/>
        </w:rPr>
      </w:pPr>
      <w:bookmarkStart w:id="1" w:name="P32"/>
      <w:bookmarkEnd w:id="1"/>
    </w:p>
    <w:p w:rsidR="003262D5" w:rsidRDefault="003262D5" w:rsidP="002E4BC1">
      <w:pPr>
        <w:spacing w:after="1"/>
        <w:ind w:firstLine="540"/>
        <w:rPr>
          <w:sz w:val="28"/>
          <w:szCs w:val="28"/>
        </w:rPr>
      </w:pPr>
    </w:p>
    <w:p w:rsidR="00AB188B" w:rsidRPr="00884927" w:rsidRDefault="00884927" w:rsidP="003262D5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4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лицом, претендующим на замещение должности руководителя муниципального учреждения, а также руководителем муниципального учреждения, подведомственного администрации </w:t>
      </w:r>
      <w:r w:rsidR="00B45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84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 «Юкковское сельское поселение»</w:t>
      </w:r>
    </w:p>
    <w:p w:rsidR="00884927" w:rsidRPr="00884927" w:rsidRDefault="00884927" w:rsidP="003262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2E4BC1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</w:t>
      </w:r>
      <w:r w:rsidR="00884927">
        <w:rPr>
          <w:rFonts w:ascii="Times New Roman" w:hAnsi="Times New Roman" w:cs="Times New Roman"/>
          <w:sz w:val="28"/>
          <w:szCs w:val="28"/>
        </w:rPr>
        <w:t>лицом</w:t>
      </w:r>
      <w:r w:rsidRPr="002E4BC1">
        <w:rPr>
          <w:rFonts w:ascii="Times New Roman" w:hAnsi="Times New Roman" w:cs="Times New Roman"/>
          <w:sz w:val="28"/>
          <w:szCs w:val="28"/>
        </w:rPr>
        <w:t>, прете</w:t>
      </w:r>
      <w:r w:rsidR="00884927">
        <w:rPr>
          <w:rFonts w:ascii="Times New Roman" w:hAnsi="Times New Roman" w:cs="Times New Roman"/>
          <w:sz w:val="28"/>
          <w:szCs w:val="28"/>
        </w:rPr>
        <w:t>ндующим</w:t>
      </w:r>
      <w:r w:rsidR="002E4BC1">
        <w:rPr>
          <w:rFonts w:ascii="Times New Roman" w:hAnsi="Times New Roman" w:cs="Times New Roman"/>
          <w:sz w:val="28"/>
          <w:szCs w:val="28"/>
        </w:rPr>
        <w:t xml:space="preserve"> на замещение должности руководителя 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</w:t>
      </w:r>
      <w:r w:rsidR="002E4BC1">
        <w:rPr>
          <w:rFonts w:ascii="Times New Roman" w:hAnsi="Times New Roman" w:cs="Times New Roman"/>
          <w:sz w:val="28"/>
          <w:szCs w:val="28"/>
        </w:rPr>
        <w:t>учреждения, учредителем которого является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администрация), и лицом, замещающим эту должность</w:t>
      </w:r>
      <w:r w:rsidRPr="002E4BC1">
        <w:rPr>
          <w:rFonts w:ascii="Times New Roman" w:hAnsi="Times New Roman" w:cs="Times New Roman"/>
          <w:sz w:val="28"/>
          <w:szCs w:val="28"/>
        </w:rPr>
        <w:t xml:space="preserve">, сведений о своих доходах, об имуществе и обязательствах имущественного характера, а также о доходах, об имуществе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супруга (супруги)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 xml:space="preserve">и несовершеннолетних детей (далее </w:t>
      </w:r>
      <w:r w:rsidR="00B45FFE">
        <w:rPr>
          <w:rFonts w:ascii="Times New Roman" w:hAnsi="Times New Roman" w:cs="Times New Roman"/>
          <w:sz w:val="28"/>
          <w:szCs w:val="28"/>
        </w:rPr>
        <w:t>–</w:t>
      </w:r>
      <w:r w:rsidRPr="002E4BC1">
        <w:rPr>
          <w:rFonts w:ascii="Times New Roman" w:hAnsi="Times New Roman" w:cs="Times New Roman"/>
          <w:sz w:val="28"/>
          <w:szCs w:val="28"/>
        </w:rPr>
        <w:t xml:space="preserve"> проверка).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2E4BC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2E4BC1">
        <w:rPr>
          <w:rFonts w:ascii="Times New Roman" w:hAnsi="Times New Roman" w:cs="Times New Roman"/>
          <w:sz w:val="28"/>
          <w:szCs w:val="28"/>
        </w:rPr>
        <w:t>.</w:t>
      </w:r>
    </w:p>
    <w:p w:rsidR="00AB188B" w:rsidRPr="002E4BC1" w:rsidRDefault="002E4BC1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="00AB188B" w:rsidRPr="002E4BC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109A0">
        <w:rPr>
          <w:rFonts w:ascii="Times New Roman" w:hAnsi="Times New Roman" w:cs="Times New Roman"/>
          <w:sz w:val="28"/>
          <w:szCs w:val="28"/>
        </w:rPr>
        <w:t xml:space="preserve"> администрации, ответ</w:t>
      </w:r>
      <w:r>
        <w:rPr>
          <w:rFonts w:ascii="Times New Roman" w:hAnsi="Times New Roman" w:cs="Times New Roman"/>
          <w:sz w:val="28"/>
          <w:szCs w:val="28"/>
        </w:rPr>
        <w:t>ственное</w:t>
      </w:r>
      <w:r w:rsidRPr="009109A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B188B" w:rsidRPr="002E4BC1">
        <w:rPr>
          <w:rFonts w:ascii="Times New Roman" w:hAnsi="Times New Roman" w:cs="Times New Roman"/>
          <w:sz w:val="28"/>
          <w:szCs w:val="28"/>
        </w:rPr>
        <w:t>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</w:t>
      </w:r>
      <w:r w:rsidR="002E4BC1">
        <w:rPr>
          <w:rFonts w:ascii="Times New Roman" w:hAnsi="Times New Roman" w:cs="Times New Roman"/>
          <w:sz w:val="28"/>
          <w:szCs w:val="28"/>
        </w:rPr>
        <w:t>, государственных органов субъектов Российской Федерации, органов местного самоуправления</w:t>
      </w:r>
      <w:r w:rsidRPr="002E4BC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lastRenderedPageBreak/>
        <w:t xml:space="preserve">6. Проверка осуществляется в срок, не превышающий 60 дней со дня принятия решения о ее проведении. Срок проверки может быть продлен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 xml:space="preserve">до 90 дней </w:t>
      </w:r>
      <w:r w:rsidR="002E4BC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BC1">
        <w:rPr>
          <w:rFonts w:ascii="Times New Roman" w:hAnsi="Times New Roman" w:cs="Times New Roman"/>
          <w:sz w:val="28"/>
          <w:szCs w:val="28"/>
        </w:rPr>
        <w:t>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2E4BC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E4BC1" w:rsidRPr="009109A0">
        <w:rPr>
          <w:rFonts w:ascii="Times New Roman" w:hAnsi="Times New Roman" w:cs="Times New Roman"/>
          <w:sz w:val="28"/>
          <w:szCs w:val="28"/>
        </w:rPr>
        <w:t xml:space="preserve"> администрации, ответ</w:t>
      </w:r>
      <w:r w:rsidR="002E4BC1">
        <w:rPr>
          <w:rFonts w:ascii="Times New Roman" w:hAnsi="Times New Roman" w:cs="Times New Roman"/>
          <w:sz w:val="28"/>
          <w:szCs w:val="28"/>
        </w:rPr>
        <w:t>ственное</w:t>
      </w:r>
      <w:r w:rsidR="002E4BC1" w:rsidRPr="009109A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2E4BC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 w:rsidR="00884927">
        <w:rPr>
          <w:rFonts w:ascii="Times New Roman" w:hAnsi="Times New Roman" w:cs="Times New Roman"/>
          <w:sz w:val="28"/>
          <w:szCs w:val="28"/>
        </w:rPr>
        <w:t>лицом</w:t>
      </w:r>
      <w:r w:rsidRPr="002E4BC1">
        <w:rPr>
          <w:rFonts w:ascii="Times New Roman" w:hAnsi="Times New Roman" w:cs="Times New Roman"/>
          <w:sz w:val="28"/>
          <w:szCs w:val="28"/>
        </w:rPr>
        <w:t xml:space="preserve">, претендующим на замещение должности руководителя </w:t>
      </w:r>
      <w:r w:rsidR="002E4B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 w:rsidR="002E4B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 w:rsidR="00884927">
        <w:rPr>
          <w:rFonts w:ascii="Times New Roman" w:hAnsi="Times New Roman" w:cs="Times New Roman"/>
          <w:sz w:val="28"/>
          <w:szCs w:val="28"/>
        </w:rPr>
        <w:t>лицом</w:t>
      </w:r>
      <w:r w:rsidRPr="002E4BC1">
        <w:rPr>
          <w:rFonts w:ascii="Times New Roman" w:hAnsi="Times New Roman" w:cs="Times New Roman"/>
          <w:sz w:val="28"/>
          <w:szCs w:val="28"/>
        </w:rPr>
        <w:t xml:space="preserve">, претендующим на замещение должности руководителя </w:t>
      </w:r>
      <w:r w:rsidR="002E4B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2E4B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4BC1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 w:rsidR="00884927">
        <w:rPr>
          <w:rFonts w:ascii="Times New Roman" w:hAnsi="Times New Roman" w:cs="Times New Roman"/>
          <w:sz w:val="28"/>
          <w:szCs w:val="28"/>
        </w:rPr>
        <w:t>лица</w:t>
      </w:r>
      <w:r w:rsidRPr="002E4BC1">
        <w:rPr>
          <w:rFonts w:ascii="Times New Roman" w:hAnsi="Times New Roman" w:cs="Times New Roman"/>
          <w:sz w:val="28"/>
          <w:szCs w:val="28"/>
        </w:rPr>
        <w:t xml:space="preserve">, претендующего на замещение должности руководителя </w:t>
      </w:r>
      <w:r w:rsidR="002E4B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а также от лица, замещающего должность руководителя </w:t>
      </w:r>
      <w:r w:rsidR="002E4BC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пояснения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>по представленным им сведениям о доходах, об имуществе и обязательствах имущественного характера и материалам.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8. </w:t>
      </w:r>
      <w:r w:rsidR="00EB1C6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C68" w:rsidRPr="009109A0">
        <w:rPr>
          <w:rFonts w:ascii="Times New Roman" w:hAnsi="Times New Roman" w:cs="Times New Roman"/>
          <w:sz w:val="28"/>
          <w:szCs w:val="28"/>
        </w:rPr>
        <w:t xml:space="preserve"> администрации, ответ</w:t>
      </w:r>
      <w:r w:rsidR="00EB1C68">
        <w:rPr>
          <w:rFonts w:ascii="Times New Roman" w:hAnsi="Times New Roman" w:cs="Times New Roman"/>
          <w:sz w:val="28"/>
          <w:szCs w:val="28"/>
        </w:rPr>
        <w:t>ственное</w:t>
      </w:r>
      <w:r w:rsidR="00EB1C68" w:rsidRPr="009109A0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="00EB1C68" w:rsidRPr="009109A0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Pr="002E4BC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AB188B" w:rsidRPr="00EB1C68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1C68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EB1C68" w:rsidRP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B1C68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представленные им сведения, указанные в </w:t>
      </w:r>
      <w:hyperlink w:anchor="P41" w:history="1">
        <w:r w:rsidRPr="00EB1C6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B1C68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B188B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EB1C6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C68" w:rsidRPr="009109A0">
        <w:rPr>
          <w:rFonts w:ascii="Times New Roman" w:hAnsi="Times New Roman" w:cs="Times New Roman"/>
          <w:sz w:val="28"/>
          <w:szCs w:val="28"/>
        </w:rPr>
        <w:t xml:space="preserve"> администрации, ответ</w:t>
      </w:r>
      <w:r w:rsidR="00EB1C68">
        <w:rPr>
          <w:rFonts w:ascii="Times New Roman" w:hAnsi="Times New Roman" w:cs="Times New Roman"/>
          <w:sz w:val="28"/>
          <w:szCs w:val="28"/>
        </w:rPr>
        <w:t>ственное</w:t>
      </w:r>
      <w:r w:rsidR="00EB1C68" w:rsidRPr="009109A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EB1C68">
        <w:rPr>
          <w:rFonts w:ascii="Times New Roman" w:hAnsi="Times New Roman" w:cs="Times New Roman"/>
          <w:sz w:val="28"/>
          <w:szCs w:val="28"/>
        </w:rPr>
        <w:t>, обязано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руководителя </w:t>
      </w:r>
      <w:r w:rsid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EB1C68" w:rsidRPr="002E4BC1" w:rsidRDefault="00EB1C68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направляются главе администрации.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EB1C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4BC1">
        <w:rPr>
          <w:rFonts w:ascii="Times New Roman" w:hAnsi="Times New Roman" w:cs="Times New Roman"/>
          <w:sz w:val="28"/>
          <w:szCs w:val="28"/>
        </w:rPr>
        <w:t>учреждения, вправе: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 в ходе проверки, а также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б) представлять дополнительные материалы и давать по ним пояснения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EB1C68">
        <w:rPr>
          <w:rFonts w:ascii="Times New Roman" w:hAnsi="Times New Roman" w:cs="Times New Roman"/>
          <w:sz w:val="28"/>
          <w:szCs w:val="28"/>
        </w:rPr>
        <w:t>глава администрации принимае</w:t>
      </w:r>
      <w:r w:rsidRPr="002E4BC1">
        <w:rPr>
          <w:rFonts w:ascii="Times New Roman" w:hAnsi="Times New Roman" w:cs="Times New Roman"/>
          <w:sz w:val="28"/>
          <w:szCs w:val="28"/>
        </w:rPr>
        <w:t xml:space="preserve">т одно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а) назначение </w:t>
      </w:r>
      <w:r w:rsidR="00627ED3">
        <w:rPr>
          <w:rFonts w:ascii="Times New Roman" w:hAnsi="Times New Roman" w:cs="Times New Roman"/>
          <w:sz w:val="28"/>
          <w:szCs w:val="28"/>
        </w:rPr>
        <w:t>лица</w:t>
      </w:r>
      <w:r w:rsidRPr="002E4BC1">
        <w:rPr>
          <w:rFonts w:ascii="Times New Roman" w:hAnsi="Times New Roman" w:cs="Times New Roman"/>
          <w:sz w:val="28"/>
          <w:szCs w:val="28"/>
        </w:rPr>
        <w:t xml:space="preserve">, претендующего на замещение должности </w:t>
      </w:r>
      <w:r w:rsidRPr="002E4BC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 w:rsid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б) отказ </w:t>
      </w:r>
      <w:r w:rsidR="00627ED3">
        <w:rPr>
          <w:rFonts w:ascii="Times New Roman" w:hAnsi="Times New Roman" w:cs="Times New Roman"/>
          <w:sz w:val="28"/>
          <w:szCs w:val="28"/>
        </w:rPr>
        <w:t>лицу</w:t>
      </w:r>
      <w:r w:rsidRPr="002E4BC1">
        <w:rPr>
          <w:rFonts w:ascii="Times New Roman" w:hAnsi="Times New Roman" w:cs="Times New Roman"/>
          <w:sz w:val="28"/>
          <w:szCs w:val="28"/>
        </w:rPr>
        <w:t xml:space="preserve">, претендующему на замещение должности руководителя </w:t>
      </w:r>
      <w:r w:rsid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 w:rsid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EB1C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4BC1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AB188B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органы.</w:t>
      </w:r>
    </w:p>
    <w:p w:rsidR="00CD6BD9" w:rsidRPr="002E4BC1" w:rsidRDefault="00AB188B" w:rsidP="003262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BC1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 xml:space="preserve">к </w:t>
      </w:r>
      <w:r w:rsidR="00EB1C68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B1C68" w:rsidRPr="009109A0">
        <w:rPr>
          <w:rFonts w:ascii="Times New Roman" w:hAnsi="Times New Roman" w:cs="Times New Roman"/>
          <w:sz w:val="28"/>
          <w:szCs w:val="28"/>
        </w:rPr>
        <w:t xml:space="preserve"> администрации, ответ</w:t>
      </w:r>
      <w:r w:rsidR="00EB1C68">
        <w:rPr>
          <w:rFonts w:ascii="Times New Roman" w:hAnsi="Times New Roman" w:cs="Times New Roman"/>
          <w:sz w:val="28"/>
          <w:szCs w:val="28"/>
        </w:rPr>
        <w:t>ственному</w:t>
      </w:r>
      <w:r w:rsidR="00EB1C68" w:rsidRPr="009109A0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="00EB1C68" w:rsidRPr="009109A0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EB1C68">
        <w:rPr>
          <w:rFonts w:ascii="Times New Roman" w:hAnsi="Times New Roman" w:cs="Times New Roman"/>
          <w:sz w:val="28"/>
          <w:szCs w:val="28"/>
        </w:rPr>
        <w:t>, хранятся им</w:t>
      </w:r>
      <w:r w:rsidRPr="002E4BC1">
        <w:rPr>
          <w:rFonts w:ascii="Times New Roman" w:hAnsi="Times New Roman" w:cs="Times New Roman"/>
          <w:sz w:val="28"/>
          <w:szCs w:val="28"/>
        </w:rPr>
        <w:t xml:space="preserve"> </w:t>
      </w:r>
      <w:r w:rsidR="00B45FFE">
        <w:rPr>
          <w:rFonts w:ascii="Times New Roman" w:hAnsi="Times New Roman" w:cs="Times New Roman"/>
          <w:sz w:val="28"/>
          <w:szCs w:val="28"/>
        </w:rPr>
        <w:br/>
      </w:r>
      <w:r w:rsidRPr="002E4BC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архивном деле.</w:t>
      </w:r>
    </w:p>
    <w:sectPr w:rsidR="00CD6BD9" w:rsidRPr="002E4BC1" w:rsidSect="003C25A7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59" w:rsidRDefault="00D14C59" w:rsidP="007F0451">
      <w:r>
        <w:separator/>
      </w:r>
    </w:p>
  </w:endnote>
  <w:endnote w:type="continuationSeparator" w:id="0">
    <w:p w:rsidR="00D14C59" w:rsidRDefault="00D14C59" w:rsidP="007F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59" w:rsidRDefault="00D14C59" w:rsidP="007F0451">
      <w:r>
        <w:separator/>
      </w:r>
    </w:p>
  </w:footnote>
  <w:footnote w:type="continuationSeparator" w:id="0">
    <w:p w:rsidR="00D14C59" w:rsidRDefault="00D14C59" w:rsidP="007F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7831"/>
      <w:docPartObj>
        <w:docPartGallery w:val="Page Numbers (Top of Page)"/>
        <w:docPartUnique/>
      </w:docPartObj>
    </w:sdtPr>
    <w:sdtEndPr/>
    <w:sdtContent>
      <w:p w:rsidR="00627ED3" w:rsidRDefault="003262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F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0451" w:rsidRDefault="007F04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88B"/>
    <w:rsid w:val="002146C1"/>
    <w:rsid w:val="002A61B3"/>
    <w:rsid w:val="002C3795"/>
    <w:rsid w:val="002E4BC1"/>
    <w:rsid w:val="003262D5"/>
    <w:rsid w:val="003C25A7"/>
    <w:rsid w:val="0048368F"/>
    <w:rsid w:val="00487A0E"/>
    <w:rsid w:val="00627ED3"/>
    <w:rsid w:val="0064647F"/>
    <w:rsid w:val="00674C85"/>
    <w:rsid w:val="00683867"/>
    <w:rsid w:val="007F0451"/>
    <w:rsid w:val="008804F4"/>
    <w:rsid w:val="00884927"/>
    <w:rsid w:val="00946F64"/>
    <w:rsid w:val="0096384C"/>
    <w:rsid w:val="00AB188B"/>
    <w:rsid w:val="00AC2A6E"/>
    <w:rsid w:val="00B45FFE"/>
    <w:rsid w:val="00C138C8"/>
    <w:rsid w:val="00C863A0"/>
    <w:rsid w:val="00CA0AFB"/>
    <w:rsid w:val="00D14C59"/>
    <w:rsid w:val="00D1798B"/>
    <w:rsid w:val="00D524AF"/>
    <w:rsid w:val="00D65BB2"/>
    <w:rsid w:val="00D86FAF"/>
    <w:rsid w:val="00D9686D"/>
    <w:rsid w:val="00EB1C68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C381"/>
  <w15:docId w15:val="{D6F120DD-AEE9-4104-88E4-967E8699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8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AB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B1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4BC1"/>
    <w:pPr>
      <w:ind w:left="720"/>
      <w:contextualSpacing/>
    </w:pPr>
  </w:style>
  <w:style w:type="character" w:customStyle="1" w:styleId="WW8Num1z0">
    <w:name w:val="WW8Num1z0"/>
    <w:rsid w:val="002E4BC1"/>
    <w:rPr>
      <w:rFonts w:ascii="Times New Roman" w:hAnsi="Times New Roman" w:cs="Times New Roman" w:hint="default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F0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7F04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45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Татьяна Е. Корнилова</cp:lastModifiedBy>
  <cp:revision>14</cp:revision>
  <dcterms:created xsi:type="dcterms:W3CDTF">2021-05-31T14:52:00Z</dcterms:created>
  <dcterms:modified xsi:type="dcterms:W3CDTF">2021-06-07T07:55:00Z</dcterms:modified>
</cp:coreProperties>
</file>