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316FB" w:rsidRPr="003316FB" w:rsidRDefault="003316FB" w:rsidP="003316FB">
      <w:pPr>
        <w:spacing w:line="20" w:lineRule="atLeast"/>
        <w:ind w:left="-709" w:right="-567"/>
        <w:jc w:val="right"/>
        <w:rPr>
          <w:lang w:eastAsia="en-US"/>
        </w:rPr>
      </w:pPr>
      <w:r w:rsidRPr="003316FB">
        <w:rPr>
          <w:lang w:eastAsia="en-US"/>
        </w:rPr>
        <w:t>идентификатор</w:t>
      </w:r>
    </w:p>
    <w:p w:rsidR="003316FB" w:rsidRDefault="003316FB" w:rsidP="00D807BB">
      <w:pPr>
        <w:spacing w:line="20" w:lineRule="atLeast"/>
        <w:ind w:left="-709" w:right="-567"/>
        <w:jc w:val="center"/>
        <w:rPr>
          <w:sz w:val="28"/>
          <w:szCs w:val="28"/>
          <w:lang w:eastAsia="en-US"/>
        </w:rPr>
      </w:pPr>
    </w:p>
    <w:p w:rsidR="003316FB" w:rsidRDefault="003316FB" w:rsidP="00D807BB">
      <w:pPr>
        <w:spacing w:line="20" w:lineRule="atLeast"/>
        <w:ind w:left="-709" w:right="-567"/>
        <w:jc w:val="center"/>
        <w:rPr>
          <w:sz w:val="28"/>
          <w:szCs w:val="28"/>
          <w:lang w:eastAsia="en-US"/>
        </w:rPr>
      </w:pPr>
    </w:p>
    <w:p w:rsidR="003316FB" w:rsidRDefault="003316FB" w:rsidP="00D807BB">
      <w:pPr>
        <w:spacing w:line="20" w:lineRule="atLeast"/>
        <w:ind w:left="-709" w:right="-56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ГЕРБ</w:t>
      </w:r>
    </w:p>
    <w:p w:rsidR="00D807BB" w:rsidRPr="00F668B5" w:rsidRDefault="00D807BB" w:rsidP="00D807BB">
      <w:pPr>
        <w:spacing w:line="20" w:lineRule="atLeast"/>
        <w:ind w:left="-709" w:right="-567"/>
        <w:jc w:val="center"/>
        <w:rPr>
          <w:rFonts w:ascii="Arial" w:hAnsi="Arial" w:cs="Arial"/>
          <w:szCs w:val="18"/>
          <w:lang w:eastAsia="en-US"/>
        </w:rPr>
      </w:pPr>
      <w:r w:rsidRPr="00F668B5">
        <w:rPr>
          <w:rFonts w:ascii="Arial" w:hAnsi="Arial" w:cs="Arial"/>
          <w:szCs w:val="18"/>
          <w:lang w:eastAsia="en-US"/>
        </w:rPr>
        <w:t>Муниципальное образование</w:t>
      </w:r>
    </w:p>
    <w:p w:rsidR="00D807BB" w:rsidRPr="00F668B5" w:rsidRDefault="00D807BB" w:rsidP="00D807BB">
      <w:pPr>
        <w:ind w:left="-709" w:right="-567"/>
        <w:jc w:val="center"/>
        <w:rPr>
          <w:rFonts w:ascii="Arial" w:hAnsi="Arial" w:cs="Arial"/>
          <w:szCs w:val="18"/>
          <w:lang w:eastAsia="en-US"/>
        </w:rPr>
      </w:pPr>
      <w:r w:rsidRPr="00F668B5">
        <w:rPr>
          <w:rFonts w:ascii="Arial" w:hAnsi="Arial" w:cs="Arial"/>
          <w:sz w:val="28"/>
          <w:szCs w:val="18"/>
          <w:lang w:eastAsia="en-US"/>
        </w:rPr>
        <w:t>«Юкковское сельское поселение»</w:t>
      </w:r>
    </w:p>
    <w:p w:rsidR="00D807BB" w:rsidRPr="00F668B5" w:rsidRDefault="00D807BB" w:rsidP="00D807BB">
      <w:pPr>
        <w:ind w:left="-709" w:right="-567"/>
        <w:jc w:val="center"/>
        <w:rPr>
          <w:rFonts w:ascii="Arial" w:hAnsi="Arial" w:cs="Arial"/>
          <w:szCs w:val="18"/>
          <w:lang w:eastAsia="en-US"/>
        </w:rPr>
      </w:pPr>
      <w:r w:rsidRPr="00F668B5">
        <w:rPr>
          <w:rFonts w:ascii="Arial" w:hAnsi="Arial" w:cs="Arial"/>
          <w:szCs w:val="18"/>
          <w:lang w:eastAsia="en-US"/>
        </w:rPr>
        <w:t>Всеволожского муниципального района Ленинградской области</w:t>
      </w:r>
    </w:p>
    <w:p w:rsidR="00D807BB" w:rsidRPr="00F668B5" w:rsidRDefault="00D807BB" w:rsidP="00D807BB">
      <w:pPr>
        <w:ind w:left="-709" w:right="-567"/>
        <w:jc w:val="center"/>
        <w:rPr>
          <w:rFonts w:ascii="Arial" w:hAnsi="Arial" w:cs="Arial"/>
          <w:szCs w:val="18"/>
          <w:lang w:eastAsia="en-US"/>
        </w:rPr>
      </w:pPr>
    </w:p>
    <w:p w:rsidR="00D807BB" w:rsidRPr="00F668B5" w:rsidRDefault="00D807BB" w:rsidP="00D807BB">
      <w:pPr>
        <w:ind w:left="-709" w:right="-567"/>
        <w:jc w:val="center"/>
        <w:rPr>
          <w:rFonts w:ascii="Arial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hAnsi="Arial" w:cs="Arial"/>
          <w:spacing w:val="80"/>
          <w:sz w:val="28"/>
          <w:szCs w:val="18"/>
          <w:lang w:eastAsia="en-US"/>
        </w:rPr>
        <w:t>АДМИНИСТРАЦИЯ</w:t>
      </w:r>
    </w:p>
    <w:p w:rsidR="00D807BB" w:rsidRPr="00F668B5" w:rsidRDefault="00D807BB" w:rsidP="00D807BB">
      <w:pPr>
        <w:ind w:left="-709" w:right="-567"/>
        <w:jc w:val="center"/>
        <w:rPr>
          <w:rFonts w:ascii="Arial" w:hAnsi="Arial" w:cs="Arial"/>
          <w:b/>
          <w:spacing w:val="40"/>
          <w:sz w:val="28"/>
          <w:szCs w:val="18"/>
          <w:lang w:eastAsia="en-US"/>
        </w:rPr>
      </w:pPr>
    </w:p>
    <w:p w:rsidR="00D807BB" w:rsidRPr="00F668B5" w:rsidRDefault="00D807BB" w:rsidP="00D807BB">
      <w:pPr>
        <w:ind w:left="-709" w:right="-567"/>
        <w:jc w:val="center"/>
        <w:rPr>
          <w:rFonts w:ascii="Arial" w:hAnsi="Arial" w:cs="Arial"/>
          <w:spacing w:val="80"/>
          <w:sz w:val="40"/>
          <w:szCs w:val="18"/>
          <w:lang w:eastAsia="en-US"/>
        </w:rPr>
      </w:pPr>
      <w:r>
        <w:rPr>
          <w:rFonts w:ascii="Arial" w:hAnsi="Arial" w:cs="Arial"/>
          <w:spacing w:val="80"/>
          <w:sz w:val="40"/>
          <w:szCs w:val="18"/>
          <w:lang w:eastAsia="en-US"/>
        </w:rPr>
        <w:t>ПОСТАНОВЛЕНИЕ</w:t>
      </w:r>
    </w:p>
    <w:p w:rsidR="00D807BB" w:rsidRPr="000B7D3B" w:rsidRDefault="00D807BB" w:rsidP="00D807BB">
      <w:pPr>
        <w:ind w:left="-709" w:right="-567"/>
        <w:rPr>
          <w:sz w:val="26"/>
          <w:szCs w:val="26"/>
          <w:lang w:eastAsia="en-US"/>
        </w:rPr>
      </w:pPr>
    </w:p>
    <w:p w:rsidR="00D807BB" w:rsidRPr="00F668B5" w:rsidRDefault="0041731B" w:rsidP="00D807BB">
      <w:pPr>
        <w:ind w:right="-1"/>
        <w:rPr>
          <w:rFonts w:ascii="Arial" w:hAnsi="Arial" w:cs="Arial"/>
          <w:sz w:val="28"/>
          <w:szCs w:val="18"/>
          <w:lang w:eastAsia="en-US"/>
        </w:rPr>
      </w:pPr>
      <w:r>
        <w:rPr>
          <w:rFonts w:ascii="Arial" w:hAnsi="Arial" w:cs="Arial"/>
          <w:sz w:val="28"/>
          <w:szCs w:val="18"/>
          <w:lang w:eastAsia="en-US"/>
        </w:rPr>
        <w:t>____</w:t>
      </w:r>
      <w:r w:rsidR="003316FB" w:rsidRPr="003316FB">
        <w:rPr>
          <w:rFonts w:ascii="Arial" w:hAnsi="Arial" w:cs="Arial"/>
          <w:u w:val="single"/>
          <w:lang w:eastAsia="en-US"/>
        </w:rPr>
        <w:t>04.06.2021</w:t>
      </w:r>
      <w:r w:rsidR="003316FB">
        <w:rPr>
          <w:rFonts w:ascii="Arial" w:hAnsi="Arial" w:cs="Arial"/>
          <w:sz w:val="28"/>
          <w:szCs w:val="18"/>
          <w:lang w:eastAsia="en-US"/>
        </w:rPr>
        <w:t>______</w:t>
      </w:r>
      <w:r w:rsidR="00D807BB">
        <w:rPr>
          <w:rFonts w:ascii="Arial" w:hAnsi="Arial" w:cs="Arial"/>
          <w:sz w:val="28"/>
          <w:szCs w:val="18"/>
          <w:lang w:eastAsia="en-US"/>
        </w:rPr>
        <w:t xml:space="preserve">                                                     </w:t>
      </w:r>
      <w:r w:rsidR="003316FB">
        <w:rPr>
          <w:rFonts w:ascii="Arial" w:hAnsi="Arial" w:cs="Arial"/>
          <w:sz w:val="28"/>
          <w:szCs w:val="18"/>
          <w:lang w:eastAsia="en-US"/>
        </w:rPr>
        <w:t xml:space="preserve">        </w:t>
      </w:r>
      <w:r>
        <w:rPr>
          <w:rFonts w:ascii="Arial" w:hAnsi="Arial" w:cs="Arial"/>
          <w:sz w:val="28"/>
          <w:szCs w:val="18"/>
          <w:lang w:eastAsia="en-US"/>
        </w:rPr>
        <w:t>№___</w:t>
      </w:r>
      <w:r w:rsidR="003316FB" w:rsidRPr="003316FB">
        <w:rPr>
          <w:rFonts w:ascii="Arial" w:hAnsi="Arial" w:cs="Arial"/>
          <w:u w:val="single"/>
          <w:lang w:eastAsia="en-US"/>
        </w:rPr>
        <w:t>220</w:t>
      </w:r>
      <w:r w:rsidR="003316FB">
        <w:rPr>
          <w:rFonts w:ascii="Arial" w:hAnsi="Arial" w:cs="Arial"/>
          <w:sz w:val="28"/>
          <w:szCs w:val="18"/>
          <w:lang w:eastAsia="en-US"/>
        </w:rPr>
        <w:t>____</w:t>
      </w:r>
    </w:p>
    <w:p w:rsidR="00D807BB" w:rsidRPr="00F668B5" w:rsidRDefault="00D807BB" w:rsidP="00D807BB">
      <w:pPr>
        <w:ind w:left="-709" w:right="-1"/>
        <w:rPr>
          <w:rFonts w:ascii="Arial" w:hAnsi="Arial" w:cs="Arial"/>
          <w:sz w:val="28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 xml:space="preserve">                            </w:t>
      </w:r>
      <w:r w:rsidRPr="00F668B5">
        <w:rPr>
          <w:rFonts w:ascii="Arial" w:hAnsi="Arial" w:cs="Arial"/>
          <w:szCs w:val="18"/>
          <w:lang w:eastAsia="en-US"/>
        </w:rPr>
        <w:t>д. Юкки</w:t>
      </w:r>
    </w:p>
    <w:p w:rsidR="00CD7AD1" w:rsidRPr="00D807BB" w:rsidRDefault="00CD7AD1" w:rsidP="00D807BB">
      <w:pPr>
        <w:jc w:val="center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6"/>
      </w:tblGrid>
      <w:tr w:rsidR="00AC7ED5" w:rsidRPr="00D807BB" w:rsidTr="0041731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C7ED5" w:rsidRPr="00D807BB" w:rsidRDefault="00AC7ED5" w:rsidP="00257797">
            <w:pPr>
              <w:widowControl w:val="0"/>
              <w:tabs>
                <w:tab w:val="left" w:pos="4962"/>
                <w:tab w:val="left" w:pos="5670"/>
              </w:tabs>
              <w:autoSpaceDE w:val="0"/>
              <w:jc w:val="both"/>
              <w:rPr>
                <w:sz w:val="28"/>
                <w:szCs w:val="28"/>
              </w:rPr>
            </w:pPr>
            <w:r w:rsidRPr="00D807BB">
              <w:rPr>
                <w:sz w:val="28"/>
                <w:szCs w:val="28"/>
              </w:rPr>
              <w:t>Об утверждении по</w:t>
            </w:r>
            <w:r w:rsidR="005F2F02" w:rsidRPr="00D807BB">
              <w:rPr>
                <w:sz w:val="28"/>
                <w:szCs w:val="28"/>
              </w:rPr>
              <w:t xml:space="preserve">рядка уведомления руководителем </w:t>
            </w:r>
            <w:r w:rsidRPr="00D807BB">
              <w:rPr>
                <w:sz w:val="28"/>
                <w:szCs w:val="28"/>
              </w:rPr>
              <w:t xml:space="preserve">муниципального казенного учреждения </w:t>
            </w:r>
            <w:r w:rsidR="005F2F02" w:rsidRPr="00D807BB">
              <w:rPr>
                <w:sz w:val="28"/>
                <w:szCs w:val="28"/>
              </w:rPr>
              <w:t xml:space="preserve">«Многофункциональный центр «Юкки» </w:t>
            </w:r>
            <w:r w:rsidRPr="00D807BB">
              <w:rPr>
                <w:sz w:val="28"/>
                <w:szCs w:val="28"/>
              </w:rPr>
              <w:t>представителя нанимателя (работодателя) о личной заинтересованности при исполнении должностных обязанностей, которая приводит или может п</w:t>
            </w:r>
            <w:r w:rsidR="00E5158F">
              <w:rPr>
                <w:sz w:val="28"/>
                <w:szCs w:val="28"/>
              </w:rPr>
              <w:t xml:space="preserve">ривести к конфликту интересов </w:t>
            </w:r>
          </w:p>
        </w:tc>
      </w:tr>
    </w:tbl>
    <w:p w:rsidR="00764FCE" w:rsidRDefault="00764FCE" w:rsidP="00257797">
      <w:pPr>
        <w:tabs>
          <w:tab w:val="left" w:pos="3969"/>
        </w:tabs>
        <w:jc w:val="both"/>
        <w:rPr>
          <w:b/>
          <w:bCs/>
          <w:sz w:val="28"/>
          <w:szCs w:val="28"/>
        </w:rPr>
      </w:pPr>
    </w:p>
    <w:p w:rsidR="0041731B" w:rsidRPr="00D807BB" w:rsidRDefault="0041731B" w:rsidP="00257797">
      <w:pPr>
        <w:tabs>
          <w:tab w:val="left" w:pos="3969"/>
        </w:tabs>
        <w:jc w:val="both"/>
        <w:rPr>
          <w:b/>
          <w:bCs/>
          <w:sz w:val="28"/>
          <w:szCs w:val="28"/>
        </w:rPr>
      </w:pPr>
    </w:p>
    <w:p w:rsidR="00B2191E" w:rsidRDefault="00764FCE" w:rsidP="00257797">
      <w:pPr>
        <w:tabs>
          <w:tab w:val="left" w:pos="3969"/>
        </w:tabs>
        <w:ind w:firstLine="709"/>
        <w:jc w:val="both"/>
        <w:rPr>
          <w:sz w:val="28"/>
          <w:szCs w:val="28"/>
        </w:rPr>
      </w:pPr>
      <w:r w:rsidRPr="00D807BB">
        <w:rPr>
          <w:bCs/>
          <w:sz w:val="28"/>
          <w:szCs w:val="28"/>
        </w:rPr>
        <w:t xml:space="preserve">В соответствии с Федеральными законами </w:t>
      </w:r>
      <w:hyperlink r:id="rId8" w:history="1">
        <w:r w:rsidRPr="00D807BB">
          <w:rPr>
            <w:rStyle w:val="a4"/>
            <w:color w:val="auto"/>
            <w:sz w:val="28"/>
            <w:szCs w:val="28"/>
            <w:u w:val="none"/>
          </w:rPr>
          <w:t>от 12.01.1996 №7-ФЗ</w:t>
        </w:r>
      </w:hyperlink>
      <w:r w:rsidRPr="00D807BB">
        <w:rPr>
          <w:sz w:val="28"/>
          <w:szCs w:val="28"/>
        </w:rPr>
        <w:t xml:space="preserve"> </w:t>
      </w:r>
      <w:r w:rsidR="0072229E">
        <w:rPr>
          <w:sz w:val="28"/>
          <w:szCs w:val="28"/>
        </w:rPr>
        <w:br/>
      </w:r>
      <w:r w:rsidRPr="00D807BB">
        <w:rPr>
          <w:sz w:val="28"/>
          <w:szCs w:val="28"/>
        </w:rPr>
        <w:t xml:space="preserve">«О некоммерческих организациях», от 06.10.2003 №131-ФЗ «Об общих принципах организации местного самоуправления» и от 25.12.2008 №273-ФЗ </w:t>
      </w:r>
      <w:r w:rsidR="0072229E">
        <w:rPr>
          <w:sz w:val="28"/>
          <w:szCs w:val="28"/>
        </w:rPr>
        <w:br/>
      </w:r>
      <w:r w:rsidRPr="00D807BB">
        <w:rPr>
          <w:sz w:val="28"/>
          <w:szCs w:val="28"/>
        </w:rPr>
        <w:t>«О противодействии коррупции», в</w:t>
      </w:r>
      <w:r w:rsidR="00CD7AD1" w:rsidRPr="00D807BB">
        <w:rPr>
          <w:sz w:val="28"/>
          <w:szCs w:val="28"/>
        </w:rPr>
        <w:t xml:space="preserve"> целях осуществления контроля за соблюдением требований законодательства по противодействию корру</w:t>
      </w:r>
      <w:r w:rsidR="00173E99" w:rsidRPr="00D807BB">
        <w:rPr>
          <w:sz w:val="28"/>
          <w:szCs w:val="28"/>
        </w:rPr>
        <w:t xml:space="preserve">пции на территории </w:t>
      </w:r>
      <w:r w:rsidR="0041731B" w:rsidRPr="00145193">
        <w:rPr>
          <w:sz w:val="28"/>
          <w:szCs w:val="28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 w:rsidR="0041731B" w:rsidRPr="00D807BB">
        <w:rPr>
          <w:sz w:val="28"/>
          <w:szCs w:val="28"/>
        </w:rPr>
        <w:t xml:space="preserve">, руководствуясь Уставом </w:t>
      </w:r>
      <w:r w:rsidR="0041731B" w:rsidRPr="00145193">
        <w:rPr>
          <w:sz w:val="28"/>
          <w:szCs w:val="28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 w:rsidR="0041731B" w:rsidRPr="00D807BB">
        <w:rPr>
          <w:sz w:val="28"/>
          <w:szCs w:val="28"/>
        </w:rPr>
        <w:t xml:space="preserve">, администрация </w:t>
      </w:r>
      <w:r w:rsidR="0041731B" w:rsidRPr="00145193">
        <w:rPr>
          <w:sz w:val="28"/>
          <w:szCs w:val="28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 w:rsidR="0041731B" w:rsidRPr="00D807BB">
        <w:rPr>
          <w:sz w:val="28"/>
          <w:szCs w:val="28"/>
        </w:rPr>
        <w:t xml:space="preserve"> </w:t>
      </w:r>
      <w:r w:rsidR="0041731B">
        <w:rPr>
          <w:sz w:val="28"/>
          <w:szCs w:val="28"/>
        </w:rPr>
        <w:t>(</w:t>
      </w:r>
      <w:r w:rsidRPr="00D807BB">
        <w:rPr>
          <w:sz w:val="28"/>
          <w:szCs w:val="28"/>
        </w:rPr>
        <w:t xml:space="preserve">далее – администрация) </w:t>
      </w:r>
    </w:p>
    <w:p w:rsidR="00CD7AD1" w:rsidRPr="00D807BB" w:rsidRDefault="00764FCE" w:rsidP="00257797">
      <w:pPr>
        <w:tabs>
          <w:tab w:val="left" w:pos="3969"/>
        </w:tabs>
        <w:jc w:val="both"/>
        <w:rPr>
          <w:sz w:val="28"/>
          <w:szCs w:val="28"/>
        </w:rPr>
      </w:pPr>
      <w:r w:rsidRPr="00D807BB">
        <w:rPr>
          <w:b/>
          <w:sz w:val="28"/>
          <w:szCs w:val="28"/>
        </w:rPr>
        <w:t>п о с т а н о в л я е т:</w:t>
      </w:r>
    </w:p>
    <w:p w:rsidR="00CD7AD1" w:rsidRPr="00D807BB" w:rsidRDefault="00CD7AD1" w:rsidP="00257797">
      <w:pPr>
        <w:jc w:val="center"/>
        <w:rPr>
          <w:b/>
          <w:bCs/>
          <w:sz w:val="28"/>
          <w:szCs w:val="28"/>
        </w:rPr>
      </w:pPr>
    </w:p>
    <w:p w:rsidR="00CD7AD1" w:rsidRPr="00D807BB" w:rsidRDefault="00CD7AD1" w:rsidP="00257797">
      <w:pPr>
        <w:numPr>
          <w:ilvl w:val="0"/>
          <w:numId w:val="2"/>
        </w:numPr>
        <w:tabs>
          <w:tab w:val="left" w:pos="0"/>
          <w:tab w:val="left" w:pos="993"/>
        </w:tabs>
        <w:snapToGrid w:val="0"/>
        <w:ind w:left="0" w:firstLine="709"/>
        <w:jc w:val="both"/>
        <w:rPr>
          <w:sz w:val="28"/>
          <w:szCs w:val="28"/>
        </w:rPr>
      </w:pPr>
      <w:r w:rsidRPr="00D807BB">
        <w:rPr>
          <w:sz w:val="28"/>
          <w:szCs w:val="28"/>
        </w:rPr>
        <w:t>Утвердить Порядок уведомления руководителем</w:t>
      </w:r>
      <w:r w:rsidR="00B2781D" w:rsidRPr="00D807BB">
        <w:rPr>
          <w:sz w:val="28"/>
          <w:szCs w:val="28"/>
        </w:rPr>
        <w:t xml:space="preserve"> </w:t>
      </w:r>
      <w:r w:rsidRPr="00D807BB">
        <w:rPr>
          <w:sz w:val="28"/>
          <w:szCs w:val="28"/>
        </w:rPr>
        <w:t>муниципального</w:t>
      </w:r>
      <w:r w:rsidR="00802DCE" w:rsidRPr="00D807BB">
        <w:rPr>
          <w:sz w:val="28"/>
          <w:szCs w:val="28"/>
        </w:rPr>
        <w:t xml:space="preserve"> казенного</w:t>
      </w:r>
      <w:r w:rsidRPr="00D807BB">
        <w:rPr>
          <w:sz w:val="28"/>
          <w:szCs w:val="28"/>
        </w:rPr>
        <w:t xml:space="preserve"> учреждения </w:t>
      </w:r>
      <w:r w:rsidR="00764FCE" w:rsidRPr="00D807BB">
        <w:rPr>
          <w:sz w:val="28"/>
          <w:szCs w:val="28"/>
        </w:rPr>
        <w:t>«Многофункциональный центр «Юкки»</w:t>
      </w:r>
      <w:r w:rsidR="00802DCE" w:rsidRPr="00D807BB">
        <w:rPr>
          <w:sz w:val="28"/>
          <w:szCs w:val="28"/>
        </w:rPr>
        <w:t xml:space="preserve"> </w:t>
      </w:r>
      <w:r w:rsidRPr="00D807BB">
        <w:rPr>
          <w:sz w:val="28"/>
          <w:szCs w:val="28"/>
        </w:rPr>
        <w:t xml:space="preserve">представителя нанимателя (работодателя) о личной заинтересованности при исполнении должностных обязанностей, которая приводит или может привести </w:t>
      </w:r>
      <w:r w:rsidR="0041731B">
        <w:rPr>
          <w:sz w:val="28"/>
          <w:szCs w:val="28"/>
        </w:rPr>
        <w:br/>
      </w:r>
      <w:r w:rsidRPr="00D807BB">
        <w:rPr>
          <w:sz w:val="28"/>
          <w:szCs w:val="28"/>
        </w:rPr>
        <w:t xml:space="preserve">к конфликту интересов согласно </w:t>
      </w:r>
      <w:r w:rsidR="00764FCE" w:rsidRPr="00D807BB">
        <w:rPr>
          <w:sz w:val="28"/>
          <w:szCs w:val="28"/>
        </w:rPr>
        <w:t>п</w:t>
      </w:r>
      <w:r w:rsidRPr="00D807BB">
        <w:rPr>
          <w:sz w:val="28"/>
          <w:szCs w:val="28"/>
        </w:rPr>
        <w:t>риложению</w:t>
      </w:r>
      <w:r w:rsidR="00764FCE" w:rsidRPr="00D807BB">
        <w:rPr>
          <w:sz w:val="28"/>
          <w:szCs w:val="28"/>
        </w:rPr>
        <w:t xml:space="preserve"> к настоящему постановлению</w:t>
      </w:r>
      <w:r w:rsidRPr="00D807BB">
        <w:rPr>
          <w:sz w:val="28"/>
          <w:szCs w:val="28"/>
        </w:rPr>
        <w:t>.</w:t>
      </w:r>
    </w:p>
    <w:p w:rsidR="00CD7AD1" w:rsidRPr="00D807BB" w:rsidRDefault="00CD7AD1" w:rsidP="00257797">
      <w:pPr>
        <w:numPr>
          <w:ilvl w:val="0"/>
          <w:numId w:val="2"/>
        </w:numPr>
        <w:tabs>
          <w:tab w:val="left" w:pos="0"/>
          <w:tab w:val="left" w:pos="993"/>
        </w:tabs>
        <w:snapToGrid w:val="0"/>
        <w:ind w:left="0" w:firstLine="709"/>
        <w:jc w:val="both"/>
        <w:rPr>
          <w:sz w:val="28"/>
          <w:szCs w:val="28"/>
        </w:rPr>
      </w:pPr>
      <w:r w:rsidRPr="00D807BB">
        <w:rPr>
          <w:sz w:val="28"/>
          <w:szCs w:val="28"/>
        </w:rPr>
        <w:lastRenderedPageBreak/>
        <w:t>Ознако</w:t>
      </w:r>
      <w:r w:rsidR="00802DCE" w:rsidRPr="00D807BB">
        <w:rPr>
          <w:sz w:val="28"/>
          <w:szCs w:val="28"/>
        </w:rPr>
        <w:t xml:space="preserve">мить руководителя муниципального казенного учреждения </w:t>
      </w:r>
      <w:r w:rsidR="00764FCE" w:rsidRPr="00D807BB">
        <w:rPr>
          <w:sz w:val="28"/>
          <w:szCs w:val="28"/>
        </w:rPr>
        <w:t>«Многофункциональный центр «Юкки»</w:t>
      </w:r>
      <w:r w:rsidRPr="00D807BB">
        <w:rPr>
          <w:sz w:val="28"/>
          <w:szCs w:val="28"/>
        </w:rPr>
        <w:t xml:space="preserve"> с </w:t>
      </w:r>
      <w:r w:rsidR="0072229E">
        <w:rPr>
          <w:sz w:val="28"/>
          <w:szCs w:val="28"/>
        </w:rPr>
        <w:t>настоящим постановлением под под</w:t>
      </w:r>
      <w:r w:rsidRPr="00D807BB">
        <w:rPr>
          <w:sz w:val="28"/>
          <w:szCs w:val="28"/>
        </w:rPr>
        <w:t>пись.</w:t>
      </w:r>
    </w:p>
    <w:p w:rsidR="0041731B" w:rsidRPr="00D807BB" w:rsidRDefault="00B22239" w:rsidP="00257797">
      <w:pPr>
        <w:pStyle w:val="af1"/>
        <w:numPr>
          <w:ilvl w:val="0"/>
          <w:numId w:val="2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1731B">
        <w:rPr>
          <w:sz w:val="28"/>
          <w:szCs w:val="28"/>
        </w:rPr>
        <w:t xml:space="preserve">Настоящее постановление вступает в силу со дня его подписания </w:t>
      </w:r>
      <w:r w:rsidR="0072229E" w:rsidRPr="0041731B">
        <w:rPr>
          <w:sz w:val="28"/>
          <w:szCs w:val="28"/>
        </w:rPr>
        <w:br/>
      </w:r>
      <w:r w:rsidRPr="0041731B">
        <w:rPr>
          <w:sz w:val="28"/>
          <w:szCs w:val="28"/>
        </w:rPr>
        <w:t xml:space="preserve">и подлежит размещению </w:t>
      </w:r>
      <w:r w:rsidR="0041731B">
        <w:rPr>
          <w:sz w:val="28"/>
          <w:szCs w:val="28"/>
        </w:rPr>
        <w:t xml:space="preserve">на </w:t>
      </w:r>
      <w:r w:rsidR="0041731B" w:rsidRPr="002E4BC1">
        <w:rPr>
          <w:sz w:val="28"/>
          <w:szCs w:val="28"/>
        </w:rPr>
        <w:t xml:space="preserve">официальном сайте </w:t>
      </w:r>
      <w:r w:rsidR="0041731B" w:rsidRPr="00145193">
        <w:rPr>
          <w:sz w:val="28"/>
          <w:szCs w:val="28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 w:rsidR="0041731B" w:rsidRPr="002E4BC1">
        <w:rPr>
          <w:sz w:val="28"/>
          <w:szCs w:val="28"/>
        </w:rPr>
        <w:t xml:space="preserve"> в сети Интернет по адресу: </w:t>
      </w:r>
      <w:hyperlink r:id="rId9" w:history="1">
        <w:r w:rsidR="0041731B" w:rsidRPr="00801CE6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41731B" w:rsidRPr="00801CE6">
          <w:rPr>
            <w:rStyle w:val="a4"/>
            <w:color w:val="auto"/>
            <w:sz w:val="28"/>
            <w:szCs w:val="28"/>
            <w:u w:val="none"/>
          </w:rPr>
          <w:t>.</w:t>
        </w:r>
        <w:r w:rsidR="0041731B" w:rsidRPr="00801CE6">
          <w:rPr>
            <w:rStyle w:val="a4"/>
            <w:color w:val="auto"/>
            <w:sz w:val="28"/>
            <w:szCs w:val="28"/>
            <w:u w:val="none"/>
            <w:lang w:val="en-US"/>
          </w:rPr>
          <w:t>ykki</w:t>
        </w:r>
        <w:r w:rsidR="0041731B" w:rsidRPr="00801CE6">
          <w:rPr>
            <w:rStyle w:val="a4"/>
            <w:color w:val="auto"/>
            <w:sz w:val="28"/>
            <w:szCs w:val="28"/>
            <w:u w:val="none"/>
          </w:rPr>
          <w:t>.</w:t>
        </w:r>
        <w:r w:rsidR="0041731B" w:rsidRPr="00801CE6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41731B" w:rsidRPr="00801CE6">
        <w:rPr>
          <w:sz w:val="28"/>
          <w:szCs w:val="28"/>
        </w:rPr>
        <w:t>.</w:t>
      </w:r>
    </w:p>
    <w:p w:rsidR="00764FCE" w:rsidRPr="0041731B" w:rsidRDefault="00764FCE" w:rsidP="00257797">
      <w:pPr>
        <w:pStyle w:val="af1"/>
        <w:numPr>
          <w:ilvl w:val="0"/>
          <w:numId w:val="2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1731B">
        <w:rPr>
          <w:sz w:val="28"/>
          <w:szCs w:val="28"/>
        </w:rPr>
        <w:t>Контроль исполнения настоящего постановления оставляю за собой.</w:t>
      </w:r>
    </w:p>
    <w:p w:rsidR="00352220" w:rsidRDefault="00352220" w:rsidP="00257797">
      <w:pPr>
        <w:pStyle w:val="af1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41731B" w:rsidRPr="00D807BB" w:rsidRDefault="0041731B" w:rsidP="00257797">
      <w:pPr>
        <w:pStyle w:val="af1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764FCE" w:rsidRDefault="00764FCE" w:rsidP="00257797">
      <w:pPr>
        <w:pStyle w:val="af1"/>
        <w:ind w:left="0"/>
        <w:jc w:val="both"/>
        <w:rPr>
          <w:sz w:val="28"/>
          <w:szCs w:val="28"/>
        </w:rPr>
      </w:pPr>
      <w:r w:rsidRPr="00D807BB">
        <w:rPr>
          <w:sz w:val="28"/>
          <w:szCs w:val="28"/>
        </w:rPr>
        <w:t>Гла</w:t>
      </w:r>
      <w:r w:rsidR="0041731B">
        <w:rPr>
          <w:sz w:val="28"/>
          <w:szCs w:val="28"/>
        </w:rPr>
        <w:t xml:space="preserve">ва администрации             </w:t>
      </w:r>
      <w:r w:rsidRPr="00D807BB">
        <w:rPr>
          <w:sz w:val="28"/>
          <w:szCs w:val="28"/>
        </w:rPr>
        <w:t xml:space="preserve">                       </w:t>
      </w:r>
      <w:r w:rsidR="00B2781D" w:rsidRPr="00D807BB">
        <w:rPr>
          <w:sz w:val="28"/>
          <w:szCs w:val="28"/>
        </w:rPr>
        <w:t xml:space="preserve">   </w:t>
      </w:r>
      <w:r w:rsidR="00D807BB">
        <w:rPr>
          <w:sz w:val="28"/>
          <w:szCs w:val="28"/>
        </w:rPr>
        <w:t xml:space="preserve">       </w:t>
      </w:r>
      <w:r w:rsidR="0041731B">
        <w:rPr>
          <w:sz w:val="28"/>
          <w:szCs w:val="28"/>
        </w:rPr>
        <w:t xml:space="preserve">          </w:t>
      </w:r>
      <w:r w:rsidRPr="00D807BB">
        <w:rPr>
          <w:sz w:val="28"/>
          <w:szCs w:val="28"/>
        </w:rPr>
        <w:t xml:space="preserve">                     Д.А. Туркин</w:t>
      </w:r>
    </w:p>
    <w:p w:rsidR="00351DE0" w:rsidRDefault="00351DE0" w:rsidP="00257797">
      <w:pPr>
        <w:jc w:val="right"/>
        <w:rPr>
          <w:sz w:val="28"/>
          <w:szCs w:val="28"/>
        </w:rPr>
      </w:pPr>
    </w:p>
    <w:p w:rsidR="0041731B" w:rsidRDefault="0041731B" w:rsidP="00257797">
      <w:pPr>
        <w:jc w:val="right"/>
        <w:rPr>
          <w:sz w:val="28"/>
          <w:szCs w:val="28"/>
        </w:rPr>
      </w:pPr>
    </w:p>
    <w:p w:rsidR="0041731B" w:rsidRDefault="0041731B" w:rsidP="00257797">
      <w:pPr>
        <w:jc w:val="right"/>
        <w:rPr>
          <w:sz w:val="28"/>
          <w:szCs w:val="28"/>
        </w:rPr>
      </w:pPr>
    </w:p>
    <w:p w:rsidR="0041731B" w:rsidRDefault="0041731B" w:rsidP="00257797">
      <w:pPr>
        <w:jc w:val="right"/>
        <w:rPr>
          <w:sz w:val="28"/>
          <w:szCs w:val="28"/>
        </w:rPr>
      </w:pPr>
    </w:p>
    <w:p w:rsidR="0041731B" w:rsidRDefault="0041731B" w:rsidP="00257797">
      <w:pPr>
        <w:jc w:val="right"/>
        <w:rPr>
          <w:sz w:val="28"/>
          <w:szCs w:val="28"/>
        </w:rPr>
      </w:pPr>
    </w:p>
    <w:p w:rsidR="0041731B" w:rsidRDefault="0041731B" w:rsidP="00257797">
      <w:pPr>
        <w:jc w:val="right"/>
        <w:rPr>
          <w:sz w:val="28"/>
          <w:szCs w:val="28"/>
        </w:rPr>
      </w:pPr>
    </w:p>
    <w:p w:rsidR="0041731B" w:rsidRDefault="0041731B" w:rsidP="00257797">
      <w:pPr>
        <w:jc w:val="right"/>
        <w:rPr>
          <w:sz w:val="28"/>
          <w:szCs w:val="28"/>
        </w:rPr>
      </w:pPr>
    </w:p>
    <w:p w:rsidR="0041731B" w:rsidRDefault="0041731B" w:rsidP="00257797">
      <w:pPr>
        <w:jc w:val="right"/>
        <w:rPr>
          <w:sz w:val="28"/>
          <w:szCs w:val="28"/>
        </w:rPr>
      </w:pPr>
    </w:p>
    <w:p w:rsidR="0041731B" w:rsidRDefault="0041731B" w:rsidP="00257797">
      <w:pPr>
        <w:jc w:val="right"/>
        <w:rPr>
          <w:sz w:val="28"/>
          <w:szCs w:val="28"/>
        </w:rPr>
      </w:pPr>
    </w:p>
    <w:p w:rsidR="0041731B" w:rsidRDefault="0041731B" w:rsidP="00257797">
      <w:pPr>
        <w:jc w:val="right"/>
        <w:rPr>
          <w:sz w:val="28"/>
          <w:szCs w:val="28"/>
        </w:rPr>
      </w:pPr>
    </w:p>
    <w:p w:rsidR="0041731B" w:rsidRDefault="0041731B" w:rsidP="00257797">
      <w:pPr>
        <w:jc w:val="right"/>
        <w:rPr>
          <w:sz w:val="28"/>
          <w:szCs w:val="28"/>
        </w:rPr>
      </w:pPr>
    </w:p>
    <w:p w:rsidR="0041731B" w:rsidRDefault="0041731B" w:rsidP="00257797">
      <w:pPr>
        <w:jc w:val="right"/>
        <w:rPr>
          <w:sz w:val="28"/>
          <w:szCs w:val="28"/>
        </w:rPr>
      </w:pPr>
    </w:p>
    <w:p w:rsidR="0041731B" w:rsidRDefault="0041731B" w:rsidP="00257797">
      <w:pPr>
        <w:jc w:val="right"/>
        <w:rPr>
          <w:sz w:val="28"/>
          <w:szCs w:val="28"/>
        </w:rPr>
      </w:pPr>
    </w:p>
    <w:p w:rsidR="0041731B" w:rsidRDefault="0041731B" w:rsidP="00257797">
      <w:pPr>
        <w:jc w:val="right"/>
        <w:rPr>
          <w:sz w:val="28"/>
          <w:szCs w:val="28"/>
        </w:rPr>
      </w:pPr>
    </w:p>
    <w:p w:rsidR="0041731B" w:rsidRDefault="0041731B" w:rsidP="00257797">
      <w:pPr>
        <w:jc w:val="right"/>
        <w:rPr>
          <w:sz w:val="28"/>
          <w:szCs w:val="28"/>
        </w:rPr>
      </w:pPr>
    </w:p>
    <w:p w:rsidR="0041731B" w:rsidRDefault="0041731B" w:rsidP="00257797">
      <w:pPr>
        <w:jc w:val="right"/>
        <w:rPr>
          <w:sz w:val="28"/>
          <w:szCs w:val="28"/>
        </w:rPr>
      </w:pPr>
    </w:p>
    <w:p w:rsidR="0041731B" w:rsidRDefault="0041731B" w:rsidP="00257797">
      <w:pPr>
        <w:jc w:val="right"/>
        <w:rPr>
          <w:sz w:val="28"/>
          <w:szCs w:val="28"/>
        </w:rPr>
      </w:pPr>
    </w:p>
    <w:p w:rsidR="0041731B" w:rsidRDefault="0041731B" w:rsidP="00257797">
      <w:pPr>
        <w:jc w:val="right"/>
        <w:rPr>
          <w:sz w:val="28"/>
          <w:szCs w:val="28"/>
        </w:rPr>
      </w:pPr>
    </w:p>
    <w:p w:rsidR="0041731B" w:rsidRDefault="0041731B" w:rsidP="00257797">
      <w:pPr>
        <w:jc w:val="right"/>
        <w:rPr>
          <w:sz w:val="28"/>
          <w:szCs w:val="28"/>
        </w:rPr>
      </w:pPr>
    </w:p>
    <w:p w:rsidR="0041731B" w:rsidRDefault="0041731B" w:rsidP="00257797">
      <w:pPr>
        <w:jc w:val="right"/>
        <w:rPr>
          <w:sz w:val="28"/>
          <w:szCs w:val="28"/>
        </w:rPr>
      </w:pPr>
    </w:p>
    <w:p w:rsidR="0041731B" w:rsidRDefault="0041731B" w:rsidP="00257797">
      <w:pPr>
        <w:jc w:val="right"/>
        <w:rPr>
          <w:sz w:val="28"/>
          <w:szCs w:val="28"/>
        </w:rPr>
      </w:pPr>
    </w:p>
    <w:p w:rsidR="0041731B" w:rsidRDefault="0041731B" w:rsidP="00257797">
      <w:pPr>
        <w:jc w:val="right"/>
        <w:rPr>
          <w:sz w:val="28"/>
          <w:szCs w:val="28"/>
        </w:rPr>
      </w:pPr>
    </w:p>
    <w:p w:rsidR="0041731B" w:rsidRDefault="0041731B" w:rsidP="00257797">
      <w:pPr>
        <w:jc w:val="right"/>
        <w:rPr>
          <w:sz w:val="28"/>
          <w:szCs w:val="28"/>
        </w:rPr>
      </w:pPr>
    </w:p>
    <w:p w:rsidR="0041731B" w:rsidRDefault="0041731B" w:rsidP="00257797">
      <w:pPr>
        <w:jc w:val="right"/>
        <w:rPr>
          <w:sz w:val="28"/>
          <w:szCs w:val="28"/>
        </w:rPr>
      </w:pPr>
    </w:p>
    <w:p w:rsidR="0041731B" w:rsidRDefault="0041731B" w:rsidP="00257797">
      <w:pPr>
        <w:jc w:val="right"/>
        <w:rPr>
          <w:sz w:val="28"/>
          <w:szCs w:val="28"/>
        </w:rPr>
      </w:pPr>
    </w:p>
    <w:p w:rsidR="0041731B" w:rsidRDefault="0041731B" w:rsidP="00257797">
      <w:pPr>
        <w:jc w:val="right"/>
        <w:rPr>
          <w:sz w:val="28"/>
          <w:szCs w:val="28"/>
        </w:rPr>
      </w:pPr>
    </w:p>
    <w:p w:rsidR="0041731B" w:rsidRDefault="0041731B" w:rsidP="00257797">
      <w:pPr>
        <w:jc w:val="right"/>
        <w:rPr>
          <w:sz w:val="28"/>
          <w:szCs w:val="28"/>
        </w:rPr>
      </w:pPr>
    </w:p>
    <w:p w:rsidR="0041731B" w:rsidRDefault="0041731B" w:rsidP="00257797">
      <w:pPr>
        <w:jc w:val="right"/>
        <w:rPr>
          <w:sz w:val="28"/>
          <w:szCs w:val="28"/>
        </w:rPr>
      </w:pPr>
    </w:p>
    <w:p w:rsidR="0041731B" w:rsidRDefault="0041731B" w:rsidP="00257797">
      <w:pPr>
        <w:jc w:val="right"/>
        <w:rPr>
          <w:sz w:val="28"/>
          <w:szCs w:val="28"/>
        </w:rPr>
      </w:pPr>
    </w:p>
    <w:p w:rsidR="0041731B" w:rsidRDefault="0041731B" w:rsidP="00257797">
      <w:pPr>
        <w:jc w:val="right"/>
        <w:rPr>
          <w:sz w:val="28"/>
          <w:szCs w:val="28"/>
        </w:rPr>
      </w:pPr>
    </w:p>
    <w:p w:rsidR="0041731B" w:rsidRDefault="0041731B" w:rsidP="00257797">
      <w:pPr>
        <w:jc w:val="right"/>
        <w:rPr>
          <w:sz w:val="28"/>
          <w:szCs w:val="28"/>
        </w:rPr>
      </w:pPr>
    </w:p>
    <w:p w:rsidR="0041731B" w:rsidRDefault="0041731B" w:rsidP="00257797">
      <w:pPr>
        <w:jc w:val="right"/>
        <w:rPr>
          <w:sz w:val="28"/>
          <w:szCs w:val="28"/>
        </w:rPr>
      </w:pPr>
    </w:p>
    <w:p w:rsidR="0041731B" w:rsidRDefault="0041731B" w:rsidP="00257797">
      <w:pPr>
        <w:jc w:val="right"/>
        <w:rPr>
          <w:sz w:val="28"/>
          <w:szCs w:val="28"/>
        </w:rPr>
      </w:pPr>
    </w:p>
    <w:p w:rsidR="0041731B" w:rsidRDefault="0041731B" w:rsidP="00257797">
      <w:pPr>
        <w:jc w:val="right"/>
        <w:rPr>
          <w:sz w:val="28"/>
          <w:szCs w:val="28"/>
        </w:rPr>
      </w:pPr>
    </w:p>
    <w:p w:rsidR="000D4914" w:rsidRDefault="000D4914" w:rsidP="00257797">
      <w:pPr>
        <w:jc w:val="right"/>
        <w:rPr>
          <w:sz w:val="28"/>
          <w:szCs w:val="28"/>
        </w:rPr>
      </w:pPr>
    </w:p>
    <w:p w:rsidR="00764FCE" w:rsidRPr="00D807BB" w:rsidRDefault="00764FCE" w:rsidP="00257797">
      <w:pPr>
        <w:jc w:val="right"/>
        <w:rPr>
          <w:sz w:val="28"/>
          <w:szCs w:val="28"/>
        </w:rPr>
      </w:pPr>
      <w:r w:rsidRPr="00D807BB">
        <w:rPr>
          <w:sz w:val="28"/>
          <w:szCs w:val="28"/>
        </w:rPr>
        <w:lastRenderedPageBreak/>
        <w:t>Приложение</w:t>
      </w:r>
    </w:p>
    <w:p w:rsidR="00764FCE" w:rsidRPr="00D807BB" w:rsidRDefault="00764FCE" w:rsidP="00257797">
      <w:pPr>
        <w:jc w:val="right"/>
        <w:rPr>
          <w:sz w:val="28"/>
          <w:szCs w:val="28"/>
        </w:rPr>
      </w:pPr>
      <w:r w:rsidRPr="00D807BB">
        <w:rPr>
          <w:sz w:val="28"/>
          <w:szCs w:val="28"/>
        </w:rPr>
        <w:t>к постановлению администрации</w:t>
      </w:r>
    </w:p>
    <w:p w:rsidR="00764FCE" w:rsidRPr="00D807BB" w:rsidRDefault="00764FCE" w:rsidP="00257797">
      <w:pPr>
        <w:jc w:val="right"/>
        <w:rPr>
          <w:sz w:val="28"/>
          <w:szCs w:val="28"/>
        </w:rPr>
      </w:pPr>
      <w:r w:rsidRPr="00D807BB">
        <w:rPr>
          <w:sz w:val="28"/>
          <w:szCs w:val="28"/>
        </w:rPr>
        <w:t>МО «Юкковское сельское поселение»</w:t>
      </w:r>
    </w:p>
    <w:p w:rsidR="00764FCE" w:rsidRPr="00D807BB" w:rsidRDefault="00764FCE" w:rsidP="00257797">
      <w:pPr>
        <w:jc w:val="right"/>
        <w:rPr>
          <w:sz w:val="28"/>
          <w:szCs w:val="28"/>
        </w:rPr>
      </w:pPr>
    </w:p>
    <w:p w:rsidR="00AD3771" w:rsidRPr="00D807BB" w:rsidRDefault="003316FB" w:rsidP="00257797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04.06.2021   №  220</w:t>
      </w:r>
    </w:p>
    <w:p w:rsidR="00764FCE" w:rsidRDefault="00764FCE" w:rsidP="00257797">
      <w:pPr>
        <w:pStyle w:val="headertext"/>
        <w:spacing w:before="0" w:after="0"/>
        <w:ind w:firstLine="708"/>
        <w:jc w:val="both"/>
        <w:rPr>
          <w:b/>
          <w:sz w:val="28"/>
          <w:szCs w:val="28"/>
        </w:rPr>
      </w:pPr>
    </w:p>
    <w:p w:rsidR="0041731B" w:rsidRPr="00D807BB" w:rsidRDefault="0041731B" w:rsidP="00257797">
      <w:pPr>
        <w:pStyle w:val="headertext"/>
        <w:spacing w:before="0" w:after="0"/>
        <w:ind w:firstLine="708"/>
        <w:jc w:val="both"/>
        <w:rPr>
          <w:b/>
          <w:sz w:val="28"/>
          <w:szCs w:val="28"/>
        </w:rPr>
      </w:pPr>
    </w:p>
    <w:p w:rsidR="00AD3771" w:rsidRPr="00D807BB" w:rsidRDefault="00764FCE" w:rsidP="00257797">
      <w:pPr>
        <w:pStyle w:val="headertext"/>
        <w:spacing w:before="0" w:after="0"/>
        <w:ind w:firstLine="708"/>
        <w:jc w:val="both"/>
        <w:rPr>
          <w:b/>
          <w:sz w:val="28"/>
          <w:szCs w:val="28"/>
        </w:rPr>
      </w:pPr>
      <w:r w:rsidRPr="00D807BB">
        <w:rPr>
          <w:b/>
          <w:sz w:val="28"/>
          <w:szCs w:val="28"/>
        </w:rPr>
        <w:t xml:space="preserve">Порядок уведомления руководителем муниципального казенного учреждения «Многофункциональный центр «Юкки» представителя нанимателя (работодателя) о личной заинтересованности при исполнении должностных обязанностей, которая приводит или может привести </w:t>
      </w:r>
      <w:r w:rsidR="0072229E">
        <w:rPr>
          <w:b/>
          <w:sz w:val="28"/>
          <w:szCs w:val="28"/>
        </w:rPr>
        <w:br/>
      </w:r>
      <w:r w:rsidRPr="00D807BB">
        <w:rPr>
          <w:b/>
          <w:sz w:val="28"/>
          <w:szCs w:val="28"/>
        </w:rPr>
        <w:t>к конфликту интересов</w:t>
      </w:r>
      <w:r w:rsidR="00AD3771" w:rsidRPr="00D807BB">
        <w:rPr>
          <w:b/>
          <w:sz w:val="28"/>
          <w:szCs w:val="28"/>
        </w:rPr>
        <w:t xml:space="preserve"> </w:t>
      </w:r>
    </w:p>
    <w:p w:rsidR="00764FCE" w:rsidRPr="00D807BB" w:rsidRDefault="00764FCE" w:rsidP="0025779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771" w:rsidRPr="00D807BB" w:rsidRDefault="005F2F02" w:rsidP="0025779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7BB">
        <w:rPr>
          <w:rFonts w:ascii="Times New Roman" w:hAnsi="Times New Roman" w:cs="Times New Roman"/>
          <w:sz w:val="28"/>
          <w:szCs w:val="28"/>
        </w:rPr>
        <w:t>1. Настоящий П</w:t>
      </w:r>
      <w:r w:rsidR="00AD3771" w:rsidRPr="00D807BB">
        <w:rPr>
          <w:rFonts w:ascii="Times New Roman" w:hAnsi="Times New Roman" w:cs="Times New Roman"/>
          <w:sz w:val="28"/>
          <w:szCs w:val="28"/>
        </w:rPr>
        <w:t xml:space="preserve">орядок устанавливает процедуру уведомления руководителем муниципального казенного учреждения представителя нанимателя (работодателя) о личной заинтересованности при исполнении должностных обязанностей, которая приводит или может привести </w:t>
      </w:r>
      <w:r w:rsidR="0041731B">
        <w:rPr>
          <w:rFonts w:ascii="Times New Roman" w:hAnsi="Times New Roman" w:cs="Times New Roman"/>
          <w:sz w:val="28"/>
          <w:szCs w:val="28"/>
        </w:rPr>
        <w:br/>
      </w:r>
      <w:r w:rsidR="00AD3771" w:rsidRPr="00D807BB">
        <w:rPr>
          <w:rFonts w:ascii="Times New Roman" w:hAnsi="Times New Roman" w:cs="Times New Roman"/>
          <w:sz w:val="28"/>
          <w:szCs w:val="28"/>
        </w:rPr>
        <w:t>к конфликту интересов.</w:t>
      </w:r>
    </w:p>
    <w:p w:rsidR="00AD3771" w:rsidRPr="00D807BB" w:rsidRDefault="005F2F02" w:rsidP="0025779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7BB">
        <w:rPr>
          <w:rFonts w:ascii="Times New Roman" w:hAnsi="Times New Roman" w:cs="Times New Roman"/>
          <w:sz w:val="28"/>
          <w:szCs w:val="28"/>
        </w:rPr>
        <w:t xml:space="preserve">2. </w:t>
      </w:r>
      <w:r w:rsidR="00AD3771" w:rsidRPr="00D807BB">
        <w:rPr>
          <w:rFonts w:ascii="Times New Roman" w:hAnsi="Times New Roman" w:cs="Times New Roman"/>
          <w:sz w:val="28"/>
          <w:szCs w:val="28"/>
        </w:rPr>
        <w:t>В настоящем Порядке используется понятия</w:t>
      </w:r>
      <w:r w:rsidR="00B2781D" w:rsidRPr="00D807BB">
        <w:rPr>
          <w:rFonts w:ascii="Times New Roman" w:hAnsi="Times New Roman" w:cs="Times New Roman"/>
          <w:sz w:val="28"/>
          <w:szCs w:val="28"/>
        </w:rPr>
        <w:t>:</w:t>
      </w:r>
      <w:r w:rsidR="00AD3771" w:rsidRPr="00D807BB">
        <w:rPr>
          <w:rFonts w:ascii="Times New Roman" w:hAnsi="Times New Roman" w:cs="Times New Roman"/>
          <w:sz w:val="28"/>
          <w:szCs w:val="28"/>
        </w:rPr>
        <w:t xml:space="preserve"> «конфликт интересов», «личная заинтересованность», установленные</w:t>
      </w:r>
      <w:r w:rsidRPr="00D807BB">
        <w:rPr>
          <w:rFonts w:ascii="Times New Roman" w:hAnsi="Times New Roman" w:cs="Times New Roman"/>
          <w:sz w:val="28"/>
          <w:szCs w:val="28"/>
        </w:rPr>
        <w:t xml:space="preserve"> статьей 10 </w:t>
      </w:r>
      <w:r w:rsidR="00AD3771" w:rsidRPr="00D807BB">
        <w:rPr>
          <w:rFonts w:ascii="Times New Roman" w:hAnsi="Times New Roman" w:cs="Times New Roman"/>
          <w:sz w:val="28"/>
          <w:szCs w:val="28"/>
        </w:rPr>
        <w:t>Фед</w:t>
      </w:r>
      <w:r w:rsidRPr="00D807BB">
        <w:rPr>
          <w:rFonts w:ascii="Times New Roman" w:hAnsi="Times New Roman" w:cs="Times New Roman"/>
          <w:sz w:val="28"/>
          <w:szCs w:val="28"/>
        </w:rPr>
        <w:t xml:space="preserve">ерального закона </w:t>
      </w:r>
      <w:r w:rsidR="0072229E">
        <w:rPr>
          <w:rFonts w:ascii="Times New Roman" w:hAnsi="Times New Roman" w:cs="Times New Roman"/>
          <w:sz w:val="28"/>
          <w:szCs w:val="28"/>
        </w:rPr>
        <w:br/>
      </w:r>
      <w:r w:rsidRPr="00D807BB">
        <w:rPr>
          <w:rFonts w:ascii="Times New Roman" w:hAnsi="Times New Roman" w:cs="Times New Roman"/>
          <w:sz w:val="28"/>
          <w:szCs w:val="28"/>
        </w:rPr>
        <w:t>от 25.12.2008 №</w:t>
      </w:r>
      <w:r w:rsidR="00AD3771" w:rsidRPr="00D807BB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коррупции».</w:t>
      </w:r>
    </w:p>
    <w:p w:rsidR="00AD3771" w:rsidRPr="00D807BB" w:rsidRDefault="005F2F02" w:rsidP="0025779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7BB">
        <w:rPr>
          <w:rFonts w:ascii="Times New Roman" w:hAnsi="Times New Roman" w:cs="Times New Roman"/>
          <w:sz w:val="28"/>
          <w:szCs w:val="28"/>
        </w:rPr>
        <w:t xml:space="preserve">3. </w:t>
      </w:r>
      <w:r w:rsidR="00AD3771" w:rsidRPr="00D807BB"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(работодатель) - лицо, наделённое полномочиями по совершению от имени </w:t>
      </w:r>
      <w:r w:rsidR="00B2781D" w:rsidRPr="00D807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3771" w:rsidRPr="00D807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807BB">
        <w:rPr>
          <w:rFonts w:ascii="Times New Roman" w:hAnsi="Times New Roman" w:cs="Times New Roman"/>
          <w:sz w:val="28"/>
          <w:szCs w:val="28"/>
        </w:rPr>
        <w:t>«Юкковское сельское</w:t>
      </w:r>
      <w:r w:rsidR="00AD3771" w:rsidRPr="00D807BB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D807BB">
        <w:rPr>
          <w:rFonts w:ascii="Times New Roman" w:hAnsi="Times New Roman" w:cs="Times New Roman"/>
          <w:sz w:val="28"/>
          <w:szCs w:val="28"/>
        </w:rPr>
        <w:t xml:space="preserve">» Всеволожского муниципального района Ленинградской области (далее – </w:t>
      </w:r>
      <w:r w:rsidR="00B2781D" w:rsidRPr="00D807BB">
        <w:rPr>
          <w:rFonts w:ascii="Times New Roman" w:hAnsi="Times New Roman" w:cs="Times New Roman"/>
          <w:sz w:val="28"/>
          <w:szCs w:val="28"/>
        </w:rPr>
        <w:t xml:space="preserve">администрация) </w:t>
      </w:r>
      <w:r w:rsidR="00AD3771" w:rsidRPr="00D807BB">
        <w:rPr>
          <w:rFonts w:ascii="Times New Roman" w:hAnsi="Times New Roman" w:cs="Times New Roman"/>
          <w:sz w:val="28"/>
          <w:szCs w:val="28"/>
        </w:rPr>
        <w:t>действий, связанных с назначением руководителя муниципального казенного у</w:t>
      </w:r>
      <w:r w:rsidRPr="00D807BB">
        <w:rPr>
          <w:rFonts w:ascii="Times New Roman" w:hAnsi="Times New Roman" w:cs="Times New Roman"/>
          <w:sz w:val="28"/>
          <w:szCs w:val="28"/>
        </w:rPr>
        <w:t>чреждения, прекращением</w:t>
      </w:r>
      <w:r w:rsidR="00AD3771" w:rsidRPr="00D807BB">
        <w:rPr>
          <w:rFonts w:ascii="Times New Roman" w:hAnsi="Times New Roman" w:cs="Times New Roman"/>
          <w:sz w:val="28"/>
          <w:szCs w:val="28"/>
        </w:rPr>
        <w:t xml:space="preserve"> </w:t>
      </w:r>
      <w:r w:rsidR="00B2781D" w:rsidRPr="00D807BB">
        <w:rPr>
          <w:rFonts w:ascii="Times New Roman" w:hAnsi="Times New Roman" w:cs="Times New Roman"/>
          <w:sz w:val="28"/>
          <w:szCs w:val="28"/>
        </w:rPr>
        <w:t xml:space="preserve">его </w:t>
      </w:r>
      <w:r w:rsidR="00AD3771" w:rsidRPr="00D807BB">
        <w:rPr>
          <w:rFonts w:ascii="Times New Roman" w:hAnsi="Times New Roman" w:cs="Times New Roman"/>
          <w:sz w:val="28"/>
          <w:szCs w:val="28"/>
        </w:rPr>
        <w:t xml:space="preserve">полномочий, заключением и прекращением </w:t>
      </w:r>
      <w:r w:rsidR="0041731B">
        <w:rPr>
          <w:rFonts w:ascii="Times New Roman" w:hAnsi="Times New Roman" w:cs="Times New Roman"/>
          <w:sz w:val="28"/>
          <w:szCs w:val="28"/>
        </w:rPr>
        <w:br/>
      </w:r>
      <w:r w:rsidR="00AD3771" w:rsidRPr="00D807BB">
        <w:rPr>
          <w:rFonts w:ascii="Times New Roman" w:hAnsi="Times New Roman" w:cs="Times New Roman"/>
          <w:sz w:val="28"/>
          <w:szCs w:val="28"/>
        </w:rPr>
        <w:t>с ним трудового договора (далее</w:t>
      </w:r>
      <w:r w:rsidR="00B2781D" w:rsidRPr="00D807BB">
        <w:rPr>
          <w:rFonts w:ascii="Times New Roman" w:hAnsi="Times New Roman" w:cs="Times New Roman"/>
          <w:sz w:val="28"/>
          <w:szCs w:val="28"/>
        </w:rPr>
        <w:t xml:space="preserve"> по тексту </w:t>
      </w:r>
      <w:r w:rsidR="0072229E" w:rsidRPr="00D807BB">
        <w:rPr>
          <w:rFonts w:ascii="Times New Roman" w:hAnsi="Times New Roman" w:cs="Times New Roman"/>
          <w:sz w:val="28"/>
          <w:szCs w:val="28"/>
        </w:rPr>
        <w:t>–</w:t>
      </w:r>
      <w:r w:rsidR="00AD3771" w:rsidRPr="00D807BB">
        <w:rPr>
          <w:rFonts w:ascii="Times New Roman" w:hAnsi="Times New Roman" w:cs="Times New Roman"/>
          <w:sz w:val="28"/>
          <w:szCs w:val="28"/>
        </w:rPr>
        <w:t xml:space="preserve"> глава администрации).</w:t>
      </w:r>
    </w:p>
    <w:p w:rsidR="00AD3771" w:rsidRPr="00D807BB" w:rsidRDefault="00A12B93" w:rsidP="0025779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7BB">
        <w:rPr>
          <w:rFonts w:ascii="Times New Roman" w:hAnsi="Times New Roman" w:cs="Times New Roman"/>
          <w:sz w:val="28"/>
          <w:szCs w:val="28"/>
        </w:rPr>
        <w:t>4</w:t>
      </w:r>
      <w:r w:rsidR="00AD3771" w:rsidRPr="00D807BB">
        <w:rPr>
          <w:rFonts w:ascii="Times New Roman" w:hAnsi="Times New Roman" w:cs="Times New Roman"/>
          <w:sz w:val="28"/>
          <w:szCs w:val="28"/>
        </w:rPr>
        <w:t>. Руководитель муниципального казенного учреждения обязан принимать меры по недопущению любой возможности возникновения конфликта интересов и урегулированию возникшего конфликта.</w:t>
      </w:r>
    </w:p>
    <w:p w:rsidR="00E5158F" w:rsidRDefault="00A12B93" w:rsidP="0025779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7BB">
        <w:rPr>
          <w:rFonts w:ascii="Times New Roman" w:hAnsi="Times New Roman" w:cs="Times New Roman"/>
          <w:sz w:val="28"/>
          <w:szCs w:val="28"/>
        </w:rPr>
        <w:t>5</w:t>
      </w:r>
      <w:r w:rsidR="00AD3771" w:rsidRPr="00D807BB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B2781D" w:rsidRPr="00D807BB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 w:rsidR="00E5158F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D3771" w:rsidRPr="00D807BB">
        <w:rPr>
          <w:rFonts w:ascii="Times New Roman" w:hAnsi="Times New Roman" w:cs="Times New Roman"/>
          <w:sz w:val="28"/>
          <w:szCs w:val="28"/>
        </w:rPr>
        <w:t xml:space="preserve">письменно уведомить главу администрации о возникшей личной заинтересованности, которая приводит или может привести к конфликту интересов, </w:t>
      </w:r>
      <w:r w:rsidR="00E5158F">
        <w:rPr>
          <w:rFonts w:ascii="Times New Roman" w:hAnsi="Times New Roman" w:cs="Times New Roman"/>
          <w:sz w:val="28"/>
          <w:szCs w:val="28"/>
        </w:rPr>
        <w:t>а также принимать меры по предотвращению или урегулированию конфликта интересов</w:t>
      </w:r>
      <w:r w:rsidR="0041731B">
        <w:rPr>
          <w:rFonts w:ascii="Times New Roman" w:hAnsi="Times New Roman" w:cs="Times New Roman"/>
          <w:sz w:val="28"/>
          <w:szCs w:val="28"/>
        </w:rPr>
        <w:t>.</w:t>
      </w:r>
      <w:r w:rsidR="00E51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771" w:rsidRPr="00D807BB" w:rsidRDefault="00A12B93" w:rsidP="0025779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7BB">
        <w:rPr>
          <w:rFonts w:ascii="Times New Roman" w:hAnsi="Times New Roman" w:cs="Times New Roman"/>
          <w:sz w:val="28"/>
          <w:szCs w:val="28"/>
        </w:rPr>
        <w:t xml:space="preserve">6. </w:t>
      </w:r>
      <w:r w:rsidR="00AD3771" w:rsidRPr="00D807BB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3F1915" w:rsidRPr="00D807BB">
        <w:rPr>
          <w:rFonts w:ascii="Times New Roman" w:hAnsi="Times New Roman" w:cs="Times New Roman"/>
          <w:sz w:val="28"/>
          <w:szCs w:val="28"/>
        </w:rPr>
        <w:t xml:space="preserve">руководителем муниципального казенного учреждения </w:t>
      </w:r>
      <w:r w:rsidR="00AD3771" w:rsidRPr="00D807BB">
        <w:rPr>
          <w:rFonts w:ascii="Times New Roman" w:hAnsi="Times New Roman" w:cs="Times New Roman"/>
          <w:sz w:val="28"/>
          <w:szCs w:val="28"/>
        </w:rPr>
        <w:t>составляется по форме согласно приложению</w:t>
      </w:r>
      <w:r w:rsidRPr="00D807BB">
        <w:rPr>
          <w:rFonts w:ascii="Times New Roman" w:hAnsi="Times New Roman" w:cs="Times New Roman"/>
          <w:sz w:val="28"/>
          <w:szCs w:val="28"/>
        </w:rPr>
        <w:t xml:space="preserve"> № 1</w:t>
      </w:r>
      <w:r w:rsidR="00AD3771" w:rsidRPr="00D807BB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3F1915" w:rsidRPr="00D807BB">
        <w:rPr>
          <w:rFonts w:ascii="Times New Roman" w:hAnsi="Times New Roman" w:cs="Times New Roman"/>
          <w:sz w:val="28"/>
          <w:szCs w:val="28"/>
        </w:rPr>
        <w:t xml:space="preserve"> </w:t>
      </w:r>
      <w:r w:rsidR="0072229E">
        <w:rPr>
          <w:rFonts w:ascii="Times New Roman" w:hAnsi="Times New Roman" w:cs="Times New Roman"/>
          <w:sz w:val="28"/>
          <w:szCs w:val="28"/>
        </w:rPr>
        <w:br/>
      </w:r>
      <w:r w:rsidR="003F1915" w:rsidRPr="00D807BB">
        <w:rPr>
          <w:rFonts w:ascii="Times New Roman" w:hAnsi="Times New Roman" w:cs="Times New Roman"/>
          <w:sz w:val="28"/>
          <w:szCs w:val="28"/>
        </w:rPr>
        <w:t xml:space="preserve">и представляется незамедлительно (не позднее рабочего дня, следующего </w:t>
      </w:r>
      <w:r w:rsidR="0041731B">
        <w:rPr>
          <w:rFonts w:ascii="Times New Roman" w:hAnsi="Times New Roman" w:cs="Times New Roman"/>
          <w:sz w:val="28"/>
          <w:szCs w:val="28"/>
        </w:rPr>
        <w:br/>
      </w:r>
      <w:r w:rsidR="003F1915" w:rsidRPr="00D807BB">
        <w:rPr>
          <w:rFonts w:ascii="Times New Roman" w:hAnsi="Times New Roman" w:cs="Times New Roman"/>
          <w:sz w:val="28"/>
          <w:szCs w:val="28"/>
        </w:rPr>
        <w:t>за днем, когда ему стало известно о возникновении у него личной заинтересованности, которая приводит или может привести к конфликту интересов)</w:t>
      </w:r>
      <w:r w:rsidR="00AD3771" w:rsidRPr="00D807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2B93" w:rsidRPr="00D807BB" w:rsidRDefault="00AD3771" w:rsidP="0025779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7BB">
        <w:rPr>
          <w:rFonts w:ascii="Times New Roman" w:hAnsi="Times New Roman" w:cs="Times New Roman"/>
          <w:sz w:val="28"/>
          <w:szCs w:val="28"/>
        </w:rPr>
        <w:t xml:space="preserve">К уведомлению прилагаются имеющиеся в распоряжении руководителя </w:t>
      </w:r>
      <w:r w:rsidR="00A12B93" w:rsidRPr="00D807BB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 w:rsidRPr="00D807BB">
        <w:rPr>
          <w:rFonts w:ascii="Times New Roman" w:hAnsi="Times New Roman" w:cs="Times New Roman"/>
          <w:sz w:val="28"/>
          <w:szCs w:val="28"/>
        </w:rPr>
        <w:t xml:space="preserve">материалы, подтверждающие факты, изложенные в нем. </w:t>
      </w:r>
    </w:p>
    <w:p w:rsidR="00AD3771" w:rsidRPr="00D807BB" w:rsidRDefault="00AD3771" w:rsidP="0025779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7BB">
        <w:rPr>
          <w:rFonts w:ascii="Times New Roman" w:hAnsi="Times New Roman" w:cs="Times New Roman"/>
          <w:sz w:val="28"/>
          <w:szCs w:val="28"/>
        </w:rPr>
        <w:lastRenderedPageBreak/>
        <w:t xml:space="preserve">Сведения, составляющие государственную тайну, в уведомление </w:t>
      </w:r>
      <w:r w:rsidR="0072229E">
        <w:rPr>
          <w:rFonts w:ascii="Times New Roman" w:hAnsi="Times New Roman" w:cs="Times New Roman"/>
          <w:sz w:val="28"/>
          <w:szCs w:val="28"/>
        </w:rPr>
        <w:br/>
      </w:r>
      <w:r w:rsidRPr="00D807BB">
        <w:rPr>
          <w:rFonts w:ascii="Times New Roman" w:hAnsi="Times New Roman" w:cs="Times New Roman"/>
          <w:sz w:val="28"/>
          <w:szCs w:val="28"/>
        </w:rPr>
        <w:t xml:space="preserve">не включаются. </w:t>
      </w:r>
    </w:p>
    <w:p w:rsidR="003F1915" w:rsidRPr="00D807BB" w:rsidRDefault="00AD3771" w:rsidP="0025779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7BB">
        <w:rPr>
          <w:rFonts w:ascii="Times New Roman" w:hAnsi="Times New Roman" w:cs="Times New Roman"/>
          <w:sz w:val="28"/>
          <w:szCs w:val="28"/>
        </w:rPr>
        <w:t xml:space="preserve">В необходимых случаях такие сведения представляются </w:t>
      </w:r>
      <w:r w:rsidR="0041731B">
        <w:rPr>
          <w:rFonts w:ascii="Times New Roman" w:hAnsi="Times New Roman" w:cs="Times New Roman"/>
          <w:sz w:val="28"/>
          <w:szCs w:val="28"/>
        </w:rPr>
        <w:br/>
      </w:r>
      <w:r w:rsidRPr="00D807BB">
        <w:rPr>
          <w:rFonts w:ascii="Times New Roman" w:hAnsi="Times New Roman" w:cs="Times New Roman"/>
          <w:sz w:val="28"/>
          <w:szCs w:val="28"/>
        </w:rPr>
        <w:t>в установленном порядке с соблюдением требований по обеспечению режима секретности и защиты государственной тайны.</w:t>
      </w:r>
    </w:p>
    <w:p w:rsidR="00AD3771" w:rsidRPr="00D807BB" w:rsidRDefault="003F1915" w:rsidP="0025779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7BB">
        <w:rPr>
          <w:rFonts w:ascii="Times New Roman" w:hAnsi="Times New Roman" w:cs="Times New Roman"/>
          <w:sz w:val="28"/>
          <w:szCs w:val="28"/>
        </w:rPr>
        <w:t>7. В случае нахождения</w:t>
      </w:r>
      <w:r w:rsidR="00AD3771" w:rsidRPr="00D807BB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A12B93" w:rsidRPr="00D807BB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 w:rsidRPr="00D807BB">
        <w:rPr>
          <w:rFonts w:ascii="Times New Roman" w:hAnsi="Times New Roman" w:cs="Times New Roman"/>
          <w:sz w:val="28"/>
          <w:szCs w:val="28"/>
        </w:rPr>
        <w:t xml:space="preserve">не при исполнении трудовых обязанностей или </w:t>
      </w:r>
      <w:r w:rsidR="00AD3771" w:rsidRPr="00D807BB">
        <w:rPr>
          <w:rFonts w:ascii="Times New Roman" w:hAnsi="Times New Roman" w:cs="Times New Roman"/>
          <w:sz w:val="28"/>
          <w:szCs w:val="28"/>
        </w:rPr>
        <w:t xml:space="preserve">вне установленного места работы (командировка, отпуск, временная нетрудоспособность) он </w:t>
      </w:r>
      <w:r w:rsidRPr="00D807BB">
        <w:rPr>
          <w:rFonts w:ascii="Times New Roman" w:hAnsi="Times New Roman" w:cs="Times New Roman"/>
          <w:sz w:val="28"/>
          <w:szCs w:val="28"/>
        </w:rPr>
        <w:t>обязан уведоми</w:t>
      </w:r>
      <w:r w:rsidR="00AD3771" w:rsidRPr="00D807BB">
        <w:rPr>
          <w:rFonts w:ascii="Times New Roman" w:hAnsi="Times New Roman" w:cs="Times New Roman"/>
          <w:sz w:val="28"/>
          <w:szCs w:val="28"/>
        </w:rPr>
        <w:t>т</w:t>
      </w:r>
      <w:r w:rsidRPr="00D807BB">
        <w:rPr>
          <w:rFonts w:ascii="Times New Roman" w:hAnsi="Times New Roman" w:cs="Times New Roman"/>
          <w:sz w:val="28"/>
          <w:szCs w:val="28"/>
        </w:rPr>
        <w:t>ь</w:t>
      </w:r>
      <w:r w:rsidR="00AD3771" w:rsidRPr="00D807BB">
        <w:rPr>
          <w:rFonts w:ascii="Times New Roman" w:hAnsi="Times New Roman" w:cs="Times New Roman"/>
          <w:sz w:val="28"/>
          <w:szCs w:val="28"/>
        </w:rPr>
        <w:t xml:space="preserve"> </w:t>
      </w:r>
      <w:r w:rsidR="00A12B93" w:rsidRPr="00D807BB">
        <w:rPr>
          <w:rFonts w:ascii="Times New Roman" w:hAnsi="Times New Roman" w:cs="Times New Roman"/>
          <w:sz w:val="28"/>
          <w:szCs w:val="28"/>
        </w:rPr>
        <w:t>главу администрации</w:t>
      </w:r>
      <w:r w:rsidR="00AD3771" w:rsidRPr="00D807BB">
        <w:rPr>
          <w:rFonts w:ascii="Times New Roman" w:hAnsi="Times New Roman" w:cs="Times New Roman"/>
          <w:sz w:val="28"/>
          <w:szCs w:val="28"/>
        </w:rPr>
        <w:t xml:space="preserve"> </w:t>
      </w:r>
      <w:r w:rsidR="0041731B">
        <w:rPr>
          <w:rFonts w:ascii="Times New Roman" w:hAnsi="Times New Roman" w:cs="Times New Roman"/>
          <w:sz w:val="28"/>
          <w:szCs w:val="28"/>
        </w:rPr>
        <w:br/>
      </w:r>
      <w:r w:rsidR="00AD3771" w:rsidRPr="00D807B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любыми доступными средствами связи</w:t>
      </w:r>
      <w:r w:rsidR="00D5614D" w:rsidRPr="00D807BB">
        <w:rPr>
          <w:rFonts w:ascii="Times New Roman" w:hAnsi="Times New Roman" w:cs="Times New Roman"/>
          <w:sz w:val="28"/>
          <w:szCs w:val="28"/>
        </w:rPr>
        <w:t xml:space="preserve"> не позднее одного рабочего дня, следующего за днем обращения в целях склонения работника к совершению коррупционного правонарушения</w:t>
      </w:r>
      <w:r w:rsidR="00AD3771" w:rsidRPr="00D807BB">
        <w:rPr>
          <w:rFonts w:ascii="Times New Roman" w:hAnsi="Times New Roman" w:cs="Times New Roman"/>
          <w:sz w:val="28"/>
          <w:szCs w:val="28"/>
        </w:rPr>
        <w:t>, а по прибытии к месту работы обеспечивает передачу письменного уведомления в течение одного рабочего дня со дня прибытия.</w:t>
      </w:r>
    </w:p>
    <w:p w:rsidR="00D5614D" w:rsidRPr="00D807BB" w:rsidRDefault="00A1073C" w:rsidP="0025779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Уведомление лично предоставляется</w:t>
      </w:r>
      <w:r w:rsidR="00D5614D" w:rsidRPr="00D807BB">
        <w:rPr>
          <w:rFonts w:ascii="Times New Roman" w:hAnsi="Times New Roman" w:cs="Times New Roman"/>
          <w:sz w:val="28"/>
          <w:szCs w:val="28"/>
        </w:rPr>
        <w:t xml:space="preserve"> руководителем муниципального казенного учреждения должностному лицу администрации, ответственному </w:t>
      </w:r>
      <w:r w:rsidR="0072229E">
        <w:rPr>
          <w:rFonts w:ascii="Times New Roman" w:hAnsi="Times New Roman" w:cs="Times New Roman"/>
          <w:sz w:val="28"/>
          <w:szCs w:val="28"/>
        </w:rPr>
        <w:br/>
      </w:r>
      <w:r w:rsidR="00D5614D" w:rsidRPr="00D807BB">
        <w:rPr>
          <w:rFonts w:ascii="Times New Roman" w:hAnsi="Times New Roman" w:cs="Times New Roman"/>
          <w:sz w:val="28"/>
          <w:szCs w:val="28"/>
        </w:rPr>
        <w:t>за работу по профилактике коррупционных и иных правонарушений.</w:t>
      </w:r>
    </w:p>
    <w:p w:rsidR="00D5614D" w:rsidRPr="00D807BB" w:rsidRDefault="00D5614D" w:rsidP="0025779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7BB">
        <w:rPr>
          <w:rFonts w:ascii="Times New Roman" w:hAnsi="Times New Roman" w:cs="Times New Roman"/>
          <w:color w:val="000000"/>
          <w:sz w:val="28"/>
          <w:szCs w:val="28"/>
        </w:rPr>
        <w:t xml:space="preserve">9. Уведомление в день его поступления подлежит регистрации </w:t>
      </w:r>
      <w:r w:rsidRPr="00D807BB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администрации, ответственным за работу по профилактике коррупционных и иных правонарушений, </w:t>
      </w:r>
      <w:r w:rsidRPr="00D807BB">
        <w:rPr>
          <w:rFonts w:ascii="Times New Roman" w:hAnsi="Times New Roman" w:cs="Times New Roman"/>
          <w:color w:val="000000"/>
          <w:sz w:val="28"/>
          <w:szCs w:val="28"/>
        </w:rPr>
        <w:t xml:space="preserve">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72229E" w:rsidRPr="00D807BB">
        <w:rPr>
          <w:rFonts w:ascii="Times New Roman" w:hAnsi="Times New Roman" w:cs="Times New Roman"/>
          <w:sz w:val="28"/>
          <w:szCs w:val="28"/>
        </w:rPr>
        <w:t>–</w:t>
      </w:r>
      <w:r w:rsidRPr="00D807BB">
        <w:rPr>
          <w:rFonts w:ascii="Times New Roman" w:hAnsi="Times New Roman" w:cs="Times New Roman"/>
          <w:color w:val="000000"/>
          <w:sz w:val="28"/>
          <w:szCs w:val="28"/>
        </w:rPr>
        <w:t xml:space="preserve"> Журнал), составленном по форме согласно </w:t>
      </w:r>
      <w:hyperlink r:id="rId10" w:anchor="/document/72011712/entry/12000" w:history="1">
        <w:r w:rsidRPr="00D807B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 2</w:t>
        </w:r>
      </w:hyperlink>
      <w:r w:rsidRPr="00D807BB">
        <w:rPr>
          <w:rFonts w:ascii="Times New Roman" w:hAnsi="Times New Roman" w:cs="Times New Roman"/>
          <w:sz w:val="28"/>
          <w:szCs w:val="28"/>
        </w:rPr>
        <w:t xml:space="preserve"> </w:t>
      </w:r>
      <w:r w:rsidRPr="00D807BB">
        <w:rPr>
          <w:rFonts w:ascii="Times New Roman" w:hAnsi="Times New Roman" w:cs="Times New Roman"/>
          <w:color w:val="000000"/>
          <w:sz w:val="28"/>
          <w:szCs w:val="28"/>
        </w:rPr>
        <w:t>к настоящему Порядку.</w:t>
      </w:r>
    </w:p>
    <w:p w:rsidR="00D5614D" w:rsidRPr="00D807BB" w:rsidRDefault="00D5614D" w:rsidP="0025779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7BB">
        <w:rPr>
          <w:rFonts w:ascii="Times New Roman" w:hAnsi="Times New Roman" w:cs="Times New Roman"/>
          <w:color w:val="000000"/>
          <w:sz w:val="28"/>
          <w:szCs w:val="28"/>
        </w:rPr>
        <w:t xml:space="preserve">10. Копия уведомления с отметкой о регистрации выдается руководителю </w:t>
      </w:r>
      <w:r w:rsidRPr="00D807BB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Pr="00D807BB">
        <w:rPr>
          <w:rFonts w:ascii="Times New Roman" w:hAnsi="Times New Roman" w:cs="Times New Roman"/>
          <w:color w:val="000000"/>
          <w:sz w:val="28"/>
          <w:szCs w:val="28"/>
        </w:rPr>
        <w:t xml:space="preserve"> на руки под подпись </w:t>
      </w:r>
      <w:r w:rsidR="00417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07BB">
        <w:rPr>
          <w:rFonts w:ascii="Times New Roman" w:hAnsi="Times New Roman" w:cs="Times New Roman"/>
          <w:color w:val="000000"/>
          <w:sz w:val="28"/>
          <w:szCs w:val="28"/>
        </w:rPr>
        <w:t>в Журнале либо направляется по почте с уведомлением о получении.</w:t>
      </w:r>
    </w:p>
    <w:p w:rsidR="00D5614D" w:rsidRPr="00D807BB" w:rsidRDefault="00D5614D" w:rsidP="0025779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7BB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 предоставление руководителю муниципального казенного учреждения копии зарегистрированного уведомления не допускаются.</w:t>
      </w:r>
    </w:p>
    <w:p w:rsidR="00D5614D" w:rsidRDefault="00A1073C" w:rsidP="0025779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Копия уведомления</w:t>
      </w:r>
      <w:r w:rsidR="00D5614D" w:rsidRPr="00D807BB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регистрации, направляется главе администрации для принятия соответствующего решения.</w:t>
      </w:r>
    </w:p>
    <w:p w:rsidR="00E604EF" w:rsidRDefault="00E604EF" w:rsidP="00257797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Pr="009109A0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подлежит предварительному рассмотрению </w:t>
      </w:r>
      <w:r w:rsidRPr="009109A0">
        <w:rPr>
          <w:rFonts w:ascii="Times New Roman" w:hAnsi="Times New Roman" w:cs="Times New Roman"/>
          <w:sz w:val="28"/>
          <w:szCs w:val="28"/>
        </w:rPr>
        <w:t>должностным лицом администрации, ответственным за работу по профилактике коррупционных и иных правонарушений</w:t>
      </w:r>
      <w:r w:rsidRPr="009109A0">
        <w:rPr>
          <w:rFonts w:ascii="Times New Roman" w:hAnsi="Times New Roman" w:cs="Times New Roman"/>
          <w:color w:val="000000"/>
          <w:sz w:val="28"/>
          <w:szCs w:val="28"/>
        </w:rPr>
        <w:t>, по результатам рассмотрения которого подготавливается мотивированное заключение.</w:t>
      </w:r>
    </w:p>
    <w:p w:rsidR="00587D40" w:rsidRPr="00B865CB" w:rsidRDefault="00587D40" w:rsidP="0025779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B865CB">
        <w:rPr>
          <w:snapToGrid w:val="0"/>
          <w:sz w:val="28"/>
          <w:szCs w:val="28"/>
        </w:rPr>
        <w:t>Мотивированные заключения должно содержать:</w:t>
      </w:r>
    </w:p>
    <w:p w:rsidR="00587D40" w:rsidRPr="00B865CB" w:rsidRDefault="00587D40" w:rsidP="0025779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B865CB">
        <w:rPr>
          <w:snapToGrid w:val="0"/>
          <w:sz w:val="28"/>
          <w:szCs w:val="28"/>
        </w:rPr>
        <w:t>а) информацию, изложенную в уведомлении;</w:t>
      </w:r>
    </w:p>
    <w:p w:rsidR="00587D40" w:rsidRPr="00B865CB" w:rsidRDefault="00587D40" w:rsidP="0025779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B865CB">
        <w:rPr>
          <w:snapToGrid w:val="0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87D40" w:rsidRPr="00B865CB" w:rsidRDefault="00587D40" w:rsidP="00257797">
      <w:pPr>
        <w:pStyle w:val="ConsPlusNormal"/>
        <w:ind w:firstLine="709"/>
        <w:contextualSpacing/>
        <w:jc w:val="both"/>
        <w:rPr>
          <w:b w:val="0"/>
          <w:sz w:val="28"/>
          <w:szCs w:val="28"/>
        </w:rPr>
      </w:pPr>
      <w:r w:rsidRPr="00B865CB">
        <w:rPr>
          <w:b w:val="0"/>
          <w:snapToGrid w:val="0"/>
          <w:sz w:val="28"/>
          <w:szCs w:val="28"/>
        </w:rPr>
        <w:t>в) мотивированный вывод по результатам предварительного рассмотрения уведомления, а также рекомендации для принятия одного из решений в соответствии с Положением</w:t>
      </w:r>
      <w:r w:rsidRPr="00B865CB">
        <w:rPr>
          <w:b w:val="0"/>
          <w:sz w:val="28"/>
          <w:szCs w:val="28"/>
        </w:rPr>
        <w:t xml:space="preserve"> о комиссии по соблюдению требований к служебному поведению руководителя муниципального </w:t>
      </w:r>
      <w:r w:rsidRPr="00B865CB">
        <w:rPr>
          <w:b w:val="0"/>
          <w:sz w:val="28"/>
          <w:szCs w:val="28"/>
        </w:rPr>
        <w:lastRenderedPageBreak/>
        <w:t xml:space="preserve">казенного учреждения «Многофункциональный центр «Юкки» </w:t>
      </w:r>
      <w:r w:rsidR="0041731B">
        <w:rPr>
          <w:b w:val="0"/>
          <w:sz w:val="28"/>
          <w:szCs w:val="28"/>
        </w:rPr>
        <w:br/>
      </w:r>
      <w:r w:rsidRPr="00B865CB">
        <w:rPr>
          <w:b w:val="0"/>
          <w:sz w:val="28"/>
          <w:szCs w:val="28"/>
        </w:rPr>
        <w:t>и урегулированию конфликта интересов</w:t>
      </w:r>
      <w:r w:rsidRPr="00B865CB">
        <w:rPr>
          <w:b w:val="0"/>
          <w:snapToGrid w:val="0"/>
          <w:sz w:val="28"/>
          <w:szCs w:val="28"/>
        </w:rPr>
        <w:t xml:space="preserve"> или иного решения.</w:t>
      </w:r>
    </w:p>
    <w:p w:rsidR="00E604EF" w:rsidRPr="009109A0" w:rsidRDefault="00E604EF" w:rsidP="0025779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Pr="009109A0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предварительного рассмотрения уведомления </w:t>
      </w:r>
      <w:r w:rsidR="00A1073C">
        <w:rPr>
          <w:rFonts w:ascii="Times New Roman" w:hAnsi="Times New Roman" w:cs="Times New Roman"/>
          <w:sz w:val="28"/>
          <w:szCs w:val="28"/>
        </w:rPr>
        <w:t>должностное лицо администрации, ответственное</w:t>
      </w:r>
      <w:r w:rsidRPr="009109A0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правонарушений, </w:t>
      </w:r>
      <w:r w:rsidRPr="009109A0">
        <w:rPr>
          <w:rFonts w:ascii="Times New Roman" w:hAnsi="Times New Roman" w:cs="Times New Roman"/>
          <w:color w:val="000000"/>
          <w:sz w:val="28"/>
          <w:szCs w:val="28"/>
        </w:rPr>
        <w:t xml:space="preserve">имеет право получать от лица, направившего уведомление, письменные пояснения по изложенным </w:t>
      </w:r>
      <w:r w:rsidR="00417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09A0">
        <w:rPr>
          <w:rFonts w:ascii="Times New Roman" w:hAnsi="Times New Roman" w:cs="Times New Roman"/>
          <w:color w:val="000000"/>
          <w:sz w:val="28"/>
          <w:szCs w:val="28"/>
        </w:rPr>
        <w:t xml:space="preserve">в уведомлении обстоятельствам, а глава администрации или его заместитель, специально на то уполномоченный, </w:t>
      </w:r>
      <w:r w:rsidRPr="009109A0">
        <w:rPr>
          <w:rFonts w:ascii="Times New Roman" w:hAnsi="Times New Roman" w:cs="Times New Roman"/>
          <w:sz w:val="28"/>
          <w:szCs w:val="28"/>
        </w:rPr>
        <w:t>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E604EF" w:rsidRPr="009109A0" w:rsidRDefault="00E604EF" w:rsidP="0025779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9109A0">
        <w:rPr>
          <w:rFonts w:ascii="Times New Roman" w:hAnsi="Times New Roman" w:cs="Times New Roman"/>
          <w:color w:val="000000"/>
          <w:sz w:val="28"/>
          <w:szCs w:val="28"/>
        </w:rPr>
        <w:t xml:space="preserve">. Уведомление, а также мотивированное заключение о наличии или отсутствии конфликта интересов и другие материалы в течение семи рабочих дней со дня поступления уведомления представляются </w:t>
      </w:r>
      <w:r w:rsidRPr="009109A0">
        <w:rPr>
          <w:rFonts w:ascii="Times New Roman" w:hAnsi="Times New Roman" w:cs="Times New Roman"/>
          <w:sz w:val="28"/>
          <w:szCs w:val="28"/>
        </w:rPr>
        <w:t>должностным лицом администрации, ответственным за работу по профилактике коррупционных и иных правонарушений,</w:t>
      </w:r>
      <w:r w:rsidRPr="009109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09A0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="008604DC" w:rsidRPr="008604DC">
        <w:rPr>
          <w:rFonts w:ascii="Times New Roman" w:hAnsi="Times New Roman" w:cs="Times New Roman"/>
          <w:sz w:val="28"/>
          <w:szCs w:val="28"/>
        </w:rPr>
        <w:t xml:space="preserve"> </w:t>
      </w:r>
      <w:r w:rsidR="008604DC" w:rsidRPr="00D807BB">
        <w:rPr>
          <w:rFonts w:ascii="Times New Roman" w:hAnsi="Times New Roman" w:cs="Times New Roman"/>
          <w:sz w:val="28"/>
          <w:szCs w:val="28"/>
        </w:rPr>
        <w:t xml:space="preserve">по соблюдению требований </w:t>
      </w:r>
      <w:r w:rsidR="0072229E">
        <w:rPr>
          <w:rFonts w:ascii="Times New Roman" w:hAnsi="Times New Roman" w:cs="Times New Roman"/>
          <w:sz w:val="28"/>
          <w:szCs w:val="28"/>
        </w:rPr>
        <w:br/>
      </w:r>
      <w:r w:rsidR="008604DC" w:rsidRPr="00D807BB">
        <w:rPr>
          <w:rFonts w:ascii="Times New Roman" w:hAnsi="Times New Roman" w:cs="Times New Roman"/>
          <w:sz w:val="28"/>
          <w:szCs w:val="28"/>
        </w:rPr>
        <w:t xml:space="preserve">к служебному поведению </w:t>
      </w:r>
      <w:r w:rsidR="008604DC" w:rsidRPr="009109A0">
        <w:rPr>
          <w:rFonts w:ascii="Times New Roman" w:hAnsi="Times New Roman" w:cs="Times New Roman"/>
          <w:sz w:val="28"/>
          <w:szCs w:val="28"/>
        </w:rPr>
        <w:t>руководителя муниципального казенного учреждения «Многофункциональный центр «Юкки» и урегулированию конфликта</w:t>
      </w:r>
      <w:r w:rsidR="00A1073C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Pr="009109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04EF" w:rsidRPr="009109A0" w:rsidRDefault="00E604EF" w:rsidP="0025779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9A0">
        <w:rPr>
          <w:rFonts w:ascii="Times New Roman" w:hAnsi="Times New Roman" w:cs="Times New Roman"/>
          <w:color w:val="000000"/>
          <w:sz w:val="28"/>
          <w:szCs w:val="28"/>
        </w:rPr>
        <w:t>В случае направления запросов уведомление, а также мотивированное заключение и другие материалы представляются в течение 45 дней со дня поступления уведомления. Указанный срок может быть продлен, но не более чем на 30 дней.</w:t>
      </w:r>
    </w:p>
    <w:p w:rsidR="00D5614D" w:rsidRDefault="00D5614D" w:rsidP="0025779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7BB">
        <w:rPr>
          <w:rFonts w:ascii="Times New Roman" w:hAnsi="Times New Roman" w:cs="Times New Roman"/>
          <w:sz w:val="28"/>
          <w:szCs w:val="28"/>
        </w:rPr>
        <w:t xml:space="preserve">14. Копия уведомления с отметкой, подтверждающего его регистрационный номер, дату регистрации, фамилию, имя, отчество (при наличии) и подпись </w:t>
      </w:r>
      <w:r w:rsidRPr="00D807BB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должностного лица </w:t>
      </w:r>
      <w:r w:rsidRPr="00D807BB">
        <w:rPr>
          <w:rFonts w:ascii="Times New Roman" w:hAnsi="Times New Roman" w:cs="Times New Roman"/>
          <w:sz w:val="28"/>
          <w:szCs w:val="28"/>
        </w:rPr>
        <w:t xml:space="preserve">администрации, ответственного за работу по профилактике коррупционных и иных правонарушений, зарегистрировавшего уведомление, приобщается к личному делу руководителя муниципального казенного учреждения. </w:t>
      </w:r>
    </w:p>
    <w:p w:rsidR="009109A0" w:rsidRDefault="009109A0" w:rsidP="0025779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09A0" w:rsidRDefault="009109A0" w:rsidP="00257797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</w:p>
    <w:p w:rsidR="008604DC" w:rsidRDefault="008604DC" w:rsidP="0025779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4DC" w:rsidRDefault="008604DC" w:rsidP="0025779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4DC" w:rsidRDefault="008604DC" w:rsidP="00D5614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4DC" w:rsidRDefault="008604DC" w:rsidP="00D5614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4DC" w:rsidRDefault="008604DC" w:rsidP="00D5614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4DC" w:rsidRDefault="008604DC" w:rsidP="00D5614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4DC" w:rsidRDefault="008604DC" w:rsidP="00D5614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4DC" w:rsidRDefault="008604DC" w:rsidP="00D5614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4DC" w:rsidRDefault="008604DC" w:rsidP="00D5614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4DC" w:rsidRDefault="008604DC" w:rsidP="00D5614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4DC" w:rsidRDefault="008604DC" w:rsidP="00D5614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4DC" w:rsidRDefault="008604DC" w:rsidP="00D5614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4DC" w:rsidRDefault="008604DC" w:rsidP="00D5614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4DC" w:rsidRDefault="008604DC" w:rsidP="00D5614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797" w:rsidRDefault="00257797" w:rsidP="00D5614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797" w:rsidRDefault="00257797" w:rsidP="0056671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807BB" w:rsidRDefault="00AD3771" w:rsidP="00D807BB">
      <w:pPr>
        <w:pStyle w:val="formattext"/>
        <w:spacing w:before="0" w:after="0"/>
        <w:jc w:val="right"/>
      </w:pPr>
      <w:r>
        <w:lastRenderedPageBreak/>
        <w:t>Приложение</w:t>
      </w:r>
      <w:r w:rsidR="00D807BB">
        <w:t xml:space="preserve"> № 1</w:t>
      </w:r>
    </w:p>
    <w:p w:rsidR="00D807BB" w:rsidRDefault="00D807BB" w:rsidP="00D807BB">
      <w:pPr>
        <w:pStyle w:val="formattext"/>
        <w:spacing w:before="0" w:after="0"/>
        <w:jc w:val="right"/>
      </w:pPr>
      <w:r>
        <w:t>к Порядку, утвержденного постановлением</w:t>
      </w:r>
    </w:p>
    <w:p w:rsidR="00D807BB" w:rsidRDefault="00D807BB" w:rsidP="00D807BB">
      <w:pPr>
        <w:pStyle w:val="formattext"/>
        <w:spacing w:before="0" w:after="0"/>
        <w:jc w:val="right"/>
      </w:pPr>
      <w:r>
        <w:t>администрации МО «Юкковское сельское поселение»</w:t>
      </w:r>
    </w:p>
    <w:p w:rsidR="00D807BB" w:rsidRDefault="00D807BB" w:rsidP="00D807BB">
      <w:pPr>
        <w:pStyle w:val="formattext"/>
        <w:spacing w:before="0" w:after="0"/>
        <w:jc w:val="right"/>
      </w:pPr>
    </w:p>
    <w:p w:rsidR="00AD3771" w:rsidRDefault="003316FB" w:rsidP="00D807BB">
      <w:pPr>
        <w:pStyle w:val="formattext"/>
        <w:spacing w:before="0" w:after="0"/>
        <w:jc w:val="right"/>
      </w:pPr>
      <w:r>
        <w:t>от  04.06.2021 . №  220</w:t>
      </w:r>
      <w:r w:rsidR="00AD3771">
        <w:br/>
      </w:r>
    </w:p>
    <w:p w:rsidR="00AD3771" w:rsidRDefault="00AD3771" w:rsidP="00AD3771">
      <w:pPr>
        <w:pStyle w:val="formattext"/>
        <w:spacing w:after="240"/>
        <w:jc w:val="right"/>
      </w:pPr>
    </w:p>
    <w:p w:rsidR="00D807BB" w:rsidRDefault="00D807BB" w:rsidP="00D807BB">
      <w:pPr>
        <w:autoSpaceDE w:val="0"/>
        <w:ind w:left="4536"/>
        <w:jc w:val="right"/>
      </w:pPr>
      <w:r>
        <w:t xml:space="preserve">Главе администрации МО </w:t>
      </w:r>
    </w:p>
    <w:p w:rsidR="00AD3771" w:rsidRDefault="00D807BB" w:rsidP="00D807BB">
      <w:pPr>
        <w:autoSpaceDE w:val="0"/>
        <w:ind w:left="4536"/>
        <w:jc w:val="right"/>
      </w:pPr>
      <w:r>
        <w:t>«Юкковское сельское поселение</w:t>
      </w:r>
      <w:r w:rsidR="00257797">
        <w:t xml:space="preserve"> </w:t>
      </w:r>
      <w:r w:rsidR="00AD3771">
        <w:t>_____________________________________</w:t>
      </w:r>
    </w:p>
    <w:p w:rsidR="00AD3771" w:rsidRDefault="00D807BB" w:rsidP="00D807BB">
      <w:pPr>
        <w:autoSpaceDE w:val="0"/>
        <w:ind w:left="4536"/>
        <w:jc w:val="center"/>
      </w:pPr>
      <w:r>
        <w:rPr>
          <w:sz w:val="18"/>
          <w:szCs w:val="18"/>
        </w:rPr>
        <w:t xml:space="preserve">                                         </w:t>
      </w:r>
      <w:r w:rsidR="00AD3771">
        <w:rPr>
          <w:sz w:val="18"/>
          <w:szCs w:val="18"/>
        </w:rPr>
        <w:t>(Ф.И.О.</w:t>
      </w:r>
      <w:r>
        <w:rPr>
          <w:sz w:val="18"/>
          <w:szCs w:val="18"/>
        </w:rPr>
        <w:t xml:space="preserve"> главы администрации</w:t>
      </w:r>
      <w:r w:rsidR="00AD3771">
        <w:rPr>
          <w:sz w:val="18"/>
          <w:szCs w:val="18"/>
        </w:rPr>
        <w:t>,)</w:t>
      </w:r>
    </w:p>
    <w:p w:rsidR="00AD3771" w:rsidRDefault="00AD3771" w:rsidP="00D807BB">
      <w:pPr>
        <w:autoSpaceDE w:val="0"/>
        <w:ind w:left="4536"/>
        <w:jc w:val="right"/>
      </w:pPr>
      <w:r>
        <w:t>от _____________________________________</w:t>
      </w:r>
    </w:p>
    <w:p w:rsidR="00AD3771" w:rsidRDefault="00D807BB" w:rsidP="00D807BB">
      <w:pPr>
        <w:autoSpaceDE w:val="0"/>
        <w:ind w:left="4536"/>
        <w:jc w:val="center"/>
      </w:pPr>
      <w:r>
        <w:rPr>
          <w:sz w:val="18"/>
          <w:szCs w:val="18"/>
        </w:rPr>
        <w:t xml:space="preserve">                               </w:t>
      </w:r>
      <w:r w:rsidR="00AD3771">
        <w:rPr>
          <w:sz w:val="18"/>
          <w:szCs w:val="18"/>
        </w:rPr>
        <w:t>(Ф.И.О.</w:t>
      </w:r>
      <w:r>
        <w:rPr>
          <w:sz w:val="18"/>
          <w:szCs w:val="18"/>
        </w:rPr>
        <w:t xml:space="preserve"> руководителя муниципального учреждения</w:t>
      </w:r>
      <w:r w:rsidR="00AD3771">
        <w:rPr>
          <w:sz w:val="18"/>
          <w:szCs w:val="18"/>
        </w:rPr>
        <w:t>)</w:t>
      </w:r>
    </w:p>
    <w:p w:rsidR="00AD3771" w:rsidRDefault="00AD3771" w:rsidP="00D807BB">
      <w:pPr>
        <w:ind w:left="4536"/>
        <w:jc w:val="right"/>
      </w:pPr>
      <w:r>
        <w:t>_______________________________________</w:t>
      </w:r>
    </w:p>
    <w:p w:rsidR="00AD3771" w:rsidRDefault="00AD3771" w:rsidP="00D807BB">
      <w:pPr>
        <w:ind w:left="4536"/>
        <w:jc w:val="right"/>
      </w:pPr>
      <w:r>
        <w:t>_______________________________________</w:t>
      </w:r>
    </w:p>
    <w:p w:rsidR="00AD3771" w:rsidRDefault="00AD3771" w:rsidP="00AD3771">
      <w:pPr>
        <w:autoSpaceDE w:val="0"/>
        <w:jc w:val="center"/>
      </w:pPr>
    </w:p>
    <w:p w:rsidR="00AD3771" w:rsidRDefault="00AD3771" w:rsidP="00AD3771">
      <w:pPr>
        <w:autoSpaceDE w:val="0"/>
        <w:jc w:val="center"/>
      </w:pPr>
    </w:p>
    <w:p w:rsidR="00AD3771" w:rsidRDefault="00AD3771" w:rsidP="00AD3771">
      <w:pPr>
        <w:autoSpaceDE w:val="0"/>
        <w:jc w:val="center"/>
        <w:rPr>
          <w:rFonts w:ascii="Calibri" w:hAnsi="Calibri"/>
        </w:rPr>
      </w:pPr>
      <w:r>
        <w:t>Уведомление</w:t>
      </w:r>
    </w:p>
    <w:p w:rsidR="00AD3771" w:rsidRDefault="00AD3771" w:rsidP="00AD3771">
      <w:pPr>
        <w:autoSpaceDE w:val="0"/>
        <w:jc w:val="center"/>
      </w:pPr>
      <w:r>
        <w:t>о возникновении личной заинтересованности при исполнении</w:t>
      </w:r>
    </w:p>
    <w:p w:rsidR="00AD3771" w:rsidRDefault="00AD3771" w:rsidP="00AD3771">
      <w:pPr>
        <w:autoSpaceDE w:val="0"/>
        <w:jc w:val="center"/>
      </w:pPr>
      <w:r>
        <w:t>должностных обязанностей, которая приводит или может</w:t>
      </w:r>
    </w:p>
    <w:p w:rsidR="00AD3771" w:rsidRDefault="00AD3771" w:rsidP="00AD3771">
      <w:pPr>
        <w:autoSpaceDE w:val="0"/>
        <w:jc w:val="center"/>
      </w:pPr>
      <w:r>
        <w:t>привести к конфликту интересов</w:t>
      </w:r>
    </w:p>
    <w:p w:rsidR="00AD3771" w:rsidRDefault="00AD3771" w:rsidP="00AD3771">
      <w:pPr>
        <w:autoSpaceDE w:val="0"/>
        <w:jc w:val="both"/>
      </w:pPr>
    </w:p>
    <w:p w:rsidR="00AD3771" w:rsidRDefault="00AD3771" w:rsidP="00AD3771">
      <w:pPr>
        <w:autoSpaceDE w:val="0"/>
        <w:ind w:firstLine="708"/>
        <w:jc w:val="both"/>
        <w:rPr>
          <w:rFonts w:ascii="Calibri" w:hAnsi="Calibri"/>
          <w:sz w:val="22"/>
          <w:szCs w:val="22"/>
        </w:rPr>
      </w:pPr>
      <w:r>
        <w:t>В соответствии со ст. 10,</w:t>
      </w:r>
      <w:r w:rsidR="00EF6419">
        <w:t xml:space="preserve"> 11, 13.3 </w:t>
      </w:r>
      <w:r>
        <w:t>Фед</w:t>
      </w:r>
      <w:r w:rsidR="00EF6419">
        <w:t>ерального закона от 25.12.2008 №</w:t>
      </w:r>
      <w:r>
        <w:t xml:space="preserve"> 273-ФЗ </w:t>
      </w:r>
      <w:r w:rsidR="0072229E">
        <w:br/>
      </w:r>
      <w:r>
        <w:t>"О противодействии коррупции" 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AD3771" w:rsidRDefault="00AD3771" w:rsidP="00AD3771">
      <w:pPr>
        <w:autoSpaceDE w:val="0"/>
        <w:jc w:val="both"/>
      </w:pPr>
      <w:r>
        <w:t>Обстоятельства, являющиеся основанием возникновения личной заинтересованности:</w:t>
      </w:r>
    </w:p>
    <w:p w:rsidR="00AD3771" w:rsidRDefault="00AD3771" w:rsidP="00AD3771">
      <w:pPr>
        <w:autoSpaceDE w:val="0"/>
        <w:jc w:val="both"/>
      </w:pPr>
      <w:r>
        <w:t>_____________________________________________________________________________.</w:t>
      </w:r>
    </w:p>
    <w:p w:rsidR="00AD3771" w:rsidRDefault="00AD3771" w:rsidP="00AD3771">
      <w:pPr>
        <w:jc w:val="center"/>
      </w:pPr>
      <w:r>
        <w:rPr>
          <w:sz w:val="18"/>
          <w:szCs w:val="1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AD3771" w:rsidRDefault="00AD3771" w:rsidP="00AD3771">
      <w:pPr>
        <w:autoSpaceDE w:val="0"/>
        <w:jc w:val="both"/>
      </w:pPr>
      <w:r>
        <w:t>Должностные обязанности, на исполнение которых влияет или может повлиять личная заинтересованность:</w:t>
      </w:r>
    </w:p>
    <w:p w:rsidR="00AD3771" w:rsidRDefault="00AD3771" w:rsidP="00AD3771">
      <w:pPr>
        <w:autoSpaceDE w:val="0"/>
        <w:jc w:val="both"/>
      </w:pPr>
      <w:r>
        <w:t>_____________________________________________________________________________.</w:t>
      </w:r>
    </w:p>
    <w:p w:rsidR="00AD3771" w:rsidRDefault="00AD3771" w:rsidP="00AD3771">
      <w:pPr>
        <w:jc w:val="center"/>
      </w:pPr>
      <w:r>
        <w:rPr>
          <w:sz w:val="18"/>
          <w:szCs w:val="18"/>
        </w:rPr>
        <w:t xml:space="preserve">(описание должностных обязанностей, на исполнение которых может негативно повлиять либо негативно влияет личная </w:t>
      </w:r>
    </w:p>
    <w:p w:rsidR="00AD3771" w:rsidRDefault="00AD3771" w:rsidP="00AD3771">
      <w:pPr>
        <w:autoSpaceDE w:val="0"/>
        <w:jc w:val="both"/>
      </w:pPr>
      <w:r>
        <w:t>_____________________________________________________________________________.</w:t>
      </w:r>
    </w:p>
    <w:p w:rsidR="00AD3771" w:rsidRDefault="00AD3771" w:rsidP="00AD3771">
      <w:pPr>
        <w:jc w:val="center"/>
      </w:pPr>
      <w:r>
        <w:rPr>
          <w:sz w:val="18"/>
          <w:szCs w:val="18"/>
        </w:rPr>
        <w:t>заинтересованность)</w:t>
      </w:r>
    </w:p>
    <w:p w:rsidR="00AD3771" w:rsidRPr="00B87924" w:rsidRDefault="00AD3771" w:rsidP="00AD3771">
      <w:pPr>
        <w:rPr>
          <w:sz w:val="16"/>
          <w:szCs w:val="16"/>
        </w:rPr>
      </w:pPr>
    </w:p>
    <w:p w:rsidR="00AD3771" w:rsidRDefault="00AD3771" w:rsidP="00AD3771">
      <w:pPr>
        <w:tabs>
          <w:tab w:val="left" w:pos="567"/>
        </w:tabs>
        <w:autoSpaceDE w:val="0"/>
        <w:jc w:val="both"/>
        <w:rPr>
          <w:rFonts w:ascii="Calibri" w:hAnsi="Calibri"/>
          <w:sz w:val="22"/>
          <w:szCs w:val="22"/>
        </w:rPr>
      </w:pPr>
      <w:r>
        <w:t>Предлагаемые меры по предотвращению или урегулированию конфликта интересов:</w:t>
      </w:r>
    </w:p>
    <w:p w:rsidR="00AD3771" w:rsidRDefault="00AD3771" w:rsidP="00AD3771">
      <w:pPr>
        <w:autoSpaceDE w:val="0"/>
        <w:jc w:val="both"/>
      </w:pPr>
      <w:r>
        <w:t>_____________________________________________________________________________.</w:t>
      </w:r>
    </w:p>
    <w:p w:rsidR="00AD3771" w:rsidRDefault="00AD3771" w:rsidP="00AD3771">
      <w:pPr>
        <w:jc w:val="center"/>
      </w:pPr>
      <w:r>
        <w:rPr>
          <w:sz w:val="18"/>
          <w:szCs w:val="18"/>
        </w:rPr>
        <w:t>(предложения по урегулированию конфликта интересов)</w:t>
      </w:r>
    </w:p>
    <w:p w:rsidR="00AD3771" w:rsidRDefault="00AD3771" w:rsidP="00AD3771">
      <w:pPr>
        <w:autoSpaceDE w:val="0"/>
        <w:jc w:val="both"/>
      </w:pPr>
      <w:r>
        <w:t xml:space="preserve">Намереваюсь/не намереваюсь лично присутствовать на заседании комиссии по соблюдению требований к служебному поведению </w:t>
      </w:r>
      <w:r w:rsidR="00A1073C">
        <w:t>руководителя</w:t>
      </w:r>
      <w:r w:rsidR="00EF6419">
        <w:t xml:space="preserve"> </w:t>
      </w:r>
      <w:r w:rsidR="00A1073C" w:rsidRPr="00A1073C">
        <w:t>муниципального казенного учреждения «Многофункциональный центр «Юкки» и урегулированию конфликта</w:t>
      </w:r>
      <w:r>
        <w:t xml:space="preserve"> </w:t>
      </w:r>
      <w:r w:rsidR="00A1073C">
        <w:t xml:space="preserve">интересов </w:t>
      </w:r>
      <w:r>
        <w:t>при рассмотрении настоящего уведомления (нужное подчеркнуть).</w:t>
      </w:r>
    </w:p>
    <w:p w:rsidR="00AD3771" w:rsidRPr="00B87924" w:rsidRDefault="00AD3771" w:rsidP="00AD3771">
      <w:pPr>
        <w:autoSpaceDE w:val="0"/>
        <w:jc w:val="both"/>
        <w:rPr>
          <w:sz w:val="20"/>
          <w:szCs w:val="20"/>
        </w:rPr>
      </w:pPr>
    </w:p>
    <w:p w:rsidR="00AD3771" w:rsidRDefault="00AD3771" w:rsidP="00AD3771">
      <w:pPr>
        <w:rPr>
          <w:rFonts w:ascii="Calibri" w:hAnsi="Calibri"/>
          <w:sz w:val="22"/>
          <w:szCs w:val="22"/>
        </w:rPr>
      </w:pPr>
      <w:r>
        <w:t>К уведомлению прилагаю _______________________________________________________</w:t>
      </w:r>
    </w:p>
    <w:p w:rsidR="00AD3771" w:rsidRDefault="00AD3771" w:rsidP="00AD3771">
      <w:pPr>
        <w:ind w:firstLine="567"/>
      </w:pPr>
      <w:r>
        <w:rPr>
          <w:sz w:val="18"/>
          <w:szCs w:val="18"/>
        </w:rPr>
        <w:t xml:space="preserve">                                                         (материалы, подтверждающие обстоятельства возникновения личной </w:t>
      </w:r>
    </w:p>
    <w:p w:rsidR="00AD3771" w:rsidRDefault="00AD3771" w:rsidP="00AD3771">
      <w:r>
        <w:t>_____________________________________________________________________________</w:t>
      </w:r>
    </w:p>
    <w:p w:rsidR="00AD3771" w:rsidRDefault="00AD3771" w:rsidP="00AD3771">
      <w:r>
        <w:rPr>
          <w:sz w:val="18"/>
          <w:szCs w:val="18"/>
        </w:rPr>
        <w:t xml:space="preserve"> заинтересованности или конфликта интересов, либо иные материалы, имеющие отношение к данным обстоятельствам)</w:t>
      </w:r>
    </w:p>
    <w:p w:rsidR="00AD3771" w:rsidRPr="00B87924" w:rsidRDefault="00AD3771" w:rsidP="00AD3771">
      <w:pPr>
        <w:autoSpaceDE w:val="0"/>
        <w:jc w:val="both"/>
        <w:rPr>
          <w:sz w:val="16"/>
          <w:szCs w:val="16"/>
        </w:rPr>
      </w:pPr>
    </w:p>
    <w:p w:rsidR="00AD3771" w:rsidRPr="00B87924" w:rsidRDefault="00AD3771" w:rsidP="00AD3771">
      <w:pPr>
        <w:autoSpaceDE w:val="0"/>
        <w:jc w:val="both"/>
        <w:rPr>
          <w:sz w:val="16"/>
          <w:szCs w:val="16"/>
        </w:rPr>
      </w:pPr>
    </w:p>
    <w:p w:rsidR="00AD3771" w:rsidRDefault="00AD3771" w:rsidP="00AD3771">
      <w:pPr>
        <w:autoSpaceDE w:val="0"/>
        <w:jc w:val="both"/>
        <w:rPr>
          <w:rFonts w:ascii="Calibri" w:hAnsi="Calibri"/>
        </w:rPr>
      </w:pPr>
      <w:r>
        <w:t xml:space="preserve">_____________ 20__ г.  </w:t>
      </w:r>
      <w:r w:rsidR="006605B0">
        <w:t xml:space="preserve">  ________________    </w:t>
      </w:r>
      <w:r w:rsidR="00EF6419">
        <w:t xml:space="preserve">           </w:t>
      </w:r>
      <w:r>
        <w:t>________________________________</w:t>
      </w:r>
    </w:p>
    <w:p w:rsidR="00AD3771" w:rsidRDefault="00AD3771" w:rsidP="00AD3771">
      <w:pPr>
        <w:autoSpaceDE w:val="0"/>
        <w:jc w:val="both"/>
      </w:pPr>
      <w:r>
        <w:rPr>
          <w:sz w:val="18"/>
          <w:szCs w:val="18"/>
        </w:rPr>
        <w:t xml:space="preserve">             (дата)                                             (подпись)                                     (расшифровка подписи)</w:t>
      </w:r>
    </w:p>
    <w:p w:rsidR="00AD3771" w:rsidRPr="00B87924" w:rsidRDefault="00AD3771" w:rsidP="00AD3771">
      <w:pPr>
        <w:autoSpaceDE w:val="0"/>
        <w:jc w:val="both"/>
        <w:rPr>
          <w:sz w:val="16"/>
          <w:szCs w:val="16"/>
        </w:rPr>
      </w:pPr>
    </w:p>
    <w:p w:rsidR="00AD3771" w:rsidRPr="00B87924" w:rsidRDefault="00AD3771" w:rsidP="00AD3771">
      <w:pPr>
        <w:autoSpaceDE w:val="0"/>
        <w:jc w:val="both"/>
        <w:rPr>
          <w:sz w:val="16"/>
          <w:szCs w:val="16"/>
        </w:rPr>
      </w:pPr>
    </w:p>
    <w:p w:rsidR="00AD3771" w:rsidRDefault="00AD3771" w:rsidP="00AD3771">
      <w:pPr>
        <w:autoSpaceDE w:val="0"/>
        <w:jc w:val="both"/>
        <w:rPr>
          <w:rFonts w:ascii="Calibri" w:hAnsi="Calibri"/>
          <w:sz w:val="22"/>
          <w:szCs w:val="22"/>
        </w:rPr>
      </w:pPr>
      <w:r>
        <w:t>---------------------------------------------------------------------------------------------------------------------</w:t>
      </w:r>
    </w:p>
    <w:p w:rsidR="00AD3771" w:rsidRPr="0072229E" w:rsidRDefault="00AD3771" w:rsidP="0072229E">
      <w:pPr>
        <w:autoSpaceDE w:val="0"/>
        <w:jc w:val="center"/>
      </w:pPr>
      <w:r>
        <w:rPr>
          <w:sz w:val="18"/>
          <w:szCs w:val="18"/>
        </w:rPr>
        <w:t>(заполняется должностным лицом, ответственным за работу по профилактике коррупционных и иных правонарушений)</w:t>
      </w:r>
    </w:p>
    <w:p w:rsidR="00AD3771" w:rsidRDefault="00AD3771" w:rsidP="00AD3771">
      <w:pPr>
        <w:autoSpaceDE w:val="0"/>
        <w:jc w:val="center"/>
        <w:rPr>
          <w:sz w:val="16"/>
          <w:szCs w:val="16"/>
        </w:rPr>
      </w:pPr>
    </w:p>
    <w:p w:rsidR="00AD3771" w:rsidRDefault="00AD3771" w:rsidP="00AD3771">
      <w:pPr>
        <w:autoSpaceDE w:val="0"/>
        <w:ind w:firstLine="567"/>
        <w:jc w:val="both"/>
        <w:rPr>
          <w:rFonts w:ascii="Calibri" w:hAnsi="Calibri"/>
          <w:sz w:val="22"/>
          <w:szCs w:val="22"/>
        </w:rPr>
      </w:pPr>
      <w:r>
        <w:t>Зарегист</w:t>
      </w:r>
      <w:r w:rsidR="00EF6419">
        <w:t xml:space="preserve">рировано в Журнале регистрации уведомлений </w:t>
      </w:r>
      <w: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"__</w:t>
      </w:r>
      <w:r w:rsidR="006605B0">
        <w:t>__</w:t>
      </w:r>
      <w:r>
        <w:t>" ___________ 20__ г. N ______________.</w:t>
      </w:r>
    </w:p>
    <w:p w:rsidR="00AD3771" w:rsidRDefault="00AD3771" w:rsidP="00AD3771">
      <w:r>
        <w:rPr>
          <w:sz w:val="18"/>
          <w:szCs w:val="18"/>
        </w:rPr>
        <w:t xml:space="preserve">                                                                                               </w:t>
      </w:r>
      <w:r>
        <w:t xml:space="preserve">(дата)             </w:t>
      </w:r>
      <w:r w:rsidR="00EF6419">
        <w:t xml:space="preserve">      </w:t>
      </w:r>
      <w:r w:rsidR="00580ACA">
        <w:t xml:space="preserve">              </w:t>
      </w:r>
      <w:r w:rsidR="00EF6419">
        <w:t xml:space="preserve">   </w:t>
      </w:r>
      <w:r>
        <w:t xml:space="preserve">(номер регистрации)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2013"/>
        <w:gridCol w:w="2835"/>
      </w:tblGrid>
      <w:tr w:rsidR="00AD3771" w:rsidTr="00AD3771"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D3771" w:rsidRDefault="00AD3771">
            <w:pPr>
              <w:autoSpaceDE w:val="0"/>
              <w:snapToGrid w:val="0"/>
              <w:jc w:val="center"/>
            </w:pPr>
          </w:p>
        </w:tc>
        <w:tc>
          <w:tcPr>
            <w:tcW w:w="2013" w:type="dxa"/>
            <w:vAlign w:val="bottom"/>
          </w:tcPr>
          <w:p w:rsidR="00AD3771" w:rsidRDefault="00AD3771">
            <w:pPr>
              <w:autoSpaceDE w:val="0"/>
              <w:snapToGrid w:val="0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D3771" w:rsidRDefault="00AD3771">
            <w:pPr>
              <w:tabs>
                <w:tab w:val="left" w:pos="2766"/>
              </w:tabs>
              <w:autoSpaceDE w:val="0"/>
              <w:snapToGrid w:val="0"/>
              <w:ind w:right="539"/>
              <w:jc w:val="center"/>
            </w:pPr>
          </w:p>
        </w:tc>
      </w:tr>
      <w:tr w:rsidR="00AD3771" w:rsidTr="00AD3771">
        <w:tc>
          <w:tcPr>
            <w:tcW w:w="4536" w:type="dxa"/>
            <w:hideMark/>
          </w:tcPr>
          <w:p w:rsidR="00AD3771" w:rsidRDefault="00AD3771">
            <w:pPr>
              <w:autoSpaceDE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SimSun"/>
                <w:sz w:val="18"/>
                <w:szCs w:val="18"/>
              </w:rPr>
              <w:t>(Ф.И.О. служащего, зарегистрировавшего уведомление)</w:t>
            </w:r>
          </w:p>
        </w:tc>
        <w:tc>
          <w:tcPr>
            <w:tcW w:w="2013" w:type="dxa"/>
          </w:tcPr>
          <w:p w:rsidR="00AD3771" w:rsidRDefault="00AD3771">
            <w:pPr>
              <w:autoSpaceDE w:val="0"/>
              <w:snapToGrid w:val="0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AD3771" w:rsidRDefault="00AD3771">
            <w:pPr>
              <w:autoSpaceDE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SimSun"/>
                <w:sz w:val="18"/>
                <w:szCs w:val="18"/>
              </w:rPr>
              <w:t>(подпись служащего, зарегистрировавшего уведомление)</w:t>
            </w:r>
          </w:p>
        </w:tc>
      </w:tr>
    </w:tbl>
    <w:p w:rsidR="00AD3771" w:rsidRDefault="00AD3771" w:rsidP="00AD3771">
      <w:pPr>
        <w:autoSpaceDE w:val="0"/>
        <w:jc w:val="both"/>
      </w:pPr>
    </w:p>
    <w:p w:rsidR="00AD3771" w:rsidRDefault="00AD3771" w:rsidP="00AD3771">
      <w:pPr>
        <w:autoSpaceDE w:val="0"/>
        <w:jc w:val="both"/>
        <w:rPr>
          <w:rFonts w:ascii="Calibri" w:hAnsi="Calibri"/>
          <w:sz w:val="22"/>
          <w:szCs w:val="22"/>
        </w:rPr>
      </w:pPr>
      <w:r>
        <w:t>---------------------------------------------------------------------------------------------------------------------</w:t>
      </w:r>
    </w:p>
    <w:p w:rsidR="00AD3771" w:rsidRDefault="00AD3771" w:rsidP="00AD3771">
      <w:pPr>
        <w:autoSpaceDE w:val="0"/>
        <w:jc w:val="center"/>
      </w:pPr>
      <w:r>
        <w:rPr>
          <w:sz w:val="18"/>
          <w:szCs w:val="18"/>
        </w:rPr>
        <w:t>(линия отрыва)</w:t>
      </w:r>
    </w:p>
    <w:p w:rsidR="00AD3771" w:rsidRDefault="00AD3771" w:rsidP="00AD3771">
      <w:pPr>
        <w:autoSpaceDE w:val="0"/>
        <w:jc w:val="center"/>
      </w:pPr>
      <w:r>
        <w:t>Корешок уведомления о конфликте интересов</w:t>
      </w:r>
    </w:p>
    <w:p w:rsidR="00AD3771" w:rsidRDefault="00AD3771" w:rsidP="00AD3771">
      <w:pPr>
        <w:autoSpaceDE w:val="0"/>
        <w:jc w:val="both"/>
      </w:pPr>
    </w:p>
    <w:p w:rsidR="00AD3771" w:rsidRDefault="00AD3771" w:rsidP="00AD3771">
      <w:pPr>
        <w:autoSpaceDE w:val="0"/>
        <w:jc w:val="both"/>
        <w:rPr>
          <w:rFonts w:ascii="Calibri" w:hAnsi="Calibri"/>
          <w:sz w:val="22"/>
          <w:szCs w:val="22"/>
        </w:rPr>
      </w:pPr>
      <w:r>
        <w:t>Уведомление о конфликте интересов получено от __________________________________</w:t>
      </w:r>
    </w:p>
    <w:p w:rsidR="00AD3771" w:rsidRDefault="00AD3771" w:rsidP="00AD3771">
      <w:pPr>
        <w:autoSpaceDE w:val="0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(Ф.И.О., должность служащего)</w:t>
      </w:r>
    </w:p>
    <w:p w:rsidR="00AD3771" w:rsidRDefault="00AD3771" w:rsidP="00AD3771">
      <w:pPr>
        <w:autoSpaceDE w:val="0"/>
        <w:jc w:val="both"/>
      </w:pPr>
      <w:r>
        <w:t>и зарегистрировано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"__" ____________ 20__ г. за номером _________.</w:t>
      </w:r>
    </w:p>
    <w:p w:rsidR="00AD3771" w:rsidRDefault="00AD3771" w:rsidP="00AD3771">
      <w:r>
        <w:rPr>
          <w:sz w:val="18"/>
          <w:szCs w:val="18"/>
        </w:rPr>
        <w:t xml:space="preserve">                                                                              </w:t>
      </w:r>
      <w:r w:rsidR="00EF6419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(дата)                                            </w:t>
      </w:r>
      <w:r w:rsidR="00EF6419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(номер регистрации)   </w:t>
      </w:r>
    </w:p>
    <w:p w:rsidR="00AD3771" w:rsidRDefault="00AD3771" w:rsidP="00AD3771">
      <w:pPr>
        <w:autoSpaceDE w:val="0"/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2013"/>
        <w:gridCol w:w="2835"/>
      </w:tblGrid>
      <w:tr w:rsidR="00AD3771" w:rsidTr="00AD3771"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D3771" w:rsidRDefault="00AD3771">
            <w:pPr>
              <w:autoSpaceDE w:val="0"/>
              <w:snapToGrid w:val="0"/>
              <w:jc w:val="center"/>
            </w:pPr>
          </w:p>
        </w:tc>
        <w:tc>
          <w:tcPr>
            <w:tcW w:w="2013" w:type="dxa"/>
            <w:vAlign w:val="bottom"/>
          </w:tcPr>
          <w:p w:rsidR="00AD3771" w:rsidRDefault="00AD3771">
            <w:pPr>
              <w:autoSpaceDE w:val="0"/>
              <w:snapToGrid w:val="0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D3771" w:rsidRDefault="00AD3771">
            <w:pPr>
              <w:tabs>
                <w:tab w:val="left" w:pos="2766"/>
              </w:tabs>
              <w:autoSpaceDE w:val="0"/>
              <w:snapToGrid w:val="0"/>
              <w:ind w:right="539"/>
              <w:jc w:val="center"/>
            </w:pPr>
          </w:p>
        </w:tc>
      </w:tr>
      <w:tr w:rsidR="00AD3771" w:rsidTr="00AD3771">
        <w:tc>
          <w:tcPr>
            <w:tcW w:w="4536" w:type="dxa"/>
            <w:hideMark/>
          </w:tcPr>
          <w:p w:rsidR="00AD3771" w:rsidRDefault="00AD3771">
            <w:pPr>
              <w:autoSpaceDE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SimSun"/>
                <w:sz w:val="18"/>
                <w:szCs w:val="18"/>
              </w:rPr>
              <w:t>(Ф.И.О. служащего, зарегистрировавшего уведомление)</w:t>
            </w:r>
          </w:p>
        </w:tc>
        <w:tc>
          <w:tcPr>
            <w:tcW w:w="2013" w:type="dxa"/>
          </w:tcPr>
          <w:p w:rsidR="00AD3771" w:rsidRDefault="00AD3771">
            <w:pPr>
              <w:autoSpaceDE w:val="0"/>
              <w:snapToGrid w:val="0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AD3771" w:rsidRDefault="00AD3771">
            <w:pPr>
              <w:autoSpaceDE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SimSun"/>
                <w:sz w:val="18"/>
                <w:szCs w:val="18"/>
              </w:rPr>
              <w:t>(подпись служащего, зарегистрировавшего уведомление</w:t>
            </w:r>
            <w:r>
              <w:rPr>
                <w:rFonts w:eastAsia="SimSun"/>
                <w:sz w:val="20"/>
                <w:szCs w:val="20"/>
              </w:rPr>
              <w:t>)</w:t>
            </w:r>
          </w:p>
        </w:tc>
      </w:tr>
    </w:tbl>
    <w:p w:rsidR="00AD3771" w:rsidRDefault="00AD3771" w:rsidP="00AD3771">
      <w:pPr>
        <w:rPr>
          <w:rFonts w:ascii="Calibri" w:hAnsi="Calibri"/>
          <w:sz w:val="22"/>
          <w:szCs w:val="22"/>
        </w:rPr>
      </w:pPr>
    </w:p>
    <w:p w:rsidR="00AD3771" w:rsidRDefault="00AD3771" w:rsidP="00AD3771">
      <w:pPr>
        <w:suppressAutoHyphens w:val="0"/>
        <w:sectPr w:rsidR="00AD3771" w:rsidSect="0041731B">
          <w:headerReference w:type="default" r:id="rId11"/>
          <w:pgSz w:w="11906" w:h="16838"/>
          <w:pgMar w:top="426" w:right="707" w:bottom="851" w:left="1701" w:header="720" w:footer="720" w:gutter="0"/>
          <w:cols w:space="720"/>
          <w:titlePg/>
          <w:docGrid w:linePitch="326"/>
        </w:sectPr>
      </w:pPr>
    </w:p>
    <w:tbl>
      <w:tblPr>
        <w:tblpPr w:leftFromText="180" w:rightFromText="180" w:horzAnchor="margin" w:tblpY="2055"/>
        <w:tblW w:w="15295" w:type="dxa"/>
        <w:tblLayout w:type="fixed"/>
        <w:tblLook w:val="04A0" w:firstRow="1" w:lastRow="0" w:firstColumn="1" w:lastColumn="0" w:noHBand="0" w:noVBand="1"/>
      </w:tblPr>
      <w:tblGrid>
        <w:gridCol w:w="846"/>
        <w:gridCol w:w="1909"/>
        <w:gridCol w:w="1410"/>
        <w:gridCol w:w="1621"/>
        <w:gridCol w:w="1517"/>
        <w:gridCol w:w="1394"/>
        <w:gridCol w:w="2448"/>
        <w:gridCol w:w="2314"/>
        <w:gridCol w:w="1836"/>
      </w:tblGrid>
      <w:tr w:rsidR="00AD3771" w:rsidTr="00EF6419">
        <w:tc>
          <w:tcPr>
            <w:tcW w:w="1529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 w:rsidP="006605B0">
            <w:pPr>
              <w:jc w:val="center"/>
            </w:pPr>
            <w:r w:rsidRPr="00EF6419">
              <w:rPr>
                <w:b/>
              </w:rPr>
              <w:lastRenderedPageBreak/>
              <w:t>Журнал</w:t>
            </w:r>
            <w:r w:rsidR="00EF6419" w:rsidRPr="00EF6419">
              <w:rPr>
                <w:b/>
              </w:rPr>
              <w:t xml:space="preserve"> </w:t>
            </w:r>
            <w:r w:rsidRPr="00EF6419">
              <w:rPr>
                <w:b/>
              </w:rPr>
      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AD3771" w:rsidTr="00EF6419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 w:rsidP="00EF6419">
            <w:pPr>
              <w:jc w:val="center"/>
            </w:pPr>
            <w:r>
              <w:t>N п/п</w:t>
            </w: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 w:rsidP="00EF6419">
            <w:pPr>
              <w:jc w:val="center"/>
            </w:pPr>
            <w:r>
              <w:t>Регистрационный номер уведомления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 w:rsidP="00EF6419">
            <w:pPr>
              <w:jc w:val="center"/>
            </w:pPr>
            <w:r>
              <w:t>Дата регистрации уведомления</w:t>
            </w: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 w:rsidP="00EF6419">
            <w:pPr>
              <w:jc w:val="center"/>
            </w:pPr>
            <w:r>
              <w:t>Сведения о работнике, представившем уведомление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 w:rsidP="00EF6419">
            <w:pPr>
              <w:jc w:val="center"/>
            </w:pPr>
            <w: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 w:rsidP="00EF6419">
            <w:pPr>
              <w:jc w:val="center"/>
            </w:pPr>
            <w:r>
              <w:t>Фамилия, имя, отчество (при наличии) и подпись лица, принявшего уведомление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 w:rsidP="00EF6419">
            <w:pPr>
              <w:jc w:val="center"/>
            </w:pPr>
            <w:r>
              <w:t>Сведения о принятом решении</w:t>
            </w:r>
          </w:p>
        </w:tc>
      </w:tr>
      <w:tr w:rsidR="00AD3771" w:rsidTr="00EF6419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3771" w:rsidRDefault="00AD3771" w:rsidP="00EF6419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3771" w:rsidRDefault="00AD3771" w:rsidP="00EF6419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3771" w:rsidRDefault="00AD3771" w:rsidP="00EF6419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 w:rsidP="00EF6419">
            <w:pPr>
              <w:jc w:val="center"/>
            </w:pPr>
            <w:r>
              <w:t>фамилия, имя, отчество (при наличии)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 w:rsidP="00EF6419">
            <w:pPr>
              <w:jc w:val="center"/>
            </w:pPr>
            <w:r>
              <w:t>должность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 w:rsidP="00EF6419">
            <w:pPr>
              <w:jc w:val="center"/>
            </w:pPr>
            <w:r>
              <w:t>номер телефона</w:t>
            </w: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3771" w:rsidRDefault="00AD3771" w:rsidP="00EF6419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3771" w:rsidRDefault="00AD3771" w:rsidP="00EF6419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3771" w:rsidRDefault="00AD3771" w:rsidP="00EF6419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D3771" w:rsidTr="00EF641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 w:rsidP="00EF6419">
            <w:pPr>
              <w:jc w:val="center"/>
            </w:pPr>
            <w: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 w:rsidP="00EF6419">
            <w:pPr>
              <w:jc w:val="center"/>
            </w:pPr>
            <w: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 w:rsidP="00EF6419">
            <w:pPr>
              <w:jc w:val="center"/>
            </w:pPr>
            <w: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 w:rsidP="00EF6419">
            <w:pPr>
              <w:jc w:val="center"/>
            </w:pPr>
            <w:r>
              <w:t>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 w:rsidP="00EF6419">
            <w:pPr>
              <w:jc w:val="center"/>
            </w:pPr>
            <w: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 w:rsidP="00EF6419">
            <w:pPr>
              <w:jc w:val="center"/>
            </w:pPr>
            <w:r>
              <w:t>6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 w:rsidP="00EF6419">
            <w:pPr>
              <w:jc w:val="center"/>
            </w:pPr>
            <w:r>
              <w:t>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 w:rsidP="00EF6419">
            <w:pPr>
              <w:jc w:val="center"/>
            </w:pPr>
            <w:r>
              <w:t>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 w:rsidP="00EF6419">
            <w:pPr>
              <w:jc w:val="center"/>
            </w:pPr>
            <w:r>
              <w:t>9</w:t>
            </w:r>
          </w:p>
        </w:tc>
      </w:tr>
      <w:tr w:rsidR="00AD3771" w:rsidTr="00EF641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 w:rsidP="00EF6419">
            <w: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 w:rsidP="00EF6419">
            <w:r>
              <w:t>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 w:rsidP="00EF6419">
            <w:r>
              <w:t> 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 w:rsidP="00EF6419">
            <w: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 w:rsidP="00EF6419">
            <w: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 w:rsidP="00EF6419">
            <w:r>
              <w:t> 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 w:rsidP="00EF6419">
            <w:r>
              <w:t> 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 w:rsidP="00EF6419">
            <w: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3771" w:rsidRDefault="00AD3771" w:rsidP="00EF6419">
            <w:r>
              <w:t> </w:t>
            </w:r>
          </w:p>
        </w:tc>
      </w:tr>
    </w:tbl>
    <w:p w:rsidR="00EF6419" w:rsidRPr="00EF6419" w:rsidRDefault="00EF6419" w:rsidP="008A40AF">
      <w:pPr>
        <w:pStyle w:val="formattext"/>
        <w:spacing w:before="0" w:after="0"/>
        <w:jc w:val="right"/>
      </w:pPr>
      <w:r w:rsidRPr="00EF6419">
        <w:t>Приложение № 2</w:t>
      </w:r>
    </w:p>
    <w:p w:rsidR="00EF6419" w:rsidRPr="00EF6419" w:rsidRDefault="00EF6419" w:rsidP="00EF6419">
      <w:pPr>
        <w:pStyle w:val="formattext"/>
        <w:spacing w:before="0" w:after="0"/>
        <w:jc w:val="right"/>
      </w:pPr>
      <w:r w:rsidRPr="00EF6419">
        <w:t>к Порядку, утвержденного постановлением</w:t>
      </w:r>
    </w:p>
    <w:p w:rsidR="00EF6419" w:rsidRPr="00EF6419" w:rsidRDefault="00EF6419" w:rsidP="00EF6419">
      <w:pPr>
        <w:pStyle w:val="formattext"/>
        <w:spacing w:before="0" w:after="0"/>
        <w:jc w:val="right"/>
      </w:pPr>
      <w:r w:rsidRPr="00EF6419">
        <w:t>администрации МО «Юкковское сельское поселение»</w:t>
      </w:r>
    </w:p>
    <w:p w:rsidR="00EF6419" w:rsidRPr="00EF6419" w:rsidRDefault="00EF6419" w:rsidP="00EF6419">
      <w:pPr>
        <w:pStyle w:val="formattext"/>
        <w:spacing w:before="0" w:after="0"/>
        <w:jc w:val="right"/>
      </w:pPr>
    </w:p>
    <w:p w:rsidR="00AD3771" w:rsidRPr="00EF6419" w:rsidRDefault="008C06F6" w:rsidP="00EF641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04.06.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="009931E1">
        <w:rPr>
          <w:rFonts w:ascii="Times New Roman" w:hAnsi="Times New Roman" w:cs="Times New Roman"/>
          <w:sz w:val="24"/>
          <w:szCs w:val="24"/>
        </w:rPr>
        <w:t>02</w:t>
      </w:r>
      <w:r w:rsidR="00572B04">
        <w:rPr>
          <w:rFonts w:ascii="Times New Roman" w:hAnsi="Times New Roman" w:cs="Times New Roman"/>
          <w:sz w:val="24"/>
          <w:szCs w:val="24"/>
        </w:rPr>
        <w:t>1</w:t>
      </w:r>
      <w:r w:rsidR="009931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г. №  220</w:t>
      </w:r>
    </w:p>
    <w:p w:rsidR="008A40AF" w:rsidRDefault="008A40AF" w:rsidP="008A40AF"/>
    <w:p w:rsidR="008A40AF" w:rsidRPr="008A40AF" w:rsidRDefault="008A40AF" w:rsidP="008A40AF"/>
    <w:p w:rsidR="008A40AF" w:rsidRPr="008A40AF" w:rsidRDefault="008A40AF" w:rsidP="008A40AF"/>
    <w:p w:rsidR="00D807BB" w:rsidRPr="008A40AF" w:rsidRDefault="008A40AF" w:rsidP="008A40AF">
      <w:pPr>
        <w:jc w:val="center"/>
      </w:pPr>
      <w:r>
        <w:t>______________</w:t>
      </w:r>
    </w:p>
    <w:sectPr w:rsidR="00D807BB" w:rsidRPr="008A40AF" w:rsidSect="008A40AF">
      <w:footerReference w:type="default" r:id="rId12"/>
      <w:pgSz w:w="16838" w:h="11906" w:orient="landscape"/>
      <w:pgMar w:top="1701" w:right="1134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091" w:rsidRDefault="00553091">
      <w:r>
        <w:separator/>
      </w:r>
    </w:p>
  </w:endnote>
  <w:endnote w:type="continuationSeparator" w:id="0">
    <w:p w:rsidR="00553091" w:rsidRDefault="0055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4DC" w:rsidRDefault="008604D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091" w:rsidRDefault="00553091">
      <w:r>
        <w:separator/>
      </w:r>
    </w:p>
  </w:footnote>
  <w:footnote w:type="continuationSeparator" w:id="0">
    <w:p w:rsidR="00553091" w:rsidRDefault="0055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00126"/>
      <w:docPartObj>
        <w:docPartGallery w:val="Page Numbers (Top of Page)"/>
        <w:docPartUnique/>
      </w:docPartObj>
    </w:sdtPr>
    <w:sdtEndPr/>
    <w:sdtContent>
      <w:p w:rsidR="00E5158F" w:rsidRDefault="00572B04" w:rsidP="008A40AF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6F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 w15:restartNumberingAfterBreak="0">
    <w:nsid w:val="16310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07D"/>
    <w:rsid w:val="00027B59"/>
    <w:rsid w:val="000D4914"/>
    <w:rsid w:val="0013042F"/>
    <w:rsid w:val="00145689"/>
    <w:rsid w:val="00145D36"/>
    <w:rsid w:val="00173E99"/>
    <w:rsid w:val="00223BED"/>
    <w:rsid w:val="0025578D"/>
    <w:rsid w:val="00257797"/>
    <w:rsid w:val="002628B5"/>
    <w:rsid w:val="003316FB"/>
    <w:rsid w:val="00346768"/>
    <w:rsid w:val="00351DE0"/>
    <w:rsid w:val="00352220"/>
    <w:rsid w:val="003E4FCD"/>
    <w:rsid w:val="003F1915"/>
    <w:rsid w:val="0041731B"/>
    <w:rsid w:val="005028E7"/>
    <w:rsid w:val="00530EAA"/>
    <w:rsid w:val="00546F3F"/>
    <w:rsid w:val="00553091"/>
    <w:rsid w:val="00566712"/>
    <w:rsid w:val="00572B04"/>
    <w:rsid w:val="00580ACA"/>
    <w:rsid w:val="00587D40"/>
    <w:rsid w:val="005F2F02"/>
    <w:rsid w:val="006605B0"/>
    <w:rsid w:val="00684F30"/>
    <w:rsid w:val="006E560D"/>
    <w:rsid w:val="0072229E"/>
    <w:rsid w:val="00752EE0"/>
    <w:rsid w:val="00753073"/>
    <w:rsid w:val="00764FCE"/>
    <w:rsid w:val="007C5C1B"/>
    <w:rsid w:val="00802DCE"/>
    <w:rsid w:val="008604DC"/>
    <w:rsid w:val="008A40AF"/>
    <w:rsid w:val="008C06F6"/>
    <w:rsid w:val="009109A0"/>
    <w:rsid w:val="00952747"/>
    <w:rsid w:val="00982ED8"/>
    <w:rsid w:val="009931E1"/>
    <w:rsid w:val="00A04882"/>
    <w:rsid w:val="00A1073C"/>
    <w:rsid w:val="00A12B93"/>
    <w:rsid w:val="00A86091"/>
    <w:rsid w:val="00A905D5"/>
    <w:rsid w:val="00AB2472"/>
    <w:rsid w:val="00AC7ED5"/>
    <w:rsid w:val="00AD3771"/>
    <w:rsid w:val="00B0604F"/>
    <w:rsid w:val="00B213D9"/>
    <w:rsid w:val="00B2191E"/>
    <w:rsid w:val="00B22239"/>
    <w:rsid w:val="00B2781D"/>
    <w:rsid w:val="00B60608"/>
    <w:rsid w:val="00B865CB"/>
    <w:rsid w:val="00B87924"/>
    <w:rsid w:val="00BA211E"/>
    <w:rsid w:val="00C03946"/>
    <w:rsid w:val="00C07786"/>
    <w:rsid w:val="00C81C90"/>
    <w:rsid w:val="00CD41EA"/>
    <w:rsid w:val="00CD7AD1"/>
    <w:rsid w:val="00D00EF6"/>
    <w:rsid w:val="00D40392"/>
    <w:rsid w:val="00D5614D"/>
    <w:rsid w:val="00D807BB"/>
    <w:rsid w:val="00DC3A00"/>
    <w:rsid w:val="00E2543F"/>
    <w:rsid w:val="00E4007D"/>
    <w:rsid w:val="00E5158F"/>
    <w:rsid w:val="00E604EF"/>
    <w:rsid w:val="00E646D1"/>
    <w:rsid w:val="00EF6419"/>
    <w:rsid w:val="00F21940"/>
    <w:rsid w:val="00F73A96"/>
    <w:rsid w:val="00F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  <w14:docId w14:val="4B17CA1D"/>
  <w15:docId w15:val="{1D6657A1-592A-4472-AE00-2C4D0BF5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8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145689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next w:val="a0"/>
    <w:qFormat/>
    <w:rsid w:val="00145689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qFormat/>
    <w:rsid w:val="00145689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45689"/>
    <w:rPr>
      <w:rFonts w:ascii="Times New Roman" w:hAnsi="Times New Roman" w:cs="Times New Roman" w:hint="default"/>
      <w:sz w:val="28"/>
      <w:szCs w:val="28"/>
    </w:rPr>
  </w:style>
  <w:style w:type="character" w:customStyle="1" w:styleId="WW8Num1z1">
    <w:name w:val="WW8Num1z1"/>
    <w:rsid w:val="00145689"/>
    <w:rPr>
      <w:rFonts w:ascii="Courier New" w:hAnsi="Courier New" w:cs="Courier New" w:hint="default"/>
    </w:rPr>
  </w:style>
  <w:style w:type="character" w:customStyle="1" w:styleId="WW8Num1z2">
    <w:name w:val="WW8Num1z2"/>
    <w:rsid w:val="00145689"/>
    <w:rPr>
      <w:rFonts w:ascii="Wingdings" w:hAnsi="Wingdings" w:cs="Wingdings" w:hint="default"/>
    </w:rPr>
  </w:style>
  <w:style w:type="character" w:customStyle="1" w:styleId="WW8Num1z3">
    <w:name w:val="WW8Num1z3"/>
    <w:rsid w:val="00145689"/>
    <w:rPr>
      <w:rFonts w:ascii="Symbol" w:hAnsi="Symbol" w:cs="Symbol" w:hint="default"/>
    </w:rPr>
  </w:style>
  <w:style w:type="character" w:customStyle="1" w:styleId="10">
    <w:name w:val="Основной шрифт абзаца1"/>
    <w:rsid w:val="00145689"/>
  </w:style>
  <w:style w:type="character" w:styleId="a4">
    <w:name w:val="Hyperlink"/>
    <w:rsid w:val="00145689"/>
    <w:rPr>
      <w:color w:val="0000FF"/>
      <w:u w:val="single"/>
    </w:rPr>
  </w:style>
  <w:style w:type="character" w:styleId="a5">
    <w:name w:val="page number"/>
    <w:basedOn w:val="10"/>
    <w:rsid w:val="00145689"/>
  </w:style>
  <w:style w:type="paragraph" w:customStyle="1" w:styleId="11">
    <w:name w:val="Заголовок1"/>
    <w:basedOn w:val="a"/>
    <w:next w:val="a0"/>
    <w:rsid w:val="001456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145689"/>
    <w:pPr>
      <w:spacing w:after="140" w:line="276" w:lineRule="auto"/>
    </w:pPr>
  </w:style>
  <w:style w:type="paragraph" w:styleId="a6">
    <w:name w:val="List"/>
    <w:basedOn w:val="a0"/>
    <w:rsid w:val="00145689"/>
    <w:rPr>
      <w:rFonts w:cs="Mangal"/>
    </w:rPr>
  </w:style>
  <w:style w:type="paragraph" w:styleId="a7">
    <w:name w:val="caption"/>
    <w:basedOn w:val="a"/>
    <w:qFormat/>
    <w:rsid w:val="0014568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45689"/>
    <w:pPr>
      <w:suppressLineNumbers/>
    </w:pPr>
    <w:rPr>
      <w:rFonts w:cs="Mangal"/>
    </w:rPr>
  </w:style>
  <w:style w:type="paragraph" w:customStyle="1" w:styleId="headertexttopleveltextcentertext">
    <w:name w:val="headertext topleveltext centertext"/>
    <w:basedOn w:val="a"/>
    <w:rsid w:val="00145689"/>
    <w:pPr>
      <w:spacing w:before="280" w:after="280"/>
    </w:pPr>
  </w:style>
  <w:style w:type="paragraph" w:customStyle="1" w:styleId="formattexttopleveltextcentertext">
    <w:name w:val="formattext topleveltext centertext"/>
    <w:basedOn w:val="a"/>
    <w:rsid w:val="00145689"/>
    <w:pPr>
      <w:spacing w:before="280" w:after="280"/>
    </w:pPr>
  </w:style>
  <w:style w:type="paragraph" w:customStyle="1" w:styleId="formattexttopleveltext">
    <w:name w:val="formattext topleveltext"/>
    <w:basedOn w:val="a"/>
    <w:rsid w:val="00145689"/>
    <w:pPr>
      <w:spacing w:before="280" w:after="280"/>
    </w:pPr>
  </w:style>
  <w:style w:type="paragraph" w:customStyle="1" w:styleId="formattext">
    <w:name w:val="formattext"/>
    <w:basedOn w:val="a"/>
    <w:rsid w:val="00145689"/>
    <w:pPr>
      <w:spacing w:before="280" w:after="280"/>
    </w:pPr>
  </w:style>
  <w:style w:type="paragraph" w:customStyle="1" w:styleId="a8">
    <w:name w:val="Верхний и нижний колонтитулы"/>
    <w:basedOn w:val="a"/>
    <w:rsid w:val="00145689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rsid w:val="00145689"/>
    <w:pPr>
      <w:tabs>
        <w:tab w:val="center" w:pos="4677"/>
        <w:tab w:val="right" w:pos="9355"/>
      </w:tabs>
    </w:pPr>
  </w:style>
  <w:style w:type="paragraph" w:styleId="aa">
    <w:name w:val="No Spacing"/>
    <w:qFormat/>
    <w:rsid w:val="0014568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b">
    <w:name w:val="Содержимое таблицы"/>
    <w:basedOn w:val="a"/>
    <w:rsid w:val="00145689"/>
    <w:pPr>
      <w:suppressLineNumbers/>
    </w:pPr>
  </w:style>
  <w:style w:type="paragraph" w:customStyle="1" w:styleId="ac">
    <w:name w:val="Заголовок таблицы"/>
    <w:basedOn w:val="ab"/>
    <w:rsid w:val="00145689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145689"/>
  </w:style>
  <w:style w:type="paragraph" w:customStyle="1" w:styleId="headertext">
    <w:name w:val="headertext"/>
    <w:basedOn w:val="a"/>
    <w:rsid w:val="00AD3771"/>
    <w:pPr>
      <w:spacing w:before="280" w:after="280"/>
    </w:pPr>
  </w:style>
  <w:style w:type="paragraph" w:customStyle="1" w:styleId="s1">
    <w:name w:val="s_1"/>
    <w:basedOn w:val="a"/>
    <w:rsid w:val="00AD3771"/>
    <w:pPr>
      <w:spacing w:before="280" w:after="280"/>
    </w:pPr>
  </w:style>
  <w:style w:type="table" w:styleId="ae">
    <w:name w:val="Table Grid"/>
    <w:basedOn w:val="a2"/>
    <w:uiPriority w:val="39"/>
    <w:rsid w:val="00AC7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64FC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764FCE"/>
    <w:rPr>
      <w:rFonts w:ascii="Tahoma" w:hAnsi="Tahoma" w:cs="Tahoma"/>
      <w:sz w:val="16"/>
      <w:szCs w:val="16"/>
      <w:lang w:eastAsia="zh-CN"/>
    </w:rPr>
  </w:style>
  <w:style w:type="paragraph" w:styleId="af1">
    <w:name w:val="List Paragraph"/>
    <w:basedOn w:val="a"/>
    <w:uiPriority w:val="34"/>
    <w:qFormat/>
    <w:rsid w:val="00764FCE"/>
    <w:pPr>
      <w:ind w:left="720"/>
      <w:contextualSpacing/>
    </w:pPr>
  </w:style>
  <w:style w:type="character" w:styleId="af2">
    <w:name w:val="FollowedHyperlink"/>
    <w:basedOn w:val="a1"/>
    <w:uiPriority w:val="99"/>
    <w:semiHidden/>
    <w:unhideWhenUsed/>
    <w:rsid w:val="005F2F02"/>
    <w:rPr>
      <w:color w:val="954F72" w:themeColor="followedHyperlink"/>
      <w:u w:val="single"/>
    </w:rPr>
  </w:style>
  <w:style w:type="paragraph" w:customStyle="1" w:styleId="ConsPlusNormal">
    <w:name w:val="ConsPlusNormal"/>
    <w:rsid w:val="00BA211E"/>
    <w:pPr>
      <w:autoSpaceDE w:val="0"/>
      <w:autoSpaceDN w:val="0"/>
      <w:adjustRightInd w:val="0"/>
    </w:pPr>
    <w:rPr>
      <w:rFonts w:eastAsia="Arial Unicode MS"/>
      <w:b/>
      <w:bCs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A905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A905D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2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kk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1E474-092B-4B2A-8995-51214CF0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Татьяна Е. Корнилова</cp:lastModifiedBy>
  <cp:revision>24</cp:revision>
  <cp:lastPrinted>2021-06-04T11:12:00Z</cp:lastPrinted>
  <dcterms:created xsi:type="dcterms:W3CDTF">2021-05-31T12:07:00Z</dcterms:created>
  <dcterms:modified xsi:type="dcterms:W3CDTF">2021-06-07T07:52:00Z</dcterms:modified>
</cp:coreProperties>
</file>