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ind w:left="0"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Информационная справка по регистрации в Едином личном кабинете жителя Ленинградской области</w:t>
      </w:r>
      <w:r>
        <w:rPr>
          <w:rFonts w:ascii="Times New Roman" w:hAnsi="Times New Roman" w:cs="Times New Roman"/>
          <w:b/>
          <w:bCs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Доводим до вашего сведения информацию о создании на базе подсистемы РГИС ЖКХ «Поквартирная карта Ленинградской области» сервиса «Единый личный кабинет жителя Ленинградской области» (далее - ЕЛК), вход в который осуществляется по ссылке: </w:t>
      </w:r>
      <w:r>
        <w:rPr>
          <w:rFonts w:ascii="Times New Roman" w:hAnsi="Times New Roman" w:cs="Times New Roman"/>
          <w:color w:val="ee0000"/>
        </w:rPr>
        <w:t xml:space="preserve"> </w:t>
      </w:r>
      <w:hyperlink r:id="rId10" w:tooltip="https://elklo.lenreg.ru/" w:history="1">
        <w:r>
          <w:rPr>
            <w:rStyle w:val="824"/>
            <w:rFonts w:ascii="Times New Roman" w:hAnsi="Times New Roman" w:cs="Times New Roman"/>
          </w:rPr>
          <w:t xml:space="preserve">https://elklo.lenreg.ru</w:t>
        </w:r>
      </w:hyperlink>
      <w:r/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ЕЛК предназначен для собственников, нанимателей жилых помещений, расположенных на территории Ленинградской области, а также для граждан, зарегистрированных в регионе.</w:t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Сервис ЕЛК позволяет: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57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Получить доступ к информации </w:t>
      </w:r>
      <w:r>
        <w:rPr>
          <w:rFonts w:ascii="Times New Roman" w:hAnsi="Times New Roman" w:cs="Times New Roman"/>
          <w:color w:val="000000" w:themeColor="text1"/>
        </w:rPr>
        <w:t xml:space="preserve">по всем объектам</w:t>
      </w:r>
      <w:r>
        <w:rPr>
          <w:rFonts w:ascii="Times New Roman" w:hAnsi="Times New Roman" w:cs="Times New Roman"/>
          <w:color w:val="000000" w:themeColor="text1"/>
        </w:rPr>
        <w:t xml:space="preserve"> находящимся во владении пользователя.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57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Просматривать и контролировать сведения о собственных жилых объектах в части информации о праве собственности, зарегистрированных, технических характеристик.</w:t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57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Инициировать запрос о внесении и корректировке данных с приложением подтверждающих документов.</w:t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28887" cy="2626464"/>
                <wp:effectExtent l="0" t="0" r="5080" b="254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82678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533591" cy="26313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99.12pt;height:206.81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прохождения аутентификации и входа в ЕЛК, пол</w:t>
      </w:r>
      <w:r>
        <w:rPr>
          <w:rFonts w:ascii="Times New Roman" w:hAnsi="Times New Roman" w:cs="Times New Roman"/>
        </w:rPr>
        <w:t xml:space="preserve">ьзователь направляет запрос на добавление поквартирной карты с предоставлением подтверждающих документов о владении и/или регистрации в указываемом жилом помещении. Доступ можно получить к нескольким жилым помещениям, находящимся в собственности заявителя.</w:t>
      </w:r>
      <w:r>
        <w:rPr>
          <w:rFonts w:ascii="Times New Roman" w:hAnsi="Times New Roman" w:cs="Times New Roman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1304925"/>
                <wp:effectExtent l="0" t="0" r="2540" b="952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92144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0" t="0" r="0" b="17700"/>
                        <a:stretch/>
                      </pic:blipFill>
                      <pic:spPr bwMode="auto">
                        <a:xfrm>
                          <a:off x="0" y="0"/>
                          <a:ext cx="6188710" cy="1304925"/>
                        </a:xfrm>
                        <a:prstGeom prst="rect">
                          <a:avLst/>
                        </a:prstGeom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7.30pt;height:102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регистрации и получения доступа в ЕЛК, пользователю становится доступна информация по своему жилому объекту в составе следующей информации в соответствующих разделах.</w:t>
      </w:r>
      <w:r>
        <w:rPr>
          <w:rFonts w:ascii="Times New Roman" w:hAnsi="Times New Roman" w:cs="Times New Roman"/>
        </w:rPr>
      </w:r>
    </w:p>
    <w:p>
      <w:pPr>
        <w:pStyle w:val="857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 жилом помещении</w:t>
      </w:r>
      <w:r>
        <w:rPr>
          <w:rFonts w:ascii="Times New Roman" w:hAnsi="Times New Roman" w:cs="Times New Roman"/>
        </w:rPr>
      </w:r>
    </w:p>
    <w:p>
      <w:pPr>
        <w:pStyle w:val="857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 собственниках /нанимателях</w:t>
      </w:r>
      <w:r>
        <w:rPr>
          <w:rFonts w:ascii="Times New Roman" w:hAnsi="Times New Roman" w:cs="Times New Roman"/>
        </w:rPr>
      </w:r>
    </w:p>
    <w:p>
      <w:pPr>
        <w:pStyle w:val="857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 зарегистрированных гражданах</w:t>
      </w:r>
      <w:r>
        <w:rPr>
          <w:rFonts w:ascii="Times New Roman" w:hAnsi="Times New Roman" w:cs="Times New Roman"/>
        </w:rPr>
      </w:r>
    </w:p>
    <w:p>
      <w:pPr>
        <w:pStyle w:val="857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Характеристика дома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color w:val="ee0000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1307923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18442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88709" cy="13079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7.30pt;height:102.99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ee0000"/>
        </w:rPr>
      </w:r>
    </w:p>
    <w:p>
      <w:pPr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</w:r>
      <w:r>
        <w:rPr>
          <w:rFonts w:ascii="Times New Roman" w:hAnsi="Times New Roman" w:cs="Times New Roman"/>
          <w:color w:val="ee0000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необходимости пользователь может актуализировать сведения путем создания запроса внутри сервиса с предоставлением подтверждающих произошедшие изменения документов.</w:t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Создание обращения внутри сервиса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1166495"/>
                <wp:effectExtent l="0" t="0" r="254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2331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188710" cy="1166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7.30pt;height:91.85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</w:t>
      </w:r>
      <w:r>
        <w:rPr>
          <w:rFonts w:ascii="Times New Roman" w:hAnsi="Times New Roman" w:cs="Times New Roman"/>
        </w:rPr>
        <w:t xml:space="preserve">внесённые изменения оперативно поступают в подсистему РГИС ЖКХ «Поквартирная карта Ленинградской области». Благодаря этому собственники могут в любой момент получить актуальный жилищный документ с полными и достоверными данными без лишних запросов и ожидания.</w:t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Зарегистрироваться в ЕЛК можно по ссылке </w:t>
      </w:r>
      <w:hyperlink r:id="rId15" w:tooltip="https://elklo.lenreg.ru/" w:history="1">
        <w:r>
          <w:rPr>
            <w:rStyle w:val="824"/>
            <w:rFonts w:ascii="Times New Roman" w:hAnsi="Times New Roman" w:cs="Times New Roman"/>
          </w:rPr>
          <w:t xml:space="preserve">https://elklo.lenreg.ru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Доступ предоставляется строго через подтвержденную учетную запись Госуслуг (ЕСИА).</w:t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Данная информация подготовлена с целью информирования населения о функциональных возможностях и преимуществах использования сервиса ЕЛК, а также для повышения осведомленности граждан о доступных им цифровых инструментах.</w:t>
      </w:r>
      <w:r>
        <w:rPr>
          <w:rFonts w:ascii="Times New Roman" w:hAnsi="Times New Roman" w:cs="Times New Roman"/>
        </w:rPr>
      </w:r>
    </w:p>
    <w:p>
      <w:pPr>
        <w:pStyle w:val="857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5" w:right="1080" w:bottom="568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8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 w:default="1">
    <w:name w:val="Normal"/>
    <w:qFormat/>
  </w:style>
  <w:style w:type="paragraph" w:styleId="661">
    <w:name w:val="Heading 1"/>
    <w:basedOn w:val="660"/>
    <w:next w:val="660"/>
    <w:link w:val="842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62">
    <w:name w:val="Heading 2"/>
    <w:basedOn w:val="660"/>
    <w:next w:val="660"/>
    <w:link w:val="843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63">
    <w:name w:val="Heading 3"/>
    <w:basedOn w:val="660"/>
    <w:next w:val="660"/>
    <w:link w:val="844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664">
    <w:name w:val="Heading 4"/>
    <w:basedOn w:val="660"/>
    <w:next w:val="660"/>
    <w:link w:val="845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65">
    <w:name w:val="Heading 5"/>
    <w:basedOn w:val="660"/>
    <w:next w:val="660"/>
    <w:link w:val="846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66">
    <w:name w:val="Heading 6"/>
    <w:basedOn w:val="660"/>
    <w:next w:val="660"/>
    <w:link w:val="847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67">
    <w:name w:val="Heading 7"/>
    <w:basedOn w:val="660"/>
    <w:next w:val="660"/>
    <w:link w:val="848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68">
    <w:name w:val="Heading 8"/>
    <w:basedOn w:val="660"/>
    <w:next w:val="660"/>
    <w:link w:val="849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69">
    <w:name w:val="Heading 9"/>
    <w:basedOn w:val="660"/>
    <w:next w:val="660"/>
    <w:link w:val="850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70" w:default="1">
    <w:name w:val="Default Paragraph Font"/>
    <w:uiPriority w:val="1"/>
    <w:semiHidden/>
    <w:unhideWhenUsed/>
  </w:style>
  <w:style w:type="table" w:styleId="6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2" w:default="1">
    <w:name w:val="No List"/>
    <w:uiPriority w:val="99"/>
    <w:semiHidden/>
    <w:unhideWhenUsed/>
  </w:style>
  <w:style w:type="character" w:styleId="673" w:customStyle="1">
    <w:name w:val="Header Char"/>
    <w:basedOn w:val="670"/>
    <w:uiPriority w:val="99"/>
  </w:style>
  <w:style w:type="character" w:styleId="674" w:customStyle="1">
    <w:name w:val="Footer Char"/>
    <w:basedOn w:val="670"/>
    <w:uiPriority w:val="99"/>
  </w:style>
  <w:style w:type="character" w:styleId="675" w:customStyle="1">
    <w:name w:val="Caption Char"/>
    <w:basedOn w:val="670"/>
    <w:uiPriority w:val="35"/>
    <w:rPr>
      <w:b/>
      <w:bCs/>
      <w:color w:val="4472c4" w:themeColor="accent1"/>
      <w:sz w:val="18"/>
      <w:szCs w:val="18"/>
    </w:rPr>
  </w:style>
  <w:style w:type="character" w:styleId="676" w:customStyle="1">
    <w:name w:val="Footnote Text Char"/>
    <w:uiPriority w:val="99"/>
    <w:rPr>
      <w:sz w:val="18"/>
    </w:rPr>
  </w:style>
  <w:style w:type="character" w:styleId="677" w:customStyle="1">
    <w:name w:val="Endnote Text Char"/>
    <w:uiPriority w:val="99"/>
    <w:rPr>
      <w:sz w:val="20"/>
    </w:rPr>
  </w:style>
  <w:style w:type="character" w:styleId="678" w:customStyle="1">
    <w:name w:val="Heading 1 Char"/>
    <w:basedOn w:val="67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9" w:customStyle="1">
    <w:name w:val="Heading 2 Char"/>
    <w:basedOn w:val="670"/>
    <w:uiPriority w:val="9"/>
    <w:rPr>
      <w:rFonts w:ascii="Liberation Sans" w:hAnsi="Liberation Sans" w:eastAsia="Liberation Sans" w:cs="Liberation Sans"/>
      <w:sz w:val="34"/>
    </w:rPr>
  </w:style>
  <w:style w:type="character" w:styleId="680" w:customStyle="1">
    <w:name w:val="Heading 3 Char"/>
    <w:basedOn w:val="67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1" w:customStyle="1">
    <w:name w:val="Heading 4 Char"/>
    <w:basedOn w:val="67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 w:customStyle="1">
    <w:name w:val="Heading 5 Char"/>
    <w:basedOn w:val="6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 w:customStyle="1">
    <w:name w:val="Heading 6 Char"/>
    <w:basedOn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 w:customStyle="1">
    <w:name w:val="Heading 7 Char"/>
    <w:basedOn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 w:customStyle="1">
    <w:name w:val="Heading 8 Char"/>
    <w:basedOn w:val="6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6" w:customStyle="1">
    <w:name w:val="Heading 9 Char"/>
    <w:basedOn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7">
    <w:name w:val="No Spacing"/>
    <w:uiPriority w:val="1"/>
    <w:qFormat/>
    <w:pPr>
      <w:spacing w:after="0" w:line="240" w:lineRule="auto"/>
    </w:pPr>
  </w:style>
  <w:style w:type="character" w:styleId="688" w:customStyle="1">
    <w:name w:val="Title Char"/>
    <w:basedOn w:val="670"/>
    <w:uiPriority w:val="10"/>
    <w:rPr>
      <w:sz w:val="48"/>
      <w:szCs w:val="48"/>
    </w:rPr>
  </w:style>
  <w:style w:type="character" w:styleId="689" w:customStyle="1">
    <w:name w:val="Subtitle Char"/>
    <w:basedOn w:val="670"/>
    <w:uiPriority w:val="11"/>
    <w:rPr>
      <w:sz w:val="24"/>
      <w:szCs w:val="24"/>
    </w:rPr>
  </w:style>
  <w:style w:type="character" w:styleId="690" w:customStyle="1">
    <w:name w:val="Quote Char"/>
    <w:uiPriority w:val="29"/>
    <w:rPr>
      <w:i/>
    </w:rPr>
  </w:style>
  <w:style w:type="character" w:styleId="691" w:customStyle="1">
    <w:name w:val="Intense Quote Char"/>
    <w:uiPriority w:val="30"/>
    <w:rPr>
      <w:i/>
    </w:rPr>
  </w:style>
  <w:style w:type="paragraph" w:styleId="692">
    <w:name w:val="Header"/>
    <w:basedOn w:val="660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 w:customStyle="1">
    <w:name w:val="Верхний колонтитул Знак"/>
    <w:basedOn w:val="670"/>
    <w:link w:val="692"/>
    <w:uiPriority w:val="99"/>
  </w:style>
  <w:style w:type="paragraph" w:styleId="694">
    <w:name w:val="Footer"/>
    <w:basedOn w:val="66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 w:customStyle="1">
    <w:name w:val="Нижний колонтитул Знак"/>
    <w:basedOn w:val="670"/>
    <w:link w:val="694"/>
    <w:uiPriority w:val="99"/>
  </w:style>
  <w:style w:type="paragraph" w:styleId="696">
    <w:name w:val="Caption"/>
    <w:basedOn w:val="660"/>
    <w:next w:val="660"/>
    <w:link w:val="697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697" w:customStyle="1">
    <w:name w:val="Название объекта Знак"/>
    <w:basedOn w:val="670"/>
    <w:link w:val="696"/>
    <w:uiPriority w:val="35"/>
    <w:rPr>
      <w:b/>
      <w:bCs/>
      <w:color w:val="4472c4" w:themeColor="accent1"/>
      <w:sz w:val="18"/>
      <w:szCs w:val="18"/>
    </w:rPr>
  </w:style>
  <w:style w:type="table" w:styleId="698">
    <w:name w:val="Table Grid"/>
    <w:basedOn w:val="67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9" w:customStyle="1">
    <w:name w:val="Table Grid Light"/>
    <w:basedOn w:val="67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0">
    <w:name w:val="Plain Table 1"/>
    <w:basedOn w:val="67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2"/>
    <w:basedOn w:val="67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2">
    <w:name w:val="Plain Table 3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2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2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3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 w:customStyle="1">
    <w:name w:val="Grid Table 4 - Accent 1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28" w:customStyle="1">
    <w:name w:val="Grid Table 4 - Accent 2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9" w:customStyle="1">
    <w:name w:val="Grid Table 4 - Accent 3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0" w:customStyle="1">
    <w:name w:val="Grid Table 4 - Accent 4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1" w:customStyle="1">
    <w:name w:val="Grid Table 4 - Accent 5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32" w:customStyle="1">
    <w:name w:val="Grid Table 4 - Accent 6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3">
    <w:name w:val="Grid Table 5 Dark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5 Dark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8" w:customStyle="1">
    <w:name w:val="Grid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0">
    <w:name w:val="Grid Table 6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1" w:customStyle="1">
    <w:name w:val="Grid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42" w:customStyle="1">
    <w:name w:val="Grid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3" w:customStyle="1">
    <w:name w:val="Grid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4" w:customStyle="1">
    <w:name w:val="Grid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5" w:customStyle="1">
    <w:name w:val="Grid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6" w:customStyle="1">
    <w:name w:val="Grid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7">
    <w:name w:val="Grid Table 7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Grid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0" w:customStyle="1">
    <w:name w:val="Grid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1" w:customStyle="1">
    <w:name w:val="Grid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2" w:customStyle="1">
    <w:name w:val="Grid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3" w:customStyle="1">
    <w:name w:val="Grid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4">
    <w:name w:val="List Table 1 Light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1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2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3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1 Light - Accent 4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 - Accent 5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6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5" w:customStyle="1">
    <w:name w:val="List Table 2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6" w:customStyle="1">
    <w:name w:val="List Table 2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3" w:customStyle="1">
    <w:name w:val="List Table 5 Dark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4" w:customStyle="1">
    <w:name w:val="List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5" w:customStyle="1">
    <w:name w:val="List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6" w:customStyle="1">
    <w:name w:val="List Table 5 Dark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7" w:customStyle="1">
    <w:name w:val="List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8" w:customStyle="1">
    <w:name w:val="List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9">
    <w:name w:val="List Table 6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0" w:customStyle="1">
    <w:name w:val="List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791" w:customStyle="1">
    <w:name w:val="List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2" w:customStyle="1">
    <w:name w:val="List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3" w:customStyle="1">
    <w:name w:val="List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4" w:customStyle="1">
    <w:name w:val="List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795" w:customStyle="1">
    <w:name w:val="List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6">
    <w:name w:val="List Table 7 Colorful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st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List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List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List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List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ned - Accent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Lined - Accent 1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05" w:customStyle="1">
    <w:name w:val="Lined - Accent 2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6" w:customStyle="1">
    <w:name w:val="Lined - Accent 3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7" w:customStyle="1">
    <w:name w:val="Lined - Accent 4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8" w:customStyle="1">
    <w:name w:val="Lined - Accent 5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9" w:customStyle="1">
    <w:name w:val="Lined - Accent 6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0" w:customStyle="1">
    <w:name w:val="Bordered &amp; Lined - Accent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1" w:customStyle="1">
    <w:name w:val="Bordered &amp; Lined - Accent 1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2" w:customStyle="1">
    <w:name w:val="Bordered &amp; Lined - Accent 2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3" w:customStyle="1">
    <w:name w:val="Bordered &amp; Lined - Accent 3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4" w:customStyle="1">
    <w:name w:val="Bordered &amp; Lined - Accent 4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5" w:customStyle="1">
    <w:name w:val="Bordered &amp; Lined - Accent 5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16" w:customStyle="1">
    <w:name w:val="Bordered &amp; Lined - Accent 6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7" w:customStyle="1">
    <w:name w:val="Bordered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8" w:customStyle="1">
    <w:name w:val="Bordered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19" w:customStyle="1">
    <w:name w:val="Bordered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0" w:customStyle="1">
    <w:name w:val="Bordered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1" w:customStyle="1">
    <w:name w:val="Bordered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2" w:customStyle="1">
    <w:name w:val="Bordered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23" w:customStyle="1">
    <w:name w:val="Bordered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563c1" w:themeColor="hyperlink"/>
      <w:u w:val="single"/>
    </w:rPr>
  </w:style>
  <w:style w:type="paragraph" w:styleId="825">
    <w:name w:val="footnote text"/>
    <w:basedOn w:val="660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 w:customStyle="1">
    <w:name w:val="Текст сноски Знак"/>
    <w:link w:val="825"/>
    <w:uiPriority w:val="99"/>
    <w:rPr>
      <w:sz w:val="18"/>
    </w:rPr>
  </w:style>
  <w:style w:type="character" w:styleId="827">
    <w:name w:val="footnote reference"/>
    <w:basedOn w:val="670"/>
    <w:uiPriority w:val="99"/>
    <w:unhideWhenUsed/>
    <w:rPr>
      <w:vertAlign w:val="superscript"/>
    </w:rPr>
  </w:style>
  <w:style w:type="paragraph" w:styleId="828">
    <w:name w:val="endnote text"/>
    <w:basedOn w:val="660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 w:customStyle="1">
    <w:name w:val="Текст концевой сноски Знак"/>
    <w:link w:val="828"/>
    <w:uiPriority w:val="99"/>
    <w:rPr>
      <w:sz w:val="20"/>
    </w:rPr>
  </w:style>
  <w:style w:type="character" w:styleId="830">
    <w:name w:val="endnote reference"/>
    <w:basedOn w:val="670"/>
    <w:uiPriority w:val="99"/>
    <w:semiHidden/>
    <w:unhideWhenUsed/>
    <w:rPr>
      <w:vertAlign w:val="superscript"/>
    </w:rPr>
  </w:style>
  <w:style w:type="paragraph" w:styleId="831">
    <w:name w:val="toc 1"/>
    <w:basedOn w:val="660"/>
    <w:next w:val="660"/>
    <w:uiPriority w:val="39"/>
    <w:unhideWhenUsed/>
    <w:pPr>
      <w:spacing w:after="57"/>
    </w:pPr>
  </w:style>
  <w:style w:type="paragraph" w:styleId="832">
    <w:name w:val="toc 2"/>
    <w:basedOn w:val="660"/>
    <w:next w:val="660"/>
    <w:uiPriority w:val="39"/>
    <w:unhideWhenUsed/>
    <w:pPr>
      <w:ind w:left="283"/>
      <w:spacing w:after="57"/>
    </w:pPr>
  </w:style>
  <w:style w:type="paragraph" w:styleId="833">
    <w:name w:val="toc 3"/>
    <w:basedOn w:val="660"/>
    <w:next w:val="660"/>
    <w:uiPriority w:val="39"/>
    <w:unhideWhenUsed/>
    <w:pPr>
      <w:ind w:left="567"/>
      <w:spacing w:after="57"/>
    </w:pPr>
  </w:style>
  <w:style w:type="paragraph" w:styleId="834">
    <w:name w:val="toc 4"/>
    <w:basedOn w:val="660"/>
    <w:next w:val="660"/>
    <w:uiPriority w:val="39"/>
    <w:unhideWhenUsed/>
    <w:pPr>
      <w:ind w:left="850"/>
      <w:spacing w:after="57"/>
    </w:pPr>
  </w:style>
  <w:style w:type="paragraph" w:styleId="835">
    <w:name w:val="toc 5"/>
    <w:basedOn w:val="660"/>
    <w:next w:val="660"/>
    <w:uiPriority w:val="39"/>
    <w:unhideWhenUsed/>
    <w:pPr>
      <w:ind w:left="1134"/>
      <w:spacing w:after="57"/>
    </w:pPr>
  </w:style>
  <w:style w:type="paragraph" w:styleId="836">
    <w:name w:val="toc 6"/>
    <w:basedOn w:val="660"/>
    <w:next w:val="660"/>
    <w:uiPriority w:val="39"/>
    <w:unhideWhenUsed/>
    <w:pPr>
      <w:ind w:left="1417"/>
      <w:spacing w:after="57"/>
    </w:pPr>
  </w:style>
  <w:style w:type="paragraph" w:styleId="837">
    <w:name w:val="toc 7"/>
    <w:basedOn w:val="660"/>
    <w:next w:val="660"/>
    <w:uiPriority w:val="39"/>
    <w:unhideWhenUsed/>
    <w:pPr>
      <w:ind w:left="1701"/>
      <w:spacing w:after="57"/>
    </w:pPr>
  </w:style>
  <w:style w:type="paragraph" w:styleId="838">
    <w:name w:val="toc 8"/>
    <w:basedOn w:val="660"/>
    <w:next w:val="660"/>
    <w:uiPriority w:val="39"/>
    <w:unhideWhenUsed/>
    <w:pPr>
      <w:ind w:left="1984"/>
      <w:spacing w:after="57"/>
    </w:pPr>
  </w:style>
  <w:style w:type="paragraph" w:styleId="839">
    <w:name w:val="toc 9"/>
    <w:basedOn w:val="660"/>
    <w:next w:val="660"/>
    <w:uiPriority w:val="39"/>
    <w:unhideWhenUsed/>
    <w:pPr>
      <w:ind w:left="2268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660"/>
    <w:next w:val="660"/>
    <w:uiPriority w:val="99"/>
    <w:unhideWhenUsed/>
    <w:pPr>
      <w:spacing w:after="0"/>
    </w:pPr>
  </w:style>
  <w:style w:type="character" w:styleId="842" w:customStyle="1">
    <w:name w:val="Заголовок 1 Знак"/>
    <w:basedOn w:val="670"/>
    <w:link w:val="661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43" w:customStyle="1">
    <w:name w:val="Заголовок 2 Знак"/>
    <w:basedOn w:val="670"/>
    <w:link w:val="662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44" w:customStyle="1">
    <w:name w:val="Заголовок 3 Знак"/>
    <w:basedOn w:val="670"/>
    <w:link w:val="66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45" w:customStyle="1">
    <w:name w:val="Заголовок 4 Знак"/>
    <w:basedOn w:val="670"/>
    <w:link w:val="66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46" w:customStyle="1">
    <w:name w:val="Заголовок 5 Знак"/>
    <w:basedOn w:val="670"/>
    <w:link w:val="665"/>
    <w:uiPriority w:val="9"/>
    <w:semiHidden/>
    <w:rPr>
      <w:rFonts w:eastAsiaTheme="majorEastAsia" w:cstheme="majorBidi"/>
      <w:color w:val="2f5496" w:themeColor="accent1" w:themeShade="BF"/>
    </w:rPr>
  </w:style>
  <w:style w:type="character" w:styleId="847" w:customStyle="1">
    <w:name w:val="Заголовок 6 Знак"/>
    <w:basedOn w:val="670"/>
    <w:link w:val="66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48" w:customStyle="1">
    <w:name w:val="Заголовок 7 Знак"/>
    <w:basedOn w:val="670"/>
    <w:link w:val="667"/>
    <w:uiPriority w:val="9"/>
    <w:semiHidden/>
    <w:rPr>
      <w:rFonts w:eastAsiaTheme="majorEastAsia" w:cstheme="majorBidi"/>
      <w:color w:val="595959" w:themeColor="text1" w:themeTint="A6"/>
    </w:rPr>
  </w:style>
  <w:style w:type="character" w:styleId="849" w:customStyle="1">
    <w:name w:val="Заголовок 8 Знак"/>
    <w:basedOn w:val="670"/>
    <w:link w:val="66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50" w:customStyle="1">
    <w:name w:val="Заголовок 9 Знак"/>
    <w:basedOn w:val="670"/>
    <w:link w:val="669"/>
    <w:uiPriority w:val="9"/>
    <w:semiHidden/>
    <w:rPr>
      <w:rFonts w:eastAsiaTheme="majorEastAsia" w:cstheme="majorBidi"/>
      <w:color w:val="272727" w:themeColor="text1" w:themeTint="D8"/>
    </w:rPr>
  </w:style>
  <w:style w:type="paragraph" w:styleId="851">
    <w:name w:val="Title"/>
    <w:basedOn w:val="660"/>
    <w:next w:val="660"/>
    <w:link w:val="852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52" w:customStyle="1">
    <w:name w:val="Заголовок Знак"/>
    <w:basedOn w:val="670"/>
    <w:link w:val="85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3">
    <w:name w:val="Subtitle"/>
    <w:basedOn w:val="660"/>
    <w:next w:val="660"/>
    <w:link w:val="85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54" w:customStyle="1">
    <w:name w:val="Подзаголовок Знак"/>
    <w:basedOn w:val="670"/>
    <w:link w:val="85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55">
    <w:name w:val="Quote"/>
    <w:basedOn w:val="660"/>
    <w:next w:val="660"/>
    <w:link w:val="856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56" w:customStyle="1">
    <w:name w:val="Цитата 2 Знак"/>
    <w:basedOn w:val="670"/>
    <w:link w:val="855"/>
    <w:uiPriority w:val="29"/>
    <w:rPr>
      <w:i/>
      <w:iCs/>
      <w:color w:val="404040" w:themeColor="text1" w:themeTint="BF"/>
    </w:rPr>
  </w:style>
  <w:style w:type="paragraph" w:styleId="857">
    <w:name w:val="List Paragraph"/>
    <w:basedOn w:val="660"/>
    <w:link w:val="862"/>
    <w:uiPriority w:val="34"/>
    <w:qFormat/>
    <w:pPr>
      <w:contextualSpacing/>
      <w:ind w:left="720"/>
    </w:pPr>
  </w:style>
  <w:style w:type="character" w:styleId="858">
    <w:name w:val="Intense Emphasis"/>
    <w:basedOn w:val="670"/>
    <w:uiPriority w:val="21"/>
    <w:qFormat/>
    <w:rPr>
      <w:i/>
      <w:iCs/>
      <w:color w:val="2f5496" w:themeColor="accent1" w:themeShade="BF"/>
    </w:rPr>
  </w:style>
  <w:style w:type="paragraph" w:styleId="859">
    <w:name w:val="Intense Quote"/>
    <w:basedOn w:val="660"/>
    <w:next w:val="660"/>
    <w:link w:val="860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60" w:customStyle="1">
    <w:name w:val="Выделенная цитата Знак"/>
    <w:basedOn w:val="670"/>
    <w:link w:val="859"/>
    <w:uiPriority w:val="30"/>
    <w:rPr>
      <w:i/>
      <w:iCs/>
      <w:color w:val="2f5496" w:themeColor="accent1" w:themeShade="BF"/>
    </w:rPr>
  </w:style>
  <w:style w:type="character" w:styleId="861">
    <w:name w:val="Intense Reference"/>
    <w:basedOn w:val="67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862" w:customStyle="1">
    <w:name w:val="Абзац списка Знак"/>
    <w:link w:val="857"/>
    <w:uiPriority w:val="34"/>
  </w:style>
  <w:style w:type="character" w:styleId="863">
    <w:name w:val="Unresolved Mention"/>
    <w:basedOn w:val="67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elklo.lenreg.ru/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hyperlink" Target="https://elklo.lenreg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E0EA6-9723-41E8-97E8-B5004A8D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Поежан Анна Александровна</dc:creator>
  <cp:keywords/>
  <dc:description/>
  <cp:lastModifiedBy>eva_mikhailova</cp:lastModifiedBy>
  <cp:revision>8</cp:revision>
  <dcterms:created xsi:type="dcterms:W3CDTF">2026-08-11T09:35:00Z</dcterms:created>
  <dcterms:modified xsi:type="dcterms:W3CDTF">2026-08-18T10:15:01Z</dcterms:modified>
</cp:coreProperties>
</file>